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E6A" w:rsidRDefault="00615E6A" w:rsidP="00615E6A">
      <w:pPr>
        <w:pStyle w:val="Heading1"/>
      </w:pPr>
      <w:r>
        <w:t>Semi-grouped declarative referenced statements</w:t>
      </w:r>
    </w:p>
    <w:p w:rsidR="00615E6A" w:rsidRPr="00615E6A" w:rsidRDefault="00615E6A" w:rsidP="00615E6A">
      <w:bookmarkStart w:id="0" w:name="_GoBack"/>
      <w:bookmarkEnd w:id="0"/>
    </w:p>
    <w:p w:rsidR="00615E6A" w:rsidRDefault="00615E6A" w:rsidP="00615E6A">
      <w:pPr>
        <w:pStyle w:val="ListParagraph"/>
        <w:numPr>
          <w:ilvl w:val="0"/>
          <w:numId w:val="1"/>
        </w:numPr>
      </w:pPr>
      <w:r>
        <w:t xml:space="preserve">England and Wales remains car dependent, with 67% of commuters using cars or vans as their main commute mode in 2011. </w:t>
      </w:r>
      <w:r>
        <w:fldChar w:fldCharType="begin" w:fldLock="1"/>
      </w:r>
      <w:r>
        <w:instrText>ADDIN CSL_CITATION { "citationItems" : [ { "id" : "ITEM-1", "itemData" : { "DOI" : "10.1371/journal.pone.0071790", "ISSN" : "1932-6203", "PMID" : "6457", "abstract" : "Objectives: Increasing walking and cycling, and reducing motorised transport, are health and environmental priorities. This paper examines levels and trends in the use of different commute modes in England and Wales, both overall and with respect to small-area deprivation. It also investigates whether commute modal share can serve as a proxy for travel behaviour more generally. Methods: 23.7 million adult commuters reported their usual main mode of travelling to work in the 2011 census in England and Wales; similar data were available for 1971-2001. Indices of Multiple Deprivation were used to characterise socioeconomic patterning. The National Travel Survey (2002-2010) was used to examine correlations between commute modal share and modal share of total travel time. These correlations were calculated across 150 non-overlapping populations defined by region, year band and income. Results: Among commuters in 2011, 67.1% used private motorised transport as their usual main commute mode (-1.8 percentage-point change since 2001); 17.8% used public transport (+1.8% change); 10.9% walked (-0.1% change); and 3.1% cycled (+0.1% change). Walking and, to a marginal extent, cycling were more common among those from deprived areas, but these gradients had flattened over the previous decade to the point of having essentially disappeared for cycling. In the National Travel Survey, commute modal share and total modal share were reasonably highly correlated for private motorised transport (r = 0.94), public transport (r = 0.96), walking (r = 0.88 excluding London) and cycling (r = 0.77). Conclusions: England and Wales remain car-dependent, but the trends are slightly more encouraging. Unlike many health behaviours, it is more common for socio-economically disadvantaged groups to commute using physically active modes. This association is, however, weakening and may soon reverse for cycling. At a population level, commute modal share provides a reasonable proxy for broader travel patterns, enhancing the value of the census in characterising background trends and evaluating interventions.", "author" : [ { "dropping-particle" : "", "family" : "Goodman", "given" : "Anna", "non-dropping-particle" : "", "parse-names" : false, "suffix" : "" } ], "container-title" : "PLoS ONE", "editor" : [ { "dropping-particle" : "", "family" : "Zhang", "given" : "Harry", "non-dropping-particle" : "", "parse-names" : false, "suffix" : "" } ], "id" : "ITEM-1", "issue" : "8", "issued" : { "date-parts" : [ [ "2013", "8", "21" ] ] }, "note" : "Plos One Plos One\nISI:000324470100055; 218YW; Times Cited:25; Cited References Count:57", "page" : "e71790", "title" : "Walking, Cycling and Driving to Work in the English and Welsh 2011 Census: Trends, Socio-Economic Patterning and Relevance to Travel Behaviour in General", "type" : "article-journal", "volume" : "8" }, "uris" : [ "http://www.mendeley.com/documents/?uuid=a7d7ecf3-1767-4b49-9bcd-e2d948fc37e5" ] } ], "mendeley" : { "formattedCitation" : "&lt;sup&gt;1&lt;/sup&gt;", "plainTextFormattedCitation" : "1", "previouslyFormattedCitation" : "(Goodman, 2013)" }, "properties" : { "noteIndex" : 0 }, "schema" : "https://github.com/citation-style-language/schema/raw/master/csl-citation.json" }</w:instrText>
      </w:r>
      <w:r>
        <w:fldChar w:fldCharType="separate"/>
      </w:r>
      <w:r w:rsidRPr="00615E6A">
        <w:rPr>
          <w:noProof/>
          <w:vertAlign w:val="superscript"/>
        </w:rPr>
        <w:t>1</w:t>
      </w:r>
      <w:r>
        <w:fldChar w:fldCharType="end"/>
      </w:r>
    </w:p>
    <w:p w:rsidR="00615E6A" w:rsidRDefault="00615E6A" w:rsidP="00615E6A">
      <w:pPr>
        <w:pStyle w:val="ListParagraph"/>
        <w:numPr>
          <w:ilvl w:val="0"/>
          <w:numId w:val="1"/>
        </w:numPr>
      </w:pPr>
      <w:r>
        <w:t xml:space="preserve">In England and Wales, poorer socioeconomic groups tend to walk, but not cycle, more than richer socioeconomic groups. </w:t>
      </w:r>
      <w:r>
        <w:fldChar w:fldCharType="begin" w:fldLock="1"/>
      </w:r>
      <w:r>
        <w:instrText>ADDIN CSL_CITATION { "citationItems" : [ { "id" : "ITEM-1", "itemData" : { "DOI" : "10.1371/journal.pone.0071790", "ISSN" : "1932-6203", "PMID" : "6457", "abstract" : "Objectives: Increasing walking and cycling, and reducing motorised transport, are health and environmental priorities. This paper examines levels and trends in the use of different commute modes in England and Wales, both overall and with respect to small-area deprivation. It also investigates whether commute modal share can serve as a proxy for travel behaviour more generally. Methods: 23.7 million adult commuters reported their usual main mode of travelling to work in the 2011 census in England and Wales; similar data were available for 1971-2001. Indices of Multiple Deprivation were used to characterise socioeconomic patterning. The National Travel Survey (2002-2010) was used to examine correlations between commute modal share and modal share of total travel time. These correlations were calculated across 150 non-overlapping populations defined by region, year band and income. Results: Among commuters in 2011, 67.1% used private motorised transport as their usual main commute mode (-1.8 percentage-point change since 2001); 17.8% used public transport (+1.8% change); 10.9% walked (-0.1% change); and 3.1% cycled (+0.1% change). Walking and, to a marginal extent, cycling were more common among those from deprived areas, but these gradients had flattened over the previous decade to the point of having essentially disappeared for cycling. In the National Travel Survey, commute modal share and total modal share were reasonably highly correlated for private motorised transport (r = 0.94), public transport (r = 0.96), walking (r = 0.88 excluding London) and cycling (r = 0.77). Conclusions: England and Wales remain car-dependent, but the trends are slightly more encouraging. Unlike many health behaviours, it is more common for socio-economically disadvantaged groups to commute using physically active modes. This association is, however, weakening and may soon reverse for cycling. At a population level, commute modal share provides a reasonable proxy for broader travel patterns, enhancing the value of the census in characterising background trends and evaluating interventions.", "author" : [ { "dropping-particle" : "", "family" : "Goodman", "given" : "Anna", "non-dropping-particle" : "", "parse-names" : false, "suffix" : "" } ], "container-title" : "PLoS ONE", "editor" : [ { "dropping-particle" : "", "family" : "Zhang", "given" : "Harry", "non-dropping-particle" : "", "parse-names" : false, "suffix" : "" } ], "id" : "ITEM-1", "issue" : "8", "issued" : { "date-parts" : [ [ "2013", "8", "21" ] ] }, "note" : "Plos One Plos One\nISI:000324470100055; 218YW; Times Cited:25; Cited References Count:57", "page" : "e71790", "title" : "Walking, Cycling and Driving to Work in the English and Welsh 2011 Census: Trends, Socio-Economic Patterning and Relevance to Travel Behaviour in General", "type" : "article-journal", "volume" : "8" }, "uris" : [ "http://www.mendeley.com/documents/?uuid=a7d7ecf3-1767-4b49-9bcd-e2d948fc37e5" ] } ], "mendeley" : { "formattedCitation" : "&lt;sup&gt;1&lt;/sup&gt;", "plainTextFormattedCitation" : "1", "previouslyFormattedCitation" : "(Goodman, 2013)" }, "properties" : { "noteIndex" : 0 }, "schema" : "https://github.com/citation-style-language/schema/raw/master/csl-citation.json" }</w:instrText>
      </w:r>
      <w:r>
        <w:fldChar w:fldCharType="separate"/>
      </w:r>
      <w:r w:rsidRPr="00615E6A">
        <w:rPr>
          <w:noProof/>
          <w:vertAlign w:val="superscript"/>
        </w:rPr>
        <w:t>1</w:t>
      </w:r>
      <w:r>
        <w:fldChar w:fldCharType="end"/>
      </w:r>
      <w:r>
        <w:t xml:space="preserve"> </w:t>
      </w:r>
    </w:p>
    <w:p w:rsidR="00615E6A" w:rsidRDefault="00615E6A" w:rsidP="00615E6A">
      <w:pPr>
        <w:pStyle w:val="ListParagraph"/>
        <w:numPr>
          <w:ilvl w:val="0"/>
          <w:numId w:val="1"/>
        </w:numPr>
      </w:pPr>
      <w:r>
        <w:t xml:space="preserve">In Montreal, Canada, use of public transport tends to fall as people enter their early thirties, consistent with patterns of realized auto-mobility in the UK. </w:t>
      </w:r>
      <w:r>
        <w:fldChar w:fldCharType="begin" w:fldLock="1"/>
      </w:r>
      <w:r>
        <w:instrText>ADDIN CSL_CITATION { "citationItems" : [ { "id" : "ITEM-1", "itemData" : { "DOI" : "10.1007/s11116-013-9454-9", "ISSN" : "0049-4488", "PMID" : "5940", "abstract" : "Young people appear to be using public transit more than their predecessors, reversing twentieth century trends, but the importance of such findings depends on whether high transit use persists as these riders age. This paper examines whether transit mode share for commuting trips is increasing; socio-economic and geographic trends are also explored to attempt to determine whether these trends are likely to continue. The study uses repeated cross-sectional origin-destination surveys of Greater Montreal (1998, 2003 and 2008). Over 45,000 home-to-work and home-to-school trips are studied for each survey year. A general lifecycle pattern of decreasing transit share with age is apparent within cohorts until individuals reach their early 30s, followed by decades of stability. This pattern appears to hold in recent years, but with higher youth use rates, and it is argued that the higher use will continue as current younger cohorts mature. Suburbanization by those in their early 30s is evident and, along with household composition changes, appears to explain much of the final within-cohort mode share declines before equilibrium. Transit providers might see lasting ridership gains, as those currently in their early 30s and younger replace lower-use cohorts in the workforce, provided service provision keeps pace. Addressing the needs of young people, whose mode choices are comparatively unsettled, should be a priority for transit agencies to ensure higher transit usage in the future.", "author" : [ { "dropping-particle" : "", "family" : "Grimsrud", "given" : "Michael", "non-dropping-particle" : "", "parse-names" : false, "suffix" : "" }, { "dropping-particle" : "", "family" : "El-Geneidy", "given" : "Ahmed", "non-dropping-particle" : "", "parse-names" : false, "suffix" : "" } ], "container-title" : "Transportation", "id" : "ITEM-1", "issue" : "1", "issued" : { "date-parts" : [ [ "2014", "1", "16" ] ] }, "note" : "Transportation Transportation\nISI:000328910900001; 278SV; Times Cited:7; Cited References Count:55", "page" : "1-19", "title" : "Transit to eternal youth: lifecycle and generational trends in Greater Montreal public transport mode share", "type" : "article-journal", "volume" : "41" }, "uris" : [ "http://www.mendeley.com/documents/?uuid=bd72045f-4682-4b5e-ad53-38b86eb5e59f" ] } ], "mendeley" : { "formattedCitation" : "&lt;sup&gt;2&lt;/sup&gt;", "plainTextFormattedCitation" : "2", "previouslyFormattedCitation" : "(Grimsrud and El-Geneidy, 2014)" }, "properties" : { "noteIndex" : 0 }, "schema" : "https://github.com/citation-style-language/schema/raw/master/csl-citation.json" }</w:instrText>
      </w:r>
      <w:r>
        <w:fldChar w:fldCharType="separate"/>
      </w:r>
      <w:r w:rsidRPr="00615E6A">
        <w:rPr>
          <w:noProof/>
          <w:vertAlign w:val="superscript"/>
        </w:rPr>
        <w:t>2</w:t>
      </w:r>
      <w:r>
        <w:fldChar w:fldCharType="end"/>
      </w:r>
      <w:r>
        <w:t xml:space="preserve"> In the USA, where mass transit users are disproportionately likely to be non-white as well as younger adults, there are concerns that similar falls in transit use may occur in newer cohorts in the USA as they age. </w:t>
      </w:r>
      <w:r>
        <w:fldChar w:fldCharType="begin" w:fldLock="1"/>
      </w:r>
      <w:r>
        <w:instrText>ADDIN CSL_CITATION { "citationItems" : [ { "id" : "ITEM-1", "itemData" : { "DOI" : "10.5038/2375-0901.19.1.4", "ISSN" : "1077-291X", "PMID" : "407", "abstract" : "In the past decade, there has been much talk about a decline in driving among youth. This study examined whether this decline is associated with an increased reliance on public transit. To address this issue, 2001 and 2009 National Household Travel Survey (NHTS) data were used to analyze the relationship between age and transit use. Findings indicate that although young adults are more likely to ride transit than older adults, transit use among youth can be explained largely by (1) life cycle factors common among young people but unlikely to persist as they age, (2) higher levels of transit use among non-whites, who are disproportionately young, and (3) locational factors such as living in densely-developed neighborhoods that may or may not continue as young people age. Therefore, whereas transit habits established early in life may persist as young adults age, the data examined here suggest that such an outcome isfarfrom assured.", "author" : [ { "dropping-particle" : "", "family" : "Brown", "given" : "Anne", "non-dropping-particle" : "", "parse-names" : false, "suffix" : "" }, { "dropping-particle" : "", "family" : "Blumenberg", "given" : "Evelyn", "non-dropping-particle" : "", "parse-names" : false, "suffix" : "" }, { "dropping-particle" : "", "family" : "Taylor", "given" : "Brian", "non-dropping-particle" : "", "parse-names" : false, "suffix" : "" }, { "dropping-particle" : "", "family" : "Ralph", "given" : "Kelcie", "non-dropping-particle" : "", "parse-names" : false, "suffix" : "" }, { "dropping-particle" : "", "family" : "Voulgaris", "given" : "Carole", "non-dropping-particle" : "", "parse-names" : false, "suffix" : "" } ], "container-title" : "Journal of Public Transportation", "id" : "ITEM-1", "issue" : "1", "issued" : { "date-parts" : [ [ "2016", "3" ] ] }, "note" : "J Public Transport J Public Transport\nISI:000372202300004; Dg6Nm; Times Cited:1; Cited References Count:44", "page" : "49-67", "title" : "A Taste for Transit? Analyzing Public Transit Use Trends among Youth", "type" : "article-journal", "volume" : "19" }, "uris" : [ "http://www.mendeley.com/documents/?uuid=93cebfab-aee2-48cb-8b95-ea20453eb620" ] } ], "mendeley" : { "formattedCitation" : "&lt;sup&gt;3&lt;/sup&gt;", "plainTextFormattedCitation" : "3", "previouslyFormattedCitation" : "(Brown et al., 2016)" }, "properties" : { "noteIndex" : 0 }, "schema" : "https://github.com/citation-style-language/schema/raw/master/csl-citation.json" }</w:instrText>
      </w:r>
      <w:r>
        <w:fldChar w:fldCharType="separate"/>
      </w:r>
      <w:r w:rsidRPr="00615E6A">
        <w:rPr>
          <w:noProof/>
          <w:vertAlign w:val="superscript"/>
        </w:rPr>
        <w:t>3</w:t>
      </w:r>
      <w:r>
        <w:fldChar w:fldCharType="end"/>
      </w:r>
    </w:p>
    <w:p w:rsidR="00615E6A" w:rsidRDefault="00615E6A" w:rsidP="00615E6A">
      <w:pPr>
        <w:pStyle w:val="ListParagraph"/>
        <w:numPr>
          <w:ilvl w:val="0"/>
          <w:numId w:val="1"/>
        </w:numPr>
      </w:pPr>
      <w:r>
        <w:t xml:space="preserve">ICTs may both reduce the need for motor travel, and also allow for better organization and utilization of private vehicle stock through apps and information sharing platforms like Uber, enabling what’s sometimes referred to as ‘collaborative consumption’. </w:t>
      </w:r>
      <w:r>
        <w:fldChar w:fldCharType="begin" w:fldLock="1"/>
      </w:r>
      <w:r>
        <w:instrText>ADDIN CSL_CITATION { "citationItems" : [ { "id" : "ITEM-1", "itemData" : { "DOI" : "10.1002/asi.23552", "ISSN" : "23301635", "PMID" : "1060", "abstract" : "Information and communications technologies (ICTs) have enabled the rise of so-called Collaborative Consumption (CC): the peer-to-peer-based activity of obtaining, giving, or sharing the access to goods and services, coordinated through community-based online services. CC has been expected to alleviate societal problems such as hyper-consumption, pollution, and poverty by lowering the cost of economic coordination within communities. However, beyond anecdotal evidence, there is a dearth of understanding why people participate in CC. Therefore, in this article we investigate people's motivations to participate in CC. The study employs survey data (N=168) gathered from people registered onto a CC site. The results show that participation in CC is motivated by many factors such as its sustainability, enjoyment of the activity as well as economic gains. An interesting detail in the result is that sustainability is not directly associated with participation unless it is at the same time also associated with positive attitudes towards CC. This suggests that sustainability might only be an important factor for those people for whom ecological consumption is important. Furthermore, the results suggest that in CC an attitude-behavior gap might exist; people perceive the activity positively and say good things about it, but this good attitude does not necessary translate into action.", "author" : [ { "dropping-particle" : "", "family" : "Hamari", "given" : "Juho", "non-dropping-particle" : "", "parse-names" : false, "suffix" : "" }, { "dropping-particle" : "", "family" : "Sj\u00f6klint", "given" : "Mimmi", "non-dropping-particle" : "", "parse-names" : false, "suffix" : "" }, { "dropping-particle" : "", "family" : "Ukkonen", "given" : "Antti", "non-dropping-particle" : "", "parse-names" : false, "suffix" : "" } ], "container-title" : "Journal of the Association for Information Science and Technology", "id" : "ITEM-1", "issue" : "9", "issued" : { "date-parts" : [ [ "2016", "9" ] ] }, "note" : "J Assoc Inf Sci Tech J Assoc Inf Sci Tech\nISI:000383602000001; Dw4Gu; Times Cited:10; Cited References Count:92", "page" : "2047-2059", "title" : "The sharing economy: Why people participate in collaborative consumption", "type" : "article-journal", "volume" : "67" }, "uris" : [ "http://www.mendeley.com/documents/?uuid=97d2d5b4-ffc2-4129-b0a8-69a3b62d0ad3" ] } ], "mendeley" : { "formattedCitation" : "&lt;sup&gt;4&lt;/sup&gt;", "plainTextFormattedCitation" : "4", "previouslyFormattedCitation" : "(Hamari et al., 2016)" }, "properties" : { "noteIndex" : 0 }, "schema" : "https://github.com/citation-style-language/schema/raw/master/csl-citation.json" }</w:instrText>
      </w:r>
      <w:r>
        <w:fldChar w:fldCharType="separate"/>
      </w:r>
      <w:r w:rsidRPr="00615E6A">
        <w:rPr>
          <w:noProof/>
          <w:vertAlign w:val="superscript"/>
        </w:rPr>
        <w:t>4</w:t>
      </w:r>
      <w:r>
        <w:fldChar w:fldCharType="end"/>
      </w:r>
    </w:p>
    <w:p w:rsidR="00615E6A" w:rsidRDefault="00615E6A" w:rsidP="00615E6A">
      <w:pPr>
        <w:pStyle w:val="ListParagraph"/>
        <w:numPr>
          <w:ilvl w:val="0"/>
          <w:numId w:val="1"/>
        </w:numPr>
      </w:pPr>
      <w:r>
        <w:t xml:space="preserve">Automated vehicles offer not just the possibility for replacing or blurring the public/private distinction in car ownership, but for augmenting train and coach use as well. </w:t>
      </w:r>
      <w:r>
        <w:fldChar w:fldCharType="begin" w:fldLock="1"/>
      </w:r>
      <w:r>
        <w:instrText>ADDIN CSL_CITATION { "citationItems" : [ { "id" : "ITEM-1", "itemData" : { "DOI" : "10.1016/j.tra.2016.09.003", "ISSN" : "09658564", "PMID" : "656", "abstract" : "In the recent years many developments took place regarding automated vehicles (AVs) technology. It is however unknown to which extent the share of the existing transport modes will change as result of AVs introduction as another public transport option. This study is the first where detailed traveller preferences for AVs are explored and compared to existing modes. Its main objective is to position AVs in the transportation market and understand the sensitivity of travellers towards some of their attributes, focusing particularly on the use of these vehicles as egress mode of train trips. Because fully-automated vehicles are not yet a reality and they entail a potentially high disruptive way on how we use automobiles today, we apply a stated preference experiment where the role of attitudes in perceiving the utility of AVs is particularly explored in addition to the classical instrumental variables and several socio-economic variables. The estimated discrete choice model shows that first class train travellers on average prefer the use of AVs as egress mode, compared to the use of bicycle or bus/tram/metro as egress. We therefore conclude that AVs as last mile transport between the train station and the final destination have most potential for first class train travellers. Results show that in-vehicle time in AVs is experienced more negatively than in-vehicle time in manually driven cars. This suggests that travellers do not perceive the theoretical advantage of being able to perform other tasks during the trip in an automated vehicle, at least not yet. Results also show that travellers' attitudes regarding trust and sustainability of AVs are playing an important role in AVs attractiveness, which leads to uncertainty on how people will react when AVs are introduced in practice. We therefore state the importance of paying sufficient attention to these psychological factors, next to classic instrumental attributes like travel time and costs, before and during the implementation process of AVs as a public transport alternative. We recommend the extension of this research to revealed preference studies, thereby using the results of field studies. (C) 2016 Elsevier Ltd. All rights reserved.", "author" : [ { "dropping-particle" : "", "family" : "Yap", "given" : "Menno D", "non-dropping-particle" : "", "parse-names" : false, "suffix" : "" }, { "dropping-particle" : "", "family" : "Correia", "given" : "Gon\u00e7alo", "non-dropping-particle" : "", "parse-names" : false, "suffix" : "" }, { "dropping-particle" : "", "family" : "Arem", "given" : "Bart", "non-dropping-particle" : "van", "parse-names" : false, "suffix" : "" } ], "container-title" : "Transportation Research Part A: Policy and Practice", "id" : "ITEM-1", "issued" : { "date-parts" : [ [ "2016", "12" ] ] }, "note" : "Transport Res a-Pol Transport Res a-Pol\nISI:000389089700001; Ed7Yx; Times Cited:0; Cited References Count:42", "page" : "1-16", "title" : "Preferences of travellers for using automated vehicles as last mile public transport of multimodal train trips", "type" : "article-journal", "volume" : "94" }, "uris" : [ "http://www.mendeley.com/documents/?uuid=21c414d4-6bcd-47bd-9f94-fc182eb75b57" ] } ], "mendeley" : { "formattedCitation" : "&lt;sup&gt;5&lt;/sup&gt;", "plainTextFormattedCitation" : "5", "previouslyFormattedCitation" : "(Yap et al., 2016)" }, "properties" : { "noteIndex" : 0 }, "schema" : "https://github.com/citation-style-language/schema/raw/master/csl-citation.json" }</w:instrText>
      </w:r>
      <w:r>
        <w:fldChar w:fldCharType="separate"/>
      </w:r>
      <w:r w:rsidRPr="00615E6A">
        <w:rPr>
          <w:noProof/>
          <w:vertAlign w:val="superscript"/>
        </w:rPr>
        <w:t>5</w:t>
      </w:r>
      <w:r>
        <w:fldChar w:fldCharType="end"/>
      </w:r>
    </w:p>
    <w:p w:rsidR="00615E6A" w:rsidRDefault="00615E6A" w:rsidP="00615E6A">
      <w:pPr>
        <w:pStyle w:val="ListParagraph"/>
        <w:numPr>
          <w:ilvl w:val="0"/>
          <w:numId w:val="1"/>
        </w:numPr>
      </w:pPr>
      <w:r>
        <w:t xml:space="preserve">Preferences for cycling can be influenced by substantial changes in life circumstances or environments. </w:t>
      </w:r>
      <w:r>
        <w:fldChar w:fldCharType="begin" w:fldLock="1"/>
      </w:r>
      <w:r>
        <w:instrText>ADDIN CSL_CITATION { "citationItems" : [ { "id" : "ITEM-1", "itemData" : { "DOI" : "10.3141/2322-09", "ISSN" : "0361-1981", "PMID" : "429", "abstract" : "Existing knowledge on cycling behavior, as with travel behavior in general, is based mainly on cross-sectional studies. It is questionable how much can be learned about the reasons for behavioral change from such studies. A major investment program to promote cycling in 12 English cities and towns between 2008 and 2011 provided the opportunity to study the bicycle use of residents and how that use was affected by the investment. Face-to-face interviews collected biographical information on travel behavior and life-change events during the investment period for 144 research participants and probed the reasons for changes in bicycle use. Theory (from the life course perspective) and preliminary analysis of the interview data were used to develop a conceptual model that hypothesized that turning points in travel behavior were triggered by contextual change (a life-change event or change in the external environment) and mediated by intrinsic motivations, facilitating conditions, and personal history. The model provided an effective means of explaining turning points in bicycle use. The analysis of the interview data showed how the nature of behavioral influences (in particular, life-change events and intrinsic motivations) varied over the life course. The research highlights the advantages of viewing travel behavior change in the context of people's evolving lives and how that approach can help in developing transport policies and practices.", "author" : [ { "dropping-particle" : "", "family" : "Chatterjee", "given" : "Kiron", "non-dropping-particle" : "", "parse-names" : false, "suffix" : "" }, { "dropping-particle" : "", "family" : "Sherwin", "given" : "Henrietta", "non-dropping-particle" : "", "parse-names" : false, "suffix" : "" }, { "dropping-particle" : "", "family" : "Jain", "given" : "Juliet", "non-dropping-particle" : "", "parse-names" : false, "suffix" : "" }, { "dropping-particle" : "", "family" : "Christensen", "given" : "Jo", "non-dropping-particle" : "", "parse-names" : false, "suffix" : "" }, { "dropping-particle" : "", "family" : "Marsh", "given" : "Steven", "non-dropping-particle" : "", "parse-names" : false, "suffix" : "" } ], "container-title" : "Transportation Research Record: Journal of the Transportation Research Board", "id" : "ITEM-1", "issue" : "2322", "issued" : { "date-parts" : [ [ "2012", "12" ] ] }, "note" : "Transport Res Rec Transport Res Rec\nISI:000315841000010; 102JN; Times Cited:8; Cited References Count:18", "page" : "82-90", "title" : "Conceptual Model to Explain Turning Points in Travel Behavior", "type" : "article-journal", "volume" : "2322" }, "uris" : [ "http://www.mendeley.com/documents/?uuid=88a14adf-ee62-408f-af08-fc4f278fad4a" ] } ], "mendeley" : { "formattedCitation" : "&lt;sup&gt;6&lt;/sup&gt;", "plainTextFormattedCitation" : "6", "previouslyFormattedCitation" : "(Chatterjee et al., 2012)" }, "properties" : { "noteIndex" : 0 }, "schema" : "https://github.com/citation-style-language/schema/raw/master/csl-citation.json" }</w:instrText>
      </w:r>
      <w:r>
        <w:fldChar w:fldCharType="separate"/>
      </w:r>
      <w:r w:rsidRPr="00615E6A">
        <w:rPr>
          <w:noProof/>
          <w:vertAlign w:val="superscript"/>
        </w:rPr>
        <w:t>6</w:t>
      </w:r>
      <w:r>
        <w:fldChar w:fldCharType="end"/>
      </w:r>
    </w:p>
    <w:p w:rsidR="00615E6A" w:rsidRDefault="00615E6A" w:rsidP="00615E6A">
      <w:pPr>
        <w:pStyle w:val="ListParagraph"/>
        <w:numPr>
          <w:ilvl w:val="0"/>
          <w:numId w:val="1"/>
        </w:numPr>
      </w:pPr>
      <w:r>
        <w:t xml:space="preserve">Disabilities and impairments, which can adversely affect educational outcomes, can also adversely affect the ease of learning to drive, of driving, and the ease of using other transport modes. </w:t>
      </w:r>
      <w:r>
        <w:fldChar w:fldCharType="begin" w:fldLock="1"/>
      </w:r>
      <w:r>
        <w:instrText>ADDIN CSL_CITATION { "citationItems" : [ { "id" : "ITEM-1", "itemData" : { "DOI" : "10.1016/j.trf.2016.07.015", "ISSN" : "13698478", "PMID" : "31", "abstract" : "Language impairment (LI) is a common developmental disorder which affects many aspects of young people's functional skills and engagement with society. Little is known of early driving behaviour in those with this disability. This longitudinal study examines early driving experience in a sample of young adults with LI, compared with a sample of typically developing age-matched peers (AMPs). At age 24 years, significantly fewer participants with LI had acquired a driving licence. A crucial hurdle for those with LI appeared to be the Theory part of the (UK) test. Logistic regression analysis indicated that language ability and a measure of independence at age 17 contributed to the prediction of licence possession at age 24. There was no evidence of differences in traffic violations or accident rates between those with and without LI. There is little evidence that young people with LI are at greater risk on the roads than peers without LI, but some individuals with LI might benefit from support in the course of preparation for driving and in the driving test. (C) 2016 The Authors. Published by Elsevier Ltd.", "author" : [ { "dropping-particle" : "", "family" : "Durkin", "given" : "Kevin", "non-dropping-particle" : "", "parse-names" : false, "suffix" : "" }, { "dropping-particle" : "", "family" : "Toseeb", "given" : "Umar", "non-dropping-particle" : "", "parse-names" : false, "suffix" : "" }, { "dropping-particle" : "", "family" : "Pickles", "given" : "Andrew", "non-dropping-particle" : "", "parse-names" : false, "suffix" : "" }, { "dropping-particle" : "", "family" : "Botting", "given" : "Nicola", "non-dropping-particle" : "", "parse-names" : false, "suffix" : "" }, { "dropping-particle" : "", "family" : "Conti-Ramsden", "given" : "Gina", "non-dropping-particle" : "", "parse-names" : false, "suffix" : "" } ], "container-title" : "Transportation Research Part F: Traffic Psychology and Behaviour", "id" : "ITEM-1", "issued" : { "date-parts" : [ [ "2016", "10" ] ] }, "note" : "Transport Res F-Traf Transport Res F-Traf\nISI:000388784500016; 1; Ed3Yn; Times Cited:0; Cited References Count:54", "page" : "195-204", "title" : "Learning to drive in young adults with language impairment", "type" : "article-journal", "volume" : "42" }, "uris" : [ "http://www.mendeley.com/documents/?uuid=ebba269a-771a-4801-9231-2ff42d5132f9" ] }, { "id" : "ITEM-2", "itemData" : { "DOI" : "10.1080/17450101.2014.970390", "ISSN" : "1745-0101", "PMID" : "6", "abstract" : "This paper reflects upon the experiences of 69 British teenage wheelchair users in their attempts to access leisure environments. Heiser's (Heiser, B. 1995. \" The Nature and Causes of Transport Disability in Britain, and How to Remove It.\" In Removing Disability Barriers, edited by G. Zarb, 49-64. London: Policy Studies Institute) notion of transport disability is developed, and the concepts of transport anxiety and mobility dependency are explored. The challenges that young people in general experience when attempting to access public and private forms of transport (namely, buses, trains, taxis and private cars) are discussed, and the additional ` layers' of disadvantage experienced by teenage wheelchair users explored. The ramifications of barriers to transport for young wheelchair users in particular are shown.", "author" : [ { "dropping-particle" : "", "family" : "Pyer", "given" : "Michelle", "non-dropping-particle" : "", "parse-names" : false, "suffix" : "" }, { "dropping-particle" : "", "family" : "Tucker", "given" : "Faith", "non-dropping-particle" : "", "parse-names" : false, "suffix" : "" } ], "container-title" : "Mobilities", "id" : "ITEM-2", "issue" : "1", "issued" : { "date-parts" : [ [ "2017", "1", "2" ] ] }, "note" : "Mobilities-Uk Mobilities-Uk\nISI:000396583900003; Sp. Iss. SI; Eo3Gv; Times Cited:1; Cited References Count:78", "page" : "36-52", "title" : "\u2018With us, we, like, physically can\u2019t\u2019: Transport, Mobility and the Leisure Experiences of Teenage Wheelchair Users", "type" : "article-journal", "volume" : "12" }, "uris" : [ "http://www.mendeley.com/documents/?uuid=c3741fe0-cd1a-4100-902b-58b9a1d296bd" ] } ], "mendeley" : { "formattedCitation" : "&lt;sup&gt;7,8&lt;/sup&gt;", "plainTextFormattedCitation" : "7,8", "previouslyFormattedCitation" : "(Durkin et al., 2016; Pyer and Tucker, 2017)" }, "properties" : { "noteIndex" : 0 }, "schema" : "https://github.com/citation-style-language/schema/raw/master/csl-citation.json" }</w:instrText>
      </w:r>
      <w:r>
        <w:fldChar w:fldCharType="separate"/>
      </w:r>
      <w:r w:rsidRPr="00615E6A">
        <w:rPr>
          <w:noProof/>
          <w:vertAlign w:val="superscript"/>
        </w:rPr>
        <w:t>7,8</w:t>
      </w:r>
      <w:r>
        <w:fldChar w:fldCharType="end"/>
      </w:r>
    </w:p>
    <w:p w:rsidR="00615E6A" w:rsidRDefault="00615E6A" w:rsidP="00615E6A">
      <w:pPr>
        <w:pStyle w:val="ListParagraph"/>
        <w:numPr>
          <w:ilvl w:val="0"/>
          <w:numId w:val="1"/>
        </w:numPr>
      </w:pPr>
      <w:r>
        <w:t xml:space="preserve">In the UK, there was some hope in the early 1990s that </w:t>
      </w:r>
      <w:proofErr w:type="spellStart"/>
      <w:r>
        <w:t>privitisation</w:t>
      </w:r>
      <w:proofErr w:type="spellEnd"/>
      <w:r>
        <w:t xml:space="preserve"> of British Rail’s assets would lead to an improvement in quality of service and so increasing attractiveness of rail as an alternative travel mode to car use. </w:t>
      </w:r>
      <w:r>
        <w:fldChar w:fldCharType="begin" w:fldLock="1"/>
      </w:r>
      <w:r>
        <w:instrText>ADDIN CSL_CITATION { "citationItems" : [ { "id" : "ITEM-1", "itemData" : { "DOI" : "10.1080/09540969309387744", "ISSN" : "0954-0962", "PMID" : "18939", "abstract" : "A recent White Paper outlined proposals for privatizing British Rail's assets and activities. This article reviews the aims of the proposed measures, and examines what effect they could have on passenger services, freight services and investment. It concludes that the Government's objectives, such as service quality and maintenance of the network, are unlikely to be met. Rail service provision and traffic could decline, despite the main aim of increasing rail's share of transport. This contrasts with the strategy that most other countries in Europe are taking, with the aim of exploiting more effectively rail's contribution to the economy and the environment. Reg Harman concludes by outlining the package of policy measures which could underpin a similar approach for Britain's railway system.", "author" : [ { "dropping-particle" : "", "family" : "Harman", "given" : "Reg", "non-dropping-particle" : "", "parse-names" : false, "suffix" : "" } ], "container-title" : "Public Money &amp; Management", "id" : "ITEM-1", "issue" : "1", "issued" : { "date-parts" : [ [ "1993", "1" ] ] }, "note" : "Public Money Manage Public Money Manage\nISI:A1993KR79500006; Kr795; Times Cited:2; Cited References Count:16", "page" : "19-25", "title" : "Railway privatization: Does it bring new opportunities?", "type" : "article-journal", "volume" : "13" }, "uris" : [ "http://www.mendeley.com/documents/?uuid=8d2bf342-4788-4499-a63d-25c8d02e96cf" ] } ], "mendeley" : { "formattedCitation" : "&lt;sup&gt;9&lt;/sup&gt;", "plainTextFormattedCitation" : "9", "previouslyFormattedCitation" : "(Harman, 1993)" }, "properties" : { "noteIndex" : 0 }, "schema" : "https://github.com/citation-style-language/schema/raw/master/csl-citation.json" }</w:instrText>
      </w:r>
      <w:r>
        <w:fldChar w:fldCharType="separate"/>
      </w:r>
      <w:r w:rsidRPr="00615E6A">
        <w:rPr>
          <w:noProof/>
          <w:vertAlign w:val="superscript"/>
        </w:rPr>
        <w:t>9</w:t>
      </w:r>
      <w:r>
        <w:fldChar w:fldCharType="end"/>
      </w:r>
      <w:r>
        <w:t xml:space="preserve"> Though passenger numbers increased, quality did not and ticket costs increased. </w:t>
      </w:r>
      <w:r w:rsidRPr="00444241">
        <w:rPr>
          <w:highlight w:val="yellow"/>
        </w:rPr>
        <w:t>[REFS]</w:t>
      </w:r>
    </w:p>
    <w:p w:rsidR="00615E6A" w:rsidRDefault="00615E6A" w:rsidP="00615E6A">
      <w:pPr>
        <w:pStyle w:val="ListParagraph"/>
        <w:numPr>
          <w:ilvl w:val="0"/>
          <w:numId w:val="1"/>
        </w:numPr>
      </w:pPr>
      <w:r>
        <w:t xml:space="preserve">Vehicle registration taxes increased in the USA in the 1980s; these increases were found not to have decreased the proportion of people registering for new vehicles, but to substitution of newer and more expensive vehicles for older and cheaper priced vehicles, </w:t>
      </w:r>
      <w:r>
        <w:fldChar w:fldCharType="begin" w:fldLock="1"/>
      </w:r>
      <w:r>
        <w:instrText>ADDIN CSL_CITATION { "citationItems" : [ { "id" : "ITEM-1", "itemData" : { "DOI" : "10.1177/109114219502300301", "ISSN" : "1091-1421", "PMID" : "1089", "abstract" : "We investigate the determinants of United States automobile registrations in states in 1986, focusing on state and local taxes and fees, and on auto insurance premiums. Using data on state tax and fee structures and the results of a phone survey of states where automobiles are subject to property taxes, we calculate tax and fee costs for a ''new'' and an ''old'' car. Regression results show that new car taxes have little effect on registrations, probably because owners respond to higher taxes by buying older, cheaper cars. Higher old car taxes reduce registrations because low-income owners cannot buy older or cheaper cars and thereby abandon ownership. Insurance premiums appear to have a negative effect on registrations.", "author" : [ { "dropping-particle" : "", "family" : "Pritchard", "given" : "T", "non-dropping-particle" : "", "parse-names" : false, "suffix" : "" }, { "dropping-particle" : "", "family" : "DeBoer", "given" : "L.", "non-dropping-particle" : "", "parse-names" : false, "suffix" : "" } ], "container-title" : "Public Finance Review", "id" : "ITEM-1", "issue" : "3", "issued" : { "date-parts" : [ [ "1995", "7", "1" ] ] }, "note" : "Public Financ Quart Public Financ Quart\nISI:A1995RH31100001; Rh311; Times Cited:2; Cited References Count:24", "page" : "283-304", "title" : "The Effect of Taxes and Insurance Costs On Automobile Registrations in the United States", "type" : "article-journal", "volume" : "23" }, "uris" : [ "http://www.mendeley.com/documents/?uuid=38e849ec-01ce-4996-954e-3f2159e7db97" ] } ], "mendeley" : { "formattedCitation" : "&lt;sup&gt;10&lt;/sup&gt;", "plainTextFormattedCitation" : "10", "previouslyFormattedCitation" : "(Pritchard and DeBoer, 1995)" }, "properties" : { "noteIndex" : 0 }, "schema" : "https://github.com/citation-style-language/schema/raw/master/csl-citation.json" }</w:instrText>
      </w:r>
      <w:r>
        <w:fldChar w:fldCharType="separate"/>
      </w:r>
      <w:r w:rsidRPr="00615E6A">
        <w:rPr>
          <w:noProof/>
          <w:vertAlign w:val="superscript"/>
        </w:rPr>
        <w:t>10</w:t>
      </w:r>
      <w:r>
        <w:fldChar w:fldCharType="end"/>
      </w:r>
      <w:r>
        <w:t xml:space="preserve"> suggesting both that cars were a somewhat inelastic commodity, and that there can be unintended consequences, in terms of moving to more polluting and fuel inefficient vehicles, to incentive structures intended to reduce car use.    </w:t>
      </w:r>
    </w:p>
    <w:p w:rsidR="00615E6A" w:rsidRDefault="00615E6A" w:rsidP="00615E6A">
      <w:pPr>
        <w:pStyle w:val="ListParagraph"/>
        <w:numPr>
          <w:ilvl w:val="0"/>
          <w:numId w:val="1"/>
        </w:numPr>
      </w:pPr>
      <w:r>
        <w:t xml:space="preserve">The attractiveness of travel by rail can be increased somewhat by providing additional transport, such as electric station cars, from train stations to final destinations, but unless end-to-end public transport solutions are widely available cars may well remain much more attractive and convenient means of conveyance. </w:t>
      </w:r>
      <w:r>
        <w:fldChar w:fldCharType="begin" w:fldLock="1"/>
      </w:r>
      <w:r>
        <w:instrText>ADDIN CSL_CITATION { "citationItems" : [ { "id" : "ITEM-1", "itemData" : { "PMID" : "17902", "abstract" : "Station cars offer transit passengers seamless connections between rail transit stations and their destinations, providing some of the on-call, door-to-door advantages of the private automobile. They also provide midday mobility, which is particularly important to transit patrons heading to suburban jobs. As light, two-seater electric vehicles, station cars can reduce air pollution and energy consumption by increasing transit ridership and substituting for park-and-ride trips. This article reviews experiences with implementing station car demonstration programs in the San Francisco Bay Area. Field tests reveal station car users like and feel safe driving small electric vehicles to and from rail stations, but few are willing to pay enough to cover full costs. The early stages of a pilot program in the city of Emeryville showed that station cars were used more for non-commute than commute purposes and have the potential to significantly induce work-trip modal shifts to rail transit. In addition to introducing bi-directional programs that share station cars at both the work and home ends of commute trips, vehicle co-ops and instant rental car technologies could make station cars economically viable. Over the long run, however, the degree to which station cars become commercially available will Likely rely on market-based principles gaining wider acceptance in America's urban transportation sector.", "author" : [ { "dropping-particle" : "", "family" : "Cervero", "given" : "R", "non-dropping-particle" : "", "parse-names" : false, "suffix" : "" } ], "container-title" : "Transportation Quarterly", "id" : "ITEM-1", "issue" : "2", "issued" : { "date-parts" : [ [ "1997" ] ] }, "note" : "Transport Q Transport Q\nISI:A1997XM65200008; Xm652; Times Cited:0; Cited References Count:5", "page" : "51-61", "title" : "Electric station cars in the San Francisco Bay Area", "type" : "article-journal", "volume" : "51" }, "uris" : [ "http://www.mendeley.com/documents/?uuid=c14fb0f4-dd84-45c1-aaf1-90e522a5283b" ] } ], "mendeley" : { "formattedCitation" : "&lt;sup&gt;11&lt;/sup&gt;", "plainTextFormattedCitation" : "11", "previouslyFormattedCitation" : "(Cervero, 1997)" }, "properties" : { "noteIndex" : 0 }, "schema" : "https://github.com/citation-style-language/schema/raw/master/csl-citation.json" }</w:instrText>
      </w:r>
      <w:r>
        <w:fldChar w:fldCharType="separate"/>
      </w:r>
      <w:r w:rsidRPr="00615E6A">
        <w:rPr>
          <w:noProof/>
          <w:vertAlign w:val="superscript"/>
        </w:rPr>
        <w:t>11</w:t>
      </w:r>
      <w:r>
        <w:fldChar w:fldCharType="end"/>
      </w:r>
    </w:p>
    <w:p w:rsidR="00615E6A" w:rsidRDefault="00615E6A" w:rsidP="00615E6A">
      <w:pPr>
        <w:pStyle w:val="ListParagraph"/>
        <w:numPr>
          <w:ilvl w:val="0"/>
          <w:numId w:val="1"/>
        </w:numPr>
      </w:pPr>
      <w:r>
        <w:t xml:space="preserve">Car sharing schemes long predate autonomous vehicles as a viable means of shifting car use towards being a shared commodity. In 1999 around 38,000 people were registered in car sharing schemes in European cities. </w:t>
      </w:r>
      <w:r>
        <w:fldChar w:fldCharType="begin" w:fldLock="1"/>
      </w:r>
      <w:r>
        <w:instrText>ADDIN CSL_CITATION { "citationItems" : [ { "id" : "ITEM-1", "itemData" : { "DOI" : "10.1016/S0921-8009(98)00109-8", "ISSN" : "09218009", "PMID" : "17283", "abstract" : "The shift from ownership to service use, often promoted in concepts of sustainability, has recently become available in private vehicle mobility. Currently 38 000 people in a number of European cities are participating. This example is used here, to analyze the characteristics of people sharing one 'material' product as well as to investigate which services they actually render. Different views on the latter imply different evaluations of the size of the market potential and different conclusions on the effectiveness of various policy instruments. When service use is a separate lifestyle, policy instruments have to ultimately foster it directly, rather than changing economic costs at the margin only. (C) 1999 Published by Elsevier Science B.V. All rights reserved.", "author" : [ { "dropping-particle" : "", "family" : "Prettenthaler", "given" : "Franz E", "non-dropping-particle" : "", "parse-names" : false, "suffix" : "" }, { "dropping-particle" : "", "family" : "Steininger", "given" : "Karl W", "non-dropping-particle" : "", "parse-names" : false, "suffix" : "" } ], "container-title" : "Ecological Economics", "id" : "ITEM-1", "issue" : "3", "issued" : { "date-parts" : [ [ "1999", "3" ] ] }, "note" : "Ecol Econ Ecol Econ\nISI:000079530900009; 183AM; Times Cited:38; Cited References Count:17", "page" : "443-453", "title" : "From ownership to service use lifestyle: the potential of car sharing", "type" : "article-journal", "volume" : "28" }, "uris" : [ "http://www.mendeley.com/documents/?uuid=3e175cd8-ecfa-4d83-b8ab-a8af0d528f54" ] } ], "mendeley" : { "formattedCitation" : "&lt;sup&gt;12&lt;/sup&gt;", "plainTextFormattedCitation" : "12", "previouslyFormattedCitation" : "(Prettenthaler and Steininger, 1999)" }, "properties" : { "noteIndex" : 0 }, "schema" : "https://github.com/citation-style-language/schema/raw/master/csl-citation.json" }</w:instrText>
      </w:r>
      <w:r>
        <w:fldChar w:fldCharType="separate"/>
      </w:r>
      <w:r w:rsidRPr="00615E6A">
        <w:rPr>
          <w:noProof/>
          <w:vertAlign w:val="superscript"/>
        </w:rPr>
        <w:t>12</w:t>
      </w:r>
      <w:r>
        <w:fldChar w:fldCharType="end"/>
      </w:r>
      <w:r>
        <w:t xml:space="preserve"> Increasing car sharing scheme adoption could potentially save around 84,000 </w:t>
      </w:r>
      <w:proofErr w:type="spellStart"/>
      <w:r>
        <w:t>tonnes</w:t>
      </w:r>
      <w:proofErr w:type="spellEnd"/>
      <w:r>
        <w:t xml:space="preserve"> of CO</w:t>
      </w:r>
      <w:r w:rsidRPr="00ED3807">
        <w:rPr>
          <w:vertAlign w:val="subscript"/>
        </w:rPr>
        <w:t>2</w:t>
      </w:r>
      <w:r>
        <w:t xml:space="preserve"> being emitted in Dublin per year, and over 200,000 </w:t>
      </w:r>
      <w:proofErr w:type="spellStart"/>
      <w:r>
        <w:t>tonnes</w:t>
      </w:r>
      <w:proofErr w:type="spellEnd"/>
      <w:r>
        <w:t xml:space="preserve"> of CO</w:t>
      </w:r>
      <w:r w:rsidRPr="00ED3807">
        <w:rPr>
          <w:vertAlign w:val="subscript"/>
        </w:rPr>
        <w:t>2</w:t>
      </w:r>
      <w:r>
        <w:t xml:space="preserve"> emission per year in Ireland as a whole. </w:t>
      </w:r>
      <w:r>
        <w:fldChar w:fldCharType="begin" w:fldLock="1"/>
      </w:r>
      <w:r>
        <w:instrText>ADDIN CSL_CITATION { "citationItems" : [ { "id" : "ITEM-1", "itemData" : { "DOI" : "10.1016/j.retrec.2016.10.001", "ISSN" : "07398859", "PMID" : "11", "abstract" : "To meet the binding annual Green House Gas (GHG) emission targets according to the European Union (EU) Effort Sharing Decision by 2020, transport related CO2 emissions are required to be reduced in Ireland. Internationally Car Sharing (CS) has been identified as a means of reducing car dependency and travel related CO2 emissions while still allowing users the benefits of car access. Rabbitt &amp; Ghosh (2013) established that CSS adoption would be beneficial to Dublin &amp; the benefits may extend to Ireland. This study extended the work by providing a detailed framework of evaluating economic and environmental impacts of joining CSS for both individuals and the collective society. The study also expanded the estimation of travel behaviour changes from the users in Dublin city to the potential users in the entire country of Ireland. The analysis identified that car owners who travel predominantly on alternative modes, could make significant travel cost and CO2 emission savings through joining CSS. The long-term benefits included a slower growth rate of car-ownership and in turn generating significantly high CO2 savings of 84 kt for Dublin and up to 229 kt for Ireland with some policy and financial support. (C) 2016 Published by Elsevier Ltd.", "author" : [ { "dropping-particle" : "", "family" : "Rabbitt", "given" : "Niamh", "non-dropping-particle" : "", "parse-names" : false, "suffix" : "" }, { "dropping-particle" : "", "family" : "Ghosh", "given" : "Bidisha", "non-dropping-particle" : "", "parse-names" : false, "suffix" : "" } ], "container-title" : "Research in Transportation Economics", "id" : "ITEM-1", "issued" : { "date-parts" : [ [ "2016", "9" ] ] }, "note" : "Res Transp Econ Res Transp Econ\nISI:000389113600002; Ed8Hw; Times Cited:0; Cited References Count:18", "page" : "3-12", "title" : "Economic and environmental impacts of organised Car Sharing Services: A case study of Ireland", "type" : "article-journal", "volume" : "57" }, "uris" : [ "http://www.mendeley.com/documents/?uuid=d106ef6d-57fa-422c-9b55-fdddcf4c4679" ] } ], "mendeley" : { "formattedCitation" : "&lt;sup&gt;13&lt;/sup&gt;", "plainTextFormattedCitation" : "13", "previouslyFormattedCitation" : "(Rabbitt and Ghosh, 2016)" }, "properties" : { "noteIndex" : 0 }, "schema" : "https://github.com/citation-style-language/schema/raw/master/csl-citation.json" }</w:instrText>
      </w:r>
      <w:r>
        <w:fldChar w:fldCharType="separate"/>
      </w:r>
      <w:r w:rsidRPr="00615E6A">
        <w:rPr>
          <w:noProof/>
          <w:vertAlign w:val="superscript"/>
        </w:rPr>
        <w:t>13</w:t>
      </w:r>
      <w:r>
        <w:fldChar w:fldCharType="end"/>
      </w:r>
    </w:p>
    <w:p w:rsidR="00615E6A" w:rsidRDefault="00615E6A" w:rsidP="00615E6A">
      <w:pPr>
        <w:pStyle w:val="ListParagraph"/>
        <w:numPr>
          <w:ilvl w:val="0"/>
          <w:numId w:val="1"/>
        </w:numPr>
      </w:pPr>
      <w:r>
        <w:t xml:space="preserve">Analysis of data from the British Social Attitudes survey in 2000 suggested high levels of car preference amongst working age men, people with higher incomes, people </w:t>
      </w:r>
      <w:r>
        <w:lastRenderedPageBreak/>
        <w:t xml:space="preserve">living in rural areas, and in particular in people with children; these groups were both most responsible for vehicle pollution, as well as least concerned about their impact. </w:t>
      </w:r>
      <w:r>
        <w:fldChar w:fldCharType="begin" w:fldLock="1"/>
      </w:r>
      <w:r>
        <w:instrText>ADDIN CSL_CITATION { "citationItems" : [ { "id" : "ITEM-1", "itemData" : { "DOI" : "10.1068/c9901j", "ISBN" : "0263-774X", "ISSN" : "0263-774X", "abstract" : "The authors examine, from a social policy perspective, the UK government's 1998 transport White Paper, which aims to reduce the environmental and social costs of growing traffic congestion and pollution. Data from the British Social Attitudes Survey are used to analyse the implications of the government's new transport policy for the relative welfare of different social and demographic groups. The results suggest that car dependency, which the government is hoping to tackle, is widespread and is particularly strong among men, people with higher incomes, those aged between 25 and 59 years, people with children, the nonmanual social classes, and those living in rural areas. These classes and groups share most of the responsibility for the negative impacts of motor transport, and are often the least concerned about them. They are also the people most opposed to the idea of government intervention to ameliorate the problems.", "author" : [ { "dropping-particle" : "", "family" : "Huby", "given" : "Meg", "non-dropping-particle" : "", "parse-names" : false, "suffix" : "" }, { "dropping-particle" : "", "family" : "Burkitt", "given" : "Nick", "non-dropping-particle" : "", "parse-names" : false, "suffix" : "" } ], "container-title" : "Environment and Planning C: Government and Policy", "id" : "ITEM-1", "issue" : "4", "issued" : { "date-parts" : [ [ "2000" ] ] }, "note" : "ISI Document Delivery No.: 342YW\nTimes Cited: 1\nCited Reference Count: 23\nCited References: \n*ADV ASS, 1996, MARK POCK BOOK 1997\n*COMM EUR COMM, 1995, FAIR EFF PRIC TRANSP\n*DETR, 1997, DEV INT TRANSP POL I\n*DETR, 1998, CM3950\n*OFF NAT STAT, 1996, FAM SPEND REP 1995 9\nBUTTON K, 1997, INT J ENVIRON POLLUT, V7, P291\nCAHILL M, 1994, NEW SOCIAL POLICY\nCARTLEDGE B, 1996, TRANSPORT ENV LINACR\nGOODWIN P, 1996, TRANSPORT ENV LINACR\nHAMILTON K, 1991, WOMEN TRANSPORT BUS\nHARDIN G, 1968, SCIENCE, V162, P1243\nHUBY M, 1998, SOCIAL POLICY ENV\nJONES L, 1996, SOCIAL POLICY REV, V8, P147\nJOWELL R, 1997, BRIT SOCIAL ATTITUDE\nMADDISON D, 1996, BLUEPRINT 5 TRUE COS\nOLSON M, 1971, LOGIC COLLECTIVE ACT\nRIETVELD P, 1997, INT J ENVIRON POLLUT, V7, P398\nTAYLOR B, 1997, BRIT SOCIAL ATTITUDE, P111\nTELLEGEN E, 1998, SOC ITS ENV\nTOWNSEND P, 1988, INEQUALITIES HLTH BL\nVERHOEF E, 1997, J TRANSPORT EC POLIC, V31\nWHITELEGG J, 1997, CRITICAL MASS TRANSP\nYOUNG K, 1991, BRIT SOCIAL ATTITUDE, P107", "page" : "379-392", "title" : "Is the New Deal for Transport really better for everyone? The social policy implications of the UK 1998 White Paper on transport", "type" : "article-journal", "volume" : "18" }, "uris" : [ "http://www.mendeley.com/documents/?uuid=bbf145fe-3a8a-40db-a1e1-afb9bb8d8e20" ] } ], "mendeley" : { "formattedCitation" : "&lt;sup&gt;14&lt;/sup&gt;", "plainTextFormattedCitation" : "14", "previouslyFormattedCitation" : "(Huby and Burkitt, 2000)" }, "properties" : { "noteIndex" : 0 }, "schema" : "https://github.com/citation-style-language/schema/raw/master/csl-citation.json" }</w:instrText>
      </w:r>
      <w:r>
        <w:fldChar w:fldCharType="separate"/>
      </w:r>
      <w:r w:rsidRPr="00615E6A">
        <w:rPr>
          <w:noProof/>
          <w:vertAlign w:val="superscript"/>
        </w:rPr>
        <w:t>14</w:t>
      </w:r>
      <w:r>
        <w:fldChar w:fldCharType="end"/>
      </w:r>
      <w:r>
        <w:t xml:space="preserve"> Such concerns relate to broader issues of environmental and social justice, where households exposed to higher levels of vehicle-produced air pollution also tend to be less likely to be car-owning producers of such pollution. </w:t>
      </w:r>
      <w:r>
        <w:fldChar w:fldCharType="begin" w:fldLock="1"/>
      </w:r>
      <w:r>
        <w:instrText>ADDIN CSL_CITATION { "citationItems" : [ { "id" : "ITEM-1", "itemData" : { "DOI" : "10.1068/a35240", "ISSN" : "0308-518X", "abstract" : "This paper presents the results of the first national study of air quality in Britain to consider the implications of its distribution across over ten thousand local communities in terms of potential environmental injustice. We consider the recent history of the environmental justice debate in Britain, Europe, and the USA and, in the light of this, estimate how one aspect of air pollution, nitrogen dioxide (NO2) levels, affects different population groups differentially across Britain. We also estimate the extent to which people living in each community in Britain contribute towards this pollution, with the aid of information on the characteristics of the vehicles they own. We find that, although community NOx emission and ambient NO2 concentration are strongly related, the communities that have access to fewest cars tend to suffer from the highest levels of air pollution, whereas those in which car ownership is greatest enjoy the cleanest air. Pollution is most concentrated in areas where young children and their parents are more likely to live and least concentrated in areas to which the elderly tend to migrate. Those communities that are most polluted and which also emit the least pollution tend to be amongst the poorest in Britain. There is therefore evidence of environmental injustice in the distribution and production of poor air quality in Britain. However, the spatial distribution of those who produce and receive most of that pollution have to be considered simultaneously to see this injustice clearly.", "author" : [ { "dropping-particle" : "", "family" : "Mitchell", "given" : "Gordon", "non-dropping-particle" : "", "parse-names" : false, "suffix" : "" }, { "dropping-particle" : "", "family" : "Dorling", "given" : "Danny", "non-dropping-particle" : "", "parse-names" : false, "suffix" : "" } ], "container-title" : "Environment and Planning A", "id" : "ITEM-1", "issue" : "5", "issued" : { "date-parts" : [ [ "2003" ] ] }, "page" : "909-929", "title" : "An environmental justice analysis of British air quality", "type" : "article-journal", "volume" : "35" }, "uris" : [ "http://www.mendeley.com/documents/?uuid=618e04cb-ec77-4fbd-8eaf-2830fb29b828" ] } ], "mendeley" : { "formattedCitation" : "&lt;sup&gt;15&lt;/sup&gt;", "plainTextFormattedCitation" : "15", "previouslyFormattedCitation" : "(Mitchell and Dorling, 2003)" }, "properties" : { "noteIndex" : 0 }, "schema" : "https://github.com/citation-style-language/schema/raw/master/csl-citation.json" }</w:instrText>
      </w:r>
      <w:r>
        <w:fldChar w:fldCharType="separate"/>
      </w:r>
      <w:r w:rsidRPr="00615E6A">
        <w:rPr>
          <w:noProof/>
          <w:vertAlign w:val="superscript"/>
        </w:rPr>
        <w:t>15</w:t>
      </w:r>
      <w:r>
        <w:fldChar w:fldCharType="end"/>
      </w:r>
    </w:p>
    <w:p w:rsidR="00615E6A" w:rsidRDefault="00615E6A" w:rsidP="00615E6A">
      <w:pPr>
        <w:pStyle w:val="ListParagraph"/>
        <w:numPr>
          <w:ilvl w:val="0"/>
          <w:numId w:val="1"/>
        </w:numPr>
      </w:pPr>
      <w:r>
        <w:t>Auto-mobility has long been the dominant transport mode in rich countries, to such an extent that it has been argued demand for car use has become self-reinforcing, in opposition to a more sustainable ‘</w:t>
      </w:r>
      <w:proofErr w:type="spellStart"/>
      <w:r>
        <w:t>postautomotive</w:t>
      </w:r>
      <w:proofErr w:type="spellEnd"/>
      <w:r>
        <w:t xml:space="preserve"> mobility paradigm’.</w:t>
      </w:r>
      <w:r>
        <w:fldChar w:fldCharType="begin" w:fldLock="1"/>
      </w:r>
      <w:r>
        <w:instrText>ADDIN CSL_CITATION { "citationItems" : [ { "id" : "ITEM-1", "itemData" : { "DOI" : "10.1068/d222t", "ISSN" : "0263-7758", "PMID" : "129", "abstract" : "In this paper, I explore automobility as the dominant type of contemporary everyday mobility. I critically review recent attempts to conceptualise the social role of cars and subsequently suggest a three-dimensional model to theorise automobility further as a modem mobility paradigm. This theory of automobility assigns central importance to the subjects, the vehicles, and the spatiotemporalities that are involved in, and produced by, the car-system. For the purpose of outlining the content and internal dependencies of this three-dimensional model, I make use of theoretical assumptions gleaned from transport geography, modernisation theory, as well as the sociology of technology. Furthermore, I argue that a somewhat orthodox form of automobilisation has become reflexive in the course of a growing public recognition of the inherent threats of the car to culture and nature. Under reflexive automobilisation almost all 'auto-subjects' are engaged in defining, interpreting, and responding to 'auto-risks'. They do not necessarily do this, however, in a self-critical fashion. Instead of fostering the rise of a different, postautomotive mobility paradigm, their responses often merely lead to a reproduction of traditional 'auto-scapes'.", "author" : [ { "dropping-particle" : "", "family" : "Beckmann", "given" : "J\u00f6rg", "non-dropping-particle" : "", "parse-names" : false, "suffix" : "" } ], "container-title" : "Environment and Planning D: Society and Space", "id" : "ITEM-1", "issue" : "5", "issued" : { "date-parts" : [ [ "2001", "10" ] ] }, "note" : "Environ Plann D Environ Plann D\nISI:000172191100009; 492WT; Times Cited:47; Cited References Count:45", "page" : "593-607", "title" : "Automobility\u2014A Social Problem and Theoretical Concept", "type" : "article-journal", "volume" : "19" }, "uris" : [ "http://www.mendeley.com/documents/?uuid=0ffb04e1-2913-4ca1-b169-91b0e0b711ec" ] } ], "mendeley" : { "formattedCitation" : "&lt;sup&gt;16&lt;/sup&gt;", "plainTextFormattedCitation" : "16", "previouslyFormattedCitation" : "(Beckmann, 2001)" }, "properties" : { "noteIndex" : 0 }, "schema" : "https://github.com/citation-style-language/schema/raw/master/csl-citation.json" }</w:instrText>
      </w:r>
      <w:r>
        <w:fldChar w:fldCharType="separate"/>
      </w:r>
      <w:r w:rsidRPr="00615E6A">
        <w:rPr>
          <w:noProof/>
          <w:vertAlign w:val="superscript"/>
        </w:rPr>
        <w:t>16</w:t>
      </w:r>
      <w:r>
        <w:fldChar w:fldCharType="end"/>
      </w:r>
      <w:r>
        <w:t>.</w:t>
      </w:r>
      <w:r w:rsidRPr="006A0D72">
        <w:t xml:space="preserve"> </w:t>
      </w:r>
      <w:r>
        <w:t xml:space="preserve">It has been argued that the ‘car system’, or ‘automobile society’ is a key element for understanding processes of </w:t>
      </w:r>
      <w:proofErr w:type="spellStart"/>
      <w:r>
        <w:t>globalisation</w:t>
      </w:r>
      <w:proofErr w:type="spellEnd"/>
      <w:r>
        <w:t xml:space="preserve"> more generally, and exhibits a high degree of both path dependent and </w:t>
      </w:r>
      <w:proofErr w:type="spellStart"/>
      <w:r>
        <w:t>autopoietic</w:t>
      </w:r>
      <w:proofErr w:type="spellEnd"/>
      <w:r>
        <w:t xml:space="preserve"> (self-reproducing) qualities;</w:t>
      </w:r>
      <w:r>
        <w:fldChar w:fldCharType="begin" w:fldLock="1"/>
      </w:r>
      <w:r>
        <w:instrText>ADDIN CSL_CITATION { "citationItems" : [ { "id" : "ITEM-1", "itemData" : { "DOI" : "10.1177/0263276404046059", "ISSN" : "0263-2764", "PMID" : "118", "abstract" : "This article is concerned with how to conceptualize and theorize the nature of the 'car system' that is a particularly key, if surprisingly neglected, element in 'globalization'. The article deploys the notion of systems as self-reproducing or autopoietic. This notion is used to understand the origins of the 20th-century car system and especially how its awesome pattern of path dependency was established and exerted a particularly powerful and self-expanding pattern of domination across the globe. The article further considers whether and how the 20th-century car system may be transcended. It elaborates a number of small changes that are now occurring in various test sites, factories, ITC sites, cities and societies. The article briefly considers whether these small changes may in their contingent ordering end this current car system. The article assesses whether such a new system could emerge well before the end of this century, whether in other words some small changes now may produce the very large effect of a new post-car system that would have great implications for urban life, for mobility and for limiting projected climate change.", "author" : [ { "dropping-particle" : "", "family" : "Urry", "given" : "John", "non-dropping-particle" : "", "parse-names" : false, "suffix" : "" } ], "container-title" : "Theory, Culture &amp; Society", "id" : "ITEM-1", "issue" : "4-5", "issued" : { "date-parts" : [ [ "2004", "10" ] ] }, "note" : "Theor Cult Soc Theor Cult Soc\nISI:000224763100002; 866GX; Times Cited:270; Cited References Count:59", "page" : "25-39", "title" : "The \u2018System\u2019 of Automobility", "type" : "article-journal", "volume" : "21" }, "uris" : [ "http://www.mendeley.com/documents/?uuid=7b91be5e-0c3c-42bd-aa47-7a72d643a6f8" ] } ], "mendeley" : { "formattedCitation" : "&lt;sup&gt;17&lt;/sup&gt;", "plainTextFormattedCitation" : "17", "previouslyFormattedCitation" : "(Urry, 2004)" }, "properties" : { "noteIndex" : 0 }, "schema" : "https://github.com/citation-style-language/schema/raw/master/csl-citation.json" }</w:instrText>
      </w:r>
      <w:r>
        <w:fldChar w:fldCharType="separate"/>
      </w:r>
      <w:r w:rsidRPr="00615E6A">
        <w:rPr>
          <w:noProof/>
          <w:vertAlign w:val="superscript"/>
        </w:rPr>
        <w:t>17</w:t>
      </w:r>
      <w:r>
        <w:fldChar w:fldCharType="end"/>
      </w:r>
      <w:r>
        <w:t xml:space="preserve"> these qualities create a societal ‘lock-in’ which may be strongly resistant to external factors which could otherwise bring paradigmatic change, such as urban transport planning policies, vehicle use saturation, and reducing car use amongst young adults. </w:t>
      </w:r>
      <w:r>
        <w:fldChar w:fldCharType="begin" w:fldLock="1"/>
      </w:r>
      <w:r>
        <w:instrText>ADDIN CSL_CITATION { "citationItems" : [ { "id" : "ITEM-1", "itemData" : { "DOI" : "10.1080/09537325.2012.663962", "ISBN" : "0953-7325", "ISSN" : "0953-7325", "abstract" : "Automobile society has been triumphant for a century. While this success is often ascribed to entrepreneurial tenacity and indefatigable demand, it is more correctly credited to auspicious political, economic and cultural trends. The macro-scale factors responsible for the entrenchment of automobility in developed countries are now moving in reverse direction. A socio-technical transitions perspective emphasises how declining industrial influence, stagnating wages, growing income inequality, increasing vehicle operating costs and changing sociodemographics are now undermining the foundations of automobile society. Three expressions of this process are considered: claims that transport planners are engaged in a 'war' against the automobile, emergent evidence that vehicle use is reaching saturation (the so-called 'peak car' phenomenon) and apparent disinclination of youth to embrace automobile-oriented lifestyles. Although these developments suggest some instability in the socio-technical system, the lock-in of key features and the paucity of practicable alternatives suggest that declarations of a pending transition are premature.", "author" : [ { "dropping-particle" : "", "family" : "Cohen", "given" : "Maurie J", "non-dropping-particle" : "", "parse-names" : false, "suffix" : "" } ], "container-title" : "Technology Analysis &amp; Strategic Management", "id" : "ITEM-1", "issue" : "4", "issued" : { "date-parts" : [ [ "2012", "4" ] ] }, "language" : "English", "note" : "Sp. Iss. SI\n916SC\nTimes Cited:18\nCited References Count:105", "page" : "377-390", "title" : "The future of automobile society: a socio-technical transitions perspective", "type" : "article-journal", "volume" : "24" }, "uris" : [ "http://www.mendeley.com/documents/?uuid=eb72b102-3c29-4d9d-bb9c-3473a1737a55" ] } ], "mendeley" : { "formattedCitation" : "&lt;sup&gt;18&lt;/sup&gt;", "plainTextFormattedCitation" : "18", "previouslyFormattedCitation" : "(Cohen, 2012)" }, "properties" : { "noteIndex" : 0 }, "schema" : "https://github.com/citation-style-language/schema/raw/master/csl-citation.json" }</w:instrText>
      </w:r>
      <w:r>
        <w:fldChar w:fldCharType="separate"/>
      </w:r>
      <w:r w:rsidRPr="00615E6A">
        <w:rPr>
          <w:noProof/>
          <w:vertAlign w:val="superscript"/>
        </w:rPr>
        <w:t>18</w:t>
      </w:r>
      <w:r>
        <w:fldChar w:fldCharType="end"/>
      </w:r>
      <w:r>
        <w:t xml:space="preserve">  Some recent academic commentary has suggested, however, that we may be undergoing a long-term and large-scale paradigm shift in both levels of and preferences towards car ownership. </w:t>
      </w:r>
      <w:r>
        <w:fldChar w:fldCharType="begin" w:fldLock="1"/>
      </w:r>
      <w:r>
        <w:instrText>ADDIN CSL_CITATION { "citationItems" : [ { "id" : "ITEM-1", "itemData" : { "DOI" : "10.1016/j.iatssr.2014.06.001", "ISSN" : "03861112", "author" : [ { "dropping-particle" : "", "family" : "Jones", "given" : "Peter", "non-dropping-particle" : "", "parse-names" : false, "suffix" : "" } ], "container-title" : "IATSS Research", "id" : "ITEM-1", "issue" : "1", "issued" : { "date-parts" : [ [ "2014", "7" ] ] }, "page" : "7-13", "title" : "The evolution of urban mobility: The interplay of academic and policy perspectives", "type" : "article-journal", "volume" : "38" }, "uris" : [ "http://www.mendeley.com/documents/?uuid=1b47e36b-3c08-4718-85d3-fe1a3d6036eb" ] }, { "id" : "ITEM-2", "itemData" : { "DOI" : "10.1016/j.iatssr.2016.05.004", "ISBN" : "0386-1112", "ISSN" : "03861112", "abstract" : "In this volume, Jones has made a persuasive case for considering recently observed reductions in car use (and sometimes car ownership) in a number of major northern cities as part of an evolutionary process, rather than the consequence of transient conditions such as the economic downturn of 2008 and its relatively slow recovery. In an era bringing new service models for mobility and communications that have important implications for safety, security, the environment and well-being, he points to the role of public attitudes and sentiments that may underlie changing policy priorities and an associated culture change with respect to transport in cities and the reclamation of street space. This paper briefly explores the role of public sentiments and reflects on the apparent emergence of a popular subculture that favors living, if possible, without owning or using cars, in contrast to older subcultures embracing more extreme sentiments that are either Car-centered or emphatically anti-car. (C) 2016 Production and hosting by Elsevier Ltd.", "author" : [ { "dropping-particle" : "", "family" : "Lee-Gosselin", "given" : "Martin E.H.", "non-dropping-particle" : "", "parse-names" : false, "suffix" : "" } ], "container-title" : "IATSS Research", "id" : "ITEM-2", "issue" : "2", "issued" : { "date-parts" : [ [ "2017", "1" ] ] }, "language" : "English", "note" : "En9Yn\nTimes Cited:0\nCited References Count:9", "page" : "85-87", "title" : "Beyond \u201cPeak Car\u201d: A reflection on the evolution of public sentiment about the role of cars in cities", "type" : "article-journal", "volume" : "40" }, "uris" : [ "http://www.mendeley.com/documents/?uuid=0962ba90-85e3-4ade-ab5e-810d8536815c" ] } ], "mendeley" : { "formattedCitation" : "&lt;sup&gt;19,20&lt;/sup&gt;", "plainTextFormattedCitation" : "19,20", "previouslyFormattedCitation" : "(Jones, 2014; Lee-Gosselin, 2017)" }, "properties" : { "noteIndex" : 0 }, "schema" : "https://github.com/citation-style-language/schema/raw/master/csl-citation.json" }</w:instrText>
      </w:r>
      <w:r>
        <w:fldChar w:fldCharType="separate"/>
      </w:r>
      <w:r w:rsidRPr="00615E6A">
        <w:rPr>
          <w:noProof/>
          <w:vertAlign w:val="superscript"/>
        </w:rPr>
        <w:t>19,20</w:t>
      </w:r>
      <w:r>
        <w:fldChar w:fldCharType="end"/>
      </w:r>
    </w:p>
    <w:p w:rsidR="00615E6A" w:rsidRDefault="00615E6A" w:rsidP="00615E6A">
      <w:pPr>
        <w:pStyle w:val="ListParagraph"/>
        <w:numPr>
          <w:ilvl w:val="0"/>
          <w:numId w:val="1"/>
        </w:numPr>
      </w:pPr>
      <w:r>
        <w:t xml:space="preserve">The UK, more so than many other European countries, is characterized by many decades of increasing physical separation between homes, workplaces and other trip destinations after the Second World War, in part due to long-term processes of housing de-densification and suburbanization, both causes and effects of increased car dependency. Schemes to increase the cost, if not the friction, of travelling greater distances, such as road pricing, are likely to be met with stiff public opposition in much of the UK. </w:t>
      </w:r>
      <w:r>
        <w:fldChar w:fldCharType="begin" w:fldLock="1"/>
      </w:r>
      <w:r>
        <w:instrText>ADDIN CSL_CITATION { "citationItems" : [ { "id" : "ITEM-1", "itemData" : { "DOI" : "10.1016/S0264-2751(00)00062-7", "ISSN" : "02642751", "PMID" : "130", "abstract" : "The rise in demand for car travel is fuelled more by the increased spatial separation of homes and workplaces, shops and schools than by any rise in trip making, Belfast is one of the most car dependent cities in the United Kingdom. A major household survey was intended to inform an understanding of the likely behavioural response to sustainable development policy initiatives. The survey was one of a series of linked tools within a wider EPSRC Sustainable Cities Project research project. Insights into consumer responses to the various policy measures considered in the overall project were drawn in part from the stated preference experiments included in the household survey. Initiatives included improved domestic energy efficiency, increased densification of housing, improved public transport and the introduction of traffic restraint measures such as road user charges. There were signs of some willingness to accept moderately higher densities on the basis that residents would be compensated by a lower than otherwise purchase price. The typical effect of introducing road pricing say at pound1.00 per day equated to a reduction in property values of some 2.5% while the absence of any apparent statistical significance generated by the public transport variable reflects its current lack of credibility as an alternative to the car. While Belfast may not be wholly typical, it does offer a warning of the extent of the challenge faced by policy makers in more car dominated cities in the UK and beyond. (C) 2001 Elsevier Science Ltd. All rights reserved.", "author" : [ { "dropping-particle" : "", "family" : "Cooper", "given" : "J", "non-dropping-particle" : "", "parse-names" : false, "suffix" : "" }, { "dropping-particle" : "", "family" : "Ryley", "given" : "T", "non-dropping-particle" : "", "parse-names" : false, "suffix" : "" }, { "dropping-particle" : "", "family" : "Smyth", "given" : "A", "non-dropping-particle" : "", "parse-names" : false, "suffix" : "" } ], "container-title" : "Cities", "id" : "ITEM-1", "issue" : "2", "issued" : { "date-parts" : [ [ "2001", "4" ] ] }, "note" : "Cities Cities\nISI:000168720300006; 432XD; Times Cited:13; Cited References Count:32", "page" : "103-113", "title" : "Contemporary lifestyles and the implications for sustainable development policy", "type" : "article-journal", "volume" : "18" }, "uris" : [ "http://www.mendeley.com/documents/?uuid=445dd22f-cdd4-4d84-bfbe-a2f357f1f783" ] } ], "mendeley" : { "formattedCitation" : "&lt;sup&gt;21&lt;/sup&gt;", "plainTextFormattedCitation" : "21", "previouslyFormattedCitation" : "(Cooper et al., 2001)" }, "properties" : { "noteIndex" : 0 }, "schema" : "https://github.com/citation-style-language/schema/raw/master/csl-citation.json" }</w:instrText>
      </w:r>
      <w:r>
        <w:fldChar w:fldCharType="separate"/>
      </w:r>
      <w:r w:rsidRPr="00615E6A">
        <w:rPr>
          <w:noProof/>
          <w:vertAlign w:val="superscript"/>
        </w:rPr>
        <w:t>21</w:t>
      </w:r>
      <w:r>
        <w:fldChar w:fldCharType="end"/>
      </w:r>
    </w:p>
    <w:p w:rsidR="00615E6A" w:rsidRDefault="00615E6A" w:rsidP="00615E6A">
      <w:pPr>
        <w:pStyle w:val="ListParagraph"/>
        <w:numPr>
          <w:ilvl w:val="0"/>
          <w:numId w:val="1"/>
        </w:numPr>
      </w:pPr>
      <w:r>
        <w:t xml:space="preserve">More compact urban forms, which reduce the physical distance between trip destinations, are known to encourage lower car dependence and greater use of multi-modal transportation. </w:t>
      </w:r>
      <w:r>
        <w:fldChar w:fldCharType="begin" w:fldLock="1"/>
      </w:r>
      <w:r>
        <w:instrText>ADDIN CSL_CITATION { "citationItems" : [ { "id" : "ITEM-1", "itemData" : { "DOI" : "10.1080/00420980220112801", "ISSN" : "0042-0980", "PMID" : "127", "abstract" : "Many countries now have policies to reduce distances travelled by private car and to favour the use of public transport, cycling and walking. The development of compact urban forms and the design of urban communities which favour walking are seen as particularly effective strategies for reducing car dependency. The factors which determine travel behaviour are not fully understood, so that effective policies influencing travel patterns are difficult to formulate. Apart from urban form and design, personal attributes and circumstances have an impact on modal choice and distances travelled. People with higher incomes are more likely to own and use a private car than low-income households. Families with children use cars more often than one-person households. The purpose of a trip-work, shopping and leisure-also influences travel mode and distance. We used the Netherlands National Travel Survey (OVG) to explore some of these relationships in more depth. The relative importance of personal attributes and the characteristics of residential environments as determinants of modal choice and travel distance were explored. Both sets of factors maintain a clear, strong relationship with travel behaviour in multivariate models of travel behaviour.", "author" : [ { "dropping-particle" : "", "family" : "Dieleman", "given" : "Frans M", "non-dropping-particle" : "", "parse-names" : false, "suffix" : "" }, { "dropping-particle" : "", "family" : "Dijst", "given" : "Martin", "non-dropping-particle" : "", "parse-names" : false, "suffix" : "" }, { "dropping-particle" : "", "family" : "Burghouwt", "given" : "Guillaume", "non-dropping-particle" : "", "parse-names" : false, "suffix" : "" } ], "container-title" : "Urban Studies", "id" : "ITEM-1", "issue" : "3", "issued" : { "date-parts" : [ [ "2002", "3" ] ] }, "note" : "Urban Stud Urban Stud\nISI:000174306900008; 529PB; Times Cited:133; Cited References Count:44", "page" : "507-527", "title" : "Urban Form and Travel Behaviour: Micro-level Household Attributes and Residential Context", "type" : "article-journal", "volume" : "39" }, "uris" : [ "http://www.mendeley.com/documents/?uuid=738607f0-5b3a-4f0c-8419-9bf91b78bc20" ] } ], "mendeley" : { "formattedCitation" : "&lt;sup&gt;22&lt;/sup&gt;", "plainTextFormattedCitation" : "22", "previouslyFormattedCitation" : "(Dieleman et al., 2002)" }, "properties" : { "noteIndex" : 0 }, "schema" : "https://github.com/citation-style-language/schema/raw/master/csl-citation.json" }</w:instrText>
      </w:r>
      <w:r>
        <w:fldChar w:fldCharType="separate"/>
      </w:r>
      <w:r w:rsidRPr="00615E6A">
        <w:rPr>
          <w:noProof/>
          <w:vertAlign w:val="superscript"/>
        </w:rPr>
        <w:t>22</w:t>
      </w:r>
      <w:r>
        <w:fldChar w:fldCharType="end"/>
      </w:r>
    </w:p>
    <w:p w:rsidR="00615E6A" w:rsidRDefault="00615E6A" w:rsidP="00615E6A">
      <w:pPr>
        <w:pStyle w:val="ListParagraph"/>
        <w:numPr>
          <w:ilvl w:val="0"/>
          <w:numId w:val="1"/>
        </w:numPr>
      </w:pPr>
      <w:r>
        <w:t xml:space="preserve">As well as travel to work being a key driver of private vehicle use, the workplace has also been considered as an important place from which greater active travel can be encouraged. </w:t>
      </w:r>
      <w:r>
        <w:fldChar w:fldCharType="begin" w:fldLock="1"/>
      </w:r>
      <w:r>
        <w:instrText>ADDIN CSL_CITATION { "citationItems" : [ { "id" : "ITEM-1", "itemData" : { "DOI" : "10.1093/heapro/dah602", "ISSN" : "0957-4824", "PMID" : "1143", "abstract" : "Promoting active transport is an increasingly important focus of recent health promotion initiatives addressing the major public health concerns of car dependence, decreased levels of physical activity and environmental health. Using active transport that relies less on the use of private cars and more on alternatives such as walking, cycling and public transport has the potential to increase population levels of physical activity and to improve the environment. Over 12 months, a combined social and individualized marketing campaign was delivered to a cohort of randomly selected health service employees (n = 68) working at a health care facility in inner-city Sydney, Australia. Pre- and post-intervention surveys measured changes in mode of transport, awareness of active transport and attitudes towards mode of transport. Following the intervention, we found there was a reduction in the proportion of participants who drove to work 5 days per week and a decrease in trips travelled by car on weekends. In addition, there was high awareness of the intervention amongst participants and their understanding of the concept of active transport improved from 17.6% at baseline to 94.1% at the follow-up survey (p &lt; 0.01). There was also a significant shift in attitudes, which suggested increased positive regard for active transport. Our findings suggest that a combined social and individualized marketing campaign in the workplace setting can increase the use of active transport for the journey to work and trips on weekends. However, before these findings are widely applied, the intervention needs to be tested in a controlled study with a larger sample size.", "author" : [ { "dropping-particle" : "", "family" : "Wen", "given" : "L M", "non-dropping-particle" : "", "parse-names" : false, "suffix" : "" } ], "container-title" : "Health Promotion International", "id" : "ITEM-1", "issue" : "2", "issued" : { "date-parts" : [ [ "2005", "2", "18" ] ] }, "note" : "Health Promot Int Health Promot Int\nISI:000229699900004; 934HM; Times Cited:22; Cited References Count:22", "page" : "123-133", "title" : "Promoting active transport in a workplace setting: evaluation of a pilot study in Australia", "type" : "article-journal", "volume" : "20" }, "uris" : [ "http://www.mendeley.com/documents/?uuid=dfdb27b4-986a-48b3-8692-e9ef45548030" ] } ], "mendeley" : { "formattedCitation" : "&lt;sup&gt;23&lt;/sup&gt;", "plainTextFormattedCitation" : "23", "previouslyFormattedCitation" : "(Wen, 2005)" }, "properties" : { "noteIndex" : 0 }, "schema" : "https://github.com/citation-style-language/schema/raw/master/csl-citation.json" }</w:instrText>
      </w:r>
      <w:r>
        <w:fldChar w:fldCharType="separate"/>
      </w:r>
      <w:r w:rsidRPr="00615E6A">
        <w:rPr>
          <w:noProof/>
          <w:vertAlign w:val="superscript"/>
        </w:rPr>
        <w:t>23</w:t>
      </w:r>
      <w:r>
        <w:fldChar w:fldCharType="end"/>
      </w:r>
      <w:r>
        <w:t xml:space="preserve"> The evidence base in support of such workplace (or school) interventions, referred to as ‘</w:t>
      </w:r>
      <w:proofErr w:type="spellStart"/>
      <w:r>
        <w:t>organisational</w:t>
      </w:r>
      <w:proofErr w:type="spellEnd"/>
      <w:r>
        <w:t xml:space="preserve"> travel plans’ (OTPs) as a means of reducing car dependency, is currently mixed and of poor quality. </w:t>
      </w:r>
      <w:r>
        <w:fldChar w:fldCharType="begin" w:fldLock="1"/>
      </w:r>
      <w:r>
        <w:instrText>ADDIN CSL_CITATION { "citationItems" : [ { "id" : "ITEM-1", "itemData" : { "DOI" : "10.1016/j.tranpol.2012.06.019", "ISSN" : "0967070X", "PMID" : "639", "abstract" : "Background: Population dependence on car use has adverse health consequences including road traffic injury, physical inactivity, air pollution and social severance. Widespread car dependence also entrenches lifestyles that require unsustainable levels of energy use. Most transport policies explicitly include goals for public health and sustainability. Transport interventions can therefore be seen as complex public health programmes, and assessing their outcomes against health and sustainability goals is vital. Using organisational travel plans (OTPs) as an example, we demonstrate how best practice epidemiological systematic reviews can be used to assess the existing evidence to inform transport policy. Such a synthesis of the evidence for OTPs has not been undertaken previously. Methods: We undertook a rigorous systematic review in accordance with a peer reviewed protocol to assess the effects of OTPs on individual and population health. We defined OTPs as travel behaviour change programmes conducted in a workplace or education setting. We included published and unpublished randomised controlled trials and controlled before and after studies, where the measured outcomes included change in travel mode or health. Results: 17 studies were included. One study directly measured health outcomes, and all studies measured change in travel mode. The overall methodological validity of studies was poor. The highest quality studies reported mixed effects on travel mode in the school setting. An isolated randomised controlled trial in a workplace suggests that reductions in car use are possible by people already contemplating or preparing for change to active travel. Conclusions: Despite widespread implementation, there is insufficient evidence to determine the effectiveness of organisational travel plans for improving health or changing travel mode. Given the current lack of evidence, new OTP programmes should be implemented in the context of robustly-designed research studies, accounting for potential adverse effects such as child pedestrian injury. Cochrane systematic review methods used in partnerships between public health and transport planners can help achieve transport policy goals. (C) 2012 Elsevier Ltd. All rights reserved.", "author" : [ { "dropping-particle" : "", "family" : "Macmillan", "given" : "A.K.", "non-dropping-particle" : "", "parse-names" : false, "suffix" : "" }, { "dropping-particle" : "", "family" : "Hosking", "given" : "J", "non-dropping-particle" : "", "parse-names" : false, "suffix" : "" }, { "dropping-particle" : "", "family" : "L. Connor", "given" : "J.", "non-dropping-particle" : "", "parse-names" : false, "suffix" : "" }, { "dropping-particle" : "", "family" : "Bullen", "given" : "C", "non-dropping-particle" : "", "parse-names" : false, "suffix" : "" }, { "dropping-particle" : "", "family" : "Ameratunga", "given" : "S", "non-dropping-particle" : "", "parse-names" : false, "suffix" : "" } ], "container-title" : "Transport Policy", "id" : "ITEM-1", "issued" : { "date-parts" : [ [ "2013", "9" ] ] }, "note" : "Transport Policy Transport Policy\nISI:000325238500029; Sp. Iss. SI; 229CD; Times Cited:6; Cited References Count:37", "page" : "249-256", "title" : "A Cochrane systematic review of the effectiveness of organisational travel plans: Improving the evidence base for transport decisions", "type" : "article-journal", "volume" : "29" }, "uris" : [ "http://www.mendeley.com/documents/?uuid=8c1a66d7-bece-4ee1-97d2-ffae8236cb84" ] } ], "mendeley" : { "formattedCitation" : "&lt;sup&gt;24&lt;/sup&gt;", "plainTextFormattedCitation" : "24", "previouslyFormattedCitation" : "(Macmillan et al., 2013)" }, "properties" : { "noteIndex" : 0 }, "schema" : "https://github.com/citation-style-language/schema/raw/master/csl-citation.json" }</w:instrText>
      </w:r>
      <w:r>
        <w:fldChar w:fldCharType="separate"/>
      </w:r>
      <w:r w:rsidRPr="00615E6A">
        <w:rPr>
          <w:noProof/>
          <w:vertAlign w:val="superscript"/>
        </w:rPr>
        <w:t>24</w:t>
      </w:r>
      <w:r>
        <w:fldChar w:fldCharType="end"/>
      </w:r>
    </w:p>
    <w:p w:rsidR="00615E6A" w:rsidRDefault="00615E6A" w:rsidP="00615E6A">
      <w:pPr>
        <w:pStyle w:val="ListParagraph"/>
        <w:numPr>
          <w:ilvl w:val="0"/>
          <w:numId w:val="1"/>
        </w:numPr>
      </w:pPr>
      <w:r>
        <w:t xml:space="preserve">People living in inner cities in Denmark tend to travel less by car to work, and less overall, but somewhat more at weekends for leisure purposes. </w:t>
      </w:r>
      <w:r>
        <w:fldChar w:fldCharType="begin" w:fldLock="1"/>
      </w:r>
      <w:r>
        <w:instrText>ADDIN CSL_CITATION { "citationItems" : [ { "id" : "ITEM-1", "itemData" : { "DOI" : "10.1068/b31151", "ISSN" : "0265-8135", "PMID" : "113", "abstract" : "Studies in several cities have shown that inner-city residents travel shorter distances and use cars less for local transport than suburbanites do. However, according to some authors, a low daily amount of travel is likely to be compensated through more extensive leisure mobility at weekends and on holidays. On the basis of a study of residential location and travel in the Copenhagen metropolitan area, this paper addresses the phenomenon of compensatory travel. For travel within 'weekend trip distance' from the residence, inner-city living appears to have a certain compensatory effect in the form of a higher frequency of medium-distance leisure trips. Probably, this reflects a shortage of nature in the immediate surroundings of the dwelling as well as less leisure time tied to gardening and house maintenance. These compensatory trips imply a slight reduction of the transport-reducing effect of inner-city living, but are far from sufficient to change the overall tendency towards less travel and reduced car dependency among inner-city residents. The frequency of flights is somewhat higher among respondents living in dense inner-city areas, but this relationship is hardly causal, as the correlations of flights with daily travel time or distance, access to local green areas, housing costs or car ownership that might be expected if the hypothesis of compensatory air travel were true, are not present.", "author" : [ { "dropping-particle" : "", "family" : "N\u00e6ss", "given" : "Petter", "non-dropping-particle" : "", "parse-names" : false, "suffix" : "" } ], "container-title" : "Environment and Planning B: Planning and Design", "id" : "ITEM-1", "issue" : "2", "issued" : { "date-parts" : [ [ "2006", "4" ] ] }, "note" : "Environ Plann B Environ Plann B\nISI:000237263900004; 038XW; Times Cited:13; Cited References Count:30", "page" : "197-220", "title" : "Are Short Daily Trips Compensated by Higher Leisure Mobility?", "type" : "article-journal", "volume" : "33" }, "uris" : [ "http://www.mendeley.com/documents/?uuid=5f6cceb4-68bd-4336-9768-0365d184a489" ] } ], "mendeley" : { "formattedCitation" : "&lt;sup&gt;25&lt;/sup&gt;", "plainTextFormattedCitation" : "25", "previouslyFormattedCitation" : "(N\u00e6ss, 2006)" }, "properties" : { "noteIndex" : 0 }, "schema" : "https://github.com/citation-style-language/schema/raw/master/csl-citation.json" }</w:instrText>
      </w:r>
      <w:r>
        <w:fldChar w:fldCharType="separate"/>
      </w:r>
      <w:r w:rsidRPr="00615E6A">
        <w:rPr>
          <w:noProof/>
          <w:vertAlign w:val="superscript"/>
        </w:rPr>
        <w:t>25</w:t>
      </w:r>
      <w:r>
        <w:fldChar w:fldCharType="end"/>
      </w:r>
    </w:p>
    <w:p w:rsidR="00615E6A" w:rsidRDefault="00615E6A" w:rsidP="00615E6A">
      <w:pPr>
        <w:pStyle w:val="ListParagraph"/>
        <w:numPr>
          <w:ilvl w:val="0"/>
          <w:numId w:val="1"/>
        </w:numPr>
      </w:pPr>
      <w:r>
        <w:t xml:space="preserve">Staff travelling to work at universities have been found to be less than half as likely to use active travel modes as students travelling to study at the same institutions. </w:t>
      </w:r>
      <w:r>
        <w:fldChar w:fldCharType="begin" w:fldLock="1"/>
      </w:r>
      <w:r>
        <w:instrText>ADDIN CSL_CITATION { "citationItems" : [ { "id" : "ITEM-1", "itemData" : { "DOI" : "10.1016/j.tranpol.2005.11.002", "ISSN" : "0967070X", "PMID" : "1127", "abstract" : "This paper describes the results of an online survey that examined commuting patterns, potential for change and barriers and motivators affecting transport decisions in a University population (n = 1040 students, n = 1170 staff). Overall, 21.5% of staff and 46.8% of students at The University of Western Australia regularly used active modes, and potentially an additional 30% of staff and students would switch to active modes. The results suggested that reducing barriers to using active modes, in particular reducing actual and perceived travel time by bus and bicycle would have the greatest impact on commuting patterns. Some policy applications appeared to hold particular promise, including an implementation of a subsidised public transport pass (U-Pass), increased student housing on or near campus, increased cost of parking, and improved bus services and cycle networks. (c) 2005 Elsevier Ltd. All rights reserved.", "author" : [ { "dropping-particle" : "", "family" : "Shannon", "given" : "Tya", "non-dropping-particle" : "", "parse-names" : false, "suffix" : "" }, { "dropping-particle" : "", "family" : "Giles-Corti", "given" : "Billie", "non-dropping-particle" : "", "parse-names" : false, "suffix" : "" }, { "dropping-particle" : "", "family" : "Pikora", "given" : "Terri", "non-dropping-particle" : "", "parse-names" : false, "suffix" : "" }, { "dropping-particle" : "", "family" : "Bulsara", "given" : "Max", "non-dropping-particle" : "", "parse-names" : false, "suffix" : "" }, { "dropping-particle" : "", "family" : "Shilton", "given" : "Trevor", "non-dropping-particle" : "", "parse-names" : false, "suffix" : "" }, { "dropping-particle" : "", "family" : "Bull", "given" : "Fiona", "non-dropping-particle" : "", "parse-names" : false, "suffix" : "" } ], "container-title" : "Transport Policy", "id" : "ITEM-1", "issue" : "3", "issued" : { "date-parts" : [ [ "2006", "5" ] ] }, "note" : "Transport Policy Transport Policy\nISI:000238010900006; 049IY; Times Cited:96; Cited References Count:32", "page" : "240-253", "title" : "Active commuting in a university setting: Assessing commuting habits and potential for modal change", "type" : "article-journal", "volume" : "13" }, "uris" : [ "http://www.mendeley.com/documents/?uuid=2d42385b-3476-45fc-8fc6-95dacc617608" ] } ], "mendeley" : { "formattedCitation" : "&lt;sup&gt;26&lt;/sup&gt;", "plainTextFormattedCitation" : "26", "previouslyFormattedCitation" : "(Shannon et al., 2006)" }, "properties" : { "noteIndex" : 0 }, "schema" : "https://github.com/citation-style-language/schema/raw/master/csl-citation.json" }</w:instrText>
      </w:r>
      <w:r>
        <w:fldChar w:fldCharType="separate"/>
      </w:r>
      <w:r w:rsidRPr="00615E6A">
        <w:rPr>
          <w:noProof/>
          <w:vertAlign w:val="superscript"/>
        </w:rPr>
        <w:t>26</w:t>
      </w:r>
      <w:r>
        <w:fldChar w:fldCharType="end"/>
      </w:r>
    </w:p>
    <w:p w:rsidR="00615E6A" w:rsidRDefault="00615E6A" w:rsidP="00615E6A">
      <w:pPr>
        <w:pStyle w:val="ListParagraph"/>
        <w:numPr>
          <w:ilvl w:val="0"/>
          <w:numId w:val="1"/>
        </w:numPr>
      </w:pPr>
      <w:r>
        <w:t xml:space="preserve">Policies to promote infill and </w:t>
      </w:r>
      <w:proofErr w:type="spellStart"/>
      <w:r>
        <w:t>redensification</w:t>
      </w:r>
      <w:proofErr w:type="spellEnd"/>
      <w:r>
        <w:t xml:space="preserve"> of urban places through re-use of brownfield sites may lead to more sustainable and less car dependent travel </w:t>
      </w:r>
      <w:proofErr w:type="spellStart"/>
      <w:r>
        <w:t>behaviour</w:t>
      </w:r>
      <w:proofErr w:type="spellEnd"/>
      <w:r>
        <w:t xml:space="preserve">. </w:t>
      </w:r>
      <w:r>
        <w:fldChar w:fldCharType="begin" w:fldLock="1"/>
      </w:r>
      <w:r>
        <w:instrText>ADDIN CSL_CITATION { "citationItems" : [ { "id" : "ITEM-1", "itemData" : { "DOI" : "10.1016/j.jtrangeo.2006.08.004", "ISSN" : "09666923", "PMID" : "108", "abstract" : "This paper describes the application of a robust policy relevant methodology for the assessment of travel behaviour in terms of a household sustainability index (HSI). Results from a survey of 1000 households in the Belfast (The capital city of Northern Ireland.) City Region (radius of 50 km) show that householders fail to reconcile their lifestyle and travel patterns with sustainability and moreover the popular trend for the provision of homes in suburbanised settlements is counterproductive in terms of sustainability. From a travel behaviour perspective, brownfield sites are shown to be more sustainable than suburbanised settlements and that suburbanisation in general is prejudicial to sustainable travel albeit that established residents behave more sustainably than their newcomer counterparts. (c) 2006 Elsevier Ltd. All rights reserved.", "author" : [ { "dropping-particle" : "", "family" : "Donegan", "given" : "K.S.", "non-dropping-particle" : "", "parse-names" : false, "suffix" : "" }, { "dropping-particle" : "", "family" : "Adamson", "given" : "G", "non-dropping-particle" : "", "parse-names" : false, "suffix" : "" }, { "dropping-particle" : "", "family" : "Donegan", "given" : "H.A.", "non-dropping-particle" : "", "parse-names" : false, "suffix" : "" } ], "container-title" : "Journal of Transport Geography", "id" : "ITEM-1", "issue" : "4", "issued" : { "date-parts" : [ [ "2007", "7" ] ] }, "note" : "J Transp Geogr J Transp Geogr\nISI:000247558400002; 183FP; Times Cited:4; Cited References Count:31", "page" : "245-261", "title" : "Indexing the contribution of household travel behaviour to sustainability", "type" : "article-journal", "volume" : "15" }, "uris" : [ "http://www.mendeley.com/documents/?uuid=6b645d77-b6c8-4dfe-8622-9b25694fa653" ] } ], "mendeley" : { "formattedCitation" : "&lt;sup&gt;27&lt;/sup&gt;", "plainTextFormattedCitation" : "27", "previouslyFormattedCitation" : "(Donegan et al., 2007)" }, "properties" : { "noteIndex" : 0 }, "schema" : "https://github.com/citation-style-language/schema/raw/master/csl-citation.json" }</w:instrText>
      </w:r>
      <w:r>
        <w:fldChar w:fldCharType="separate"/>
      </w:r>
      <w:r w:rsidRPr="00615E6A">
        <w:rPr>
          <w:noProof/>
          <w:vertAlign w:val="superscript"/>
        </w:rPr>
        <w:t>27</w:t>
      </w:r>
      <w:r>
        <w:fldChar w:fldCharType="end"/>
      </w:r>
    </w:p>
    <w:p w:rsidR="00615E6A" w:rsidRDefault="00615E6A" w:rsidP="00615E6A">
      <w:pPr>
        <w:pStyle w:val="ListParagraph"/>
        <w:numPr>
          <w:ilvl w:val="0"/>
          <w:numId w:val="1"/>
        </w:numPr>
      </w:pPr>
      <w:r>
        <w:t xml:space="preserve">Amongst older people, car ownership has been shown to be a more consistent predictor of quality of life in European cities than home ownership. </w:t>
      </w:r>
      <w:r>
        <w:fldChar w:fldCharType="begin" w:fldLock="1"/>
      </w:r>
      <w:r>
        <w:instrText>ADDIN CSL_CITATION { "citationItems" : [ { "id" : "ITEM-1", "itemData" : { "DOI" : "10.1017/S0144686X06005484", "ISSN" : "0144-686X", "PMID" : "889", "abstract" : "This study examines associations between quality of life and multiple indicators of socio-economic position among people aged 50 or more years in 10 European countries, and analyses whether the relative importance of the socio-economic measures vary by age. The data are from the Survey of Health, Ageing and Retirement in Europe (SHARE) in 2004. 15,080 cases were analysed. Quality of life was measured by a short version of the CASP-19 questionnaire, which represents quality of life as comprising four conceptual domains of individual needs that are particularly relevant in later life: control (C), autonomy (A), self-realisation (S) and pleasure (P). The short version has 12 items (three for each domain). Five indicators of socio-economic position were used: income, education, home ownership, net worth, and car ownership. A multiple logistic regression showed that quality of life was associated with socio-economic position, but that the associations varied by country. Relatively small socio-economic differences in quality of life were observed for Switzerland, but comparatively large differences in Germany. Education, income, net worth, and car ownership consistently related to quality of life, but the association of home ownership was less consistent. There was no indication that the socio-economic differences in quality of life diminished after retirement (i.e. from 65+ years). Conventional measures of socio-economic position (education and income), as well as alternative indicators (car ownership and household net worth), usefully identified the differential risks of poor quality of life among older people before and after the conventional retirement age.", "author" : [ { "dropping-particle" : "VON DEM", "family" : "KNESEBECK", "given" : "OLAF", "non-dropping-particle" : "", "parse-names" : false, "suffix" : "" }, { "dropping-particle" : "", "family" : "WAHRENDORF", "given" : "MORTEN", "non-dropping-particle" : "", "parse-names" : false, "suffix" : "" }, { "dropping-particle" : "", "family" : "HYDE", "given" : "MARTIN", "non-dropping-particle" : "", "parse-names" : false, "suffix" : "" }, { "dropping-particle" : "", "family" : "SIEGRIST", "given" : "JOHANNES", "non-dropping-particle" : "", "parse-names" : false, "suffix" : "" } ], "container-title" : "Ageing and Society", "id" : "ITEM-1", "issue" : "02", "issued" : { "date-parts" : [ [ "2007", "3", "15" ] ] }, "note" : "Ageing Soc Ageing Soc\nISI:000245382900007; 2; 152SU; Times Cited:33; Cited References Count:42", "page" : "269-284", "title" : "Socio-economic position and quality of life among older people in 10 European countries: results of the SHARE study", "type" : "article-journal", "volume" : "27" }, "uris" : [ "http://www.mendeley.com/documents/?uuid=05c800e0-42cf-4da8-baf6-d0a481433e63" ] } ], "mendeley" : { "formattedCitation" : "&lt;sup&gt;28&lt;/sup&gt;", "plainTextFormattedCitation" : "28", "previouslyFormattedCitation" : "(KNESEBECK et al., 2007)" }, "properties" : { "noteIndex" : 0 }, "schema" : "https://github.com/citation-style-language/schema/raw/master/csl-citation.json" }</w:instrText>
      </w:r>
      <w:r>
        <w:fldChar w:fldCharType="separate"/>
      </w:r>
      <w:r w:rsidRPr="00615E6A">
        <w:rPr>
          <w:noProof/>
          <w:vertAlign w:val="superscript"/>
        </w:rPr>
        <w:t>28</w:t>
      </w:r>
      <w:r>
        <w:fldChar w:fldCharType="end"/>
      </w:r>
    </w:p>
    <w:p w:rsidR="00615E6A" w:rsidRDefault="00615E6A" w:rsidP="00615E6A">
      <w:pPr>
        <w:pStyle w:val="ListParagraph"/>
        <w:numPr>
          <w:ilvl w:val="0"/>
          <w:numId w:val="1"/>
        </w:numPr>
      </w:pPr>
      <w:r>
        <w:t xml:space="preserve">Preference for travel by car, like many other preferences, is culturally transmitted, and so it is important to understand the role of childhood socialization in the development of such preferences. </w:t>
      </w:r>
      <w:r>
        <w:fldChar w:fldCharType="begin" w:fldLock="1"/>
      </w:r>
      <w:r>
        <w:instrText>ADDIN CSL_CITATION { "citationItems" : [ { "id" : "ITEM-1", "itemData" : { "DOI" : "10.1080/15568310601187193", "ISSN" : "1556-8318", "PMID" : "107", "abstract" : "This article reports research investigating the cultural determinants of children's travel. A new perspective, travel socialization theory, is presented. This states that children learn about travel modes in the same way as other aspects of culture through agents of socialization: the family, school, media, and peer groups. The role of each is discussed. A theoretical implication of travel socialization is that our thinking and attitudes toward transport modes are embedded in childhood. A policy implication is that car dependency should be viewed as a social problem and tackled from a social policy rather than just a travel demand management approach.", "author" : [ { "dropping-particle" : "", "family" : "Baslington", "given" : "Hazel", "non-dropping-particle" : "", "parse-names" : false, "suffix" : "" } ], "container-title" : "International Journal of Sustainable Transportation", "id" : "ITEM-1", "issue" : "2", "issued" : { "date-parts" : [ [ "2008", "1", "22" ] ] }, "note" : "Int J Sustain Transp Int J Sustain Transp\nISI:000261392200002; 379JJ; Times Cited:16; Cited References Count:52", "page" : "91-114", "title" : "Travel Socialization: A Social Theory of Travel Mode Behavior", "type" : "article-journal", "volume" : "2" }, "uris" : [ "http://www.mendeley.com/documents/?uuid=41b6c39e-e9dd-4464-ba4e-b9bc55700126" ] }, { "id" : "ITEM-2", "itemData" : { "DOI" : "10.1080/14733280903024472", "ISSN" : "1473-3285", "PMID" : "102", "abstract" : "Overreliance on car transportation impacts negatively on children's health, safety and well-being. This paper presents research that investigated children's perceptions of, and attitudes towards, transport modes. Primary children completed a pictorial questionnaire (n = 486), 119 participated in focus groups (n = 27). The findings suggest that children learn about transport modes from different interacting sources, both through experiential and vicarious mediums. The author concludes that the social emphasis on cars can have an intellectual impact that is detectable in the perceptions and attitudes of many children. It is argued that current policy for reducing car use in the UK has a narrow focus and does not address the role of social and cultural factors in car usage and dependency. Suggestions for new initiatives aimed at the family and the media are described.", "author" : [ { "dropping-particle" : "", "family" : "Baslington", "given" : "Hazel", "non-dropping-particle" : "", "parse-names" : false, "suffix" : "" } ], "container-title" : "Children's Geographies", "id" : "ITEM-2", "issue" : "3", "issued" : { "date-parts" : [ [ "2009", "8", "4" ] ] }, "note" : "Child Geogr Child Geogr\nISI:000284550100005; 684KZ; Times Cited:4; Cited References Count:69", "page" : "305-322", "title" : "Children's perceptions of and attitudes towards, transport modes: why a vehicle for change is long overdue", "type" : "article-journal", "volume" : "7" }, "uris" : [ "http://www.mendeley.com/documents/?uuid=91be986d-3215-4817-be48-869a2bd4e1c7" ] } ], "mendeley" : { "formattedCitation" : "&lt;sup&gt;29,30&lt;/sup&gt;", "plainTextFormattedCitation" : "29,30", "previouslyFormattedCitation" : "(Baslington, 2008, 2009)" }, "properties" : { "noteIndex" : 0 }, "schema" : "https://github.com/citation-style-language/schema/raw/master/csl-citation.json" }</w:instrText>
      </w:r>
      <w:r>
        <w:fldChar w:fldCharType="separate"/>
      </w:r>
      <w:r w:rsidRPr="00615E6A">
        <w:rPr>
          <w:noProof/>
          <w:vertAlign w:val="superscript"/>
        </w:rPr>
        <w:t>29,30</w:t>
      </w:r>
      <w:r>
        <w:fldChar w:fldCharType="end"/>
      </w:r>
      <w:r>
        <w:t xml:space="preserve">  </w:t>
      </w:r>
    </w:p>
    <w:p w:rsidR="00615E6A" w:rsidRDefault="00615E6A" w:rsidP="00615E6A">
      <w:pPr>
        <w:pStyle w:val="ListParagraph"/>
        <w:numPr>
          <w:ilvl w:val="0"/>
          <w:numId w:val="1"/>
        </w:numPr>
      </w:pPr>
      <w:r>
        <w:t xml:space="preserve">In the USA, both type of residence and the life-stage of household members are shown to influence how often and how far people tend to travel, as well as each other. </w:t>
      </w:r>
      <w:r>
        <w:fldChar w:fldCharType="begin" w:fldLock="1"/>
      </w:r>
      <w:r>
        <w:instrText>ADDIN CSL_CITATION { "citationItems" : [ { "id" : "ITEM-1", "itemData" : { "DOI" : "10.1007/s11116-008-9167-7", "ISSN" : "0049-4488", "PMID" : "12335", "abstract" : "In recent years, there have been studies of the influence of neighborhood or built environment characteristics on residential location choice and household travel behavior. Interestingly, there is no uniform definition of neighborhood in the literature and the definition is often vague. This paper presents an alternative way of defining neighborhood and neighborhood type, which involves innovative usage of public data sources. Furthermore, the paper investigates the interaction between neighborhood environment and household travel in the US. A neighborhood here is spatially identical to a census tract. A neighborhood type identifies a group of neighborhoods with similar neighborhood socio-economic, demographic, and land use characteristics. This is accomplished by performing log-likelihood clustering on the Census Transportation Planning Package (CTPP) 2000 data. Five household travel measures, i.e., number of trips per household, mode share, average travel distance and time per trip, and vehicle miles of travel (VMT), are then compared across the resulting 10 neighborhood types, using the 2001 National Household Travel Survey (NHTS) household and trip files. It is found that household life cycle status and residential location are not independent. Transit availability at place of residence tends to increase the transit mode share regardless of household automobile ownership and income level, and job-housing trade-offs are evident when mobility is not of concern. The study also reveals racial preference in residential location and contrasting travel characteristics among ethnic groups.", "author" : [ { "dropping-particle" : "", "family" : "Lin", "given" : "Jie", "non-dropping-particle" : "", "parse-names" : false, "suffix" : "" }, { "dropping-particle" : "", "family" : "Long", "given" : "Liang", "non-dropping-particle" : "", "parse-names" : false, "suffix" : "" } ], "container-title" : "Transportation", "id" : "ITEM-1", "issue" : "6", "issued" : { "date-parts" : [ [ "2008", "11", "15" ] ] }, "note" : "Transportation Transportation\nISI:000259444400003; 351RU; Times Cited:19; Cited References Count:36", "page" : "739-758", "title" : "What neighborhood are you in? Empirical findings of relationships between household travel and neighborhood characteristics", "type" : "article-journal", "volume" : "35" }, "uris" : [ "http://www.mendeley.com/documents/?uuid=dda25e49-f44c-42e9-8eb5-e742115cbdd5" ] } ], "mendeley" : { "formattedCitation" : "&lt;sup&gt;31&lt;/sup&gt;", "plainTextFormattedCitation" : "31", "previouslyFormattedCitation" : "(Lin and Long, 2008)" }, "properties" : { "noteIndex" : 0 }, "schema" : "https://github.com/citation-style-language/schema/raw/master/csl-citation.json" }</w:instrText>
      </w:r>
      <w:r>
        <w:fldChar w:fldCharType="separate"/>
      </w:r>
      <w:r w:rsidRPr="00615E6A">
        <w:rPr>
          <w:noProof/>
          <w:vertAlign w:val="superscript"/>
        </w:rPr>
        <w:t>31</w:t>
      </w:r>
      <w:r>
        <w:fldChar w:fldCharType="end"/>
      </w:r>
    </w:p>
    <w:p w:rsidR="00615E6A" w:rsidRDefault="00615E6A" w:rsidP="00615E6A">
      <w:pPr>
        <w:pStyle w:val="ListParagraph"/>
        <w:numPr>
          <w:ilvl w:val="0"/>
          <w:numId w:val="1"/>
        </w:numPr>
      </w:pPr>
      <w:r>
        <w:lastRenderedPageBreak/>
        <w:t xml:space="preserve">In Germany, as well as the UK, there is no compulsory medical retesting of elderly drivers, leading to some concern about elderly driver safety given the effects that diseases of old age may have on driver aptitude. </w:t>
      </w:r>
      <w:r>
        <w:fldChar w:fldCharType="begin" w:fldLock="1"/>
      </w:r>
      <w:r>
        <w:instrText>ADDIN CSL_CITATION { "citationItems" : [ { "id" : "ITEM-1", "itemData" : { "DOI" : "10.1007/s00391-009-0037-5", "ISSN" : "0948-6704", "PMID" : "283", "abstract" : "There is no compulsory and regular medical/psychological checkup for elderly drivers in Germany. In the near future, a growing danger to traffic safety is expected because of the increasing percentage of elderly people and increasing prevalence of geriatric diseases. To close this safety gap, TV SD Life Service GmbH has put into practice a voluntary consulting concept for elderly drivers (Fitness Check). The consultation is based on medical anamnesis and examination, psychological exploration of driving behaviour and achievement testing. If necessary, driving ability is tested during a car ride. Conditions, the course of and results of 51 checkups from 2006 to 2008 in Munich are described and conclusions discussed.", "author" : [ { "dropping-particle" : "", "family" : "Buchholtz", "given" : "Uwe", "non-dropping-particle" : "", "parse-names" : false, "suffix" : "" }, { "dropping-particle" : "", "family" : "Herrmann", "given" : "Robert", "non-dropping-particle" : "", "parse-names" : false, "suffix" : "" } ], "container-title" : "Zeitschrift f\u00fcr Gerontologie und Geriatrie", "id" : "ITEM-1", "issue" : "3", "issued" : { "date-parts" : [ [ "2009", "6", "28" ] ] }, "note" : "Z Gerontol Geriatr Z Gerontol Geriatr\nISI:000267488600005; 464ER; Times Cited:0; Cited References Count:21", "page" : "212-219", "title" : "Fitness-Check f\u00fcr \u00e4ltere Kraftfahrerinnen und Kraftfahrer", "type" : "article-journal", "volume" : "42" }, "uris" : [ "http://www.mendeley.com/documents/?uuid=2f75d62f-7483-45cb-9ab8-5ba4457b1524" ] } ], "mendeley" : { "formattedCitation" : "&lt;sup&gt;32&lt;/sup&gt;", "plainTextFormattedCitation" : "32", "previouslyFormattedCitation" : "(Buchholtz and Herrmann, 2009)" }, "properties" : { "noteIndex" : 0 }, "schema" : "https://github.com/citation-style-language/schema/raw/master/csl-citation.json" }</w:instrText>
      </w:r>
      <w:r>
        <w:fldChar w:fldCharType="separate"/>
      </w:r>
      <w:r w:rsidRPr="00615E6A">
        <w:rPr>
          <w:noProof/>
          <w:vertAlign w:val="superscript"/>
        </w:rPr>
        <w:t>32</w:t>
      </w:r>
      <w:r>
        <w:fldChar w:fldCharType="end"/>
      </w:r>
      <w:r>
        <w:t xml:space="preserve"> Neuropsychological testing of nearly 500 older drivers in Sweden found that increasing age was associated with deterioration in performance in all seven of the domains tested to assess driving performance. </w:t>
      </w:r>
      <w:r>
        <w:fldChar w:fldCharType="begin" w:fldLock="1"/>
      </w:r>
      <w:r>
        <w:instrText>ADDIN CSL_CITATION { "citationItems" : [ { "id" : "ITEM-1", "itemData" : { "DOI" : "10.1111/sjop.12273", "ISSN" : "00365564", "PMID" : "384", "abstract" : "There is a need for improved normative information in particular for older persons. The present study provides neuropsychological test norms on seven cognitive tests used in a sample representing the general older driving population, when uncontrolled and controlled for physical health. A group of 463 healthy Swedish car drivers, aged 65 to 84 years, participated in a medical and neuropsychological examination. The latter included tests of visual scanning, mental shifting, visual spatial function, memory, reaction time, selective attention, and simultaneous capacity. Hierarchical regression analyses demonstrated that, when uncontrolled for health, old age was associated with significant impairment on all seven tests. Education was associated with a significant advantage for all tests except most reaction time subtests. Women outperformed men on selective attention. Controlling for health did not consistently change the associations with education, but generally weakened those with age, indicating rises in normative scores of up to 0.36 SD (residual). In terms of variance explained, impaired health predicted on average 2.5%, age 2.9%, education 2.1% and gender 0.1%. It was concluded (1)that individual regression-based predictions of expected values have the advantage of allowing control for the impact of health on normative scores in addition to the adjustment for various demographic and performance-related variables and (2) that health-adjusted norms have the potential to classify functional status more accurately, to the extent that these norms diverge from norms uncontrolled for physical health.", "author" : [ { "dropping-particle" : "", "family" : "Bergman", "given" : "Ingvar", "non-dropping-particle" : "", "parse-names" : false, "suffix" : "" }, { "dropping-particle" : "", "family" : "Johansson", "given" : "Kurt", "non-dropping-particle" : "", "parse-names" : false, "suffix" : "" }, { "dropping-particle" : "", "family" : "Almkvist", "given" : "Ove", "non-dropping-particle" : "", "parse-names" : false, "suffix" : "" }, { "dropping-particle" : "", "family" : "Lundberg", "given" : "Catarina", "non-dropping-particle" : "", "parse-names" : false, "suffix" : "" } ], "container-title" : "Scandinavian Journal of Psychology", "id" : "ITEM-1", "issue" : "2", "issued" : { "date-parts" : [ [ "2016", "4" ] ] }, "note" : "Scand J Psychol Scand J Psychol\nISI:000372356600001; Dg8Tn; Times Cited:1; Cited References Count:45", "page" : "93-107", "title" : "Health-adjusted neuropsychological test norms based on 463 older Swedish car drivers", "type" : "article-journal", "volume" : "57" }, "uris" : [ "http://www.mendeley.com/documents/?uuid=95aab053-0381-415c-b51e-c2519c216bd8" ] } ], "mendeley" : { "formattedCitation" : "&lt;sup&gt;33&lt;/sup&gt;", "plainTextFormattedCitation" : "33", "previouslyFormattedCitation" : "(Bergman et al., 2016)" }, "properties" : { "noteIndex" : 0 }, "schema" : "https://github.com/citation-style-language/schema/raw/master/csl-citation.json" }</w:instrText>
      </w:r>
      <w:r>
        <w:fldChar w:fldCharType="separate"/>
      </w:r>
      <w:r w:rsidRPr="00615E6A">
        <w:rPr>
          <w:noProof/>
          <w:vertAlign w:val="superscript"/>
        </w:rPr>
        <w:t>33</w:t>
      </w:r>
      <w:r>
        <w:fldChar w:fldCharType="end"/>
      </w:r>
    </w:p>
    <w:p w:rsidR="00615E6A" w:rsidRDefault="00615E6A" w:rsidP="00615E6A">
      <w:pPr>
        <w:pStyle w:val="ListParagraph"/>
        <w:numPr>
          <w:ilvl w:val="0"/>
          <w:numId w:val="1"/>
        </w:numPr>
      </w:pPr>
      <w:r>
        <w:t xml:space="preserve">In North America there is a strong preference for ‘ageing in place’, and remaining in car dependent residences even as capacity for personal mobility and auto-mobility starts to deteriorate has been described as a ‘symbolic goal’ for many elderly suburbanites. </w:t>
      </w:r>
      <w:r>
        <w:fldChar w:fldCharType="begin" w:fldLock="1"/>
      </w:r>
      <w:r>
        <w:instrText>ADDIN CSL_CITATION { "citationItems" : [ { "id" : "ITEM-1", "itemData" : { "DOI" : "10.1111/j.1541-0064.2009.00269.x", "ISSN" : "00083658", "PMID" : "98", "abstract" : "The post-War suburbs of North America are problematic for aging in place. Despite their high level of car dependency, elderly suburbanites would rather grow old at home. Rather than move, they make changes to their daily routines. Gaining access to mobility is a major issue for older people, particularly frail seniors, who wish to ensure that their residential experience remains positive. Given that the study of mobility draws on the concept of trip patterns, our understanding of the individual and collective experiences of elderly mobility is incomplete. In this light, this paper explores the practices and meanings of daily mobility for 87 elderly suburbanites aged from 55 to 82 years and currently residing in the greater Quebec City area, Canada. Combining both quantitative and qualitative methods as well as spatial analysis techniques in a single study, a typology of mobility is proposed in order to explore coping strategies developed by seniors in relation to their socio-spatial environment. The results show that, without truly engaging in a decision-making process, elderly suburbanites implicitly choose to age in place by adapting their lifestyle on an ongoing basis. Their housing aspirations are the result of a desire to maintain independence and an attachment to the 'suburban way of life'. The changing mobility is thus likely to influence residential trajectories, giving food for thought to retrofitting suburbia.", "author" : [ { "dropping-particle" : "", "family" : "LORD", "given" : "S\u00c9BASTIEN", "non-dropping-particle" : "", "parse-names" : false, "suffix" : "" }, { "dropping-particle" : "", "family" : "JOERIN", "given" : "FLORENT", "non-dropping-particle" : "", "parse-names" : false, "suffix" : "" }, { "dropping-particle" : "", "family" : "TH\u00c9RIAULT", "given" : "MARIUS", "non-dropping-particle" : "", "parse-names" : false, "suffix" : "" } ], "container-title" : "Canadian Geographer / Le G\u00e9ographe canadien", "id" : "ITEM-1", "issue" : "3", "issued" : { "date-parts" : [ [ "2009", "9" ] ] }, "note" : "Can Geogr-Geogr Can Can Geogr-Geogr Can\nISI:000269362700008; 488PS; Times Cited:4; Cited References Count:55", "page" : "357-375", "title" : "La mobilit\u00e9 quotidienne de banlieusards vieillissants et \u00e2g\u00e9s: D\u00e9placements, aspirations et significations de la mobilit\u00e9", "type" : "article-journal", "volume" : "53" }, "uris" : [ "http://www.mendeley.com/documents/?uuid=d2bbbb79-7221-4920-a7c2-5402268a68f1" ] }, { "id" : "ITEM-2", "itemData" : { "DOI" : "10.1016/j.jenvp.2010.02.007", "ISSN" : "02724944", "PMID" : "84", "abstract" : "A majority of North Americans hopes to grow old in the suburbs. This aspiration depends upon their ability to drive and their access to a car. Because it is essential for everyday travel, car-mobility in the suburbs is becoming a symbolic goal. The meanings of mobility for elderly will evolve over time, notably as a result of changes in autonomy. However, the mobility of older adults is mainly understood in terms of daily trips. Little research has considered the temporal dimension of aging as an evolving process. This study aimed at understanding with a qualitative and longitudinal perspective how older people stay (auto-)mobile in their house and their neighborhood against the need to adapt to reduced autonomy and mobility over time. A group of 22 suburbanites aged from 62 to 89 was interviewed in 1999 and in 2006. The results show that even if older people succeed in increasing their mobility, they are headed for inevitable immobility. Among the environmental adaptation strategies that were observed, the constructed behaviors, the dependencies demanding additional supports as well as the social life modulate different evolving experiences of the city: the shrinking city, the fragmented city, and the city by proxy. The built environment is at the heart of a complex process in which the adaptation of mobility contributes to the emergence of new residential experiences. (C) 2010 Elsevier Ltd. All rights reserved.", "author" : [ { "dropping-particle" : "", "family" : "Lord", "given" : "S\u00e9bastien", "non-dropping-particle" : "", "parse-names" : false, "suffix" : "" }, { "dropping-particle" : "", "family" : "Despr\u00e9s", "given" : "Carole", "non-dropping-particle" : "", "parse-names" : false, "suffix" : "" }, { "dropping-particle" : "", "family" : "Ramadier", "given" : "Thierry", "non-dropping-particle" : "", "parse-names" : false, "suffix" : "" } ], "container-title" : "Journal of Environmental Psychology", "id" : "ITEM-2", "issue" : "1", "issued" : { "date-parts" : [ [ "2011", "3" ] ] }, "note" : "J Environ Psychol J Environ Psychol\nISI:000288527700007; 736XG; Times Cited:17; Cited References Count:72", "page" : "52-61", "title" : "When mobility makes sense: A qualitative and longitudinal study of the daily mobility of the elderly", "type" : "article-journal", "volume" : "31" }, "uris" : [ "http://www.mendeley.com/documents/?uuid=5dfcde82-e333-4ac7-bb18-b03280404051" ] } ], "mendeley" : { "formattedCitation" : "&lt;sup&gt;34,35&lt;/sup&gt;", "plainTextFormattedCitation" : "34,35", "previouslyFormattedCitation" : "(Lord et al., 2011; LORD et al., 2009)" }, "properties" : { "noteIndex" : 0 }, "schema" : "https://github.com/citation-style-language/schema/raw/master/csl-citation.json" }</w:instrText>
      </w:r>
      <w:r>
        <w:fldChar w:fldCharType="separate"/>
      </w:r>
      <w:r w:rsidRPr="00615E6A">
        <w:rPr>
          <w:noProof/>
          <w:vertAlign w:val="superscript"/>
        </w:rPr>
        <w:t>34,35</w:t>
      </w:r>
      <w:r>
        <w:fldChar w:fldCharType="end"/>
      </w:r>
      <w:r>
        <w:t xml:space="preserve"> A similar preference for continued car ownership and use amongst the old has been found in Australia, despite the greater viability and availability of public transport as an alternative travel mode, and private car use still considered a more convenient mode of travel. </w:t>
      </w:r>
      <w:r>
        <w:fldChar w:fldCharType="begin" w:fldLock="1"/>
      </w:r>
      <w:r>
        <w:instrText>ADDIN CSL_CITATION { "citationItems" : [ { "id" : "ITEM-1", "itemData" : { "DOI" : "10.1111/j.1741-6612.2011.00567.x", "ISSN" : "14406381", "PMID" : "71", "abstract" : "Aim: Increased car dependency among Australia's ageing population may result in increased social isolation and other health impacts associated with the cessation of driving. While public transport represents an alternative to car usage, patronage remains low among older cohorts. This study investigates the facilitators and barriers to public transport patronage and the nature of car dependence among older Australians. Methods: Data were gathered from a sample of 24 adults (mean age = 70 years) through a combination of quantitative (remote behavioural observation) and qualitative (interviews) investigation. Results: Findings suggest that relative convenience, affordability and health/mobility may dictate transport mode choices. The car is considered more convenient for the majority of suburban trips irrespective of the availability of public transport. Conclusion: Policy attention should focus on providing better education and information regarding driving cessation and addressing older age specific social aspects of public transport including health and mobility issues.", "author" : [ { "dropping-particle" : "", "family" : "Buys", "given" : "Laurie", "non-dropping-particle" : "", "parse-names" : false, "suffix" : "" }, { "dropping-particle" : "", "family" : "Snow", "given" : "Stephen", "non-dropping-particle" : "", "parse-names" : false, "suffix" : "" }, { "dropping-particle" : "", "family" : "Megen", "given" : "Kimberley", "non-dropping-particle" : "van", "parse-names" : false, "suffix" : "" }, { "dropping-particle" : "", "family" : "Miller", "given" : "Evonne", "non-dropping-particle" : "", "parse-names" : false, "suffix" : "" } ], "container-title" : "Australasian Journal on Ageing", "id" : "ITEM-1", "issue" : "3", "issued" : { "date-parts" : [ [ "2012", "9" ] ] }, "note" : "Australas J Ageing Australas J Ageing\nISI:000308435600010; 001BU; Times Cited:10; Cited References Count:27", "page" : "181-186", "title" : "Transportation behaviours of older adults: An investigation into car dependency in urban Australia", "type" : "article-journal", "volume" : "31" }, "uris" : [ "http://www.mendeley.com/documents/?uuid=f2fc471d-4f9d-4b26-bba2-97f6edc87cd1" ] } ], "mendeley" : { "formattedCitation" : "&lt;sup&gt;36&lt;/sup&gt;", "plainTextFormattedCitation" : "36", "previouslyFormattedCitation" : "(Buys et al., 2012)" }, "properties" : { "noteIndex" : 0 }, "schema" : "https://github.com/citation-style-language/schema/raw/master/csl-citation.json" }</w:instrText>
      </w:r>
      <w:r>
        <w:fldChar w:fldCharType="separate"/>
      </w:r>
      <w:r w:rsidRPr="00615E6A">
        <w:rPr>
          <w:noProof/>
          <w:vertAlign w:val="superscript"/>
        </w:rPr>
        <w:t>36</w:t>
      </w:r>
      <w:r>
        <w:fldChar w:fldCharType="end"/>
      </w:r>
      <w:r>
        <w:t xml:space="preserve"> </w:t>
      </w:r>
    </w:p>
    <w:p w:rsidR="00615E6A" w:rsidRDefault="00615E6A" w:rsidP="00615E6A">
      <w:pPr>
        <w:pStyle w:val="ListParagraph"/>
        <w:numPr>
          <w:ilvl w:val="0"/>
          <w:numId w:val="1"/>
        </w:numPr>
      </w:pPr>
      <w:r>
        <w:t xml:space="preserve">Time use studies in the UK in 2005 have shown that young people, those without access to a car or van, the unemployed, and those from less affluent backgrounds, were all more likely to engage in active travel and meet recommended physical activity targets than the general population. </w:t>
      </w:r>
      <w:r>
        <w:fldChar w:fldCharType="begin" w:fldLock="1"/>
      </w:r>
      <w:r>
        <w:instrText>ADDIN CSL_CITATION { "citationItems" : [ { "id" : "ITEM-1", "itemData" : { "DOI" : "10.1016/j.ypmed.2010.01.006", "ISSN" : "00917435", "PMID" : "963", "abstract" : "Objective. To describe prevalence, and socio-demographic correlates, of active transport participation amongst UK adults. Methods. Data was from the 2005 UK Time Use Survey. Active transport was defined as any walking, jogging or pedal biking for purposes other than enjoyment. Socio-demographic correlates of any active transport participation, meeting current UK guidelines for sufficient activity through active transport, and time spent on active transport, if any, were explored. Results. 4941 individuals took part in the survey and data from 80% were included in the analyses. 28% of respondents reported any active transport and 19% were sufficiently active through active transport. Median time spent in active transport, if any, was 40 min per day (inter-quartile range 20-60 min). Active transport participation was greater in younger people and those without access to a car or van. Being sufficiently active through active transport was additionally associated with being unemployed, being in a less affluent social class, and leaving full time education at an older age. Conclusions. There is scope for increasing active transport participation in the UK. That more than two thirds of those who report any active transport are sufficiently active through active transport alone may be a useful health promotion message. (C) 2010 Elsevier Inc. All rights reserved.", "author" : [ { "dropping-particle" : "", "family" : "Adams", "given" : "Jean", "non-dropping-particle" : "", "parse-names" : false, "suffix" : "" } ], "container-title" : "Preventive Medicine", "id" : "ITEM-1", "issue" : "4", "issued" : { "date-parts" : [ [ "2010", "4" ] ] }, "note" : "Prev Med Prev Med\nISI:000276000800008; 574OR; Times Cited:24; Cited References Count:33", "page" : "199-203", "title" : "Prevalence and socio-demographic correlates of \u201cactive transport\u201d in the UK: Analysis of the UK time use survey 2005", "type" : "article-journal", "volume" : "50" }, "uris" : [ "http://www.mendeley.com/documents/?uuid=4cd9e736-7289-42a4-9c52-f44c119e697e" ] } ], "mendeley" : { "formattedCitation" : "&lt;sup&gt;37&lt;/sup&gt;", "plainTextFormattedCitation" : "37", "previouslyFormattedCitation" : "(Adams, 2010)" }, "properties" : { "noteIndex" : 0 }, "schema" : "https://github.com/citation-style-language/schema/raw/master/csl-citation.json" }</w:instrText>
      </w:r>
      <w:r>
        <w:fldChar w:fldCharType="separate"/>
      </w:r>
      <w:r w:rsidRPr="00615E6A">
        <w:rPr>
          <w:noProof/>
          <w:vertAlign w:val="superscript"/>
        </w:rPr>
        <w:t>37</w:t>
      </w:r>
      <w:r>
        <w:fldChar w:fldCharType="end"/>
      </w:r>
    </w:p>
    <w:p w:rsidR="00615E6A" w:rsidRDefault="00615E6A" w:rsidP="00615E6A">
      <w:pPr>
        <w:pStyle w:val="ListParagraph"/>
        <w:numPr>
          <w:ilvl w:val="0"/>
          <w:numId w:val="1"/>
        </w:numPr>
      </w:pPr>
      <w:r>
        <w:t xml:space="preserve">Car dependency tends to increase in households after the birth of a child. </w:t>
      </w:r>
      <w:r>
        <w:fldChar w:fldCharType="begin" w:fldLock="1"/>
      </w:r>
      <w:r>
        <w:instrText>ADDIN CSL_CITATION { "citationItems" : [ { "id" : "ITEM-1", "itemData" : { "DOI" : "10.1080/15568310903145188", "ISSN" : "1556-8318", "PMID" : "94", "abstract" : "Over the last few years, travel-behavior researchers have generally acknowledged the importance of habits and key events in understanding travel-behavior changes. The purpose of this study is to contribute to the evolving research field of mobility biographies. With a retrospective, qualitative survey, 20 parents of small children are questioned about key events affecting their travel behavior and in particular the role of childbirth in this respect. The findings reveal that the commonly expected car-dependency after childbirth is only one pattern among others such as the stability or even increase of green mode use.", "author" : [ { "dropping-particle" : "", "family" : "Lanzendorf", "given" : "Martin", "non-dropping-particle" : "", "parse-names" : false, "suffix" : "" } ], "container-title" : "International Journal of Sustainable Transportation", "id" : "ITEM-1", "issue" : "5", "issued" : { "date-parts" : [ [ "2010", "9" ] ] }, "note" : "Int J Sustain Transp Int J Sustain Transp\nISI:000275691300003; 570PX; Times Cited:24; Cited References Count:24", "page" : "272-292", "title" : "Key Events and Their Effect on Mobility Biographies: The Case of Childbirth", "type" : "article-journal", "volume" : "4" }, "uris" : [ "http://www.mendeley.com/documents/?uuid=589fd576-56fe-4bbc-b64a-a8bd283d8a9a" ] } ], "mendeley" : { "formattedCitation" : "&lt;sup&gt;38&lt;/sup&gt;", "plainTextFormattedCitation" : "38", "previouslyFormattedCitation" : "(Lanzendorf, 2010)" }, "properties" : { "noteIndex" : 0 }, "schema" : "https://github.com/citation-style-language/schema/raw/master/csl-citation.json" }</w:instrText>
      </w:r>
      <w:r>
        <w:fldChar w:fldCharType="separate"/>
      </w:r>
      <w:r w:rsidRPr="00615E6A">
        <w:rPr>
          <w:noProof/>
          <w:vertAlign w:val="superscript"/>
        </w:rPr>
        <w:t>38</w:t>
      </w:r>
      <w:r>
        <w:fldChar w:fldCharType="end"/>
      </w:r>
    </w:p>
    <w:p w:rsidR="00615E6A" w:rsidRDefault="00615E6A" w:rsidP="00615E6A">
      <w:pPr>
        <w:pStyle w:val="ListParagraph"/>
        <w:numPr>
          <w:ilvl w:val="0"/>
          <w:numId w:val="1"/>
        </w:numPr>
      </w:pPr>
      <w:r>
        <w:t xml:space="preserve">The weather can have a greater influence on the decision to travel by foot rather than car than fear of crime. </w:t>
      </w:r>
      <w:r>
        <w:fldChar w:fldCharType="begin" w:fldLock="1"/>
      </w:r>
      <w:r>
        <w:instrText>ADDIN CSL_CITATION { "citationItems" : [ { "id" : "ITEM-1", "itemData" : { "DOI" : "10.1080/15568310902927040", "ISSN" : "1556-8318", "PMID" : "95", "abstract" : "Samples of drivers and walkers are examined to understand factors influencing the decision to walk. The driver sample was limited to those who lived within 1km of the park-and-ride facility to avoid confounds such as car dependency and travel distance. These drivers exhibit a break in car dependency because they use public transport. A 62-item survey examines ten main factors: fear of crime; trip-chaining; weather; distance/time; social pressure; fatigue and fitness; parking charges; enjoyment of walking; inconvenience; and geography. Results show the convenience of a car park induces park-and-ride demand. Weather influences decisions to walk. However, walking is not impeded by factors such as distance, fear of crime, carriage of goods or concern for time.", "author" : [ { "dropping-particle" : "", "family" : "Walton", "given" : "D", "non-dropping-particle" : "", "parse-names" : false, "suffix" : "" }, { "dropping-particle" : "", "family" : "Sunseri", "given" : "S", "non-dropping-particle" : "", "parse-names" : false, "suffix" : "" } ], "container-title" : "International Journal of Sustainable Transportation", "id" : "ITEM-1", "issue" : "4", "issued" : { "date-parts" : [ [ "2010", "7" ] ] }, "note" : "Int J Sustain Transp Int J Sustain Transp\nISI:000273241100002; 539GF; Times Cited:15; Cited References Count:31", "page" : "212-226", "title" : "Factors Influencing the Decision to Drive or Walk Short Distances to Public Transport Facilities", "type" : "article-journal", "volume" : "4" }, "uris" : [ "http://www.mendeley.com/documents/?uuid=ae1c9a2b-479a-4502-afcf-403cf25d9dcf" ] } ], "mendeley" : { "formattedCitation" : "&lt;sup&gt;39&lt;/sup&gt;", "plainTextFormattedCitation" : "39", "previouslyFormattedCitation" : "(Walton and Sunseri, 2010)" }, "properties" : { "noteIndex" : 0 }, "schema" : "https://github.com/citation-style-language/schema/raw/master/csl-citation.json" }</w:instrText>
      </w:r>
      <w:r>
        <w:fldChar w:fldCharType="separate"/>
      </w:r>
      <w:r w:rsidRPr="00615E6A">
        <w:rPr>
          <w:noProof/>
          <w:vertAlign w:val="superscript"/>
        </w:rPr>
        <w:t>39</w:t>
      </w:r>
      <w:r>
        <w:fldChar w:fldCharType="end"/>
      </w:r>
      <w:r>
        <w:t xml:space="preserve"> In Greater Rotterdam in the Netherlands, sunny, dry and warm but not hot weather was found to stimulate a preference for cycling over other transport modes. </w:t>
      </w:r>
      <w:r>
        <w:fldChar w:fldCharType="begin" w:fldLock="1"/>
      </w:r>
      <w:r>
        <w:instrText>ADDIN CSL_CITATION { "citationItems" : [ { "id" : "ITEM-1", "itemData" : { "DOI" : "10.1016/j.tra.2016.09.021", "ISSN" : "09658564", "PMID" : "51", "abstract" : "With climate change high on the political agenda, weather has emerged as an important issue in travel behavioural research and urban planning. While various studies demonstrate profound effects of weather on travel behaviours, limited attention has been paid to subjective weather experiences and the psychological mechanisms that may (partially) underlie these effects. This paper integrates theoretical insights on outdoor thermal comfort, weather perceptions and emotional experiences in the context of travel behaviour. Drawing on unique panel travel diary data for 945 Greater Rotterdam respondents (The Netherlands), this paper aims to investigate how and to what extent weather conditions affect transport mode choices, outdoor thermal perceptions and emotional travel experiences. Our findings point out that observed dry, calm, sunny and warm but not too hot weather conditions stimulate cycling over other transport modes and - via mechanisms of thermal and mechanical comfort - lead to more pleasant emotions during travel. Overall, public transport users have less pleasant emotional experiences than users of other transport modes, while active mode users appear most weather sensitive. The theoretical contributions and empirical findings are discussed in the context of climate change and climate-sensitive urban planning. (C) 2016 Elsevier Ltd. All rights reserved.", "author" : [ { "dropping-particle" : "", "family" : "B\u00f6cker", "given" : "Lars", "non-dropping-particle" : "", "parse-names" : false, "suffix" : "" }, { "dropping-particle" : "", "family" : "Dijst", "given" : "Martin", "non-dropping-particle" : "", "parse-names" : false, "suffix" : "" }, { "dropping-particle" : "", "family" : "Faber", "given" : "Jan", "non-dropping-particle" : "", "parse-names" : false, "suffix" : "" } ], "container-title" : "Transportation Research Part A: Policy and Practice", "id" : "ITEM-1", "issued" : { "date-parts" : [ [ "2016", "12" ] ] }, "note" : "Transport Res a-Pol Transport Res a-Pol\nISI:000389089700026; Ed7Yx; Times Cited:0; Cited References Count:80", "page" : "360-373", "title" : "Weather, transport mode choices and emotional travel experiences", "type" : "article-journal", "volume" : "94" }, "uris" : [ "http://www.mendeley.com/documents/?uuid=8c4c1130-5bc8-4c59-b8ee-67129c45e7ae" ] } ], "mendeley" : { "formattedCitation" : "&lt;sup&gt;40&lt;/sup&gt;", "plainTextFormattedCitation" : "40", "previouslyFormattedCitation" : "(B\u00f6cker et al., 2016)" }, "properties" : { "noteIndex" : 0 }, "schema" : "https://github.com/citation-style-language/schema/raw/master/csl-citation.json" }</w:instrText>
      </w:r>
      <w:r>
        <w:fldChar w:fldCharType="separate"/>
      </w:r>
      <w:r w:rsidRPr="00615E6A">
        <w:rPr>
          <w:noProof/>
          <w:vertAlign w:val="superscript"/>
        </w:rPr>
        <w:t>40</w:t>
      </w:r>
      <w:r>
        <w:fldChar w:fldCharType="end"/>
      </w:r>
      <w:r>
        <w:t xml:space="preserve">   </w:t>
      </w:r>
    </w:p>
    <w:p w:rsidR="00615E6A" w:rsidRDefault="00615E6A" w:rsidP="00615E6A">
      <w:pPr>
        <w:pStyle w:val="ListParagraph"/>
        <w:numPr>
          <w:ilvl w:val="0"/>
          <w:numId w:val="1"/>
        </w:numPr>
      </w:pPr>
      <w:r>
        <w:t xml:space="preserve">A comparison between Germany and the USA, both countries with very high vehicle ownership, shows that Germans travel less by car and much more by other modes, and that American preferences to drive persist even for those living in dense, mixed use areas with close public transport. </w:t>
      </w:r>
      <w:r>
        <w:fldChar w:fldCharType="begin" w:fldLock="1"/>
      </w:r>
      <w:r>
        <w:instrText>ADDIN CSL_CITATION { "citationItems" : [ { "id" : "ITEM-1", "itemData" : { "DOI" : "10.1016/j.jtrangeo.2010.07.005", "ISSN" : "09666923", "PMID" : "9327", "abstract" : "Germany and the USA have among the highest motorization rates in the world. Yet Germans make a four times higher share of trips by foot, bike, and public transport and drive for a 25% lower share of trips as Americans. Using two comparable national travel surveys this paper empirically investigates determinants of transport mode choice in Germany and the USA. In both countries higher population density, a greater mix of land-uses, household proximity to public transport, and fewer cars per household are associated with a lower share of trips by automobile. However, considerable differences remain: all groups of society in America are more car-dependent than Germans. Even controlling for dissimilarities in socio-economic factors and land-use. Germans are more likely to walk, cycle, and use public transport. Moreover, Americans living in dense, mixed-use areas, and close to public transport are more likely to drive than Germans living in lower density areas, with more limited mix of land-uses, and farther from public transport. Differences in transport policy that make car travel slower, more expensive, less convenient, and alternatives to the automobile more attractive in Germany may help account for the remaining differences. (C) 2010 Elsevier Ltd. All rights reserved.", "author" : [ { "dropping-particle" : "", "family" : "Buehler", "given" : "Ralph", "non-dropping-particle" : "", "parse-names" : false, "suffix" : "" } ], "container-title" : "Journal of Transport Geography", "id" : "ITEM-1", "issue" : "4", "issued" : { "date-parts" : [ [ "2011", "7" ] ] }, "note" : "J Transp Geogr J Transp Geogr\nISI:000292427700019; 788EH; Times Cited:57; Cited References Count:110", "page" : "644-657", "title" : "Determinants of transport mode choice: a comparison of Germany and the USA", "type" : "article-journal", "volume" : "19" }, "uris" : [ "http://www.mendeley.com/documents/?uuid=508ed23a-f320-4c1d-96e0-1aa6eb2e0ffa" ] } ], "mendeley" : { "formattedCitation" : "&lt;sup&gt;41&lt;/sup&gt;", "plainTextFormattedCitation" : "41", "previouslyFormattedCitation" : "(Buehler, 2011)" }, "properties" : { "noteIndex" : 0 }, "schema" : "https://github.com/citation-style-language/schema/raw/master/csl-citation.json" }</w:instrText>
      </w:r>
      <w:r>
        <w:fldChar w:fldCharType="separate"/>
      </w:r>
      <w:r w:rsidRPr="00615E6A">
        <w:rPr>
          <w:noProof/>
          <w:vertAlign w:val="superscript"/>
        </w:rPr>
        <w:t>41</w:t>
      </w:r>
      <w:r>
        <w:fldChar w:fldCharType="end"/>
      </w:r>
      <w:r>
        <w:t xml:space="preserve"> </w:t>
      </w:r>
    </w:p>
    <w:p w:rsidR="00615E6A" w:rsidRDefault="00615E6A" w:rsidP="00615E6A">
      <w:pPr>
        <w:pStyle w:val="ListParagraph"/>
        <w:numPr>
          <w:ilvl w:val="0"/>
          <w:numId w:val="1"/>
        </w:numPr>
      </w:pPr>
      <w:r>
        <w:t xml:space="preserve">Even in high density inner city areas, car use can be considered a more convenient travel mode than public transit or walking. </w:t>
      </w:r>
      <w:r>
        <w:fldChar w:fldCharType="begin" w:fldLock="1"/>
      </w:r>
      <w:r>
        <w:instrText>ADDIN CSL_CITATION { "citationItems" : [ { "id" : "ITEM-1", "itemData" : { "DOI" : "10.1016/j.tranpol.2010.08.012", "ISSN" : "0967070X", "PMID" : "86", "abstract" : "High-density living in inner-urban areas has been promoted to encourage the use of more sustainable modes of travel to reduce greenhouse gas emissions. However, previous research presents mixed results on the relationship between living in proximity to transport systems and reduced car-dependency. This research examines inner-city residents' transportation practices and perceptions, via 24 qualitative interviews with residents from high-density dwellings in inner-city Brisbane, Australia. Whilst participants consider public transport accessible and convenient, car use continues to be relied on for many journeys. Transportation choices are justified through complex definitions of convenience containing both utilitarian and psycho-social elements, with three key themes identified: time-efficiency, single versus multi-modal trips, and distance to and purpose of journey, as well as attitudinal, affective and symbolic elements related to transport mode use. Understanding conceptions of transport convenience held by different segments of the transport users market, alongside other factors strongly implicated in travel mode choice, can ensure targeted improvements in sustainable transport service levels and infrastructure as well as information service provision and behavioural change campaigns. (C) 2010 Elsevier Ltd. All rights reserved.", "author" : [ { "dropping-particle" : "", "family" : "Buys", "given" : "Laurie", "non-dropping-particle" : "", "parse-names" : false, "suffix" : "" }, { "dropping-particle" : "", "family" : "Miller", "given" : "Evonne", "non-dropping-particle" : "", "parse-names" : false, "suffix" : "" } ], "container-title" : "Transport Policy", "id" : "ITEM-1", "issue" : "1", "issued" : { "date-parts" : [ [ "2011", "1" ] ] }, "note" : "Transport Policy Transport Policy\nISI:000285450100032; 696OG; Times Cited:10; Cited References Count:39", "page" : "289-297", "title" : "Conceptualising convenience: Transportation practices and perceptions of inner-urban high density residents in Brisbane, Australia", "type" : "article-journal", "volume" : "18" }, "uris" : [ "http://www.mendeley.com/documents/?uuid=2ea2e4b4-f0ab-42b4-b192-f131716f682b" ] } ], "mendeley" : { "formattedCitation" : "&lt;sup&gt;42&lt;/sup&gt;", "plainTextFormattedCitation" : "42", "previouslyFormattedCitation" : "(Buys and Miller, 2011)" }, "properties" : { "noteIndex" : 0 }, "schema" : "https://github.com/citation-style-language/schema/raw/master/csl-citation.json" }</w:instrText>
      </w:r>
      <w:r>
        <w:fldChar w:fldCharType="separate"/>
      </w:r>
      <w:r w:rsidRPr="00615E6A">
        <w:rPr>
          <w:noProof/>
          <w:vertAlign w:val="superscript"/>
        </w:rPr>
        <w:t>42</w:t>
      </w:r>
      <w:r>
        <w:fldChar w:fldCharType="end"/>
      </w:r>
    </w:p>
    <w:p w:rsidR="00615E6A" w:rsidRDefault="00615E6A" w:rsidP="00615E6A">
      <w:pPr>
        <w:pStyle w:val="ListParagraph"/>
        <w:numPr>
          <w:ilvl w:val="0"/>
          <w:numId w:val="1"/>
        </w:numPr>
      </w:pPr>
      <w:r>
        <w:t xml:space="preserve">Large scale adoption of more sustainable, active travel modes can lead to large scale improvements in public health; if some but not most people switch to active travel modes, however, cyclists and walkers experience higher risks of harm from air pollution and traffic accidents due to the car-using majority. </w:t>
      </w:r>
      <w:r>
        <w:fldChar w:fldCharType="begin" w:fldLock="1"/>
      </w:r>
      <w:r>
        <w:instrText>ADDIN CSL_CITATION { "citationItems" : [ { "id" : "ITEM-1", "itemData" : { "DOI" : "10.1016/j.envint.2011.02.003", "ISSN" : "01604120", "PMID" : "887", "abstract" : "Background: Substantial policy changes to control obesity, limit chronic disease, and reduce air pollution emissions, including greenhouse gasses, have been recommended. Transportation and planning policies that promote active travel by walking and cycling can contribute to these goals, potentially yielding further co-benefits. Little is known, however, about the interconnections among effects of policies considered, including potential unintended consequences. Objectives and methods: We review available literature regarding health impacts from policies that encourage active travel in the context of developing health impact assessment (HIA) models to help decision-makers propose better solutions for healthy environments. We identify important components of HIA models of modal shifts in active travel in response to transport policies and interventions. Results and discussion: Policies that increase active travel are likely to generate large individual health benefits through increases in physical activity for active travelers. Smaller, but population-wide benefits could accrue through reductions in air and noise pollution. Depending on conditions of policy implementations, risk tradeoffs are possible for some individuals who shift to active travel and consequently increase inhalation of air pollutants and exposure to traffic injuries. Well-designed policies may enhance health benefits through indirect outcomes such as improved social capital and diet, but these synergies are not sufficiently well understood to allow quantification at this time. Conclusion: Evaluating impacts of active travel policies is highly complex; however, many associations can be quantified. Identifying health-maximizing policies and conditions requires integrated HIAs. (C) 2011 Elsevier Ltd. All rights reserved.", "author" : [ { "dropping-particle" : "", "family" : "Nazelle", "given" : "Audrey", "non-dropping-particle" : "de", "parse-names" : false, "suffix" : "" }, { "dropping-particle" : "", "family" : "Nieuwenhuijsen", "given" : "Mark J", "non-dropping-particle" : "", "parse-names" : false, "suffix" : "" }, { "dropping-particle" : "", "family" : "Ant\u00f3", "given" : "Josep M.", "non-dropping-particle" : "", "parse-names" : false, "suffix" : "" }, { "dropping-particle" : "", "family" : "Brauer", "given" : "Michael", "non-dropping-particle" : "", "parse-names" : false, "suffix" : "" }, { "dropping-particle" : "", "family" : "Briggs", "given" : "David", "non-dropping-particle" : "", "parse-names" : false, "suffix" : "" }, { "dropping-particle" : "", "family" : "Braun-Fahrlander", "given" : "Charlotte", "non-dropping-particle" : "", "parse-names" : false, "suffix" : "" }, { "dropping-particle" : "", "family" : "Cavill", "given" : "Nick", "non-dropping-particle" : "", "parse-names" : false, "suffix" : "" }, { "dropping-particle" : "", "family" : "Cooper", "given" : "Ashley R", "non-dropping-particle" : "", "parse-names" : false, "suffix" : "" }, { "dropping-particle" : "", "family" : "Desqueyroux", "given" : "H\u00e9l\u00e8ne", "non-dropping-particle" : "", "parse-names" : false, "suffix" : "" }, { "dropping-particle" : "", "family" : "Fruin", "given" : "Scott", "non-dropping-particle" : "", "parse-names" : false, "suffix" : "" }, { "dropping-particle" : "", "family" : "Hoek", "given" : "Gerard", "non-dropping-particle" : "", "parse-names" : false, "suffix" : "" }, { "dropping-particle" : "", "family" : "Panis", "given" : "Luc Int", "non-dropping-particle" : "", "parse-names" : false, "suffix" : "" }, { "dropping-particle" : "", "family" : "Janssen", "given" : "Nicole", "non-dropping-particle" : "", "parse-names" : false, "suffix" : "" }, { "dropping-particle" : "", "family" : "Jerrett", "given" : "Michael", "non-dropping-particle" : "", "parse-names" : false, "suffix" : "" }, { "dropping-particle" : "", "family" : "Joffe", "given" : "Michael", "non-dropping-particle" : "", "parse-names" : false, "suffix" : "" }, { "dropping-particle" : "", "family" : "Andersen", "given" : "Zorana Jovanovic", "non-dropping-particle" : "", "parse-names" : false, "suffix" : "" }, { "dropping-particle" : "", "family" : "Kempen", "given" : "Elise", "non-dropping-particle" : "van", "parse-names" : false, "suffix" : "" }, { "dropping-particle" : "", "family" : "Kingham", "given" : "Simon", "non-dropping-particle" : "", "parse-names" : false, "suffix" : "" }, { "dropping-particle" : "", "family" : "Kubesch", "given" : "Nadine", "non-dropping-particle" : "", "parse-names" : false, "suffix" : "" }, { "dropping-particle" : "", "family" : "Leyden", "given" : "Kevin M", "non-dropping-particle" : "", "parse-names" : false, "suffix" : "" }, { "dropping-particle" : "", "family" : "Marshall", "given" : "Julian D", "non-dropping-particle" : "", "parse-names" : false, "suffix" : "" }, { "dropping-particle" : "", "family" : "Matamala", "given" : "Jaume", "non-dropping-particle" : "", "parse-names" : false, "suffix" : "" }, { "dropping-particle" : "", "family" : "Mellios", "given" : "Giorgos", "non-dropping-particle" : "", "parse-names" : false, "suffix" : "" }, { "dropping-particle" : "", "family" : "Mendez", "given" : "Michelle", "non-dropping-particle" : "", "parse-names" : false, "suffix" : "" }, { "dropping-particle" : "", "family" : "Nassif", "given" : "Hala", "non-dropping-particle" : "", "parse-names" : false, "suffix" : "" }, { "dropping-particle" : "", "family" : "Ogilvie", "given" : "David", "non-dropping-particle" : "", "parse-names" : false, "suffix" : "" }, { "dropping-particle" : "", "family" : "Peir\u00f3", "given" : "Rosana", "non-dropping-particle" : "", "parse-names" : false, "suffix" : "" }, { "dropping-particle" : "", "family" : "P\u00e9rez", "given" : "Katherine", "non-dropping-particle" : "", "parse-names" : false, "suffix" : "" }, { "dropping-particle" : "", "family" : "Rabl", "given" : "Ari", "non-dropping-particle" : "", "parse-names" : false, "suffix" : "" }, { "dropping-particle" : "", "family" : "Ragettli", "given" : "Martina", "non-dropping-particle" : "", "parse-names" : false, "suffix" : "" }, { "dropping-particle" : "", "family" : "Rodr\u00edguez", "given" : "Daniel", "non-dropping-particle" : "", "parse-names" : false, "suffix" : "" }, { "dropping-particle" : "", "family" : "Rojas", "given" : "David", "non-dropping-particle" : "", "parse-names" : false, "suffix" : "" }, { "dropping-particle" : "", "family" : "Ruiz", "given" : "Pablo", "non-dropping-particle" : "", "parse-names" : false, "suffix" : "" }, { "dropping-particle" : "", "family" : "Sallis", "given" : "James F", "non-dropping-particle" : "", "parse-names" : false, "suffix" : "" }, { "dropping-particle" : "", "family" : "Terwoert", "given" : "Jeroen", "non-dropping-particle" : "", "parse-names" : false, "suffix" : "" }, { "dropping-particle" : "", "family" : "Toussaint", "given" : "Jean-Fran\u00e7ois", "non-dropping-particle" : "", "parse-names" : false, "suffix" : "" }, { "dropping-particle" : "", "family" : "Tuomisto", "given" : "Jouni", "non-dropping-particle" : "", "parse-names" : false, "suffix" : "" }, { "dropping-particle" : "", "family" : "Zuurbier", "given" : "Moniek", "non-dropping-particle" : "", "parse-names" : false, "suffix" : "" }, { "dropping-particle" : "", "family" : "Lebret", "given" : "Erik", "non-dropping-particle" : "", "parse-names" : false, "suffix" : "" } ], "container-title" : "Environment International", "id" : "ITEM-1", "issue" : "4", "issued" : { "date-parts" : [ [ "2011", "5" ] ] }, "note" : "Environ Int Environ Int\nISI:000290085000012; 757KX; Times Cited:118; Cited References Count:159", "page" : "766-777", "title" : "Improving health through policies that promote active travel: A review of evidence to support integrated health impact assessment", "type" : "article-journal", "volume" : "37" }, "uris" : [ "http://www.mendeley.com/documents/?uuid=e6a4c3f7-2aa9-47ef-b313-e4a524122cde" ] } ], "mendeley" : { "formattedCitation" : "&lt;sup&gt;43&lt;/sup&gt;", "plainTextFormattedCitation" : "43", "previouslyFormattedCitation" : "(de Nazelle et al., 2011)" }, "properties" : { "noteIndex" : 0 }, "schema" : "https://github.com/citation-style-language/schema/raw/master/csl-citation.json" }</w:instrText>
      </w:r>
      <w:r>
        <w:fldChar w:fldCharType="separate"/>
      </w:r>
      <w:r w:rsidRPr="00615E6A">
        <w:rPr>
          <w:noProof/>
          <w:vertAlign w:val="superscript"/>
        </w:rPr>
        <w:t>43</w:t>
      </w:r>
      <w:r>
        <w:fldChar w:fldCharType="end"/>
      </w:r>
      <w:r>
        <w:t xml:space="preserve"> A cost-utility analysis of cycling in the USA has, however, estimated that the health benefits of cycling are still likely to outweigh the additional health risks of these factors. </w:t>
      </w:r>
      <w:r>
        <w:fldChar w:fldCharType="begin" w:fldLock="1"/>
      </w:r>
      <w:r>
        <w:instrText>ADDIN CSL_CITATION { "citationItems" : [ { "id" : "ITEM-1", "itemData" : { "DOI" : "10.1016/j.ypmed.2014.03.015", "ISSN" : "00917435", "PMID" : "540", "abstract" : "Objective. To assess the net impact on U.S. longevity of the decision to commute by bicycle rather than automobile. Methods. We construct fatality rates per distance traveled using official statistics and denominators from the 2009 National Household Travel Survey. We model the life-table impact of switching from auto to bicycle commuting. Key factors are increased risks from road accidents and reduced risks from enhanced cardiovascular health. Results. Bicycling fatality rates in the U.S. are an order of magnitude higher than in Western Europe. Risks punish both young and old, while the health benefits guard against causes of mortality that rise rapidly with age. Although the protective effects of bicycling appear significant, it may be optimal to wait until later ages to initiate regular bicycle commuting in the current U.S. risk environment, especially if individuals discount future life years. Conclusions. The lifetime health benefits of bicycle commuting appear to outweigh the risks in the U.S., but individuals who sufficiently discount or disbelieve the health benefits may delay or avoid bicycling. Bicycling in middle age avoids much fatality risk while capturing health benefits. Significant cross-state variations in bicycling mortality suggest that improvements in the built environment might spur changes in transit mode. (C) 2014 Elsevier Inc. All rights reserved.", "author" : [ { "dropping-particle" : "", "family" : "Edwards", "given" : "Ryan D", "non-dropping-particle" : "", "parse-names" : false, "suffix" : "" }, { "dropping-particle" : "", "family" : "Mason", "given" : "Carl N", "non-dropping-particle" : "", "parse-names" : false, "suffix" : "" } ], "container-title" : "Preventive Medicine", "id" : "ITEM-1", "issued" : { "date-parts" : [ [ "2014", "7" ] ] }, "note" : "Prev Med Prev Med\nISI:000337773200002; Aj6Ax; Times Cited:6; Cited References Count:36", "page" : "8-13", "title" : "Spinning the wheels and rolling the dice: Life-cycle risks and benefits of bicycle commuting in the U.S.", "type" : "article-journal", "volume" : "64" }, "uris" : [ "http://www.mendeley.com/documents/?uuid=fe2de68e-e486-4823-80dd-e3ab70f02bf5" ] } ], "mendeley" : { "formattedCitation" : "&lt;sup&gt;44&lt;/sup&gt;", "plainTextFormattedCitation" : "44", "previouslyFormattedCitation" : "(Edwards and Mason, 2014)" }, "properties" : { "noteIndex" : 0 }, "schema" : "https://github.com/citation-style-language/schema/raw/master/csl-citation.json" }</w:instrText>
      </w:r>
      <w:r>
        <w:fldChar w:fldCharType="separate"/>
      </w:r>
      <w:r w:rsidRPr="00615E6A">
        <w:rPr>
          <w:noProof/>
          <w:vertAlign w:val="superscript"/>
        </w:rPr>
        <w:t>44</w:t>
      </w:r>
      <w:r>
        <w:fldChar w:fldCharType="end"/>
      </w:r>
    </w:p>
    <w:p w:rsidR="00615E6A" w:rsidRDefault="00615E6A" w:rsidP="00615E6A">
      <w:pPr>
        <w:pStyle w:val="ListParagraph"/>
        <w:numPr>
          <w:ilvl w:val="0"/>
          <w:numId w:val="1"/>
        </w:numPr>
      </w:pPr>
      <w:r>
        <w:t xml:space="preserve">Car use as the predominant travel mode is habit-forming, and has been likened by public health researchers to tobacco use, in terms of both dependence and damage to the health of both users and those nearby. </w:t>
      </w:r>
      <w:r>
        <w:fldChar w:fldCharType="begin" w:fldLock="1"/>
      </w:r>
      <w:r>
        <w:instrText>ADDIN CSL_CITATION { "citationItems" : [ { "id" : "ITEM-1", "itemData" : { "DOI" : "10.1093/pubmed/fdr032", "ISSN" : "1741-3842", "PMID" : "878", "abstract" : "Background Public health must continually respond to new threats reflecting wider societal changes. Ecological public health recognizes the links between human health and global sustainability. We argue that these links are typified by the harms caused by dependence on private cars. Methods We present routine data and literature on the health impacts of private car use; the activities of the ocar lobby and factors underpinning car dependence. We compare these with experience of tobacco. Results Private cars cause significant health harm. The impacts include physical inactivity, obesity, death and injury from crashes, cardio-respiratory disease from air pollution, noise, community severance and climate change. The car lobby resists measures that would restrict car use, using tactics similar to the tobacco industry. Decisions about location and design of neighbourhoods have created environments that reinforce and reflect car dependence. Car ownership and use has greatly increased in recent decades and there is little public support for measures that would reduce this. Conclusions Car dependence is a potent example of an issue that ecological public health should address. The public health community should advocate strongly for effective policies that reduce car use and increase active travel.", "author" : [ { "dropping-particle" : "", "family" : "Douglas", "given" : "M J", "non-dropping-particle" : "", "parse-names" : false, "suffix" : "" }, { "dropping-particle" : "", "family" : "Watkins", "given" : "S J", "non-dropping-particle" : "", "parse-names" : false, "suffix" : "" }, { "dropping-particle" : "", "family" : "Gorman", "given" : "D R", "non-dropping-particle" : "", "parse-names" : false, "suffix" : "" }, { "dropping-particle" : "", "family" : "Higgins", "given" : "M", "non-dropping-particle" : "", "parse-names" : false, "suffix" : "" } ], "container-title" : "Journal of Public Health", "id" : "ITEM-1", "issue" : "2", "issued" : { "date-parts" : [ [ "2011", "6", "1" ] ] }, "note" : "J Public Health-Uk J Public Health-Uk\nISI:000291064800002; 770CO; Times Cited:35; Cited References Count:119", "page" : "160-169", "title" : "Are cars the new tobacco?", "type" : "article-journal", "volume" : "33" }, "uris" : [ "http://www.mendeley.com/documents/?uuid=cfcb81d0-87ae-4e18-b267-783dc0434199" ] } ], "mendeley" : { "formattedCitation" : "&lt;sup&gt;45&lt;/sup&gt;", "plainTextFormattedCitation" : "45", "previouslyFormattedCitation" : "(Douglas et al., 2011)" }, "properties" : { "noteIndex" : 0 }, "schema" : "https://github.com/citation-style-language/schema/raw/master/csl-citation.json" }</w:instrText>
      </w:r>
      <w:r>
        <w:fldChar w:fldCharType="separate"/>
      </w:r>
      <w:r w:rsidRPr="00615E6A">
        <w:rPr>
          <w:noProof/>
          <w:vertAlign w:val="superscript"/>
        </w:rPr>
        <w:t>45</w:t>
      </w:r>
      <w:r>
        <w:fldChar w:fldCharType="end"/>
      </w:r>
      <w:r>
        <w:t xml:space="preserve"> </w:t>
      </w:r>
      <w:r w:rsidRPr="006A0D72">
        <w:rPr>
          <w:highlight w:val="yellow"/>
        </w:rPr>
        <w:t>[Something about cohort effects in tobacco use]</w:t>
      </w:r>
      <w:r>
        <w:t xml:space="preserve"> </w:t>
      </w:r>
    </w:p>
    <w:p w:rsidR="00615E6A" w:rsidRDefault="00615E6A" w:rsidP="00615E6A">
      <w:pPr>
        <w:pStyle w:val="ListParagraph"/>
        <w:numPr>
          <w:ilvl w:val="0"/>
          <w:numId w:val="1"/>
        </w:numPr>
      </w:pPr>
      <w:r>
        <w:t>At least one car manufacturer has entered the car-sharing market, with a marketing strategy focused on ‘selling mobility instead of cars’.</w:t>
      </w:r>
      <w:r>
        <w:fldChar w:fldCharType="begin" w:fldLock="1"/>
      </w:r>
      <w:r>
        <w:instrText>ADDIN CSL_CITATION { "citationItems" : [ { "id" : "ITEM-1", "itemData" : { "DOI" : "10.1002/bse.738", "ISSN" : "09644733", "PMID" : "73", "abstract" : "This article considers the business strategy of an automaker entering the car-sharing market. Given the high growth of the car-sharing industry, this could become a new business segment and simultaneously have effects on branding. The considered case is a car-sharing system called car2go, which was launched by Daimler in 2009. An empirical analysis based on primary data (N=1881) indicates that private vehicles are reduced as a consumer reaction. This constitutes a potential for environmental gains, as shared and consecutively used cars require less of production resources compared to a higher number of private cars being bought, driven and parked individually. Implications for public policy are that the allocation of public space to car-sharing systems could result in a net gain of space in cities. Policy makers should also consider the dependency of car-sharing schemes on municipal support regarding parking spaces and they should anticipate the upcoming electrification. This is the first study on a large-scale car-sharing system operated by an automaker using retrospective primary data. It contributes to the assessment of the current trend of car manufacturers launching car-sharing schemes. Copyright (C) 2011 John Wiley &amp; Sons, Ltd and ERP Environment.", "author" : [ { "dropping-particle" : "", "family" : "Firnkorn", "given" : "J\u00f6rg", "non-dropping-particle" : "", "parse-names" : false, "suffix" : "" }, { "dropping-particle" : "", "family" : "M\u00fcller", "given" : "Martin", "non-dropping-particle" : "", "parse-names" : false, "suffix" : "" } ], "container-title" : "Business Strategy and the Environment", "id" : "ITEM-1", "issue" : "4", "issued" : { "date-parts" : [ [ "2012", "5" ] ] }, "note" : "Bus Strateg Environ Bus Strateg Environ\nISI:000301654200005; 910QE; Times Cited:28; Cited References Count:92", "page" : "264-280", "title" : "Selling Mobility instead of Cars: New Business Strategies of Automakers and the Impact on Private Vehicle Holding", "type" : "article-journal", "volume" : "21" }, "uris" : [ "http://www.mendeley.com/documents/?uuid=6ef596ea-a349-476c-beb7-a4d4c6dd5536" ] } ], "mendeley" : { "formattedCitation" : "&lt;sup&gt;46&lt;/sup&gt;", "plainTextFormattedCitation" : "46", "previouslyFormattedCitation" : "(Firnkorn and M\u00fcller, 2012)" }, "properties" : { "noteIndex" : 0 }, "schema" : "https://github.com/citation-style-language/schema/raw/master/csl-citation.json" }</w:instrText>
      </w:r>
      <w:r>
        <w:fldChar w:fldCharType="separate"/>
      </w:r>
      <w:r w:rsidRPr="00615E6A">
        <w:rPr>
          <w:noProof/>
          <w:vertAlign w:val="superscript"/>
        </w:rPr>
        <w:t>46</w:t>
      </w:r>
      <w:r>
        <w:fldChar w:fldCharType="end"/>
      </w:r>
    </w:p>
    <w:p w:rsidR="00615E6A" w:rsidRDefault="00615E6A" w:rsidP="00615E6A">
      <w:pPr>
        <w:pStyle w:val="ListParagraph"/>
        <w:numPr>
          <w:ilvl w:val="0"/>
          <w:numId w:val="1"/>
        </w:numPr>
      </w:pPr>
      <w:r>
        <w:t xml:space="preserve">A noted irony in the auto-mobility story is that concerns about the poor air and disease associated with high density living contributed emergence of proto-suburbs like </w:t>
      </w:r>
      <w:proofErr w:type="spellStart"/>
      <w:r>
        <w:t>Letchworth</w:t>
      </w:r>
      <w:proofErr w:type="spellEnd"/>
      <w:r>
        <w:t xml:space="preserve"> and </w:t>
      </w:r>
      <w:proofErr w:type="spellStart"/>
      <w:r>
        <w:t>Welwyn</w:t>
      </w:r>
      <w:proofErr w:type="spellEnd"/>
      <w:r>
        <w:t xml:space="preserve"> in the late 19</w:t>
      </w:r>
      <w:r w:rsidRPr="00562091">
        <w:rPr>
          <w:vertAlign w:val="superscript"/>
        </w:rPr>
        <w:t>th</w:t>
      </w:r>
      <w:r>
        <w:t xml:space="preserve"> century </w:t>
      </w:r>
      <w:proofErr w:type="spellStart"/>
      <w:r>
        <w:t>century</w:t>
      </w:r>
      <w:proofErr w:type="spellEnd"/>
      <w:r>
        <w:t xml:space="preserve"> through the Garden City movement, and now concerns about the public health and environmental concerns created by the vehicles driven by and to suburbs developed in their image are partly behind </w:t>
      </w:r>
      <w:proofErr w:type="spellStart"/>
      <w:r>
        <w:t>programmes</w:t>
      </w:r>
      <w:proofErr w:type="spellEnd"/>
      <w:r>
        <w:t xml:space="preserve"> of re-densification and Back to the City movements. </w:t>
      </w:r>
      <w:r>
        <w:fldChar w:fldCharType="begin" w:fldLock="1"/>
      </w:r>
      <w:r>
        <w:instrText>ADDIN CSL_CITATION { "citationItems" : [ { "id" : "ITEM-1", "itemData" : { "DOI" : "10.1016/j.cosust.2012.08.005", "ISSN" : "18773435", "PMID" : "756", "abstract" : "Motor vehicles have become the dominant form of transport, but this has had a number of negative human health outcomes. While public health originally drove the need to reduce densities, the latest research now favours the move to more compact cities where active transport can be improved as a transport option. The benefits for healthy transportation choices, economic value and social health are outlined.", "author" : [ { "dropping-particle" : "", "family" : "Newman", "given" : "Peter", "non-dropping-particle" : "", "parse-names" : false, "suffix" : "" }, { "dropping-particle" : "", "family" : "Matan", "given" : "Anne", "non-dropping-particle" : "", "parse-names" : false, "suffix" : "" } ], "container-title" : "Current Opinion in Environmental Sustainability", "id" : "ITEM-1", "issue" : "4", "issued" : { "date-parts" : [ [ "2012", "10" ] ] }, "note" : "Curr Opin Env Sust Curr Opin Env Sust\nISI:000310766600008; 033BD; Times Cited:9; Cited References Count:71", "page" : "420-426", "title" : "Human mobility and human health", "type" : "article-journal", "volume" : "4" }, "uris" : [ "http://www.mendeley.com/documents/?uuid=bc04289d-de18-481d-9244-30f57d4598ad" ] }, { "id" : "ITEM-2", "itemData" : { "author" : [ { "dropping-particle" : "", "family" : "Howard", "given" : "E", "non-dropping-particle" : "", "parse-names" : false, "suffix" : "" } ], "edition" : "S. Sonnenc", "id" : "ITEM-2", "issued" : { "date-parts" : [ [ "1898" ] ] }, "publisher-place" : "London", "title" : "Garden Cities of To-morrow", "type" : "book" }, "uris" : [ "http://www.mendeley.com/documents/?uuid=ddb631eb-4adf-4f2d-863c-8aecba2e95dc" ] } ], "mendeley" : { "formattedCitation" : "&lt;sup&gt;47,48&lt;/sup&gt;", "plainTextFormattedCitation" : "47,48", "previouslyFormattedCitation" : "(Howard, 1898; Newman and Matan, 2012)" }, "properties" : { "noteIndex" : 0 }, "schema" : "https://github.com/citation-style-language/schema/raw/master/csl-citation.json" }</w:instrText>
      </w:r>
      <w:r>
        <w:fldChar w:fldCharType="separate"/>
      </w:r>
      <w:r w:rsidRPr="00615E6A">
        <w:rPr>
          <w:noProof/>
          <w:vertAlign w:val="superscript"/>
        </w:rPr>
        <w:t>47,48</w:t>
      </w:r>
      <w:r>
        <w:fldChar w:fldCharType="end"/>
      </w:r>
    </w:p>
    <w:p w:rsidR="00615E6A" w:rsidRDefault="00615E6A" w:rsidP="00615E6A">
      <w:pPr>
        <w:pStyle w:val="ListParagraph"/>
        <w:numPr>
          <w:ilvl w:val="0"/>
          <w:numId w:val="1"/>
        </w:numPr>
      </w:pPr>
      <w:r>
        <w:lastRenderedPageBreak/>
        <w:t xml:space="preserve">It has been found amongst Cyprian teenagers that provision of cycle infrastructure can increase preferences to cycle, and that increased cycling and walking preferences also lead to increased preference for additional travel mode alternatives to private car use. </w:t>
      </w:r>
      <w:r>
        <w:fldChar w:fldCharType="begin" w:fldLock="1"/>
      </w:r>
      <w:r>
        <w:instrText>ADDIN CSL_CITATION { "citationItems" : [ { "id" : "ITEM-1", "itemData" : { "DOI" : "10.3141/2382-17", "ISSN" : "0361-1981", "PMID" : "719", "abstract" : "The scope of this paper is to develop an advanced stated preferences (SP) survey customized to capture teenagers' behaviors and to estimate models of hybrid mode choices, in which the utilities depend on both the attributes of the mode and the latent variable willingness to walk or cycle. The SP scenarios include four alternative modes for the trip to school car (escorted by parents), bus, bicycle, and walk while the attributes are travel time; travel cost; walking time to the bus station; availability of bike paths, sidewalks, and parking places; and weather conditions. The data are drawn from a survey that took place in all the high schools of Cyprus in 2012. The sample consists of 4,174 teenagers (ages 12 to 18) and covers 8.7% of the total high school population. For the model estimations, 8,348 SP observations are used. It was found that the existence of bike paths and wide pavements significantly affect the choice of active transport. The latent variable enters significantly into the specification of the choice model to assure that unobserved variables should be implemented in the choice process. Willingness to walk and to cycle has a positive effect on the choice of those alternatives and a negative effect on the choice of a car. Moreover, parents' level of education and mode use patterns and habits influence the development of attitudes toward mode choice. The results of the study provide insights on policies and campaigns that may help the next generation develop greener travel behavior.", "author" : [ { "dropping-particle" : "", "family" : "Kamargianni", "given" : "Maria", "non-dropping-particle" : "", "parse-names" : false, "suffix" : "" }, { "dropping-particle" : "", "family" : "Polydoropoulou", "given" : "Amalia", "non-dropping-particle" : "", "parse-names" : false, "suffix" : "" } ], "container-title" : "Transportation Research Record: Journal of the Transportation Research Board", "id" : "ITEM-1", "issue" : "2382", "issued" : { "date-parts" : [ [ "2013", "12" ] ] }, "note" : "Transport Res Rec Transport Res Rec\nISI:000331423700018; Aa9Ov; Times Cited:13; Cited References Count:62", "page" : "151-161", "title" : "Hybrid Choice Model to Investigate Effects of Teenagers' Attitudes Toward Walking and Cycling on Mode Choice Behavior", "type" : "article-journal", "volume" : "2382" }, "uris" : [ "http://www.mendeley.com/documents/?uuid=b262aa4d-0004-4b86-a777-6c19d27aad71" ] } ], "mendeley" : { "formattedCitation" : "&lt;sup&gt;49&lt;/sup&gt;", "plainTextFormattedCitation" : "49", "previouslyFormattedCitation" : "(Kamargianni and Polydoropoulou, 2013)" }, "properties" : { "noteIndex" : 0 }, "schema" : "https://github.com/citation-style-language/schema/raw/master/csl-citation.json" }</w:instrText>
      </w:r>
      <w:r>
        <w:fldChar w:fldCharType="separate"/>
      </w:r>
      <w:r w:rsidRPr="00615E6A">
        <w:rPr>
          <w:noProof/>
          <w:vertAlign w:val="superscript"/>
        </w:rPr>
        <w:t>49</w:t>
      </w:r>
      <w:r>
        <w:fldChar w:fldCharType="end"/>
      </w:r>
    </w:p>
    <w:p w:rsidR="00615E6A" w:rsidRDefault="00615E6A" w:rsidP="00615E6A">
      <w:pPr>
        <w:pStyle w:val="ListParagraph"/>
        <w:numPr>
          <w:ilvl w:val="0"/>
          <w:numId w:val="1"/>
        </w:numPr>
      </w:pPr>
      <w:r>
        <w:t xml:space="preserve">A large study of Dutch individuals between 2004 and 2009 found notable differences in active travel preferences for a range of trip purposes between genders and age groups, with women more likely than men to choose active travel modes for shopping or transporting other people, and men more likely than women to use active travel to get to sports facilities; younger adults were also more likely than older adults to use active travel to transport goods or other people. Both higher educational qualifications and living in urban </w:t>
      </w:r>
      <w:proofErr w:type="spellStart"/>
      <w:r>
        <w:t>centres</w:t>
      </w:r>
      <w:proofErr w:type="spellEnd"/>
      <w:r>
        <w:t xml:space="preserve"> were also found to increase the likelihood of using active travel. </w:t>
      </w:r>
      <w:r>
        <w:fldChar w:fldCharType="begin" w:fldLock="1"/>
      </w:r>
      <w:r>
        <w:instrText>ADDIN CSL_CITATION { "citationItems" : [ { "id" : "ITEM-1", "itemData" : { "DOI" : "10.1371/journal.pone.0073105", "ISSN" : "1932-6203", "PMID" : "636", "abstract" : "Introduction: This explorative study examines personal and neighbourhood characteristics associated with short-distance trips made by car, bicycle or walking in order to identify target groups for future interventions. Methods: Data were derived from 'Mobility Research Netherlands (2004-2009; MON)', a dataset including information regarding trips made by household members (n = +/- 53,000 respondents annually). Using postal codes of household addresses, MON data were enriched with data on neighbourhood typologies. Multilevel logistic modelling was used to calculate odds ratio (OR) of active transport versus car use associated with four different trip purposes (shopping (reference), commuting, taking or bringing persons or sports). A total of 277,292 short distance trips made by 102,885 persons were included in analyses. Results: Compared to women shopping, women less often take active transport to sports clubs (OR = 0.88) and men less often take active transport for shopping (OR = 0.92), or for bringing or taking persons (OR = 0.76). Those aged 25-34 years (OR = 0.83) and 35-44 years (OR = 0.96) were more likely to use active transport for taking or bringing persons than persons belonging to the other age groups (relative to trips made for shopping by those 65 years or over). A higher use of active transport modes by persons with an university or college degree was found and particularly persons living in urban-centre neighbourhoods were likely to use active transport modes. Conclusion: In developing policies promoting a mode shift special attention should be given to the following groups: a) men making short distance trips for taking or bringing persons, b) women making short distance trips to sport facilities, c) persons belonging to the age groups of 25-44 years of age, d) Persons with a primary school or lower general secondary education degree and persons with a high school or secondary school degree and e) persons living in rural or urban-green neighbourhoods.", "author" : [ { "dropping-particle" : "", "family" : "Scheepers", "given" : "Eline", "non-dropping-particle" : "", "parse-names" : false, "suffix" : "" }, { "dropping-particle" : "", "family" : "Wendel-Vos", "given" : "Wanda", "non-dropping-particle" : "", "parse-names" : false, "suffix" : "" }, { "dropping-particle" : "", "family" : "Kempen", "given" : "Elise", "non-dropping-particle" : "van", "parse-names" : false, "suffix" : "" }, { "dropping-particle" : "", "family" : "Panis", "given" : "Luc Int", "non-dropping-particle" : "", "parse-names" : false, "suffix" : "" }, { "dropping-particle" : "", "family" : "Maas", "given" : "Jolanda", "non-dropping-particle" : "", "parse-names" : false, "suffix" : "" }, { "dropping-particle" : "", "family" : "Stipdonk", "given" : "Henk", "non-dropping-particle" : "", "parse-names" : false, "suffix" : "" }, { "dropping-particle" : "", "family" : "Moerman", "given" : "Menno", "non-dropping-particle" : "", "parse-names" : false, "suffix" : "" }, { "dropping-particle" : "den", "family" : "Hertog", "given" : "Frank", "non-dropping-particle" : "", "parse-names" : false, "suffix" : "" }, { "dropping-particle" : "", "family" : "Staatsen", "given" : "Brigit", "non-dropping-particle" : "", "parse-names" : false, "suffix" : "" }, { "dropping-particle" : "", "family" : "Wesemael", "given" : "Pieter", "non-dropping-particle" : "van", "parse-names" : false, "suffix" : "" }, { "dropping-particle" : "", "family" : "Schuit", "given" : "Jantine", "non-dropping-particle" : "", "parse-names" : false, "suffix" : "" } ], "container-title" : "PLoS ONE", "editor" : [ { "dropping-particle" : "", "family" : "Barengo", "given" : "Noel Christopher", "non-dropping-particle" : "", "parse-names" : false, "suffix" : "" } ], "id" : "ITEM-1", "issue" : "9", "issued" : { "date-parts" : [ [ "2013", "9", "5" ] ] }, "note" : "Plos One Plos One\nISI:000324481600053; 219CG; Times Cited:10; Cited References Count:33", "page" : "e73105", "title" : "Personal and Environmental Characteristics Associated with Choice of Active Transport Modes versus Car Use for Different Trip Purposes of Trips up to 7.5 Kilometers in The Netherlands", "type" : "article-journal", "volume" : "8" }, "uris" : [ "http://www.mendeley.com/documents/?uuid=d4641027-795a-4976-8df0-bdf4cf0d7c24" ] } ], "mendeley" : { "formattedCitation" : "&lt;sup&gt;50&lt;/sup&gt;", "plainTextFormattedCitation" : "50", "previouslyFormattedCitation" : "(Scheepers et al., 2013)" }, "properties" : { "noteIndex" : 0 }, "schema" : "https://github.com/citation-style-language/schema/raw/master/csl-citation.json" }</w:instrText>
      </w:r>
      <w:r>
        <w:fldChar w:fldCharType="separate"/>
      </w:r>
      <w:r w:rsidRPr="00615E6A">
        <w:rPr>
          <w:noProof/>
          <w:vertAlign w:val="superscript"/>
        </w:rPr>
        <w:t>50</w:t>
      </w:r>
      <w:r>
        <w:fldChar w:fldCharType="end"/>
      </w:r>
      <w:r>
        <w:t xml:space="preserve"> </w:t>
      </w:r>
    </w:p>
    <w:p w:rsidR="00615E6A" w:rsidRDefault="00615E6A" w:rsidP="00615E6A">
      <w:pPr>
        <w:pStyle w:val="ListParagraph"/>
        <w:numPr>
          <w:ilvl w:val="0"/>
          <w:numId w:val="1"/>
        </w:numPr>
      </w:pPr>
      <w:r>
        <w:t xml:space="preserve">Being the dominant travel mode in the USA, as well as the UK, car users are more likely to be mono-modal than multi-modal in travel model choice. </w:t>
      </w:r>
      <w:r>
        <w:fldChar w:fldCharType="begin" w:fldLock="1"/>
      </w:r>
      <w:r>
        <w:instrText>ADDIN CSL_CITATION { "citationItems" : [ { "id" : "ITEM-1", "itemData" : { "DOI" : "10.1016/j.tra.2013.09.010", "ISSN" : "09658564", "PMID" : "625", "abstract" : "Transportation systems around the world have been designed in a way that emphasizes the pre-eminence of motorized mobility, in particular the private car. This has led to the emergence of transportation monocultures, defined as systems where the ability of travelers to use various modes is constrained. In order to create transportation polycultures, alternative modes of transportation must be available and users must perceive them as feasible alternatives to the car. This implies changing the modality style (a predisposition towards certain modes) and increasing the modality (number of alternatives available and feasible for use) of travelers. The objective of this paper is to investigate the modality of respondents to a travel survey in McMaster University, Canada. We define modality as the self-reported number of modes that respondents consider available/feasible for their daily commute, including the chosen mode. Analysis is based on the application of an ordered probit model. The results of our study indicate that modality is influenced by a combination of demographic, attitudinal and spatial/land use variables. With respect to mode of travel, active travelers tend to have a higher modality compared to users of motorized modes. Car users who live in more densely built environments are more likely to report higher levels of modality, whereas density reduces the modality of users of local transit. Distance from McMaster reduces the modality of car and local transit users. (C) 2013 Elsevier Ltd. All rights reserved.", "author" : [ { "dropping-particle" : "", "family" : "Lavery", "given" : "T.A.", "non-dropping-particle" : "", "parse-names" : false, "suffix" : "" }, { "dropping-particle" : "", "family" : "P\u00e1ez", "given" : "A.", "non-dropping-particle" : "", "parse-names" : false, "suffix" : "" }, { "dropping-particle" : "", "family" : "Kanaroglou", "given" : "P.S.", "non-dropping-particle" : "", "parse-names" : false, "suffix" : "" } ], "container-title" : "Transportation Research Part A: Policy and Practice", "id" : "ITEM-1", "issued" : { "date-parts" : [ [ "2013", "11" ] ] }, "note" : "Transport Res a-Pol Transport Res a-Pol\nISI:000327806000004; 263JX; Times Cited:12; Cited References Count:71", "page" : "37-46", "title" : "Driving out of choices: An investigation of transport modality in a university sample", "type" : "article-journal", "volume" : "57" }, "uris" : [ "http://www.mendeley.com/documents/?uuid=a6def64e-36f6-4920-8193-714ce04723e5" ] } ], "mendeley" : { "formattedCitation" : "&lt;sup&gt;51&lt;/sup&gt;", "plainTextFormattedCitation" : "51", "previouslyFormattedCitation" : "(Lavery et al., 2013)" }, "properties" : { "noteIndex" : 0 }, "schema" : "https://github.com/citation-style-language/schema/raw/master/csl-citation.json" }</w:instrText>
      </w:r>
      <w:r>
        <w:fldChar w:fldCharType="separate"/>
      </w:r>
      <w:r w:rsidRPr="00615E6A">
        <w:rPr>
          <w:noProof/>
          <w:vertAlign w:val="superscript"/>
        </w:rPr>
        <w:t>51</w:t>
      </w:r>
      <w:r>
        <w:fldChar w:fldCharType="end"/>
      </w:r>
      <w:r>
        <w:t xml:space="preserve"> This is in contrast to China, where most people do not own cars, and so car use is associated with greater multimodality. </w:t>
      </w:r>
      <w:r>
        <w:fldChar w:fldCharType="begin" w:fldLock="1"/>
      </w:r>
      <w:r>
        <w:instrText>ADDIN CSL_CITATION { "citationItems" : [ { "id" : "ITEM-1", "itemData" : { "DOI" : "10.1016/j.tra.2016.10.017", "ISSN" : "09658564", "PMID" : "49", "abstract" : "In the past decade, many studies have explored the relationship between travelers' travel mode and their trip satisfaction. Various characteristics of the chosen travel modes have been found to influence trip experiences; however, apart from the chosen modes, travelers' variability in mode use and their ability to vary have not been investigated in the trip satisfaction literature. This current paper presents an analysis of commuting trip satisfaction in Beijing with a particular focus on the influence of commuters' multimodal behavior on multiple workdays and their modal flexibility for each commuting trip. Consistent with previous studies, we find that commuting trips by active modes are the most satisfying, followed by trips by car and public transport. In Beijing, public transport dominates. Urban residents increasingly acquire automobiles, but a strict vehicle policy has been implemented to restrict the use of private cars on workdays. In this comparatively constrained context for transport mode choice, we find a significant portion of commuters showing multimodal behavior. We also find that multimodal commuters tend to feel less satisfied with trips by alternative modes compared with monomodal commuters, which is probably related to their undesirable deviation from habitual transport modes. Furthermore, the relationship between modal flexibility and trip satisfaction is not linear, but U-shaped. Commuters with high flexibility are generally most satisfied because there is a higher possibility for them to choose their mode of transport out of preference. Very inflexible commuters can also reach a relatively high satisfaction level, however, which is probably caused by their lower expectations beforehand and the fact that they did not have an alternative to regret in trip satisfaction assessments. (C) 2016 Elsevier Ltd. All rights reserved.", "author" : [ { "dropping-particle" : "", "family" : "Mao", "given" : "Zidan", "non-dropping-particle" : "", "parse-names" : false, "suffix" : "" }, { "dropping-particle" : "", "family" : "Ettema", "given" : "Dick", "non-dropping-particle" : "", "parse-names" : false, "suffix" : "" }, { "dropping-particle" : "", "family" : "Dijst", "given" : "Martin", "non-dropping-particle" : "", "parse-names" : false, "suffix" : "" } ], "container-title" : "Transportation Research Part A: Policy and Practice", "id" : "ITEM-1", "issued" : { "date-parts" : [ [ "2016", "12" ] ] }, "note" : "Transport Res a-Pol Transport Res a-Pol\nISI:000389089700041; Ed7Yx; Times Cited:0; Cited References Count:54", "page" : "592-603", "title" : "Commuting trip satisfaction in Beijing: Exploring the influence of multimodal behavior and modal flexibility", "type" : "article-journal", "volume" : "94" }, "uris" : [ "http://www.mendeley.com/documents/?uuid=d00109f9-672d-4b8e-9652-12ec1abf4bbe" ] } ], "mendeley" : { "formattedCitation" : "&lt;sup&gt;52&lt;/sup&gt;", "plainTextFormattedCitation" : "52", "previouslyFormattedCitation" : "(Mao et al., 2016)" }, "properties" : { "noteIndex" : 0 }, "schema" : "https://github.com/citation-style-language/schema/raw/master/csl-citation.json" }</w:instrText>
      </w:r>
      <w:r>
        <w:fldChar w:fldCharType="separate"/>
      </w:r>
      <w:r w:rsidRPr="00615E6A">
        <w:rPr>
          <w:noProof/>
          <w:vertAlign w:val="superscript"/>
        </w:rPr>
        <w:t>52</w:t>
      </w:r>
      <w:r>
        <w:fldChar w:fldCharType="end"/>
      </w:r>
    </w:p>
    <w:p w:rsidR="00615E6A" w:rsidRDefault="00615E6A" w:rsidP="00615E6A">
      <w:pPr>
        <w:pStyle w:val="ListParagraph"/>
        <w:numPr>
          <w:ilvl w:val="0"/>
          <w:numId w:val="1"/>
        </w:numPr>
      </w:pPr>
      <w:r>
        <w:t xml:space="preserve">Health economic modelling suggests that reducing car use and increasing walking and cycling could lead to substantive increases in disability adjusted life years (DALYs) in UK populations, by reducing exposure to harm from air pollution, road traffic injuries, and low physical activity. </w:t>
      </w:r>
      <w:r>
        <w:fldChar w:fldCharType="begin" w:fldLock="1"/>
      </w:r>
      <w:r>
        <w:instrText>ADDIN CSL_CITATION { "citationItems" : [ { "id" : "ITEM-1", "itemData" : { "DOI" : "10.1371/journal.pone.0051462", "ISSN" : "1932-6203", "PMID" : "717", "abstract" : "Background: Achieving health benefits while reducing greenhouse gas emissions from transport offers a potential policy win-win; the magnitude of potential benefits, however, is likely to vary. This study uses an Integrated Transport and Health Impact Modelling tool (ITHIM) to evaluate the health and environmental impacts of high walking and cycling transport scenarios for English and Welsh urban areas outside London. Methods: Three scenarios with increased walking and cycling and lower car use were generated based upon the Visions 2030 Walking and Cycling project. Changes to carbon dioxide emissions were estimated by environmental modelling. Health impact assessment modelling was used to estimate changes in Disability Adjusted Life Years (DALYs) resulting from changes in exposure to air pollution, road traffic injury risk, and physical activity. We compare the findings of the model with results generated using the World Health Organization's Health Economic Assessment of Transport (HEAT) tools. Results: This study found considerable reductions in disease burden under all three scenarios, with the largest health benefits attributed to reductions in ischemic heart disease. The pathways that produced the largest benefits were, in order, physical activity, road traffic injuries, and air pollution. The choice of dose response relationship for physical activity had a large impact on the size of the benefits. Modelling the impact on all-cause mortality rather than through individual diseases suggested larger benefits. Using the best available evidence we found fewer road traffic injuries for all scenarios compared with baseline but alternative assumptions suggested potential increases. Conclusions: Methods to estimate the health impacts from transport related physical activity and injury risk are in their infancy; this study has demonstrated an integration of transport and health impact modelling approaches. The findings add to the case for a move from car transport to walking and cycling, and have implications for empirical and modelling research.", "author" : [ { "dropping-particle" : "", "family" : "Woodcock", "given" : "James", "non-dropping-particle" : "", "parse-names" : false, "suffix" : "" }, { "dropping-particle" : "", "family" : "Givoni", "given" : "Moshe", "non-dropping-particle" : "", "parse-names" : false, "suffix" : "" }, { "dropping-particle" : "", "family" : "Morgan", "given" : "Andrei Scott", "non-dropping-particle" : "", "parse-names" : false, "suffix" : "" } ], "container-title" : "PLoS ONE", "editor" : [ { "dropping-particle" : "", "family" : "Barengo", "given" : "Noel Christopher", "non-dropping-particle" : "", "parse-names" : false, "suffix" : "" } ], "id" : "ITEM-1", "issue" : "1", "issued" : { "date-parts" : [ [ "2013", "1", "9" ] ] }, "note" : "Plos One Plos One\nISI:000313551500005; 070YR; Times Cited:41; Cited References Count:53", "page" : "e51462", "title" : "Health Impact Modelling of Active Travel Visions for England and Wales Using an Integrated Transport and Health Impact Modelling Tool (ITHIM)", "type" : "article-journal", "volume" : "8" }, "uris" : [ "http://www.mendeley.com/documents/?uuid=ddc775a2-7240-4125-9c86-bdd99bbdafb2" ] } ], "mendeley" : { "formattedCitation" : "&lt;sup&gt;53&lt;/sup&gt;", "plainTextFormattedCitation" : "53", "previouslyFormattedCitation" : "(Woodcock et al., 2013)" }, "properties" : { "noteIndex" : 0 }, "schema" : "https://github.com/citation-style-language/schema/raw/master/csl-citation.json" }</w:instrText>
      </w:r>
      <w:r>
        <w:fldChar w:fldCharType="separate"/>
      </w:r>
      <w:r w:rsidRPr="00615E6A">
        <w:rPr>
          <w:noProof/>
          <w:vertAlign w:val="superscript"/>
        </w:rPr>
        <w:t>53</w:t>
      </w:r>
      <w:r>
        <w:fldChar w:fldCharType="end"/>
      </w:r>
      <w:r>
        <w:t xml:space="preserve"> Similar research based on a cross sectional survey in Melbourne, Australia, has also estimated potential health benefits of increasing active in DALYs, and noted that people living closer to urban </w:t>
      </w:r>
      <w:proofErr w:type="spellStart"/>
      <w:r>
        <w:t>centres</w:t>
      </w:r>
      <w:proofErr w:type="spellEnd"/>
      <w:r>
        <w:t xml:space="preserve"> are more likely to have adequate levels of physical activity. </w:t>
      </w:r>
      <w:r>
        <w:fldChar w:fldCharType="begin" w:fldLock="1"/>
      </w:r>
      <w:r>
        <w:instrText>ADDIN CSL_CITATION { "citationItems" : [ { "id" : "ITEM-1", "itemData" : { "DOI" : "10.1071/HE14057", "ISSN" : "1036-1073", "PMID" : "439", "abstract" : "Issue Addressed: Using the known health impacts of physical activity (PA), levels of incidental PA in Melbourne were analysed, and after determining key behavioural associations, economic modelling estimated potential long-term health and economic benefits of changes in active transport (AT) patterns. Methods: A cross-sectional survey (VISTA07-08) obtained daily travel data from 29 840 individuals of all ages in Melbourne evenly spread over 364 days of the year. Correlates of adequate PA were analysed. The health and economic impact of changes in AT from postulated changes in (1) mode of transport, and (2) transport use by urban sub-region, were modelled. Results: 15.1% of individuals had adequate incidental PA. Private vehicle users averaged 10.0 min PA, publictransport users 35.2 min and walkers/cyclists 38.3 min daily. Distance from city centre was strongly inversely correlated with adequate PA. Conservative modelling of postulated changes in AT patterns found annual savings of 34-272 deaths, 114-903 new cases of disease and 442-3511 DALYs. Lifetime savings accounted for 17300-70 100 days of home-based/leisure time production, and savings of $1.5-12.2 million in the health sector and $2.9-22.9 million in production. Conclusions: Public transport users, walkers, cyclists and those living closer to the city centre were more likely to gain travel-related PA sufficient for health benefits. Both transport mode and urban location were associated with levels of travel-related PA that have significant health and financial impacts. So what? Improving population levels of incidental PA may improve health and economic outcomes. This may require changes in urban and transport infrastructure.", "author" : [ { "dropping-particle" : "", "family" : "Beavis", "given" : "Margaret J", "non-dropping-particle" : "", "parse-names" : false, "suffix" : "" }, { "dropping-particle" : "", "family" : "Moodie", "given" : "Marj", "non-dropping-particle" : "", "parse-names" : false, "suffix" : "" } ], "container-title" : "Health Promotion Journal of Australia", "id" : "ITEM-1", "issue" : "3", "issued" : { "date-parts" : [ [ "2014" ] ] }, "note" : "Health Promot J Aust Health Promot J Aust\nISI:000346892500005; Ax4Gw; Times Cited:3; Cited References Count:46", "page" : "174", "title" : "Incidental physical activity in Melbourne, Australia: health and economic impacts of mode of transport and suburban location", "type" : "article-journal", "volume" : "25" }, "uris" : [ "http://www.mendeley.com/documents/?uuid=21544f85-9d7c-47e8-a169-f662c4f78fd7" ] } ], "mendeley" : { "formattedCitation" : "&lt;sup&gt;54&lt;/sup&gt;", "plainTextFormattedCitation" : "54", "previouslyFormattedCitation" : "(Beavis and Moodie, 2014)" }, "properties" : { "noteIndex" : 0 }, "schema" : "https://github.com/citation-style-language/schema/raw/master/csl-citation.json" }</w:instrText>
      </w:r>
      <w:r>
        <w:fldChar w:fldCharType="separate"/>
      </w:r>
      <w:r w:rsidRPr="00615E6A">
        <w:rPr>
          <w:noProof/>
          <w:vertAlign w:val="superscript"/>
        </w:rPr>
        <w:t>54</w:t>
      </w:r>
      <w:r>
        <w:fldChar w:fldCharType="end"/>
      </w:r>
      <w:r>
        <w:t xml:space="preserve"> A similar exercise to estimate the health impacts (in DALYs) of road transport in New Zealand found lower levels of harm to health from air pollution and noise than in many other countries, but that heavy good vehicles were responsible for a disproportionately large share of attributable deaths. </w:t>
      </w:r>
      <w:r>
        <w:fldChar w:fldCharType="begin" w:fldLock="1"/>
      </w:r>
      <w:r>
        <w:instrText>ADDIN CSL_CITATION { "citationItems" : [ { "id" : "ITEM-1", "itemData" : { "DOI" : "10.3390/ijerph13010061", "ISSN" : "1660-4601", "PMID" : "236", "abstract" : "An integrated environmental health impact assessment of road transport in New Zealand was carried out, using a rapid assessment. The disease and injury burden was assessed from traffic-related accidents, air pollution, noise and physical (in) activity, and impacts attributed back to modal source. In total, road transport was found to be responsible for 650 deaths in 2012 (2.1% of annual mortality): 308 from traffic accidents, 283 as a result of air pollution, and 59 from noise. Together with morbidity, these represent a total burden of disease of 26,610 disability-adjusted life years (DALYs). An estimated 40 deaths and 1874 DALYs were avoided through active transport. Cars are responsible for about 52% of attributable deaths, but heavy goods vehicles (6% of vehicle kilometres travelled, vkt) accounted for 21% of deaths. Motorcycles (1 per cent of vkt) are implicated in nearly 8% of deaths. Overall, impacts of traffic-related air pollution and noise are low compared to other developed countries, but road accident rates are high. Results highlight the need for policies targeted at road accidents, and especially at heavy goods vehicles and motorcycles, along with more general action to reduce the reliance on private road transport. The study also provides a framework for national indicator development.", "author" : [ { "dropping-particle" : "", "family" : "Briggs", "given" : "David", "non-dropping-particle" : "", "parse-names" : false, "suffix" : "" }, { "dropping-particle" : "", "family" : "Mason", "given" : "Kylie", "non-dropping-particle" : "", "parse-names" : false, "suffix" : "" }, { "dropping-particle" : "", "family" : "Borman", "given" : "Barry", "non-dropping-particle" : "", "parse-names" : false, "suffix" : "" } ], "container-title" : "International Journal of Environmental Research and Public Health", "id" : "ITEM-1", "issue" : "1", "issued" : { "date-parts" : [ [ "2015", "12", "22" ] ] }, "note" : "Int J Env Res Pub He Int J Env Res Pub He\nISI:000374186100080; Dj4Oo; Times Cited:0; Cited References Count:78", "page" : "61", "title" : "Rapid Assessment of Environmental Health Impacts for Policy Support: The Example of Road Transport in New Zealand", "type" : "article-journal", "volume" : "13" }, "uris" : [ "http://www.mendeley.com/documents/?uuid=a52d678c-d618-4d08-895b-0638adc32a3c" ] } ], "mendeley" : { "formattedCitation" : "&lt;sup&gt;55&lt;/sup&gt;", "plainTextFormattedCitation" : "55", "previouslyFormattedCitation" : "(Briggs et al., 2015)" }, "properties" : { "noteIndex" : 0 }, "schema" : "https://github.com/citation-style-language/schema/raw/master/csl-citation.json" }</w:instrText>
      </w:r>
      <w:r>
        <w:fldChar w:fldCharType="separate"/>
      </w:r>
      <w:r w:rsidRPr="00615E6A">
        <w:rPr>
          <w:noProof/>
          <w:vertAlign w:val="superscript"/>
        </w:rPr>
        <w:t>55</w:t>
      </w:r>
      <w:r>
        <w:fldChar w:fldCharType="end"/>
      </w:r>
      <w:r>
        <w:t xml:space="preserve"> A similar health impact assessment in the Belgian city of Flanders, which has both high air pollution but also high rates of cycling, also estimated that a modal shift from car use to active travel would confer greater health benefits than harms. </w:t>
      </w:r>
      <w:r>
        <w:fldChar w:fldCharType="begin" w:fldLock="1"/>
      </w:r>
      <w:r>
        <w:instrText>ADDIN CSL_CITATION { "citationItems" : [ { "id" : "ITEM-1", "itemData" : { "DOI" : "10.1016/j.jth.2015.08.003", "ISSN" : "22141405", "PMID" : "252", "abstract" : "In Flanders, a European hot spot for air pollution, alternatives to car transport are put in place to increase the daily level of physical activity (PA) among the population and reduce air pollution and global warming. To evaluate the economic impact of increased PA (cycling and walking), a health impact model was developed for a given volume of PA, relative to car use, within a defined population in Flanders. Flanders is an interesting region because of the combination of high air pollution, high cycling volumes and good data availability e.g on crashes and PA. The model uses two health indicators: external costs and DALYs. Considered impacts in the model are: mortality and morbidity related to increased PA, air pollution exposure for society and active individuals and crash risks. In addition to health, external costs for CO2 emission, congestion and noise exposure can be considered. The model was applied to the new bicycle highways Antwerp Mechelen and Leuven Brussels, which were built near important traffic axes to provide the densely populated region with an alternative to car use. Different sensitivity analyses with a variable number of cyclists and travelled distances were elaborated to check the robustness of the results. Overall, the conclusion was that increased PA outweighed other impacts. The benefit:cost ratio for health impact and infrastructure construction costs was mainly positive, even with conservative assumptions and when the impacts of congestion, noise and reduced CO2 were not accounted for. When reduced congestion was added to the model, benefit:cost ratios largely exceeded one. The model can be used in a retrospective way to analyse previous investments or can be applied to new policy decisions. The presented model is tailored here to the Flemish context for crash risks and air pollution but parameters can easily be adapted to reflect conditions in other regions. (C) 2015 Elsevier Ltd. All rights reserved.", "author" : [ { "dropping-particle" : "", "family" : "Buekers", "given" : "Jurgen", "non-dropping-particle" : "", "parse-names" : false, "suffix" : "" }, { "dropping-particle" : "", "family" : "Dons", "given" : "Evi", "non-dropping-particle" : "", "parse-names" : false, "suffix" : "" }, { "dropping-particle" : "", "family" : "Elen", "given" : "Bart", "non-dropping-particle" : "", "parse-names" : false, "suffix" : "" }, { "dropping-particle" : "", "family" : "Int Panis", "given" : "Luc", "non-dropping-particle" : "", "parse-names" : false, "suffix" : "" } ], "container-title" : "Journal of Transport &amp; Health", "id" : "ITEM-1", "issue" : "4", "issued" : { "date-parts" : [ [ "2015", "12" ] ] }, "note" : "J Transp Health J Transp Health\nISI:000366788200013; Cz0Ik; Times Cited:2; Cited References Count:95", "page" : "549-562", "title" : "Health impact model for modal shift from car use to cycling or walking in Flanders: application to two bicycle highways", "type" : "article-journal", "volume" : "2" }, "uris" : [ "http://www.mendeley.com/documents/?uuid=835aa1e2-dcfb-4313-9344-c05b64a36cc9" ] } ], "mendeley" : { "formattedCitation" : "&lt;sup&gt;56&lt;/sup&gt;", "plainTextFormattedCitation" : "56", "previouslyFormattedCitation" : "(Buekers et al., 2015)" }, "properties" : { "noteIndex" : 0 }, "schema" : "https://github.com/citation-style-language/schema/raw/master/csl-citation.json" }</w:instrText>
      </w:r>
      <w:r>
        <w:fldChar w:fldCharType="separate"/>
      </w:r>
      <w:r w:rsidRPr="00615E6A">
        <w:rPr>
          <w:noProof/>
          <w:vertAlign w:val="superscript"/>
        </w:rPr>
        <w:t>56</w:t>
      </w:r>
      <w:r>
        <w:fldChar w:fldCharType="end"/>
      </w:r>
      <w:r>
        <w:t xml:space="preserve"> A large scale EU-funded project to explore these issues throughout Europe is currently in progress. </w:t>
      </w:r>
      <w:r>
        <w:fldChar w:fldCharType="begin" w:fldLock="1"/>
      </w:r>
      <w:r>
        <w:instrText>ADDIN CSL_CITATION { "citationItems" : [ { "id" : "ITEM-1", "itemData" : { "DOI" : "10.1136/bmjopen-2015-009924", "ISSN" : "2044-6055", "PMID" : "237", "abstract" : "Introduction: Only one-third of the European population meets the minimum recommended levels of physical activity (PA). Physical inactivity is a major risk factor for non-communicable diseases. Walking and cycling for transport (active mobility, AM) are well suited to provide regular PA. The European research project Physical Activity through Sustainable Transport Approaches (PASTA) pursues the following aims: (1) to investigate correlates and interrelations of AM, PA, air pollution and crash risk; (2) to evaluate the effectiveness of selected interventions to promote AM; (3) to improve health impact assessment (HIA) of AM; (4) to foster the exchange between the disciplines of public health and transport planning, and between research and practice. Methods and analysis: PASTA pursues a mixed-method and multilevel approach that is consistently applied in seven case study cities. Determinants of AM and the evaluation of measures to increase AM are investigated through a large scale longitudinal survey, with overall 14 000 respondents participating in Antwerp, Barcelona, London, Orebro, Rome, Vienna and Zurich. Contextual factors are systematically gathered in each city. PASTA generates empirical findings to improve HIA for AM, for example, with estimates of crash risks, factors on AM-PA substitution and carbon emissions savings from mode shifts. Findings from PASTA will inform WHO's online Health Economic Assessment Tool on the health benefits from cycling and/or walking. The study's wide scope, the combination of qualitative and quantitative methods and health and transport methods, the innovative survey design, the general and city-specific analyses, and the transdisciplinary composition of the consortium and the wider network of partners promise highly relevant insights for research and practice. Ethics and dissemination: Ethics approval has been obtained by the local ethics committees in the countries where the work is being conducted, and sent to the European Commission before the start of the survey. The PASTA website (http://www.pastaproject.eu) is at the core of all communication and dissemination activities.", "author" : [ { "dropping-particle" : "", "family" : "Gerike", "given" : "Regine", "non-dropping-particle" : "", "parse-names" : false, "suffix" : "" }, { "dropping-particle" : "", "family" : "Nazelle", "given" : "Audrey", "non-dropping-particle" : "de", "parse-names" : false, "suffix" : "" }, { "dropping-particle" : "", "family" : "Nieuwenhuijsen", "given" : "Mark", "non-dropping-particle" : "", "parse-names" : false, "suffix" : "" }, { "dropping-particle" : "", "family" : "Panis", "given" : "Luc Int", "non-dropping-particle" : "", "parse-names" : false, "suffix" : "" }, { "dropping-particle" : "", "family" : "Anaya", "given" : "Esther", "non-dropping-particle" : "", "parse-names" : false, "suffix" : "" }, { "dropping-particle" : "", "family" : "Avila-Palencia", "given" : "Ione", "non-dropping-particle" : "", "parse-names" : false, "suffix" : "" }, { "dropping-particle" : "", "family" : "Boschetti", "given" : "Florinda", "non-dropping-particle" : "", "parse-names" : false, "suffix" : "" }, { "dropping-particle" : "", "family" : "Brand", "given" : "Christian", "non-dropping-particle" : "", "parse-names" : false, "suffix" : "" }, { "dropping-particle" : "", "family" : "Cole-Hunter", "given" : "Tom", "non-dropping-particle" : "", "parse-names" : false, "suffix" : "" }, { "dropping-particle" : "", "family" : "Dons", "given" : "Evi", "non-dropping-particle" : "", "parse-names" : false, "suffix" : "" }, { "dropping-particle" : "", "family" : "Eriksson", "given" : "Ulf", "non-dropping-particle" : "", "parse-names" : false, "suffix" : "" }, { "dropping-particle" : "", "family" : "Gaupp-Berghausen", "given" : "Mailin", "non-dropping-particle" : "", "parse-names" : false, "suffix" : "" }, { "dropping-particle" : "", "family" : "Kahlmeier", "given" : "Sonja", "non-dropping-particle" : "", "parse-names" : false, "suffix" : "" }, { "dropping-particle" : "", "family" : "Laeremans", "given" : "Michelle", "non-dropping-particle" : "", "parse-names" : false, "suffix" : "" }, { "dropping-particle" : "", "family" : "Mueller", "given" : "Natalie", "non-dropping-particle" : "", "parse-names" : false, "suffix" : "" }, { "dropping-particle" : "", "family" : "Orjuela", "given" : "Juan Pablo", "non-dropping-particle" : "", "parse-names" : false, "suffix" : "" }, { "dropping-particle" : "", "family" : "Racioppi", "given" : "Francesca", "non-dropping-particle" : "", "parse-names" : false, "suffix" : "" }, { "dropping-particle" : "", "family" : "Raser", "given" : "Elisabeth", "non-dropping-particle" : "", "parse-names" : false, "suffix" : "" }, { "dropping-particle" : "", "family" : "Rojas-Rueda", "given" : "David", "non-dropping-particle" : "", "parse-names" : false, "suffix" : "" }, { "dropping-particle" : "", "family" : "Schweizer", "given" : "Christian", "non-dropping-particle" : "", "parse-names" : false, "suffix" : "" }, { "dropping-particle" : "", "family" : "Standaert", "given" : "Arnout", "non-dropping-particle" : "", "parse-names" : false, "suffix" : "" }, { "dropping-particle" : "", "family" : "Uhlmann", "given" : "Tina", "non-dropping-particle" : "", "parse-names" : false, "suffix" : "" }, { "dropping-particle" : "", "family" : "Wegener", "given" : "Sandra", "non-dropping-particle" : "", "parse-names" : false, "suffix" : "" }, { "dropping-particle" : "", "family" : "G\u00f6tschi", "given" : "Thomas", "non-dropping-particle" : "", "parse-names" : false, "suffix" : "" } ], "container-title" : "BMJ Open", "id" : "ITEM-1", "issue" : "1", "issued" : { "date-parts" : [ [ "2016", "1", "7" ] ] }, "note" : "Bmj Open Bmj Open\nISI:000369993900146; Dd5Vx; Times Cited:1; Cited References Count:59", "page" : "e009924", "title" : "Physical Activity through Sustainable Transport Approaches (PASTA): a study protocol for a multicentre project", "type" : "article-journal", "volume" : "6" }, "uris" : [ "http://www.mendeley.com/documents/?uuid=6f11a305-8ecb-4818-914a-2b7522251825" ] } ], "mendeley" : { "formattedCitation" : "&lt;sup&gt;57&lt;/sup&gt;", "plainTextFormattedCitation" : "57", "previouslyFormattedCitation" : "(Gerike et al., 2016)" }, "properties" : { "noteIndex" : 0 }, "schema" : "https://github.com/citation-style-language/schema/raw/master/csl-citation.json" }</w:instrText>
      </w:r>
      <w:r>
        <w:fldChar w:fldCharType="separate"/>
      </w:r>
      <w:r w:rsidRPr="00615E6A">
        <w:rPr>
          <w:noProof/>
          <w:vertAlign w:val="superscript"/>
        </w:rPr>
        <w:t>57</w:t>
      </w:r>
      <w:r>
        <w:fldChar w:fldCharType="end"/>
      </w:r>
    </w:p>
    <w:p w:rsidR="00615E6A" w:rsidRDefault="00615E6A" w:rsidP="00615E6A">
      <w:pPr>
        <w:pStyle w:val="ListParagraph"/>
        <w:numPr>
          <w:ilvl w:val="0"/>
          <w:numId w:val="1"/>
        </w:numPr>
      </w:pPr>
      <w:r>
        <w:t xml:space="preserve">Though many trips by car are of short distance (8km or less), they are often multi-purpose (such as involving the transport of heavy goods or passengers), and as a result it is estimated that only around one tenth of such trips can be easily substituted for active travel modes. </w:t>
      </w:r>
      <w:r>
        <w:fldChar w:fldCharType="begin" w:fldLock="1"/>
      </w:r>
      <w:r>
        <w:instrText>ADDIN CSL_CITATION { "citationItems" : [ { "id" : "ITEM-1", "itemData" : { "DOI" : "10.1016/j.trd.2013.03.001", "ISSN" : "13619209", "PMID" : "665", "abstract" : "This paper examines trip related factors that affect the potential of active transport modes. The paper reports on the results of a long-term travel survey where daily activity-car travel patterns were automatically monitored for a cohort of people. Analysis of the results demonstrates that 64% of all monitored car trips were shorter than 8 km and can thus theoretically be replaced by active transport modes. After taking into account trip related criteria that may hamper substitution of car trips by active forms of transport, only 9.5% of the monitored trips can still be walked or cycled. If all of these remaining trips were substituted by non-motorized modes, this would correspond to approximately 2% of the travelled distance and 3% of the fuel consumption. (C) 2013 Elsevier Ltd. All rights reserved.", "author" : [ { "dropping-particle" : "", "family" : "Beckx", "given" : "Carolien", "non-dropping-particle" : "", "parse-names" : false, "suffix" : "" }, { "dropping-particle" : "", "family" : "Broekx", "given" : "Steven", "non-dropping-particle" : "", "parse-names" : false, "suffix" : "" }, { "dropping-particle" : "", "family" : "Degraeuwe", "given" : "Bart", "non-dropping-particle" : "", "parse-names" : false, "suffix" : "" }, { "dropping-particle" : "", "family" : "Beusen", "given" : "Bart", "non-dropping-particle" : "", "parse-names" : false, "suffix" : "" }, { "dropping-particle" : "", "family" : "Int Panis", "given" : "Luc", "non-dropping-particle" : "", "parse-names" : false, "suffix" : "" } ], "container-title" : "Transportation Research Part D: Transport and Environment", "id" : "ITEM-1", "issued" : { "date-parts" : [ [ "2013", "7" ] ] }, "note" : "Transport Res D-Tr E Transport Res D-Tr E\nISI:000320483500002; 165KT; Times Cited:3; Cited References Count:7", "page" : "10-13", "title" : "Limits to active transport substitution of short car trips", "type" : "article-journal", "volume" : "22" }, "uris" : [ "http://www.mendeley.com/documents/?uuid=3061e3b3-fc68-4eaa-91b7-1524675c6b52" ] } ], "mendeley" : { "formattedCitation" : "&lt;sup&gt;58&lt;/sup&gt;", "plainTextFormattedCitation" : "58", "previouslyFormattedCitation" : "(Beckx et al., 2013)" }, "properties" : { "noteIndex" : 0 }, "schema" : "https://github.com/citation-style-language/schema/raw/master/csl-citation.json" }</w:instrText>
      </w:r>
      <w:r>
        <w:fldChar w:fldCharType="separate"/>
      </w:r>
      <w:r w:rsidRPr="00615E6A">
        <w:rPr>
          <w:noProof/>
          <w:vertAlign w:val="superscript"/>
        </w:rPr>
        <w:t>58</w:t>
      </w:r>
      <w:r>
        <w:fldChar w:fldCharType="end"/>
      </w:r>
    </w:p>
    <w:p w:rsidR="00615E6A" w:rsidRDefault="00615E6A" w:rsidP="00615E6A">
      <w:pPr>
        <w:pStyle w:val="ListParagraph"/>
        <w:numPr>
          <w:ilvl w:val="0"/>
          <w:numId w:val="1"/>
        </w:numPr>
      </w:pPr>
      <w:r>
        <w:t xml:space="preserve">Around two thirds of adults in the UK use cars or vans as their main transport mode, with those from more socioeconomically deprived areas more likely to walk or use public transport, but not to cycle, than those from less deprived areas. </w:t>
      </w:r>
      <w:r>
        <w:fldChar w:fldCharType="begin" w:fldLock="1"/>
      </w:r>
      <w:r>
        <w:instrText>ADDIN CSL_CITATION { "citationItems" : [ { "id" : "ITEM-1", "itemData" : { "DOI" : "10.1371/journal.pone.0071790", "ISSN" : "1932-6203", "PMID" : "6457", "abstract" : "Objectives: Increasing walking and cycling, and reducing motorised transport, are health and environmental priorities. This paper examines levels and trends in the use of different commute modes in England and Wales, both overall and with respect to small-area deprivation. It also investigates whether commute modal share can serve as a proxy for travel behaviour more generally. Methods: 23.7 million adult commuters reported their usual main mode of travelling to work in the 2011 census in England and Wales; similar data were available for 1971-2001. Indices of Multiple Deprivation were used to characterise socioeconomic patterning. The National Travel Survey (2002-2010) was used to examine correlations between commute modal share and modal share of total travel time. These correlations were calculated across 150 non-overlapping populations defined by region, year band and income. Results: Among commuters in 2011, 67.1% used private motorised transport as their usual main commute mode (-1.8 percentage-point change since 2001); 17.8% used public transport (+1.8% change); 10.9% walked (-0.1% change); and 3.1% cycled (+0.1% change). Walking and, to a marginal extent, cycling were more common among those from deprived areas, but these gradients had flattened over the previous decade to the point of having essentially disappeared for cycling. In the National Travel Survey, commute modal share and total modal share were reasonably highly correlated for private motorised transport (r = 0.94), public transport (r = 0.96), walking (r = 0.88 excluding London) and cycling (r = 0.77). Conclusions: England and Wales remain car-dependent, but the trends are slightly more encouraging. Unlike many health behaviours, it is more common for socio-economically disadvantaged groups to commute using physically active modes. This association is, however, weakening and may soon reverse for cycling. At a population level, commute modal share provides a reasonable proxy for broader travel patterns, enhancing the value of the census in characterising background trends and evaluating interventions.", "author" : [ { "dropping-particle" : "", "family" : "Goodman", "given" : "Anna", "non-dropping-particle" : "", "parse-names" : false, "suffix" : "" } ], "container-title" : "PLoS ONE", "editor" : [ { "dropping-particle" : "", "family" : "Zhang", "given" : "Harry", "non-dropping-particle" : "", "parse-names" : false, "suffix" : "" } ], "id" : "ITEM-1", "issue" : "8", "issued" : { "date-parts" : [ [ "2013", "8", "21" ] ] }, "note" : "Plos One Plos One\nISI:000324470100055; 218YW; Times Cited:25; Cited References Count:57", "page" : "e71790", "title" : "Walking, Cycling and Driving to Work in the English and Welsh 2011 Census: Trends, Socio-Economic Patterning and Relevance to Travel Behaviour in General", "type" : "article-journal", "volume" : "8" }, "uris" : [ "http://www.mendeley.com/documents/?uuid=a7d7ecf3-1767-4b49-9bcd-e2d948fc37e5" ] } ], "mendeley" : { "formattedCitation" : "&lt;sup&gt;1&lt;/sup&gt;", "plainTextFormattedCitation" : "1", "previouslyFormattedCitation" : "(Goodman, 2013)" }, "properties" : { "noteIndex" : 0 }, "schema" : "https://github.com/citation-style-language/schema/raw/master/csl-citation.json" }</w:instrText>
      </w:r>
      <w:r>
        <w:fldChar w:fldCharType="separate"/>
      </w:r>
      <w:r w:rsidRPr="00615E6A">
        <w:rPr>
          <w:noProof/>
          <w:vertAlign w:val="superscript"/>
        </w:rPr>
        <w:t>1</w:t>
      </w:r>
      <w:r>
        <w:fldChar w:fldCharType="end"/>
      </w:r>
    </w:p>
    <w:p w:rsidR="00615E6A" w:rsidRDefault="00615E6A" w:rsidP="00615E6A">
      <w:pPr>
        <w:pStyle w:val="ListParagraph"/>
        <w:numPr>
          <w:ilvl w:val="0"/>
          <w:numId w:val="1"/>
        </w:numPr>
      </w:pPr>
      <w:r>
        <w:t xml:space="preserve">Conditions experienced in both midlife and childhood can strongly affect outcomes at older age, including physical mobility and risk of depression. </w:t>
      </w:r>
      <w:r>
        <w:fldChar w:fldCharType="begin" w:fldLock="1"/>
      </w:r>
      <w:r>
        <w:instrText>ADDIN CSL_CITATION { "citationItems" : [ { "id" : "ITEM-1", "itemData" : { "DOI" : "10.1186/1471-2458-13-101", "ISSN" : "1471-2458", "PMID" : "629", "abstract" : "Background: Taking into account our rapidly ageing population, older people are of particular interest in studying health inequalities. Most studies of older persons only include measures of current socioeconomic status (SES) and do not take into account data from earlier stages of life. In addition, only classic SES measures are used, while alternative measures, such as car ownership and house ownership, might equally well predict health. The present study aims to examine the effect of midlife socioeconomic factors on mobility limitation and depressed mood three decades later. Methods: Data were from 4,809 men and women aged 33-65 years who participated in the Reykjavik Study (1967-1992) and who were re-examined in old age in the Age, Gene/Environment Susceptibility (AGES) -Reykjavik Study (2002-2006). Results: Education and occupation predicted mobility limitation and depressed mood. Independently, home and car ownership and the availability of housing features predicted mobility limitation. Shortages of food in childhood and lack of a car in midlife predicted depressed mood. Conclusion: Socioeconomic factors from midlife and from childhood affect mobility limitation and depressed mood in old age. Prevention of health problems in old age should begin as early as midlife.", "author" : [ { "dropping-particle" : "", "family" : "Groffen", "given" : "Dani\u00eblle AI", "non-dropping-particle" : "", "parse-names" : false, "suffix" : "" }, { "dropping-particle" : "", "family" : "Koster", "given" : "Annemarie", "non-dropping-particle" : "", "parse-names" : false, "suffix" : "" }, { "dropping-particle" : "", "family" : "Bosma", "given" : "Hans", "non-dropping-particle" : "", "parse-names" : false, "suffix" : "" }, { "dropping-particle" : "", "family" : "Akker", "given" : "Marjan", "non-dropping-particle" : "van den", "parse-names" : false, "suffix" : "" }, { "dropping-particle" : "", "family" : "Aspelund", "given" : "Thor", "non-dropping-particle" : "", "parse-names" : false, "suffix" : "" }, { "dropping-particle" : "", "family" : "Siggeirsd\u00f3ttir", "given" : "Krist\u00edn", "non-dropping-particle" : "", "parse-names" : false, "suffix" : "" }, { "dropping-particle" : "", "family" : "Kempen", "given" : "Gertrudis IJM", "non-dropping-particle" : "", "parse-names" : false, "suffix" : "" }, { "dropping-particle" : "", "family" : "Eijk", "given" : "Jacques ThM", "non-dropping-particle" : "van", "parse-names" : false, "suffix" : "" }, { "dropping-particle" : "", "family" : "Eiriksdottir", "given" : "Gudny", "non-dropping-particle" : "", "parse-names" : false, "suffix" : "" }, { "dropping-particle" : "V", "family" : "J\u00f3nsson", "given" : "P\u00e1lmi", "non-dropping-particle" : "", "parse-names" : false, "suffix" : "" }, { "dropping-particle" : "", "family" : "Launer", "given" : "Lenore J", "non-dropping-particle" : "", "parse-names" : false, "suffix" : "" }, { "dropping-particle" : "", "family" : "Gudnason", "given" : "Vilmundur", "non-dropping-particle" : "", "parse-names" : false, "suffix" : "" }, { "dropping-particle" : "", "family" : "Harris", "given" : "Tamara B", "non-dropping-particle" : "", "parse-names" : false, "suffix" : "" } ], "container-title" : "BMC Public Health", "id" : "ITEM-1", "issue" : "1", "issued" : { "date-parts" : [ [ "2013", "12", "4" ] ] }, "note" : "Bmc Public Health Bmc Public Health\nISI:000317760400001; 128HQ; Times Cited:7; Cited References Count:24", "page" : "101", "title" : "Socioeconomic factors from midlife predict mobility limitation and depressed mood three decades later; Findings from the AGES-Reykjavik Study", "type" : "article-journal", "volume" : "13" }, "uris" : [ "http://www.mendeley.com/documents/?uuid=d807f675-3e0e-4568-8647-08880d7c8197" ] } ], "mendeley" : { "formattedCitation" : "&lt;sup&gt;59&lt;/sup&gt;", "plainTextFormattedCitation" : "59", "previouslyFormattedCitation" : "(Groffen et al., 2013)" }, "properties" : { "noteIndex" : 0 }, "schema" : "https://github.com/citation-style-language/schema/raw/master/csl-citation.json" }</w:instrText>
      </w:r>
      <w:r>
        <w:fldChar w:fldCharType="separate"/>
      </w:r>
      <w:r w:rsidRPr="00615E6A">
        <w:rPr>
          <w:noProof/>
          <w:vertAlign w:val="superscript"/>
        </w:rPr>
        <w:t>59</w:t>
      </w:r>
      <w:r>
        <w:fldChar w:fldCharType="end"/>
      </w:r>
      <w:r>
        <w:t xml:space="preserve"> A decades long longitudinal study of nearly 5,000 people in Reykjavik, Iceland, found lack of car ownership in middle aged predicted depressed mood thirty years later. </w:t>
      </w:r>
      <w:r>
        <w:fldChar w:fldCharType="begin" w:fldLock="1"/>
      </w:r>
      <w:r>
        <w:instrText>ADDIN CSL_CITATION { "citationItems" : [ { "id" : "ITEM-1", "itemData" : { "DOI" : "10.1186/1471-2458-13-101", "ISSN" : "1471-2458", "PMID" : "629", "abstract" : "Background: Taking into account our rapidly ageing population, older people are of particular interest in studying health inequalities. Most studies of older persons only include measures of current socioeconomic status (SES) and do not take into account data from earlier stages of life. In addition, only classic SES measures are used, while alternative measures, such as car ownership and house ownership, might equally well predict health. The present study aims to examine the effect of midlife socioeconomic factors on mobility limitation and depressed mood three decades later. Methods: Data were from 4,809 men and women aged 33-65 years who participated in the Reykjavik Study (1967-1992) and who were re-examined in old age in the Age, Gene/Environment Susceptibility (AGES) -Reykjavik Study (2002-2006). Results: Education and occupation predicted mobility limitation and depressed mood. Independently, home and car ownership and the availability of housing features predicted mobility limitation. Shortages of food in childhood and lack of a car in midlife predicted depressed mood. Conclusion: Socioeconomic factors from midlife and from childhood affect mobility limitation and depressed mood in old age. Prevention of health problems in old age should begin as early as midlife.", "author" : [ { "dropping-particle" : "", "family" : "Groffen", "given" : "Dani\u00eblle AI", "non-dropping-particle" : "", "parse-names" : false, "suffix" : "" }, { "dropping-particle" : "", "family" : "Koster", "given" : "Annemarie", "non-dropping-particle" : "", "parse-names" : false, "suffix" : "" }, { "dropping-particle" : "", "family" : "Bosma", "given" : "Hans", "non-dropping-particle" : "", "parse-names" : false, "suffix" : "" }, { "dropping-particle" : "", "family" : "Akker", "given" : "Marjan", "non-dropping-particle" : "van den", "parse-names" : false, "suffix" : "" }, { "dropping-particle" : "", "family" : "Aspelund", "given" : "Thor", "non-dropping-particle" : "", "parse-names" : false, "suffix" : "" }, { "dropping-particle" : "", "family" : "Siggeirsd\u00f3ttir", "given" : "Krist\u00edn", "non-dropping-particle" : "", "parse-names" : false, "suffix" : "" }, { "dropping-particle" : "", "family" : "Kempen", "given" : "Gertrudis IJM", "non-dropping-particle" : "", "parse-names" : false, "suffix" : "" }, { "dropping-particle" : "", "family" : "Eijk", "given" : "Jacques ThM", "non-dropping-particle" : "van", "parse-names" : false, "suffix" : "" }, { "dropping-particle" : "", "family" : "Eiriksdottir", "given" : "Gudny", "non-dropping-particle" : "", "parse-names" : false, "suffix" : "" }, { "dropping-particle" : "V", "family" : "J\u00f3nsson", "given" : "P\u00e1lmi", "non-dropping-particle" : "", "parse-names" : false, "suffix" : "" }, { "dropping-particle" : "", "family" : "Launer", "given" : "Lenore J", "non-dropping-particle" : "", "parse-names" : false, "suffix" : "" }, { "dropping-particle" : "", "family" : "Gudnason", "given" : "Vilmundur", "non-dropping-particle" : "", "parse-names" : false, "suffix" : "" }, { "dropping-particle" : "", "family" : "Harris", "given" : "Tamara B", "non-dropping-particle" : "", "parse-names" : false, "suffix" : "" } ], "container-title" : "BMC Public Health", "id" : "ITEM-1", "issue" : "1", "issued" : { "date-parts" : [ [ "2013", "12", "4" ] ] }, "note" : "Bmc Public Health Bmc Public Health\nISI:000317760400001; 128HQ; Times Cited:7; Cited References Count:24", "page" : "101", "title" : "Socioeconomic factors from midlife predict mobility limitation and depressed mood three decades later; Findings from the AGES-Reykjavik Study", "type" : "article-journal", "volume" : "13" }, "uris" : [ "http://www.mendeley.com/documents/?uuid=d807f675-3e0e-4568-8647-08880d7c8197" ] } ], "mendeley" : { "formattedCitation" : "&lt;sup&gt;59&lt;/sup&gt;", "plainTextFormattedCitation" : "59", "previouslyFormattedCitation" : "(Groffen et al., 2013)" }, "properties" : { "noteIndex" : 0 }, "schema" : "https://github.com/citation-style-language/schema/raw/master/csl-citation.json" }</w:instrText>
      </w:r>
      <w:r>
        <w:fldChar w:fldCharType="separate"/>
      </w:r>
      <w:r w:rsidRPr="00615E6A">
        <w:rPr>
          <w:noProof/>
          <w:vertAlign w:val="superscript"/>
        </w:rPr>
        <w:t>59</w:t>
      </w:r>
      <w:r>
        <w:fldChar w:fldCharType="end"/>
      </w:r>
      <w:r>
        <w:t xml:space="preserve"> Similarly, older residents of Mediterranean islands were also assessed to have better levels of ‘successful ageing’ including lower prevalence of obesity and hypertension, as well as higher rates of physical activity, if they were regular car users, than similarly-aged residents without car access. </w:t>
      </w:r>
      <w:r>
        <w:fldChar w:fldCharType="begin" w:fldLock="1"/>
      </w:r>
      <w:r>
        <w:instrText>ADDIN CSL_CITATION { "citationItems" : [ { "id" : "ITEM-1", "itemData" : { "DOI" : "10.1016/j.annepidem.2016.12.006", "ISSN" : "10472797", "PMID" : "1", "abstract" : "Purpose: The aim of the present work was to evaluate the relation between car use and the level of successful aging of a random sample of older adults living in the Mediterranean basin. Methods: During 2005-2011, 2749 older (aged 65-100 years) from 22 islands and the rural Mani region (Peloponnesus) of Greece were voluntarily enrolled in the Mediterranean islands cross-sectional study. Sociodemographics, medical conditions, and dietary and lifestyle habits were derived throughout standard procedures. Car use was recorded with a standard binary question. A successful aging index ranging from 0-10 was used. Results: Older adults who used a car on regular basis had significantly higher levels of successful aging, as well as less prevalence of obesity and hypertension while were more physically active (P &lt;.001). After adjusting for several confounders car use was still positively related with elderly islander's successful aging level (beta coefficient [95% confidence interval]: 0.65 [0.54-0.77]). Conclusions: In conclusion, the activity of car use seems to be an indicator of quality of life among older adults, as measured through successful aging. (C) 2017 Elsevier Inc. All rights reserved.", "author" : [ { "dropping-particle" : "", "family" : "Tyrovolas", "given" : "Stefanos", "non-dropping-particle" : "", "parse-names" : false, "suffix" : "" }, { "dropping-particle" : "", "family" : "Polychronopoulos", "given" : "Evangelos", "non-dropping-particle" : "", "parse-names" : false, "suffix" : "" }, { "dropping-particle" : "", "family" : "Morena", "given" : "Marianthi", "non-dropping-particle" : "", "parse-names" : false, "suffix" : "" }, { "dropping-particle" : "", "family" : "Mariolis", "given" : "Anargiros", "non-dropping-particle" : "", "parse-names" : false, "suffix" : "" }, { "dropping-particle" : "", "family" : "Piscopo", "given" : "Suzanne", "non-dropping-particle" : "", "parse-names" : false, "suffix" : "" }, { "dropping-particle" : "", "family" : "Valacchi", "given" : "Giuseppe", "non-dropping-particle" : "", "parse-names" : false, "suffix" : "" }, { "dropping-particle" : "", "family" : "Bountziouka", "given" : "Vassiliki", "non-dropping-particle" : "", "parse-names" : false, "suffix" : "" }, { "dropping-particle" : "", "family" : "Anastasiou", "given" : "Foteini", "non-dropping-particle" : "", "parse-names" : false, "suffix" : "" }, { "dropping-particle" : "", "family" : "Zeimbekis", "given" : "Akis", "non-dropping-particle" : "", "parse-names" : false, "suffix" : "" }, { "dropping-particle" : "", "family" : "Tyrovola", "given" : "Dimitra", "non-dropping-particle" : "", "parse-names" : false, "suffix" : "" }, { "dropping-particle" : "", "family" : "Foscolou", "given" : "Alexandra", "non-dropping-particle" : "", "parse-names" : false, "suffix" : "" }, { "dropping-particle" : "", "family" : "Gotsis", "given" : "Efthimios", "non-dropping-particle" : "", "parse-names" : false, "suffix" : "" }, { "dropping-particle" : "", "family" : "Metallinos", "given" : "George", "non-dropping-particle" : "", "parse-names" : false, "suffix" : "" }, { "dropping-particle" : "", "family" : "Soulis", "given" : "George", "non-dropping-particle" : "", "parse-names" : false, "suffix" : "" }, { "dropping-particle" : "", "family" : "Tur", "given" : "Josep-Antoni", "non-dropping-particle" : "", "parse-names" : false, "suffix" : "" }, { "dropping-particle" : "", "family" : "Matalas", "given" : "Antonia", "non-dropping-particle" : "", "parse-names" : false, "suffix" : "" }, { "dropping-particle" : "", "family" : "Lionis", "given" : "Christos", "non-dropping-particle" : "", "parse-names" : false, "suffix" : "" }, { "dropping-particle" : "", "family" : "Sidossis", "given" : "Labros S", "non-dropping-particle" : "", "parse-names" : false, "suffix" : "" }, { "dropping-particle" : "", "family" : "Panagiotakos", "given" : "Demosthenes", "non-dropping-particle" : "", "parse-names" : false, "suffix" : "" } ], "container-title" : "Annals of Epidemiology", "id" : "ITEM-1", "issue" : "3", "issued" : { "date-parts" : [ [ "2017", "3" ] ] }, "note" : "Ann Epidemiol Ann Epidemiol\nISI:000398011700014; Eq3Ze; Times Cited:0; Cited References Count:17", "page" : "225-229", "title" : "Is car use related with successful aging of older adults? Results from the multinational Mediterranean islands study", "type" : "article-journal", "volume" : "27" }, "uris" : [ "http://www.mendeley.com/documents/?uuid=835c42c8-1f30-45a9-8b20-6ae27af64ce6" ] } ], "mendeley" : { "formattedCitation" : "&lt;sup&gt;60&lt;/sup&gt;", "plainTextFormattedCitation" : "60", "previouslyFormattedCitation" : "(Tyrovolas et al., 2017)" }, "properties" : { "noteIndex" : 0 }, "schema" : "https://github.com/citation-style-language/schema/raw/master/csl-citation.json" }</w:instrText>
      </w:r>
      <w:r>
        <w:fldChar w:fldCharType="separate"/>
      </w:r>
      <w:r w:rsidRPr="00615E6A">
        <w:rPr>
          <w:noProof/>
          <w:vertAlign w:val="superscript"/>
        </w:rPr>
        <w:t>60</w:t>
      </w:r>
      <w:r>
        <w:fldChar w:fldCharType="end"/>
      </w:r>
    </w:p>
    <w:p w:rsidR="00615E6A" w:rsidRDefault="00615E6A" w:rsidP="00615E6A">
      <w:pPr>
        <w:pStyle w:val="ListParagraph"/>
        <w:numPr>
          <w:ilvl w:val="0"/>
          <w:numId w:val="1"/>
        </w:numPr>
      </w:pPr>
      <w:r>
        <w:lastRenderedPageBreak/>
        <w:t xml:space="preserve">Car-sharing schemes have been shown to be more attractive to people who are already multi-model in their travel </w:t>
      </w:r>
      <w:proofErr w:type="spellStart"/>
      <w:r>
        <w:t>behaviour</w:t>
      </w:r>
      <w:proofErr w:type="spellEnd"/>
      <w:r>
        <w:t xml:space="preserve">, rather than mono-modal car users. </w:t>
      </w:r>
      <w:r>
        <w:fldChar w:fldCharType="begin" w:fldLock="1"/>
      </w:r>
      <w:r>
        <w:instrText>ADDIN CSL_CITATION { "citationItems" : [ { "id" : "ITEM-1", "itemData" : { "DOI" : "10.1016/j.tranpol.2013.04.009", "ISSN" : "0967070X", "PMID" : "596", "abstract" : "Transportation patterns in big cities are redefined by the growing trend of car ownership and usage costs (e.g. the initial cost of buying a car, the constantly growing fuel prices, additional maintenance and insurance costs and the increased parking demand and time of travel). Under these circumstances, the demand for alternative vehicle-sharing transportation modes, such as carsharing or bikesharing, increases. Companies and authorities planning to develop such schemes need to know the factors driving their adoption, so that they can optimally position these services in a cost-effective way that will maximize their use. In this paper, the results of an on-line survey that was conducted in Greece, a country where carsharing is effectively non-existent and bikesharing is just emerging, are presented and analyzed. Given the nature of the survey and the fact that younger people are the most likely target audience for these services, the analysis focuses on data from the age group 18-35 years old. A factor analysis of the advantages and disadvantages of car and bike-ownership is performed, so as to reveal any latent correlation between the different variables, while the factors affecting the adoption of carsharing and bikesharing schemes are analyzed descriptively. Ordered logit models capturing the willingness of the respondents to progressively join these schemes are also estimated. The model results suggest that respondents with annual income between 15 K and 25 K Euros are more likely to join carsharing or bikesharing systems when they become available in Greece. Carsharing is also expected to mainly attract people that use bus, trolley or tram for their commute, while bikesharing is more likely to attract those who go on foot. Age is also a significant determinant of joining bikesharing, with respondents in the 26-35 years age group being more reluctant than younger ones. Finally, the more environmentally conscious the respondent declares that (s)he is, the more possible it is that (s)he will join one of the two schemes. (c) 2013 Elsevier Ltd. All rights reserved.", "author" : [ { "dropping-particle" : "", "family" : "Efthymiou", "given" : "Dimitrios", "non-dropping-particle" : "", "parse-names" : false, "suffix" : "" }, { "dropping-particle" : "", "family" : "Antoniou", "given" : "Constantinos", "non-dropping-particle" : "", "parse-names" : false, "suffix" : "" }, { "dropping-particle" : "", "family" : "Waddell", "given" : "Paul", "non-dropping-particle" : "", "parse-names" : false, "suffix" : "" } ], "container-title" : "Transport Policy", "id" : "ITEM-1", "issued" : { "date-parts" : [ [ "2013", "9" ] ] }, "note" : "Transport Policy Transport Policy\nISI:000325238500008; Sp. Iss. SI; 229CD; Times Cited:15; Cited References Count:42", "page" : "64-73", "title" : "Factors affecting the adoption of vehicle sharing systems by young drivers", "type" : "article-journal", "volume" : "29" }, "uris" : [ "http://www.mendeley.com/documents/?uuid=06372f3f-5062-4c8f-8361-f2004c4e726f" ] } ], "mendeley" : { "formattedCitation" : "&lt;sup&gt;61&lt;/sup&gt;", "plainTextFormattedCitation" : "61", "previouslyFormattedCitation" : "(Efthymiou et al., 2013)" }, "properties" : { "noteIndex" : 0 }, "schema" : "https://github.com/citation-style-language/schema/raw/master/csl-citation.json" }</w:instrText>
      </w:r>
      <w:r>
        <w:fldChar w:fldCharType="separate"/>
      </w:r>
      <w:r w:rsidRPr="00615E6A">
        <w:rPr>
          <w:noProof/>
          <w:vertAlign w:val="superscript"/>
        </w:rPr>
        <w:t>61</w:t>
      </w:r>
      <w:r>
        <w:fldChar w:fldCharType="end"/>
      </w:r>
    </w:p>
    <w:p w:rsidR="00615E6A" w:rsidRDefault="00615E6A" w:rsidP="00615E6A">
      <w:pPr>
        <w:pStyle w:val="ListParagraph"/>
        <w:numPr>
          <w:ilvl w:val="0"/>
          <w:numId w:val="1"/>
        </w:numPr>
      </w:pPr>
      <w:r>
        <w:t xml:space="preserve">Transport mode ‘inertia’ has been demonstrated in travel </w:t>
      </w:r>
      <w:proofErr w:type="spellStart"/>
      <w:r>
        <w:t>behaviour</w:t>
      </w:r>
      <w:proofErr w:type="spellEnd"/>
      <w:r>
        <w:t xml:space="preserve"> to work. When a workplace was relocated from an out-of-town location to the city </w:t>
      </w:r>
      <w:proofErr w:type="spellStart"/>
      <w:r>
        <w:t>centre</w:t>
      </w:r>
      <w:proofErr w:type="spellEnd"/>
      <w:r>
        <w:t xml:space="preserve"> in Lisbon, Portugal, for example, little change was found in rates of commuting to work by car, while residents of the inner city experienced additional inconvenience as a result of increased traffic. </w:t>
      </w:r>
      <w:r>
        <w:fldChar w:fldCharType="begin" w:fldLock="1"/>
      </w:r>
      <w:r>
        <w:instrText>ADDIN CSL_CITATION { "citationItems" : [ { "id" : "ITEM-1", "itemData" : { "DOI" : "10.1016/j.jtrangeo.2013.08.003", "ISSN" : "09666923", "PMID" : "59", "abstract" : "Sustainable urban development policies promote the development of accessible mixed-use suburban centres. They are believed to reduce car dependency and stimulate sustainable mobility. We test this assumption through an analysis of workplace relocation to such a centre located in the inner suburbs of Lisbon, Portugal and examine its impact on commuting. We use primary data concerning previous and current commuting patterns, collected through a survey of employees working at the site. Binary and multinomial logistic models were developed to identify the explanatory variables of the observed impacts on commuting behaviour. Our findings showed a significant increase in commuting distance and.the use of the car, and an insignificant change in commuting time. The relocation affected city centre residents most negatively. This demonstrates a strategy that aims to maintain commuting time within acceptable limits. Car use is greater when travel time increases and there is transportation mode inertia within the acceptable travel time. In this case, workplace relocation to a suburban mixeduse transit-oriented centre did not trigger the expected changes in mobility pattern, suggesting that the structure needs to be complemented by other travel demand measures to discourage workers from using their cars to commute. (C) 2013 Elsevier Ltd. All rights reserved.", "author" : [ { "dropping-particle" : "", "family" : "Vale", "given" : "David S", "non-dropping-particle" : "", "parse-names" : false, "suffix" : "" } ], "container-title" : "Journal of Transport Geography", "id" : "ITEM-1", "issued" : { "date-parts" : [ [ "2013", "10" ] ] }, "note" : "J Transp Geogr J Transp Geogr\nISI:000328443600004; 272ER; Times Cited:9; Cited References Count:80", "page" : "38-48", "title" : "Does commuting time tolerance impede sustainable urban mobility? Analysing the impacts on commuting behaviour as a result of workplace relocation to a mixed-use centre in Lisbon", "type" : "article-journal", "volume" : "32" }, "uris" : [ "http://www.mendeley.com/documents/?uuid=fc48c31c-eb1a-468b-ba39-5f7df166cb2f" ] } ], "mendeley" : { "formattedCitation" : "&lt;sup&gt;62&lt;/sup&gt;", "plainTextFormattedCitation" : "62", "previouslyFormattedCitation" : "(Vale, 2013)" }, "properties" : { "noteIndex" : 0 }, "schema" : "https://github.com/citation-style-language/schema/raw/master/csl-citation.json" }</w:instrText>
      </w:r>
      <w:r>
        <w:fldChar w:fldCharType="separate"/>
      </w:r>
      <w:r w:rsidRPr="00615E6A">
        <w:rPr>
          <w:noProof/>
          <w:vertAlign w:val="superscript"/>
        </w:rPr>
        <w:t>62</w:t>
      </w:r>
      <w:r>
        <w:fldChar w:fldCharType="end"/>
      </w:r>
    </w:p>
    <w:p w:rsidR="00615E6A" w:rsidRDefault="00615E6A" w:rsidP="00615E6A">
      <w:pPr>
        <w:pStyle w:val="ListParagraph"/>
        <w:numPr>
          <w:ilvl w:val="0"/>
          <w:numId w:val="1"/>
        </w:numPr>
      </w:pPr>
      <w:r>
        <w:t xml:space="preserve">In England, car use trends from the 1970s, defined as miles driven per person per year, differ depending on whether people live in Greater London, other cities or conurbations, or elsewhere. Car use peaked in Greater London in the early 1990s and in other cities in the early 2000s; in less urban areas they have plateaued rather than fallen substantially since the early 2000s. </w:t>
      </w:r>
      <w:r>
        <w:fldChar w:fldCharType="begin" w:fldLock="1"/>
      </w:r>
      <w:r>
        <w:instrText>ADDIN CSL_CITATION { "citationItems" : [ { "id" : "ITEM-1", "itemData" : { "DOI" : "10.1080/01441647.2013.802751", "ISBN" : "0144-1647", "ISSN" : "0144-1647", "abstract" : "Historically, the growth in car use has been associated with trends of suburbanisation and counter-urbanisation. More recently in England, there has been a slowing and even a reversal of these trends. These coincide with a similar pattern in car use itself. This paper explores the extent to which these two trends are related. It utilises data from the Census of Population and the National Travel Survey since 1971 to identify the shifts in population between different area-types and their implications for per capita car use. The most recent decade has been distinguished by rapid growth in total population due to an increase in births and net international immigration. These increases are shown to be concentrated in London and certain other cities and have accelerated the changed trend in population distribution. The spatial dimension of contemporary demographic projections and their implications for future car use are identified as are the potential effects of the Coalition Government's policy to reduce net immigration. For convenience the neutral assumption is made that per capita car use by area-type remains constant, but this could be negated by a range of factors consequent on changed socio-economic conditions since 2008 including the Government's relaxation of previous planning policies which have contributed to the urban renaissance thus far.", "author" : [ { "dropping-particle" : "", "family" : "Headicar", "given" : "Peter", "non-dropping-particle" : "", "parse-names" : false, "suffix" : "" } ], "container-title" : "Transport Reviews", "id" : "ITEM-1", "issue" : "3", "issued" : { "date-parts" : [ [ "2013", "5", "14" ] ] }, "language" : "English", "note" : "Sp. Iss. SI\n170QG\nTimes Cited:21\nCited References Count:15", "page" : "310-324", "title" : "The Changing Spatial Distribution of the Population in England: Its Nature and Significance for \u2018Peak Car\u2019", "type" : "article-journal", "volume" : "33" }, "uris" : [ "http://www.mendeley.com/documents/?uuid=00f6ff8b-8b56-49ca-9384-171bd22d7322" ] } ], "mendeley" : { "formattedCitation" : "&lt;sup&gt;63&lt;/sup&gt;", "plainTextFormattedCitation" : "63", "previouslyFormattedCitation" : "(Headicar, 2013)" }, "properties" : { "noteIndex" : 0 }, "schema" : "https://github.com/citation-style-language/schema/raw/master/csl-citation.json" }</w:instrText>
      </w:r>
      <w:r>
        <w:fldChar w:fldCharType="separate"/>
      </w:r>
      <w:r w:rsidRPr="00615E6A">
        <w:rPr>
          <w:noProof/>
          <w:vertAlign w:val="superscript"/>
        </w:rPr>
        <w:t>63</w:t>
      </w:r>
      <w:r>
        <w:fldChar w:fldCharType="end"/>
      </w:r>
      <w:r>
        <w:t xml:space="preserve"> The changing shares of the population living in these three urban groupings of place is therefore expected to influence the extent of future trends in car use. </w:t>
      </w:r>
      <w:r>
        <w:fldChar w:fldCharType="begin" w:fldLock="1"/>
      </w:r>
      <w:r>
        <w:instrText>ADDIN CSL_CITATION { "citationItems" : [ { "id" : "ITEM-1", "itemData" : { "DOI" : "10.1080/01441647.2013.802751", "ISBN" : "0144-1647", "ISSN" : "0144-1647", "abstract" : "Historically, the growth in car use has been associated with trends of suburbanisation and counter-urbanisation. More recently in England, there has been a slowing and even a reversal of these trends. These coincide with a similar pattern in car use itself. This paper explores the extent to which these two trends are related. It utilises data from the Census of Population and the National Travel Survey since 1971 to identify the shifts in population between different area-types and their implications for per capita car use. The most recent decade has been distinguished by rapid growth in total population due to an increase in births and net international immigration. These increases are shown to be concentrated in London and certain other cities and have accelerated the changed trend in population distribution. The spatial dimension of contemporary demographic projections and their implications for future car use are identified as are the potential effects of the Coalition Government's policy to reduce net immigration. For convenience the neutral assumption is made that per capita car use by area-type remains constant, but this could be negated by a range of factors consequent on changed socio-economic conditions since 2008 including the Government's relaxation of previous planning policies which have contributed to the urban renaissance thus far.", "author" : [ { "dropping-particle" : "", "family" : "Headicar", "given" : "Peter", "non-dropping-particle" : "", "parse-names" : false, "suffix" : "" } ], "container-title" : "Transport Reviews", "id" : "ITEM-1", "issue" : "3", "issued" : { "date-parts" : [ [ "2013", "5", "14" ] ] }, "language" : "English", "note" : "Sp. Iss. SI\n170QG\nTimes Cited:21\nCited References Count:15", "page" : "310-324", "title" : "The Changing Spatial Distribution of the Population in England: Its Nature and Significance for \u2018Peak Car\u2019", "type" : "article-journal", "volume" : "33" }, "uris" : [ "http://www.mendeley.com/documents/?uuid=00f6ff8b-8b56-49ca-9384-171bd22d7322" ] } ], "mendeley" : { "formattedCitation" : "&lt;sup&gt;63&lt;/sup&gt;", "plainTextFormattedCitation" : "63", "previouslyFormattedCitation" : "(Headicar, 2013)" }, "properties" : { "noteIndex" : 0 }, "schema" : "https://github.com/citation-style-language/schema/raw/master/csl-citation.json" }</w:instrText>
      </w:r>
      <w:r>
        <w:fldChar w:fldCharType="separate"/>
      </w:r>
      <w:r w:rsidRPr="00615E6A">
        <w:rPr>
          <w:noProof/>
          <w:vertAlign w:val="superscript"/>
        </w:rPr>
        <w:t>63</w:t>
      </w:r>
      <w:r>
        <w:fldChar w:fldCharType="end"/>
      </w:r>
      <w:r>
        <w:t xml:space="preserve"> Like Greater London, car ownership in and around Paris, France, peaked in the 1990s. </w:t>
      </w:r>
      <w:r>
        <w:fldChar w:fldCharType="begin" w:fldLock="1"/>
      </w:r>
      <w:r>
        <w:instrText>ADDIN CSL_CITATION { "citationItems" : [ { "id" : "ITEM-1", "itemData" : { "ISBN" : "0144-1647", "abstract" : "The objective is to analyse the evolution of car ownership and use in the Paris region according to the standard of living of households and the place of residence (Paris, inner suburbs and outer suburbs). Based on annual panel surveys from 1974 to 2013, we show that a maximum of car use has been reached in the 1990s in the Paris region but the date of appearance of car ownership and use saturation differs according to the zone of residence (earlier in the City of Paris). The Gini index and the Q4/Q1 ratio are also computed to describe the evolution of inequalities in the population. In the Paris region, car ownership and use inequalities have strongly reduced since the 1970s. However, the levels of inequalities are higher in dense areas than in the outer suburbs where the necessity to own a car tends to homogenise travel behaviour. Last, if the Gini index is low because global inequalities are weak, inequalities remain important for low-income groups, especially in the outer suburbs where the indicators have to be interpreted as indicators of inequity.", "author" : [ { "dropping-particle" : "", "family" : "Cornut", "given" : "B", "non-dropping-particle" : "", "parse-names" : false, "suffix" : "" }, { "dropping-particle" : "", "family" : "Madre", "given" : "J L", "non-dropping-particle" : "", "parse-names" : false, "suffix" : "" } ], "container-title" : "Transport Reviews", "id" : "ITEM-1", "issue" : "2", "issued" : { "date-parts" : [ [ "2017" ] ] }, "language" : "English", "note" : "Eo7Tg\nTimes Cited:1\nCited References Count:55", "page" : "227-244", "title" : "A longitudinal perspective on car ownership and use in relation with income inequalities in the Paris metropolitan area", "type" : "article-journal", "volume" : "37" }, "uris" : [ "http://www.mendeley.com/documents/?uuid=643296f2-f003-49be-aa8f-0deae7a6e046" ] } ], "mendeley" : { "formattedCitation" : "&lt;sup&gt;64&lt;/sup&gt;", "plainTextFormattedCitation" : "64", "previouslyFormattedCitation" : "(Cornut and Madre, 2017)" }, "properties" : { "noteIndex" : 0 }, "schema" : "https://github.com/citation-style-language/schema/raw/master/csl-citation.json" }</w:instrText>
      </w:r>
      <w:r>
        <w:fldChar w:fldCharType="separate"/>
      </w:r>
      <w:r w:rsidRPr="00615E6A">
        <w:rPr>
          <w:noProof/>
          <w:vertAlign w:val="superscript"/>
        </w:rPr>
        <w:t>64</w:t>
      </w:r>
      <w:r>
        <w:fldChar w:fldCharType="end"/>
      </w:r>
      <w:r>
        <w:t xml:space="preserve"> Regional lags in Peak Car have also been found in the USA, with peak car travel being reached in Washington State in 1992, another 10 states by 2000, and almost all states by 2011. </w:t>
      </w:r>
      <w:r>
        <w:fldChar w:fldCharType="begin" w:fldLock="1"/>
      </w:r>
      <w:r>
        <w:instrText>ADDIN CSL_CITATION { "citationItems" : [ { "id" : "ITEM-1", "itemData" : { "DOI" : "10.3141/2531-05", "ISBN" : "0361-1981", "ISSN" : "0361-1981", "abstract" : "Peak car travel is an international phenomenon that became evident in the United States on a national scale in 2004. Potentially related to peak car travel is the decoupling of economic growth from driving levels. A wealth of research has addressed these phenomena on a national scale in the United States and other developed countries. Yet few studies have been undertaken on other geographic scales, especially the statewide scale in the United States. This study investigated U.S. state-level driving and economic patterns from 1980 to 2011 to understand occurring changes. The research results showed that peak car travel first occurred at the state level as early as 1992 in Washington State, whereas another 10 states peaked in 2000. By 2011, 48 of the 50 states had peaked. The longevity of this phenomenon at the state level provided evidence that peak car travel in the United States was a more permanent phenomenon than previously thought. In addition, the decoupling of economic growth from driving was evident at the state level. In the 1980s, these indicators were positively correlated at the state level. A significant change occurred by the 2000s, however, when any significant connection ceased for most states. For four of the earliest peak car travel states, the relationship between economic growth and driving turned negative. This finding showed that decreases in driving were not associated with negative economic consequences. Rather, in several states, driving reductions were now associated with increased, rather than decreased, economic growth.", "author" : [ { "dropping-particle" : "", "family" : "Garceau", "given" : "Timothy J", "non-dropping-particle" : "", "parse-names" : false, "suffix" : "" }, { "dropping-particle" : "", "family" : "Atkinson-Palombo", "given" : "Carol", "non-dropping-particle" : "", "parse-names" : false, "suffix" : "" }, { "dropping-particle" : "", "family" : "Garrick", "given" : "Norman", "non-dropping-particle" : "", "parse-names" : false, "suffix" : "" } ], "container-title" : "Transportation Research Record: Journal of the Transportation Research Board", "id" : "ITEM-1", "issue" : "2531", "issued" : { "date-parts" : [ [ "2015", "1" ] ] }, "language" : "English", "note" : "De8Te\nTimes Cited:0\nCited References Count:46", "page" : "36-44", "title" : "Peak Car Travel in the United States", "type" : "article-journal", "volume" : "2531" }, "uris" : [ "http://www.mendeley.com/documents/?uuid=1c9aefa4-1aac-42b5-a17b-4be92f559c8d" ] } ], "mendeley" : { "formattedCitation" : "&lt;sup&gt;65&lt;/sup&gt;", "plainTextFormattedCitation" : "65", "previouslyFormattedCitation" : "(Garceau et al., 2015)" }, "properties" : { "noteIndex" : 0 }, "schema" : "https://github.com/citation-style-language/schema/raw/master/csl-citation.json" }</w:instrText>
      </w:r>
      <w:r>
        <w:fldChar w:fldCharType="separate"/>
      </w:r>
      <w:r w:rsidRPr="00615E6A">
        <w:rPr>
          <w:noProof/>
          <w:vertAlign w:val="superscript"/>
        </w:rPr>
        <w:t>65</w:t>
      </w:r>
      <w:r>
        <w:fldChar w:fldCharType="end"/>
      </w:r>
      <w:r>
        <w:t xml:space="preserve"> </w:t>
      </w:r>
    </w:p>
    <w:p w:rsidR="00615E6A" w:rsidRDefault="00615E6A" w:rsidP="00615E6A">
      <w:pPr>
        <w:pStyle w:val="ListParagraph"/>
        <w:numPr>
          <w:ilvl w:val="0"/>
          <w:numId w:val="1"/>
        </w:numPr>
      </w:pPr>
      <w:r>
        <w:t xml:space="preserve">While car use is reducing in much of Europe and North America, it is increasing substantially in China, </w:t>
      </w:r>
      <w:r>
        <w:fldChar w:fldCharType="begin" w:fldLock="1"/>
      </w:r>
      <w:r>
        <w:instrText>ADDIN CSL_CITATION { "citationItems" : [ { "id" : "ITEM-1", "itemData" : { "DOI" : "10.1016/j.tra.2016.10.017", "ISSN" : "09658564", "PMID" : "49", "abstract" : "In the past decade, many studies have explored the relationship between travelers' travel mode and their trip satisfaction. Various characteristics of the chosen travel modes have been found to influence trip experiences; however, apart from the chosen modes, travelers' variability in mode use and their ability to vary have not been investigated in the trip satisfaction literature. This current paper presents an analysis of commuting trip satisfaction in Beijing with a particular focus on the influence of commuters' multimodal behavior on multiple workdays and their modal flexibility for each commuting trip. Consistent with previous studies, we find that commuting trips by active modes are the most satisfying, followed by trips by car and public transport. In Beijing, public transport dominates. Urban residents increasingly acquire automobiles, but a strict vehicle policy has been implemented to restrict the use of private cars on workdays. In this comparatively constrained context for transport mode choice, we find a significant portion of commuters showing multimodal behavior. We also find that multimodal commuters tend to feel less satisfied with trips by alternative modes compared with monomodal commuters, which is probably related to their undesirable deviation from habitual transport modes. Furthermore, the relationship between modal flexibility and trip satisfaction is not linear, but U-shaped. Commuters with high flexibility are generally most satisfied because there is a higher possibility for them to choose their mode of transport out of preference. Very inflexible commuters can also reach a relatively high satisfaction level, however, which is probably caused by their lower expectations beforehand and the fact that they did not have an alternative to regret in trip satisfaction assessments. (C) 2016 Elsevier Ltd. All rights reserved.", "author" : [ { "dropping-particle" : "", "family" : "Mao", "given" : "Zidan", "non-dropping-particle" : "", "parse-names" : false, "suffix" : "" }, { "dropping-particle" : "", "family" : "Ettema", "given" : "Dick", "non-dropping-particle" : "", "parse-names" : false, "suffix" : "" }, { "dropping-particle" : "", "family" : "Dijst", "given" : "Martin", "non-dropping-particle" : "", "parse-names" : false, "suffix" : "" } ], "container-title" : "Transportation Research Part A: Policy and Practice", "id" : "ITEM-1", "issued" : { "date-parts" : [ [ "2016", "12" ] ] }, "note" : "Transport Res a-Pol Transport Res a-Pol\nISI:000389089700041; Ed7Yx; Times Cited:0; Cited References Count:54", "page" : "592-603", "title" : "Commuting trip satisfaction in Beijing: Exploring the influence of multimodal behavior and modal flexibility", "type" : "article-journal", "volume" : "94" }, "uris" : [ "http://www.mendeley.com/documents/?uuid=d00109f9-672d-4b8e-9652-12ec1abf4bbe" ] } ], "mendeley" : { "formattedCitation" : "&lt;sup&gt;52&lt;/sup&gt;", "plainTextFormattedCitation" : "52", "previouslyFormattedCitation" : "(Mao et al., 2016)" }, "properties" : { "noteIndex" : 0 }, "schema" : "https://github.com/citation-style-language/schema/raw/master/csl-citation.json" }</w:instrText>
      </w:r>
      <w:r>
        <w:fldChar w:fldCharType="separate"/>
      </w:r>
      <w:r w:rsidRPr="00615E6A">
        <w:rPr>
          <w:noProof/>
          <w:vertAlign w:val="superscript"/>
        </w:rPr>
        <w:t>52</w:t>
      </w:r>
      <w:r>
        <w:fldChar w:fldCharType="end"/>
      </w:r>
      <w:r>
        <w:t xml:space="preserve"> creating competing demands on urban land currently used for walking and cycling. </w:t>
      </w:r>
      <w:r>
        <w:fldChar w:fldCharType="begin" w:fldLock="1"/>
      </w:r>
      <w:r>
        <w:instrText>ADDIN CSL_CITATION { "citationItems" : [ { "id" : "ITEM-1", "itemData" : { "DOI" : "10.1177/0042098013482504", "ISSN" : "0042-0980", "PMID" : "58", "abstract" : "While Western countries are trying to reduce car dependency on the back of low carbon objectives, the ownership and use of private cars in urban China is increasing dramatically. In this paper, light is shed on both developments through a comparative study of the travel behaviour in two regions with a very different built environment: Nanjing, China, and the Randstad in the Netherlands. Controlled for car ownership, daily travel time and distance are analysed in both regions. The results indicate that, in the case of Nanjing, the suggestion is that the configurations of current land use which support walking and cycling should be preserved as much as possible and that, in the meanwhile, investments should be made in fast public transport to facilitate economic developments. As regards the Randstad, it would seem wise to promote the use of walking and cycling by continuing to encourage compact land use patterns in combination with relatively fast public transport developments.", "author" : [ { "dropping-particle" : "", "family" : "Feng", "given" : "Jianxi", "non-dropping-particle" : "", "parse-names" : false, "suffix" : "" }, { "dropping-particle" : "", "family" : "Dijst", "given" : "Martin", "non-dropping-particle" : "", "parse-names" : false, "suffix" : "" }, { "dropping-particle" : "", "family" : "Prillwitz", "given" : "Jan", "non-dropping-particle" : "", "parse-names" : false, "suffix" : "" }, { "dropping-particle" : "", "family" : "Wissink", "given" : "Bart", "non-dropping-particle" : "", "parse-names" : false, "suffix" : "" } ], "container-title" : "Urban Studies", "id" : "ITEM-1", "issue" : "14", "issued" : { "date-parts" : [ [ "2013", "11" ] ] }, "note" : "Urban Stud Urban Stud\nISI:000325094500009; 227FA; Times Cited:11; Cited References Count:36", "page" : "2993-3010", "title" : "Travel Time and Distance in International Perspective: A Comparison between Nanjing (China) and the Randstad (The Netherlands)", "type" : "article-journal", "volume" : "50" }, "uris" : [ "http://www.mendeley.com/documents/?uuid=6d7e7dde-ba9d-4620-aa5c-e997e0a31436" ] } ], "mendeley" : { "formattedCitation" : "&lt;sup&gt;66&lt;/sup&gt;", "plainTextFormattedCitation" : "66", "previouslyFormattedCitation" : "(Feng et al., 2013)" }, "properties" : { "noteIndex" : 0 }, "schema" : "https://github.com/citation-style-language/schema/raw/master/csl-citation.json" }</w:instrText>
      </w:r>
      <w:r>
        <w:fldChar w:fldCharType="separate"/>
      </w:r>
      <w:r w:rsidRPr="00615E6A">
        <w:rPr>
          <w:noProof/>
          <w:vertAlign w:val="superscript"/>
        </w:rPr>
        <w:t>66</w:t>
      </w:r>
      <w:r>
        <w:fldChar w:fldCharType="end"/>
      </w:r>
    </w:p>
    <w:p w:rsidR="00615E6A" w:rsidRDefault="00615E6A" w:rsidP="00615E6A">
      <w:pPr>
        <w:pStyle w:val="ListParagraph"/>
        <w:numPr>
          <w:ilvl w:val="0"/>
          <w:numId w:val="1"/>
        </w:numPr>
      </w:pPr>
      <w:r>
        <w:t xml:space="preserve">A complex model designed by Gordon Stokes to produce long-term estimates of car use incorporates cohort membership in its inputs alongside differences by gender and by age within cohorts. Even with lower car use amongst more recent generations, given the persistence of car use preference into old age, increasing longevity, and increasing female driving trends likely to compensate for slightly reducing female driving trends, it estimates overall car use to remain broadly stable for around twenty years, before falling in the </w:t>
      </w:r>
      <w:proofErr w:type="spellStart"/>
      <w:r>
        <w:t>mid 2030s</w:t>
      </w:r>
      <w:proofErr w:type="spellEnd"/>
      <w:r>
        <w:t xml:space="preserve">. </w:t>
      </w:r>
      <w:r>
        <w:fldChar w:fldCharType="begin" w:fldLock="1"/>
      </w:r>
      <w:r>
        <w:instrText>ADDIN CSL_CITATION { "citationItems" : [ { "id" : "ITEM-1", "itemData" : { "DOI" : "10.1080/01441647.2013.800614", "ISBN" : "0144-1647", "ISSN" : "0144-1647", "abstract" : "This paper aims to build on similarities and differences in empirical findings and analytical approaches in papers in a special issue of the Transport Reviews journal on peak car. These differences are encapsulated in a new exploratory tool, which gives transparent future scenarios, at the aggregate national level. The model is based on age cohorts, with some degree of behavioural inertia, as the means of incorporating the most frequently noted age-related feature of the new trends. This is modified by different readings of the differential effects of population growth and location, immigration, and policy effects. Account is also taken of different assessments of the future track of Western Economies and of the impacts that economic factors have on travel behaviour, this being one of the core distinctions between peak car research and traditional models. Using UK data the suggestion is of a base projection for overall car use per person which is broadly stable for the next 20 years or so, falling slightly by 2036. The conclusion is that the combined effects of findings reported in this Issue are big enough to affect future transport conditions to a much more substantial extent than has been traditionally assumed.", "author" : [ { "dropping-particle" : "", "family" : "Stokes", "given" : "Gordon", "non-dropping-particle" : "", "parse-names" : false, "suffix" : "" } ], "container-title" : "Transport Reviews", "id" : "ITEM-1", "issue" : "3", "issued" : { "date-parts" : [ [ "2013", "5", "6" ] ] }, "language" : "English", "note" : "Sp. Iss. SI\n170QG\nTimes Cited:10\nCited References Count:16", "page" : "360-375", "title" : "The Prospects for Future Levels of Car Access and Use", "type" : "article-journal", "volume" : "33" }, "uris" : [ "http://www.mendeley.com/documents/?uuid=45ee9deb-ddec-44e5-a8ac-75fc283ca7ee" ] } ], "mendeley" : { "formattedCitation" : "&lt;sup&gt;67&lt;/sup&gt;", "plainTextFormattedCitation" : "67", "previouslyFormattedCitation" : "(Stokes, 2013)" }, "properties" : { "noteIndex" : 0 }, "schema" : "https://github.com/citation-style-language/schema/raw/master/csl-citation.json" }</w:instrText>
      </w:r>
      <w:r>
        <w:fldChar w:fldCharType="separate"/>
      </w:r>
      <w:r w:rsidRPr="00615E6A">
        <w:rPr>
          <w:noProof/>
          <w:vertAlign w:val="superscript"/>
        </w:rPr>
        <w:t>67</w:t>
      </w:r>
      <w:r>
        <w:fldChar w:fldCharType="end"/>
      </w:r>
    </w:p>
    <w:p w:rsidR="00615E6A" w:rsidRDefault="00615E6A" w:rsidP="00615E6A">
      <w:pPr>
        <w:pStyle w:val="ListParagraph"/>
        <w:numPr>
          <w:ilvl w:val="0"/>
          <w:numId w:val="1"/>
        </w:numPr>
      </w:pPr>
      <w:r>
        <w:t xml:space="preserve">There is evidence that, in the UK, people who start driving at later ages tend to then drive less per year once they have a vehicle, suggesting that even if there is a catch-up in </w:t>
      </w:r>
      <w:proofErr w:type="spellStart"/>
      <w:r>
        <w:t>licence</w:t>
      </w:r>
      <w:proofErr w:type="spellEnd"/>
      <w:r>
        <w:t xml:space="preserve"> rates amongst Millennials, there may still be less road use amongst this cohort. </w:t>
      </w:r>
      <w:r>
        <w:fldChar w:fldCharType="begin" w:fldLock="1"/>
      </w:r>
      <w:r>
        <w:instrText>ADDIN CSL_CITATION { "citationItems" : [ { "id" : "ITEM-1", "itemData" : { "DOI" : "10.1080/01441647.2013.800614", "ISBN" : "0144-1647", "ISSN" : "0144-1647", "abstract" : "This paper aims to build on similarities and differences in empirical findings and analytical approaches in papers in a special issue of the Transport Reviews journal on peak car. These differences are encapsulated in a new exploratory tool, which gives transparent future scenarios, at the aggregate national level. The model is based on age cohorts, with some degree of behavioural inertia, as the means of incorporating the most frequently noted age-related feature of the new trends. This is modified by different readings of the differential effects of population growth and location, immigration, and policy effects. Account is also taken of different assessments of the future track of Western Economies and of the impacts that economic factors have on travel behaviour, this being one of the core distinctions between peak car research and traditional models. Using UK data the suggestion is of a base projection for overall car use per person which is broadly stable for the next 20 years or so, falling slightly by 2036. The conclusion is that the combined effects of findings reported in this Issue are big enough to affect future transport conditions to a much more substantial extent than has been traditionally assumed.", "author" : [ { "dropping-particle" : "", "family" : "Stokes", "given" : "Gordon", "non-dropping-particle" : "", "parse-names" : false, "suffix" : "" } ], "container-title" : "Transport Reviews", "id" : "ITEM-1", "issue" : "3", "issued" : { "date-parts" : [ [ "2013", "5", "6" ] ] }, "language" : "English", "note" : "Sp. Iss. SI\n170QG\nTimes Cited:10\nCited References Count:16", "page" : "360-375", "title" : "The Prospects for Future Levels of Car Access and Use", "type" : "article-journal", "volume" : "33" }, "uris" : [ "http://www.mendeley.com/documents/?uuid=45ee9deb-ddec-44e5-a8ac-75fc283ca7ee" ] } ], "mendeley" : { "formattedCitation" : "&lt;sup&gt;67&lt;/sup&gt;", "plainTextFormattedCitation" : "67", "previouslyFormattedCitation" : "(Stokes, 2013)" }, "properties" : { "noteIndex" : 0 }, "schema" : "https://github.com/citation-style-language/schema/raw/master/csl-citation.json" }</w:instrText>
      </w:r>
      <w:r>
        <w:fldChar w:fldCharType="separate"/>
      </w:r>
      <w:r w:rsidRPr="00615E6A">
        <w:rPr>
          <w:noProof/>
          <w:vertAlign w:val="superscript"/>
        </w:rPr>
        <w:t>67</w:t>
      </w:r>
      <w:r>
        <w:fldChar w:fldCharType="end"/>
      </w:r>
      <w:r>
        <w:t xml:space="preserve"> </w:t>
      </w:r>
    </w:p>
    <w:p w:rsidR="00615E6A" w:rsidRDefault="00615E6A" w:rsidP="00615E6A">
      <w:pPr>
        <w:pStyle w:val="ListParagraph"/>
        <w:numPr>
          <w:ilvl w:val="0"/>
          <w:numId w:val="1"/>
        </w:numPr>
      </w:pPr>
      <w:r>
        <w:t xml:space="preserve">It has been noted that, though median incomes for many households have fallen, and fuel prices risen in recent decades, not all populations – defined by cohort membership, geographic location and other attributes – have responded to such changes in the same way. </w:t>
      </w:r>
      <w:r>
        <w:fldChar w:fldCharType="begin" w:fldLock="1"/>
      </w:r>
      <w:r>
        <w:instrText>ADDIN CSL_CITATION { "citationItems" : [ { "id" : "ITEM-1", "itemData" : { "DOI" : "10.1080/01441647.2013.804133", "ISBN" : "0144-1647", "ISSN" : "0144-1647", "abstract" : "This editorial overview of the Special Issue on Peak Car' previews the seven papers, drawing out common themes and differences. It starts with a brief overview of the emergence and characteristics of the peak car' idea, including recent research and discussions. It draws out the key themes from each of the seven papers in turn and discusses implications for research and policy. It concludes that there is now little doubt that young peoples' car use has reduced, but there is still doubt about how younger people will travel as they age, or how the next generation will travel; that location and settlement density effects are very important, meaning that future population distributions will be significant; and that while economic' factors are still seen to be important, elasticities with respect to price and income are falling, with signs of differential responses by population categories and location. In policy terms, it concludes that with the current level of uncertainty about future car use levels, rather than developing policy based on one forecast, we should be developing policy for a range of plausible scenarios.", "author" : [ { "dropping-particle" : "", "family" : "Goodwin", "given" : "Phil", "non-dropping-particle" : "", "parse-names" : false, "suffix" : "" }, { "dropping-particle" : "", "family" : "Dender", "given" : "Kurt", "non-dropping-particle" : "Van", "parse-names" : false, "suffix" : "" } ], "container-title" : "Transport Reviews", "id" : "ITEM-1", "issue" : "3", "issued" : { "date-parts" : [ [ "2013", "5", "20" ] ] }, "language" : "English", "note" : "Sp. Iss. SI\n170QG\nTimes Cited:48\nCited References Count:22", "page" : "243-254", "title" : "\u2018Peak Car\u2019 \u2014 Themes and Issues", "type" : "article-journal", "volume" : "33" }, "uris" : [ "http://www.mendeley.com/documents/?uuid=4c449367-4d0d-4497-8825-cc5cc1ef667a" ] } ], "mendeley" : { "formattedCitation" : "&lt;sup&gt;68&lt;/sup&gt;", "plainTextFormattedCitation" : "68", "previouslyFormattedCitation" : "(Goodwin and Van Dender, 2013)" }, "properties" : { "noteIndex" : 0 }, "schema" : "https://github.com/citation-style-language/schema/raw/master/csl-citation.json" }</w:instrText>
      </w:r>
      <w:r>
        <w:fldChar w:fldCharType="separate"/>
      </w:r>
      <w:r w:rsidRPr="00615E6A">
        <w:rPr>
          <w:noProof/>
          <w:vertAlign w:val="superscript"/>
        </w:rPr>
        <w:t>68</w:t>
      </w:r>
      <w:r>
        <w:fldChar w:fldCharType="end"/>
      </w:r>
      <w:r>
        <w:t xml:space="preserve"> </w:t>
      </w:r>
    </w:p>
    <w:p w:rsidR="00615E6A" w:rsidRDefault="00615E6A" w:rsidP="00615E6A">
      <w:pPr>
        <w:pStyle w:val="ListParagraph"/>
        <w:numPr>
          <w:ilvl w:val="0"/>
          <w:numId w:val="1"/>
        </w:numPr>
      </w:pPr>
      <w:r>
        <w:t xml:space="preserve">Long term trends in per-capita car use in France, Germany, Great Britain and the USA suggest car use increased from the 1970s to the mid-1990s in all four countries, before stagnating or decreasing from around 2000 onwards. In each country, sustained high levels of car use amongst older drivers have partially or wholly offset reduced levels of car use amongst young adults. </w:t>
      </w:r>
      <w:r>
        <w:fldChar w:fldCharType="begin" w:fldLock="1"/>
      </w:r>
      <w:r>
        <w:instrText>ADDIN CSL_CITATION { "citationItems" : [ { "id" : "ITEM-1", "itemData" : { "DOI" : "10.1080/01441647.2013.801928", "ISBN" : "0144-1647", "ISSN" : "0144-1647", "abstract" : "This paper investigates the contribution of underlying trends to per-capita car travel development since the 1970s in France, Germany, Great Britain, and the USA. In these countries, after a long period of growth, car travel began to show signs of stagnation or even decrease after the 1990s. Our paper breaks down underlying demographic and travel trends for two study periods: first, a period of per-capita car travel growth (until the mid-1990s); second, a period of stagnation or decrease in car travel (beginning around the turn of the millennium). Two patterns of development emerge: (1) in France and the USA, the reversal in the trend in car travel per capita was due mainly to trend changes in total travel demand by drivers; (2) in Germany and Great Britain, the levelling off of motorisation, and shifts to other modes, played a much larger role. Ageing has in recent years gained weight in shaping per-capita car travel trends. In Europe, the continued increase of car availability for seniors has had a damping effect on peak car. Even though all age classes have contributed to peak car, young adults stand out in this regard and therefore deserve special attention.", "author" : [ { "dropping-particle" : "", "family" : "Kuhnimhof", "given" : "Tobias", "non-dropping-particle" : "", "parse-names" : false, "suffix" : "" }, { "dropping-particle" : "", "family" : "Zumkeller", "given" : "Dirk", "non-dropping-particle" : "", "parse-names" : false, "suffix" : "" }, { "dropping-particle" : "", "family" : "Chlond", "given" : "Bastian", "non-dropping-particle" : "", "parse-names" : false, "suffix" : "" } ], "container-title" : "Transport Reviews", "id" : "ITEM-1", "issue" : "3", "issued" : { "date-parts" : [ [ "2013", "5", "4" ] ] }, "language" : "English", "note" : "Sp. Iss. SI\n170QG\nTimes Cited:26\nCited References Count:17", "page" : "325-342", "title" : "Who Made Peak Car, and How? A Breakdown of Trends over Four Decades in Four Countries", "type" : "article-journal", "volume" : "33" }, "uris" : [ "http://www.mendeley.com/documents/?uuid=8f4e98df-af0d-469a-9f75-487e01000ba1" ] } ], "mendeley" : { "formattedCitation" : "&lt;sup&gt;69&lt;/sup&gt;", "plainTextFormattedCitation" : "69", "previouslyFormattedCitation" : "(Kuhnimhof et al., 2013)" }, "properties" : { "noteIndex" : 0 }, "schema" : "https://github.com/citation-style-language/schema/raw/master/csl-citation.json" }</w:instrText>
      </w:r>
      <w:r>
        <w:fldChar w:fldCharType="separate"/>
      </w:r>
      <w:r w:rsidRPr="00615E6A">
        <w:rPr>
          <w:noProof/>
          <w:vertAlign w:val="superscript"/>
        </w:rPr>
        <w:t>69</w:t>
      </w:r>
      <w:r>
        <w:fldChar w:fldCharType="end"/>
      </w:r>
      <w:r>
        <w:t xml:space="preserve"> Within Great Britain and amongst young adults, increasing levels of female car use have partially offset falling levels of car use amongst males. </w:t>
      </w:r>
      <w:r>
        <w:fldChar w:fldCharType="begin" w:fldLock="1"/>
      </w:r>
      <w:r>
        <w:instrText>ADDIN CSL_CITATION { "citationItems" : [ { "id" : "ITEM-1", "itemData" : { "ISBN" : "0144-1647", "abstract" : "Car use per person has historically grown year-on-year in Great Britain since the 1950s, with minor exceptions during fuel crises and times of economic recession. The 'Peak Car' hypothesis proposes that this historical trend no longer applies. The British National Travel Survey provides evidence of such an aggregate levelling off in car mileage per person since the mid-1990s, but further analysis shows that this is the result of counter trends netting out: in particular, a reduction in per capita male driving mileage being offset by a corresponding increase in female car driving mileage. A major contributory factor to the decline in male car use has been a sharp reduction in average company car mileage per person. This paper investigates this aspect in more detail. Use of company cars fell sharply in Britain from the 1990s up to the 2008 recession. Over the same period, taxation policy towards company cars became more onerous, with increasing levels of taxation on the benefit-in-kind value of the ownership of a company car and on the provision of free fuel for private use. The paper sets out the changes in taxation policy affecting company cars in the UK, and looks at the associated reductions in company car ownership (including free fuel) and patterns of use. It goes on to look in more detail at which groups of the population have kept company cars and in which parts of the country they have been most used, and how these patterns have changed over time. A preliminary investigation is also made of possible substitution effects between company car and personal car driving and between company car use and rail travel. Clearly, the role of the company car is only one of many factors that are contributing to aggregate changes in levels of car use in Great Britain, alongside demographic changes and a wide range of policy initiatives. But, company car use cannot fall below zero, so the effect of declining year-on-year company car mileage suppressing overall car traffic levels cannot continue indefinitely.", "author" : [ { "dropping-particle" : "", "family" : "Vine", "given" : "S", "non-dropping-particle" : "Le", "parse-names" : false, "suffix" : "" }, { "dropping-particle" : "", "family" : "Jones", "given" : "P", "non-dropping-particle" : "", "parse-names" : false, "suffix" : "" }, { "dropping-particle" : "", "family" : "Polak", "given" : "J", "non-dropping-particle" : "", "parse-names" : false, "suffix" : "" } ], "container-title" : "Transport Reviews", "id" : "ITEM-1", "issue" : "5", "issued" : { "date-parts" : [ [ "2013" ] ] }, "language" : "English", "note" : "217NA\nTimes Cited:2\nCited References Count:32", "page" : "526-547", "title" : "The Contribution of Benefit-in-Kind Taxation Policy in Britain to the 'Peak Car' Phenomenon", "type" : "article-journal", "volume" : "33" }, "uris" : [ "http://www.mendeley.com/documents/?uuid=6db8d0b2-0c6a-4aaf-a774-b0193e78f9cd" ] } ], "mendeley" : { "formattedCitation" : "&lt;sup&gt;70&lt;/sup&gt;", "plainTextFormattedCitation" : "70", "previouslyFormattedCitation" : "(Le Vine et al., 2013)" }, "properties" : { "noteIndex" : 0 }, "schema" : "https://github.com/citation-style-language/schema/raw/master/csl-citation.json" }</w:instrText>
      </w:r>
      <w:r>
        <w:fldChar w:fldCharType="separate"/>
      </w:r>
      <w:r w:rsidRPr="00615E6A">
        <w:rPr>
          <w:noProof/>
          <w:vertAlign w:val="superscript"/>
        </w:rPr>
        <w:t>70</w:t>
      </w:r>
      <w:r>
        <w:fldChar w:fldCharType="end"/>
      </w:r>
      <w:r>
        <w:t xml:space="preserve">  In recent years, young adult females now have greater weekly mobility than young adult males of the same age. </w:t>
      </w:r>
      <w:r>
        <w:fldChar w:fldCharType="begin" w:fldLock="1"/>
      </w:r>
      <w:r>
        <w:instrText>ADDIN CSL_CITATION { "citationItems" : [ { "id" : "ITEM-1", "itemData" : { "DOI" : "10.1016/j.jtrangeo.2016.06.022", "ISSN" : "09666923", "PMID" : "45", "abstract" : "Daily travel mobility is on a downward trend in several developed economies, including the UK. This paper examines how mobility trends are differentiated by gender and birth cohort. Over the last decade, young adult women in Britain have come to have greater weekly mobility than their male counterparts. Until recently, women have consistently had lower mobility than men - suggesting that this finding could be a significant break with the past. This gender turnaround is driven mainly by young men travelling substantially less today than previous generations of young men. We find that younger cohorts of women travel are travelling further as they age, whilst younger cohorts of men are no longer becoming more mobile as they approach early midlife, traditionally a life course peak in travel mobility. Possible reasons for the greater mobility of young women than young men are discussed and areas for future research identified. (C) 2016 The Authors. Published by Elsevier Ltd.", "author" : [ { "dropping-particle" : "", "family" : "Tilley", "given" : "Sara", "non-dropping-particle" : "", "parse-names" : false, "suffix" : "" }, { "dropping-particle" : "", "family" : "Houston", "given" : "Donald", "non-dropping-particle" : "", "parse-names" : false, "suffix" : "" } ], "container-title" : "Journal of Transport Geography", "id" : "ITEM-1", "issued" : { "date-parts" : [ [ "2016", "6" ] ] }, "note" : "J Transp Geogr J Transp Geogr\nISI:000382344800034; Du6Sl; Times Cited:1; Cited References Count:88", "page" : "349-358", "title" : "The gender turnaround: Young women now travelling more than young men", "type" : "article-journal", "volume" : "54" }, "uris" : [ "http://www.mendeley.com/documents/?uuid=f583b088-2c1b-4509-8ace-264a87729bd2" ] } ], "mendeley" : { "formattedCitation" : "&lt;sup&gt;71&lt;/sup&gt;", "plainTextFormattedCitation" : "71", "previouslyFormattedCitation" : "(Tilley and Houston, 2016)" }, "properties" : { "noteIndex" : 0 }, "schema" : "https://github.com/citation-style-language/schema/raw/master/csl-citation.json" }</w:instrText>
      </w:r>
      <w:r>
        <w:fldChar w:fldCharType="separate"/>
      </w:r>
      <w:r w:rsidRPr="00615E6A">
        <w:rPr>
          <w:noProof/>
          <w:vertAlign w:val="superscript"/>
        </w:rPr>
        <w:t>71</w:t>
      </w:r>
      <w:r>
        <w:fldChar w:fldCharType="end"/>
      </w:r>
    </w:p>
    <w:p w:rsidR="00615E6A" w:rsidRDefault="00615E6A" w:rsidP="00615E6A">
      <w:pPr>
        <w:pStyle w:val="ListParagraph"/>
        <w:numPr>
          <w:ilvl w:val="0"/>
          <w:numId w:val="1"/>
        </w:numPr>
      </w:pPr>
      <w:r>
        <w:t xml:space="preserve">One UK-specific explanation for reduced car use amongst young is changes in taxation policy less </w:t>
      </w:r>
      <w:proofErr w:type="spellStart"/>
      <w:r>
        <w:t>favourable</w:t>
      </w:r>
      <w:proofErr w:type="spellEnd"/>
      <w:r>
        <w:t xml:space="preserve"> to users of company cars, and related to this falling trends in company car use. </w:t>
      </w:r>
      <w:r>
        <w:fldChar w:fldCharType="begin" w:fldLock="1"/>
      </w:r>
      <w:r>
        <w:instrText>ADDIN CSL_CITATION { "citationItems" : [ { "id" : "ITEM-1", "itemData" : { "ISBN" : "0144-1647", "abstract" : "Car use per person has historically grown year-on-year in Great Britain since the 1950s, with minor exceptions during fuel crises and times of economic recession. The 'Peak Car' hypothesis proposes that this historical trend no longer applies. The British National Travel Survey provides evidence of such an aggregate levelling off in car mileage per person since the mid-1990s, but further analysis shows that this is the result of counter trends netting out: in particular, a reduction in per capita male driving mileage being offset by a corresponding increase in female car driving mileage. A major contributory factor to the decline in male car use has been a sharp reduction in average company car mileage per person. This paper investigates this aspect in more detail. Use of company cars fell sharply in Britain from the 1990s up to the 2008 recession. Over the same period, taxation policy towards company cars became more onerous, with increasing levels of taxation on the benefit-in-kind value of the ownership of a company car and on the provision of free fuel for private use. The paper sets out the changes in taxation policy affecting company cars in the UK, and looks at the associated reductions in company car ownership (including free fuel) and patterns of use. It goes on to look in more detail at which groups of the population have kept company cars and in which parts of the country they have been most used, and how these patterns have changed over time. A preliminary investigation is also made of possible substitution effects between company car and personal car driving and between company car use and rail travel. Clearly, the role of the company car is only one of many factors that are contributing to aggregate changes in levels of car use in Great Britain, alongside demographic changes and a wide range of policy initiatives. But, company car use cannot fall below zero, so the effect of declining year-on-year company car mileage suppressing overall car traffic levels cannot continue indefinitely.", "author" : [ { "dropping-particle" : "", "family" : "Vine", "given" : "S", "non-dropping-particle" : "Le", "parse-names" : false, "suffix" : "" }, { "dropping-particle" : "", "family" : "Jones", "given" : "P", "non-dropping-particle" : "", "parse-names" : false, "suffix" : "" }, { "dropping-particle" : "", "family" : "Polak", "given" : "J", "non-dropping-particle" : "", "parse-names" : false, "suffix" : "" } ], "container-title" : "Transport Reviews", "id" : "ITEM-1", "issue" : "5", "issued" : { "date-parts" : [ [ "2013" ] ] }, "language" : "English", "note" : "217NA\nTimes Cited:2\nCited References Count:32", "page" : "526-547", "title" : "The Contribution of Benefit-in-Kind Taxation Policy in Britain to the 'Peak Car' Phenomenon", "type" : "article-journal", "volume" : "33" }, "uris" : [ "http://www.mendeley.com/documents/?uuid=6db8d0b2-0c6a-4aaf-a774-b0193e78f9cd" ] } ], "mendeley" : { "formattedCitation" : "&lt;sup&gt;70&lt;/sup&gt;", "plainTextFormattedCitation" : "70", "previouslyFormattedCitation" : "(Le Vine et al., 2013)" }, "properties" : { "noteIndex" : 0 }, "schema" : "https://github.com/citation-style-language/schema/raw/master/csl-citation.json" }</w:instrText>
      </w:r>
      <w:r>
        <w:fldChar w:fldCharType="separate"/>
      </w:r>
      <w:r w:rsidRPr="00615E6A">
        <w:rPr>
          <w:noProof/>
          <w:vertAlign w:val="superscript"/>
        </w:rPr>
        <w:t>70</w:t>
      </w:r>
      <w:r>
        <w:fldChar w:fldCharType="end"/>
      </w:r>
    </w:p>
    <w:p w:rsidR="00615E6A" w:rsidRDefault="00615E6A" w:rsidP="00615E6A">
      <w:pPr>
        <w:pStyle w:val="ListParagraph"/>
        <w:numPr>
          <w:ilvl w:val="0"/>
          <w:numId w:val="1"/>
        </w:numPr>
      </w:pPr>
      <w:r>
        <w:lastRenderedPageBreak/>
        <w:t xml:space="preserve">Falling levels of driving </w:t>
      </w:r>
      <w:proofErr w:type="spellStart"/>
      <w:r>
        <w:t>licence</w:t>
      </w:r>
      <w:proofErr w:type="spellEnd"/>
      <w:r>
        <w:t xml:space="preserve"> ownership have been identified in at least nine developed world countries, with the largest declines reported in Australia, one of the most car dependent countries in the rich world. </w:t>
      </w:r>
      <w:r>
        <w:fldChar w:fldCharType="begin" w:fldLock="1"/>
      </w:r>
      <w:r>
        <w:instrText>ADDIN CSL_CITATION { "citationItems" : [ { "id" : "ITEM-1", "itemData" : { "DOI" : "10.1080/01441647.2013.801929", "ISBN" : "0144-1647", "ISSN" : "0144-1647", "abstract" : "In recent decades, young adults in many developed nations have become increasingly less likely to acquire a driving license. If this trend continues it could have significant impacts on transport futures. Licensing reductions have only recently been identified and causes are only just being explored. This paper presents a first synthesis of available evidence including an assessment of more influential causal factors. It begins by documenting the declining trend evident in 9 of 14 documented countries; the average rate of decline is 0.6% per annum, with highest declines documented in Australia. A range of causal factors are documented from cross-sectional and longitudinal studies. Changes in life stage and living arrangements, changes in motoring affordability, location and transport, graduated driver licensing schemes, attitudinal influences and the role of e-communication are all explored. Evidence is in general weak and preliminary but suggests multiple causes rather than any single influence. However, of the evidence available life stage factors and affordability influences have stronger links to license decline but are only likely to have a low affect size.", "author" : [ { "dropping-particle" : "", "family" : "Delbosc", "given" : "Alexa", "non-dropping-particle" : "", "parse-names" : false, "suffix" : "" }, { "dropping-particle" : "", "family" : "Currie", "given" : "Graham", "non-dropping-particle" : "", "parse-names" : false, "suffix" : "" } ], "container-title" : "Transport Reviews", "id" : "ITEM-1", "issue" : "3", "issued" : { "date-parts" : [ [ "2013", "5", "8" ] ] }, "language" : "English", "note" : "Sp. Iss. SI\n170QG\nTimes Cited:48\nCited References Count:71", "page" : "271-290", "title" : "Causes of Youth Licensing Decline: A Synthesis of Evidence", "type" : "article-journal", "volume" : "33" }, "uris" : [ "http://www.mendeley.com/documents/?uuid=37e3c243-e933-4c95-adaa-e4f480d500d3" ] } ], "mendeley" : { "formattedCitation" : "&lt;sup&gt;72&lt;/sup&gt;", "plainTextFormattedCitation" : "72", "previouslyFormattedCitation" : "(Delbosc and Currie, 2013)" }, "properties" : { "noteIndex" : 0 }, "schema" : "https://github.com/citation-style-language/schema/raw/master/csl-citation.json" }</w:instrText>
      </w:r>
      <w:r>
        <w:fldChar w:fldCharType="separate"/>
      </w:r>
      <w:r w:rsidRPr="00615E6A">
        <w:rPr>
          <w:noProof/>
          <w:vertAlign w:val="superscript"/>
        </w:rPr>
        <w:t>72</w:t>
      </w:r>
      <w:r>
        <w:fldChar w:fldCharType="end"/>
      </w:r>
      <w:r>
        <w:t xml:space="preserve"> A synthesis of extant research identified six broad categories of potential explanation: life stage, affordability, location and transport, driving </w:t>
      </w:r>
      <w:proofErr w:type="spellStart"/>
      <w:r>
        <w:t>licence</w:t>
      </w:r>
      <w:proofErr w:type="spellEnd"/>
      <w:r>
        <w:t xml:space="preserve"> regulation, attitudes, and e-communication; it found somewhat stronger evidence for life stage explanations (such as having children later, and staying with parents and in full time education longer), and affordability explanations (such as rising costs of insurance, </w:t>
      </w:r>
      <w:proofErr w:type="spellStart"/>
      <w:r>
        <w:t>licencing</w:t>
      </w:r>
      <w:proofErr w:type="spellEnd"/>
      <w:r>
        <w:t xml:space="preserve">, petrol, vehicles; against falling or stagnant household incomes) than other types, but with no clear single cause. </w:t>
      </w:r>
      <w:r>
        <w:fldChar w:fldCharType="begin" w:fldLock="1"/>
      </w:r>
      <w:r>
        <w:instrText>ADDIN CSL_CITATION { "citationItems" : [ { "id" : "ITEM-1", "itemData" : { "DOI" : "10.1080/01441647.2013.801929", "ISBN" : "0144-1647", "ISSN" : "0144-1647", "abstract" : "In recent decades, young adults in many developed nations have become increasingly less likely to acquire a driving license. If this trend continues it could have significant impacts on transport futures. Licensing reductions have only recently been identified and causes are only just being explored. This paper presents a first synthesis of available evidence including an assessment of more influential causal factors. It begins by documenting the declining trend evident in 9 of 14 documented countries; the average rate of decline is 0.6% per annum, with highest declines documented in Australia. A range of causal factors are documented from cross-sectional and longitudinal studies. Changes in life stage and living arrangements, changes in motoring affordability, location and transport, graduated driver licensing schemes, attitudinal influences and the role of e-communication are all explored. Evidence is in general weak and preliminary but suggests multiple causes rather than any single influence. However, of the evidence available life stage factors and affordability influences have stronger links to license decline but are only likely to have a low affect size.", "author" : [ { "dropping-particle" : "", "family" : "Delbosc", "given" : "Alexa", "non-dropping-particle" : "", "parse-names" : false, "suffix" : "" }, { "dropping-particle" : "", "family" : "Currie", "given" : "Graham", "non-dropping-particle" : "", "parse-names" : false, "suffix" : "" } ], "container-title" : "Transport Reviews", "id" : "ITEM-1", "issue" : "3", "issued" : { "date-parts" : [ [ "2013", "5", "8" ] ] }, "language" : "English", "note" : "Sp. Iss. SI\n170QG\nTimes Cited:48\nCited References Count:71", "page" : "271-290", "title" : "Causes of Youth Licensing Decline: A Synthesis of Evidence", "type" : "article-journal", "volume" : "33" }, "uris" : [ "http://www.mendeley.com/documents/?uuid=37e3c243-e933-4c95-adaa-e4f480d500d3" ] } ], "mendeley" : { "formattedCitation" : "&lt;sup&gt;72&lt;/sup&gt;", "plainTextFormattedCitation" : "72", "previouslyFormattedCitation" : "(Delbosc and Currie, 2013)" }, "properties" : { "noteIndex" : 0 }, "schema" : "https://github.com/citation-style-language/schema/raw/master/csl-citation.json" }</w:instrText>
      </w:r>
      <w:r>
        <w:fldChar w:fldCharType="separate"/>
      </w:r>
      <w:r w:rsidRPr="00615E6A">
        <w:rPr>
          <w:noProof/>
          <w:vertAlign w:val="superscript"/>
        </w:rPr>
        <w:t>72</w:t>
      </w:r>
      <w:r>
        <w:fldChar w:fldCharType="end"/>
      </w:r>
      <w:r>
        <w:t xml:space="preserve"> Analysis based on panel data in the USA also found lower incomes and delay in major life events (leaving parental homes later, having children later) largely explained lower car ownership amongst Millennials, and that after controlling for these factors Millennials were slightly more likely than expected to be car owners. </w:t>
      </w:r>
      <w:r>
        <w:fldChar w:fldCharType="begin" w:fldLock="1"/>
      </w:r>
      <w:r>
        <w:instrText>ADDIN CSL_CITATION { "citationItems" : [ { "id" : "ITEM-1", "itemData" : { "DOI" : "10.1016/j.tranpol.2016.08.010", "ISBN" : "0967-070X", "ISSN" : "0967070X", "abstract" : "Americans are driving less. The changes are most pronounced among Millennials, those born in the 1980s and 1990s. Much ink has been spilled debating whether these changes in travel behavior are due to changing preferences or economic circumstances. In this paper, we use eight waves of data from the Panel Study of Income Dynamics (PSID) to examine recent changes in auto ownership among US families with a particular focus on Millennials. We find that today's young adults do own fewer cars than previous generations did when they were young. However, when we control for whether young adults have become economically independent from their parents, i.e. left the nest, we find that economically independent young adults own slightly more cars than we would expect, given their low incomes and wealth. We caution planners to temper their enthusiasm about \"peak car,\" as this may largely be a manifestation of economic factors that could reverse in coming years. (C) 2016 Elsevier Ltd. All rights reserved.", "author" : [ { "dropping-particle" : "", "family" : "Klein", "given" : "Nicholas J", "non-dropping-particle" : "", "parse-names" : false, "suffix" : "" }, { "dropping-particle" : "", "family" : "Smart", "given" : "Michael J", "non-dropping-particle" : "", "parse-names" : false, "suffix" : "" } ], "container-title" : "Transport Policy", "id" : "ITEM-1", "issued" : { "date-parts" : [ [ "2017", "1" ] ] }, "language" : "English", "note" : "Ef9Ia\nTimes Cited:1\nCited References Count:26", "page" : "20-29", "title" : "Millennials and car ownership: Less money, fewer cars", "type" : "article-journal", "volume" : "53" }, "uris" : [ "http://www.mendeley.com/documents/?uuid=f0ce4989-4391-4430-9dd4-0835f608fec7" ] } ], "mendeley" : { "formattedCitation" : "&lt;sup&gt;73&lt;/sup&gt;", "plainTextFormattedCitation" : "73", "previouslyFormattedCitation" : "(Klein and Smart, 2017)" }, "properties" : { "noteIndex" : 0 }, "schema" : "https://github.com/citation-style-language/schema/raw/master/csl-citation.json" }</w:instrText>
      </w:r>
      <w:r>
        <w:fldChar w:fldCharType="separate"/>
      </w:r>
      <w:r w:rsidRPr="00615E6A">
        <w:rPr>
          <w:noProof/>
          <w:vertAlign w:val="superscript"/>
        </w:rPr>
        <w:t>73</w:t>
      </w:r>
      <w:r>
        <w:fldChar w:fldCharType="end"/>
      </w:r>
      <w:r>
        <w:t xml:space="preserve"> Amongst these explanations, insurance costs may be a particularly strong factor in the UK, as they have risen particularly sharply in recent years. </w:t>
      </w:r>
      <w:r>
        <w:fldChar w:fldCharType="begin" w:fldLock="1"/>
      </w:r>
      <w:r>
        <w:instrText>ADDIN CSL_CITATION { "citationItems" : [ { "id" : "ITEM-1", "itemData" : { "author" : [ { "dropping-particle" : "", "family" : "Noble", "given" : "B", "non-dropping-particle" : "", "parse-names" : false, "suffix" : "" } ], "container-title" : "European Transport Conference", "id" : "ITEM-1", "issued" : { "date-parts" : [ [ "2005" ] ] }, "publisher-place" : "Strassburg", "title" : "Why are some young people choosing not to drive?", "type" : "paper-conference" }, "uris" : [ "http://www.mendeley.com/documents/?uuid=7dfc8d9a-d53f-4e89-b415-8c80027be0f5" ] }, { "id" : "ITEM-2", "itemData" : { "URL" : "http://www.bbc.co.uk/news/business-33937806", "accessed" : { "date-parts" : [ [ "2015", "8", "18" ] ] }, "author" : [ { "dropping-particle" : "", "family" : "Milligan", "given" : "B", "non-dropping-particle" : "", "parse-names" : false, "suffix" : "" } ], "container-title" : "BBC News", "id" : "ITEM-2", "issued" : { "date-parts" : [ [ "2015" ] ] }, "title" : "Care Insurers charge eye-watering fees, claims Which?", "type" : "webpage" }, "uris" : [ "http://www.mendeley.com/documents/?uuid=219fce9b-11bf-4719-b32a-0df440279468" ] } ], "mendeley" : { "formattedCitation" : "&lt;sup&gt;74,75&lt;/sup&gt;", "plainTextFormattedCitation" : "74,75", "previouslyFormattedCitation" : "(Milligan, 2015; Noble, 2005)" }, "properties" : { "noteIndex" : 0 }, "schema" : "https://github.com/citation-style-language/schema/raw/master/csl-citation.json" }</w:instrText>
      </w:r>
      <w:r>
        <w:fldChar w:fldCharType="separate"/>
      </w:r>
      <w:r w:rsidRPr="00615E6A">
        <w:rPr>
          <w:noProof/>
          <w:vertAlign w:val="superscript"/>
        </w:rPr>
        <w:t>74,75</w:t>
      </w:r>
      <w:r>
        <w:fldChar w:fldCharType="end"/>
      </w:r>
    </w:p>
    <w:p w:rsidR="00615E6A" w:rsidRDefault="00615E6A" w:rsidP="00615E6A">
      <w:pPr>
        <w:pStyle w:val="ListParagraph"/>
        <w:numPr>
          <w:ilvl w:val="0"/>
          <w:numId w:val="1"/>
        </w:numPr>
      </w:pPr>
      <w:r>
        <w:t xml:space="preserve">Walkability of places, in terms of dense urban form, tends to influence adults of working age away from car use and towards active travel much more than adults above retirement age. </w:t>
      </w:r>
      <w:r>
        <w:fldChar w:fldCharType="begin" w:fldLock="1"/>
      </w:r>
      <w:r>
        <w:instrText>ADDIN CSL_CITATION { "citationItems" : [ { "id" : "ITEM-1", "itemData" : { "DOI" : "10.1016/j.tranpol.2014.05.007", "ISBN" : "0967-070X", "ISSN" : "0967070X", "abstract" : "Using disaggregated data from the Danish National Travel Survey conducted between 2006-2011, this study compares the travel patterns of older (65-84 years of age) and younger (18-64 years of age) adults regarding land use, socio-economic conditions and urban structures. The results highlight significant differences between travel patterns and their urban form correlates for the older and younger adult populations. Spatial variables such as density and regional accessibility have different and potentially reverse associations with travel among older adults. The car use of older adults is not substituted by other modes in high-density settings, as is the case for younger adults. Older adults do not respond to high regional accessibility by reducing distance traveled, but travel longer and are also more likely to continue using a car in high-access conditions. Spatial structural conditions have the potential to reinforce the need to use private cars among older adults as they attempt to maintain their independent travel and mobility. Older persons are a growing demographic group and thus, the implications of this paper for planning and policies targeting modal shift are significant. How population aging may contribute to car travel saturation or to peak travel requires further investigation. (C) 2014 Elsevier Ltd. All rights reserved.", "author" : [ { "dropping-particle" : "", "family" : "Figueroa", "given" : "Maria J", "non-dropping-particle" : "", "parse-names" : false, "suffix" : "" }, { "dropping-particle" : "", "family" : "Nielsen", "given" : "Thomas A Sick", "non-dropping-particle" : "", "parse-names" : false, "suffix" : "" }, { "dropping-particle" : "", "family" : "Siren", "given" : "Anu", "non-dropping-particle" : "", "parse-names" : false, "suffix" : "" } ], "container-title" : "Transport Policy", "id" : "ITEM-1", "issued" : { "date-parts" : [ [ "2014", "9" ] ] }, "language" : "English", "note" : "Sp. Iss. SI\nAp2Ku\nTimes Cited:3\nCited References Count:73", "page" : "10-20", "title" : "Comparing urban form correlations of the travel patterns of older and younger adults", "type" : "article-journal", "volume" : "35" }, "uris" : [ "http://www.mendeley.com/documents/?uuid=d2b6b4e5-8cc5-46d6-bc2f-5ac6d9bfe607" ] } ], "mendeley" : { "formattedCitation" : "&lt;sup&gt;76&lt;/sup&gt;", "plainTextFormattedCitation" : "76", "previouslyFormattedCitation" : "(Figueroa et al., 2014)" }, "properties" : { "noteIndex" : 0 }, "schema" : "https://github.com/citation-style-language/schema/raw/master/csl-citation.json" }</w:instrText>
      </w:r>
      <w:r>
        <w:fldChar w:fldCharType="separate"/>
      </w:r>
      <w:r w:rsidRPr="00615E6A">
        <w:rPr>
          <w:noProof/>
          <w:vertAlign w:val="superscript"/>
        </w:rPr>
        <w:t>76</w:t>
      </w:r>
      <w:r>
        <w:fldChar w:fldCharType="end"/>
      </w:r>
    </w:p>
    <w:p w:rsidR="00615E6A" w:rsidRDefault="00615E6A" w:rsidP="00615E6A">
      <w:pPr>
        <w:pStyle w:val="ListParagraph"/>
        <w:numPr>
          <w:ilvl w:val="0"/>
          <w:numId w:val="1"/>
        </w:numPr>
      </w:pPr>
      <w:r>
        <w:t xml:space="preserve">Although in the UK lower socioeconomic status (SES) is associated with less car access and car use, as well as with higher rates of overweight and obesity, </w:t>
      </w:r>
      <w:r w:rsidRPr="00C16F14">
        <w:rPr>
          <w:highlight w:val="yellow"/>
        </w:rPr>
        <w:t>[REFS]</w:t>
      </w:r>
      <w:r>
        <w:t xml:space="preserve"> multivariate analysis of the UKHLS, controlling for these confounders, has shown public and active travel to be associated with lower BMIs for both males and females. </w:t>
      </w:r>
      <w:r>
        <w:fldChar w:fldCharType="begin" w:fldLock="1"/>
      </w:r>
      <w:r>
        <w:instrText>ADDIN CSL_CITATION { "citationItems" : [ { "id" : "ITEM-1", "itemData" : { "DOI" : "10.1136/bmj.g4887", "ISSN" : "1756-1833", "PMID" : "485", "abstract" : "Objective To determine if promotion of active modes of travel is an effective strategy for obesity prevention by assessing whether active commuting (walking or cycling for all or part of the journey to work) is independently associated with objectively assessed biological markers of obesity. Design Cross sectional study of data from the wave 2 Health Assessment subsample of Understanding Society, the UK Household Longitudinal Study (UKHLS). The exposure of interest, commuting mode, was self reported and categorised as three categories: private transport, public transport, and active transport. Participants The analytic samples (7534 for body mass index (BMI) analysis, 7424 for percentage body fat analysis) were drawn from the representative subsample of wave 2 respondents of UKHLS who provided health assessment data (n= 15 777). Main outcome measures Body mass index (weight (kg)/height (m)(2)); percentage body fat (measured by electrical impedance). Results Results from multivariate linear regression analyses suggest that, compared with using private transport, commuting by public or active transport modes was significantly and independently predictive of lower BMI for both men and women. In fully adjusted models, men who commuted via public or active modes had BMI scores 1.10 (95% CI 0.53 to 1.67) and 0.97 (0.40 to 1.55) points lower, respectively, than those who used private transport. Women who commuted via public or active modes had BMI scores 0.72 (0.06 to 1.37) and 0.87 (0.36 to 0.87) points lower, respectively, than those using private transport. Results for percentage body fat were similar in terms of magnitude, significance, and direction of effects. Conclusions Men and women who commuted to work by active and public modes of transport had significantly lower BMI and percentage body fat than their counterparts who used private transport. These associations were not attenuated by adjustment for a range of hypothesised confounding factors.", "author" : [ { "dropping-particle" : "", "family" : "Flint", "given" : "E", "non-dropping-particle" : "", "parse-names" : false, "suffix" : "" }, { "dropping-particle" : "", "family" : "Cummins", "given" : "S", "non-dropping-particle" : "", "parse-names" : false, "suffix" : "" }, { "dropping-particle" : "", "family" : "Sacker", "given" : "A", "non-dropping-particle" : "", "parse-names" : false, "suffix" : "" } ], "container-title" : "BMJ", "id" : "ITEM-1", "issue" : "aug19 13", "issued" : { "date-parts" : [ [ "2014", "8", "19" ] ] }, "note" : "Bmj-Brit Med J Bmj-Brit Med J\nISI:000340838500001; An8Fk; Times Cited:21; Cited References Count:36", "page" : "g4887-g4887", "title" : "Associations between active commuting, body fat, and body mass index: population based, cross sectional study in the United Kingdom", "type" : "article-journal", "volume" : "349" }, "uris" : [ "http://www.mendeley.com/documents/?uuid=b78d0ac1-cc45-41c8-aba0-6966138d7d9c" ] } ], "mendeley" : { "formattedCitation" : "&lt;sup&gt;77&lt;/sup&gt;", "plainTextFormattedCitation" : "77", "previouslyFormattedCitation" : "(Flint et al., 2014)" }, "properties" : { "noteIndex" : 0 }, "schema" : "https://github.com/citation-style-language/schema/raw/master/csl-citation.json" }</w:instrText>
      </w:r>
      <w:r>
        <w:fldChar w:fldCharType="separate"/>
      </w:r>
      <w:r w:rsidRPr="00615E6A">
        <w:rPr>
          <w:noProof/>
          <w:vertAlign w:val="superscript"/>
        </w:rPr>
        <w:t>77</w:t>
      </w:r>
      <w:r>
        <w:fldChar w:fldCharType="end"/>
      </w:r>
      <w:r>
        <w:t xml:space="preserve"> Longitudinal analysis of individuals in the BHPS found that, after controlling for SES, found that switching from private car use to public transport or active travel was associated with reduced BMI (-0.32 kg/m</w:t>
      </w:r>
      <w:r w:rsidRPr="00C16F14">
        <w:rPr>
          <w:vertAlign w:val="superscript"/>
        </w:rPr>
        <w:t>2</w:t>
      </w:r>
      <w:r>
        <w:t>), and converse switches to private car use associated with increased BMI of almost the same magnitude (0.34 kg/m</w:t>
      </w:r>
      <w:r w:rsidRPr="00C16F14">
        <w:rPr>
          <w:vertAlign w:val="superscript"/>
        </w:rPr>
        <w:t>2</w:t>
      </w:r>
      <w:r>
        <w:t xml:space="preserve">). </w:t>
      </w:r>
      <w:r>
        <w:fldChar w:fldCharType="begin" w:fldLock="1"/>
      </w:r>
      <w:r>
        <w:instrText>ADDIN CSL_CITATION { "citationItems" : [ { "id" : "ITEM-1", "itemData" : { "DOI" : "10.1136/jech-2014-205211", "ISSN" : "0143-005X", "PMID" : "310", "abstract" : "Background Active commuting is associated with various health benefits, but little is known about its causal relationship with body mass index (BMI). Methods We used cohort data from three consecutive annual waves of the British Household Panel Survey, a longitudinal study of nationally representative households, in 2004/2005 (n=15 791), 2005/2006 and 2006/2007. Participants selected for the analyses (n=4056) reported their usual main mode of travel to work at each time point. Self-reported height and weight were used to derive BMI at baseline and after 2 years. Multivariable linear regression analyses were used to assess associations between switching to and from active modes of travel (over 1 and 2 years) and change in BMI (over 2 years) and to assess dose-response relationships. Results After adjustment for socioeconomic and health-related covariates, the first analysis (n=3269) showed that switching from private motor transport to active travel or public transport (n=179) was associated with a significant reduction in BMI compared with continued private motor vehicle use (n=3090; -0.32 kg/m(2), 95% CI -0.60 to -0.05). Larger adjusted effect sizes were associated with switching to active travel (n=109; -0.45 kg/m(2), -0.78 to -0.11), particularly among those who switched within the first year and those with the longest journeys. The second analysis (n=787) showed that switching from active travel or public transport to private motor transport was associated with a significant increase in BMI (0.34 kg/m(2), 0.05 to 0.64). Conclusions Interventions to enable commuters to switch from private motor transport to more active modes of travel could contribute to reducing population mean BMI.", "author" : [ { "dropping-particle" : "", "family" : "Martin", "given" : "Adam", "non-dropping-particle" : "", "parse-names" : false, "suffix" : "" }, { "dropping-particle" : "", "family" : "Panter", "given" : "Jenna", "non-dropping-particle" : "", "parse-names" : false, "suffix" : "" }, { "dropping-particle" : "", "family" : "Suhrcke", "given" : "Marc", "non-dropping-particle" : "", "parse-names" : false, "suffix" : "" }, { "dropping-particle" : "", "family" : "Ogilvie", "given" : "David", "non-dropping-particle" : "", "parse-names" : false, "suffix" : "" } ], "container-title" : "Journal of Epidemiology and Community Health", "id" : "ITEM-1", "issue" : "8", "issued" : { "date-parts" : [ [ "2015", "8" ] ] }, "note" : "J Epidemiol Commun H J Epidemiol Commun H\nISI:000357720500007; Cm5Id; Times Cited:5; Cited References Count:41", "page" : "753-761", "title" : "Impact of changes in mode of travel to work on changes in body mass index: evidence from the British Household Panel Survey", "type" : "article-journal", "volume" : "69" }, "uris" : [ "http://www.mendeley.com/documents/?uuid=91fc7c93-3fa6-4a58-8b5e-9fa4c877d6ae" ] } ], "mendeley" : { "formattedCitation" : "&lt;sup&gt;78&lt;/sup&gt;", "plainTextFormattedCitation" : "78", "previouslyFormattedCitation" : "(Martin et al., 2015)" }, "properties" : { "noteIndex" : 0 }, "schema" : "https://github.com/citation-style-language/schema/raw/master/csl-citation.json" }</w:instrText>
      </w:r>
      <w:r>
        <w:fldChar w:fldCharType="separate"/>
      </w:r>
      <w:r w:rsidRPr="00615E6A">
        <w:rPr>
          <w:noProof/>
          <w:vertAlign w:val="superscript"/>
        </w:rPr>
        <w:t>78</w:t>
      </w:r>
      <w:r>
        <w:fldChar w:fldCharType="end"/>
      </w:r>
    </w:p>
    <w:p w:rsidR="00615E6A" w:rsidRDefault="00615E6A" w:rsidP="00615E6A">
      <w:pPr>
        <w:pStyle w:val="ListParagraph"/>
        <w:numPr>
          <w:ilvl w:val="0"/>
          <w:numId w:val="1"/>
        </w:numPr>
      </w:pPr>
      <w:r>
        <w:t xml:space="preserve">The kind and scales of policies required to bring about substantial vehicle-based emission reductions may be untenable in the modern political climate both within the UK and the rest of Europe. </w:t>
      </w:r>
      <w:r>
        <w:fldChar w:fldCharType="begin" w:fldLock="1"/>
      </w:r>
      <w:r>
        <w:instrText>ADDIN CSL_CITATION { "citationItems" : [ { "id" : "ITEM-1", "itemData" : { "DOI" : "10.1016/j.jtrangeo.2014.07.010", "ISSN" : "09666923", "PMID" : "45", "abstract" : "There is widespread consensus that current climate policy for passenger transportation is insufficient to achieve significant emission reductions in line with global climate stabilization goals. This article consequently has a starting point in the notion of 'path dependency' (Schwanen et al., 2011) and an observed 'implementation gap' (Banister and Hickman, 2013), suggesting that significant mitigation policies for transport do not emerge in the European Union because of various interlinked 'transport taboos', i.e. barriers to the design, acceptance and implementation of such transport policies that remain unaddressed as they constitute political risk. The paper argues that without addressing transport taboos, such as highly unequal individual contributions to transport volumes and emissions, social inequality of planned market-based measures, the role of lobbyism, and the various social and psychological functions of mobility, it will remain difficult to achieve significant emission reductions in passenger transport. Yet, transport taboos remain largely ignored among EU policy makers because their discussion would violate 'order', i.e. harm specific interests within neoliberal governance structures and the societal foundations and structures of transport systems built on these. (C) 2014 Elsevier Ltd. All rights reserved.", "author" : [ { "dropping-particle" : "", "family" : "G\u00f6ssling", "given" : "Stefan", "non-dropping-particle" : "", "parse-names" : false, "suffix" : "" }, { "dropping-particle" : "", "family" : "Cohen", "given" : "Scott", "non-dropping-particle" : "", "parse-names" : false, "suffix" : "" } ], "container-title" : "Journal of Transport Geography", "id" : "ITEM-1", "issued" : { "date-parts" : [ [ "2014", "7" ] ] }, "note" : "J Transp Geogr J Transp Geogr\nISI:000343627900019; Ar5Me; Times Cited:13; Cited References Count:146", "page" : "197-207", "title" : "Why sustainable transport policies will fail: EU climate policy in the light of transport taboos", "type" : "article-journal", "volume" : "39" }, "uris" : [ "http://www.mendeley.com/documents/?uuid=f446e238-7da1-433a-b1f1-b82267ad8ef8" ] } ], "mendeley" : { "formattedCitation" : "&lt;sup&gt;79&lt;/sup&gt;", "plainTextFormattedCitation" : "79", "previouslyFormattedCitation" : "(G\u00f6ssling and Cohen, 2014)" }, "properties" : { "noteIndex" : 0 }, "schema" : "https://github.com/citation-style-language/schema/raw/master/csl-citation.json" }</w:instrText>
      </w:r>
      <w:r>
        <w:fldChar w:fldCharType="separate"/>
      </w:r>
      <w:r w:rsidRPr="00615E6A">
        <w:rPr>
          <w:noProof/>
          <w:vertAlign w:val="superscript"/>
        </w:rPr>
        <w:t>79</w:t>
      </w:r>
      <w:r>
        <w:fldChar w:fldCharType="end"/>
      </w:r>
    </w:p>
    <w:p w:rsidR="00615E6A" w:rsidRDefault="00615E6A" w:rsidP="00615E6A">
      <w:pPr>
        <w:pStyle w:val="ListParagraph"/>
        <w:numPr>
          <w:ilvl w:val="0"/>
          <w:numId w:val="1"/>
        </w:numPr>
      </w:pPr>
      <w:r>
        <w:t xml:space="preserve">Within the Netherlands, a famously cycle-friendly country, younger people tend to cycle more than older people, but rates of cycling are increasing amongst the elderly, including ‘Baby Boomers’ found resistant to modal change in the UK, partly due to increasing availability of e-bikes, as well as better cycle infrastructure more generally. </w:t>
      </w:r>
      <w:r>
        <w:fldChar w:fldCharType="begin" w:fldLock="1"/>
      </w:r>
      <w:r>
        <w:instrText>ADDIN CSL_CITATION { "citationItems" : [ { "id" : "ITEM-1", "itemData" : { "DOI" : "10.1016/j.jth.2014.09.012", "ISBN" : "2214-1405", "ISSN" : "22141405", "abstract" : "Despite the Netherlands' position as a premier cycling country (mainly due to its high cycling mode share), there is scarce insight into the variations of bicycle use between different spatial and social contexts as well as changes and trends over time. This gap severely limits the understanding of the context-specific aspects of cycling trends and hinders the development of effective policies to promote cycling. In order to fill this gap, this paper explores the spatial and social differentiation of cycling patterns and trends in the Netherlands. First, an overview of the known spatial and social drivers of mobility behaviour in general, and of cycling behaviour in particular, is provided. Next, these insights are used to structure the analysis of data from the Dutch National Travel Survey (NTS). Mobility diaries allowed us to distinguish trends in mobility behaviour across different spatial contexts and social groups. Our findings revealed three important spatial and social differences in cycling patterns and trends. First, the spatial redistribution of the population towards urban areas ('re-urbanisation') has led to increasing aggregated cycling volumes in urban areas, and falling rates in rural areas. Second, the general mode share of cycling is mainly sensitive to changes in the composition of the population, especially elderly persons (higher rates) and immigrants (lower rates). Third, although per capita changes are minor, cycling shares among young adults living in urban areas and elderly baby boomers are growing. The results emphasizes the need for a differentiated approach to promoting cycling and developing policies that can respond to location-and group-specific threats and opportunities. An awareness of these spatial- and social differences is especially important when cycling is used as policy intervention for public health; some groups and places are likely to profit, while others might remain immune. Additional research is needed to further clarify the drivers behind the observed trends and to fine-tune the intervention strategies. (C) 2014 Elsevier Ltd. All rights reserved.", "author" : [ { "dropping-particle" : "", "family" : "Harms", "given" : "Lucas", "non-dropping-particle" : "", "parse-names" : false, "suffix" : "" }, { "dropping-particle" : "", "family" : "Bertolini", "given" : "Luca", "non-dropping-particle" : "", "parse-names" : false, "suffix" : "" }, { "dropping-particle" : "", "family" : "Br\u00f6mmelstroet", "given" : "Marco", "non-dropping-particle" : "te", "parse-names" : false, "suffix" : "" } ], "container-title" : "Journal of Transport &amp; Health", "id" : "ITEM-1", "issue" : "4", "issued" : { "date-parts" : [ [ "2014", "12" ] ] }, "language" : "English", "note" : "Sp. Iss. SI\nCb3Zt\nTimes Cited:10\nCited References Count:40", "page" : "232-242", "title" : "Spatial and social variations in cycling patterns in a mature cycling country exploring differences and trends", "type" : "article-journal", "volume" : "1" }, "uris" : [ "http://www.mendeley.com/documents/?uuid=1a544643-a6d9-4029-89ee-185e7dedad5f" ] } ], "mendeley" : { "formattedCitation" : "&lt;sup&gt;80&lt;/sup&gt;", "plainTextFormattedCitation" : "80", "previouslyFormattedCitation" : "(Harms et al., 2014)" }, "properties" : { "noteIndex" : 0 }, "schema" : "https://github.com/citation-style-language/schema/raw/master/csl-citation.json" }</w:instrText>
      </w:r>
      <w:r>
        <w:fldChar w:fldCharType="separate"/>
      </w:r>
      <w:r w:rsidRPr="00615E6A">
        <w:rPr>
          <w:noProof/>
          <w:vertAlign w:val="superscript"/>
        </w:rPr>
        <w:t>80</w:t>
      </w:r>
      <w:r>
        <w:fldChar w:fldCharType="end"/>
      </w:r>
    </w:p>
    <w:p w:rsidR="00615E6A" w:rsidRDefault="00615E6A" w:rsidP="00615E6A">
      <w:pPr>
        <w:pStyle w:val="ListParagraph"/>
        <w:numPr>
          <w:ilvl w:val="0"/>
          <w:numId w:val="1"/>
        </w:numPr>
      </w:pPr>
      <w:r>
        <w:t xml:space="preserve">With ever improving ICT, teleworking has ever more potential to reduce the need for physical travel long distances for work purposes, but remote working remains marginalized in Ireland. </w:t>
      </w:r>
      <w:r>
        <w:fldChar w:fldCharType="begin" w:fldLock="1"/>
      </w:r>
      <w:r>
        <w:instrText>ADDIN CSL_CITATION { "citationItems" : [ { "id" : "ITEM-1", "itemData" : { "PMID" : "40", "abstract" : "Towards the latter end of the last decade there was growing recognition that Ireland's transport and mobility patterns were unsustainable in the context of their economic, social and environmental impacts and consequences. The State had been spatially transformed during the \"Celtic Tiger\" era with (sub) urban sprawl, fuelled by Ireland's chronic car dependency, a feature of everyday life. Commuting to and from work increased noise and air pollution, traffic congestion and contributed considerably to carbon emissions augmenting globally negative anthropogenic climate change. In an apparent shift in transport policy, the government published Smarter Travel in 2007 where more environmentally sustainable modes of transport, such as walking, cycling and public transport, were encouraged to combat the country's unusually high levels of car dependency. An essential feature of the Smarter Travel initiative was telework (e-Working). Working from home has the potential to reduce, or eliminate, the daily commute to and from work and was regarded by policymakers as a crucial element in reducing Ireland's unsustainable patterns of mobility whilst continuing the pursuit of unhindered economic growth. However, telework remains marginalised in business terms and lacks the regulation and guidelines essential to legitimise it for employers and employees that wish to work from home. A neo-liberal approach to the practice adopted by policymakers is evident and in the absence of legislation employers retain sole discretionary decision making powers over telework schemes and home working conditions. Indeed, many key decision makers fail to appreciate or recognise the potential benefits that may accrue from telework, which is leading to ad hoc and disorganised arrangements to the detriment of this method of working. Telework appears destined to fail even before it has been given a chance to shine as an economic, social and environmental tool of sustainability.", "author" : [ { "dropping-particle" : "", "family" : "Hynes", "given" : "M", "non-dropping-particle" : "", "parse-names" : false, "suffix" : "" } ], "container-title" : "Economic and Social Review", "id" : "ITEM-1", "issue" : "4", "issued" : { "date-parts" : [ [ "2014" ] ] }, "note" : "Econ Soc Rev Econ Soc Rev\nISI:000348680500006; Ca1Nz; Times Cited:3; Cited References Count:77", "page" : "579-602", "title" : "Telework Isn't Working: A Policy Review", "type" : "article-journal", "volume" : "45" }, "uris" : [ "http://www.mendeley.com/documents/?uuid=e7719d6c-c19d-4cca-95ba-9982c828e41a" ] } ], "mendeley" : { "formattedCitation" : "&lt;sup&gt;81&lt;/sup&gt;", "plainTextFormattedCitation" : "81", "previouslyFormattedCitation" : "(Hynes, 2014)" }, "properties" : { "noteIndex" : 0 }, "schema" : "https://github.com/citation-style-language/schema/raw/master/csl-citation.json" }</w:instrText>
      </w:r>
      <w:r>
        <w:fldChar w:fldCharType="separate"/>
      </w:r>
      <w:r w:rsidRPr="00615E6A">
        <w:rPr>
          <w:noProof/>
          <w:vertAlign w:val="superscript"/>
        </w:rPr>
        <w:t>81</w:t>
      </w:r>
      <w:r>
        <w:fldChar w:fldCharType="end"/>
      </w:r>
    </w:p>
    <w:p w:rsidR="00615E6A" w:rsidRDefault="00615E6A" w:rsidP="00615E6A">
      <w:pPr>
        <w:pStyle w:val="ListParagraph"/>
        <w:numPr>
          <w:ilvl w:val="0"/>
          <w:numId w:val="1"/>
        </w:numPr>
      </w:pPr>
      <w:r>
        <w:t xml:space="preserve">Car sharing could encourage other transport modes, including active travel, and so has potential health benefits, as well as allowing an expensive and rapidly depreciating asset to be used more efficiently. </w:t>
      </w:r>
      <w:r>
        <w:fldChar w:fldCharType="begin" w:fldLock="1"/>
      </w:r>
      <w:r>
        <w:instrText>ADDIN CSL_CITATION { "citationItems" : [ { "id" : "ITEM-1", "itemData" : { "DOI" : "10.1016/j.jth.2013.07.003", "ISSN" : "22141405", "PMID" : "553", "abstract" : "Over the past two decades, carsharing has become a mainstream transportation mode for over a million users worldwide. It is thus far demonstrating some success in efforts to reduce reliance on the private car. While the economic and environmental impacts of carsharing are well explored, research to date has not addressed the potential health benefits to be gained from this emerging mode of transport. This article seeks to redress this deficiency through a novel exploration of the potential health benefits of carsharing. The article uses a health lens to problematise existing transport systems that are dominated by private car use. The conceptual potential for carsharing to address some of these problems is then explored. This potential is subsequently tested using a systematic review of existing literature. Peer-reviewed literature from 2005 to March 2013 was searched to identify evaluations of health outcomes associated with carsharing. A three step exclusion process was used to identify articles suitable for reporting. Data was then extracted for analysis using a standard code sheet developed for this study. Seven articles remained for reporting after the review process. All were published in transport related journals. There was very little inter-study similarity in design and substantial variation in the way results have been analysed and reported. These factors prevent estimation of pooled effects and limit conclusions from this data. Not withstanding the limits inherent to the data, this review finds that all studies demonstrated that carsharing reduced vehicle ownership and/or changed travel behaviour. These changes have potential health benefits. More rigorous scientific research is required to determine the health benefits of carsharing membership. Evidence to date warrants a conceptualisation of active transport as extending beyond walking, cycling and the use of public transport in future explorations of related health benefits. (C) 2013 Elsevier Ltd. All rights reserved.", "author" : [ { "dropping-particle" : "", "family" : "Kent", "given" : "Jennifer L", "non-dropping-particle" : "", "parse-names" : false, "suffix" : "" } ], "container-title" : "Journal of Transport &amp; Health", "id" : "ITEM-1", "issue" : "1", "issued" : { "date-parts" : [ [ "2014", "3" ] ] }, "note" : "J Transp Health J Transp Health\nISI:000349568400012; Cb3Zq; Times Cited:5; Cited References Count:88", "page" : "54-62", "title" : "Carsharing as active transport: What are the potential health benefits?", "type" : "article-journal", "volume" : "1" }, "uris" : [ "http://www.mendeley.com/documents/?uuid=e8331693-867d-4404-b20c-4acebf1946bf" ] } ], "mendeley" : { "formattedCitation" : "&lt;sup&gt;82&lt;/sup&gt;", "plainTextFormattedCitation" : "82", "previouslyFormattedCitation" : "(Kent, 2014)" }, "properties" : { "noteIndex" : 0 }, "schema" : "https://github.com/citation-style-language/schema/raw/master/csl-citation.json" }</w:instrText>
      </w:r>
      <w:r>
        <w:fldChar w:fldCharType="separate"/>
      </w:r>
      <w:r w:rsidRPr="00615E6A">
        <w:rPr>
          <w:noProof/>
          <w:vertAlign w:val="superscript"/>
        </w:rPr>
        <w:t>82</w:t>
      </w:r>
      <w:r>
        <w:fldChar w:fldCharType="end"/>
      </w:r>
    </w:p>
    <w:p w:rsidR="00615E6A" w:rsidRDefault="00615E6A" w:rsidP="00615E6A">
      <w:pPr>
        <w:pStyle w:val="ListParagraph"/>
        <w:numPr>
          <w:ilvl w:val="0"/>
          <w:numId w:val="1"/>
        </w:numPr>
      </w:pPr>
      <w:r>
        <w:t xml:space="preserve">Structural equation modelling based on four decades of data from many cities suggests that increasing urban density, as well as improving public transport, may both have a causative effect on reducing private vehicle use per capita, and that these effects may be stronger than reducing levels of car ownership or parking spaces. </w:t>
      </w:r>
      <w:r>
        <w:fldChar w:fldCharType="begin" w:fldLock="1"/>
      </w:r>
      <w:r>
        <w:instrText>ADDIN CSL_CITATION { "citationItems" : [ { "id" : "ITEM-1", "itemData" : { "DOI" : "10.1016/j.trd.2014.08.013", "ISBN" : "1361-9209", "ISSN" : "13619209", "abstract" : "Car dependence is in decline in most developed cities, but its cause is still unclear as cities struggle with priorities in urban form and transport infrastructure. This paper draws conclusions from analysis of data in 26 cities over the last 40 years of the 20th century. Statistical modelling techniques are applied to urban transport and urban form data, while examining the influence of region, city archetype and individual fixed effects. Structural equation modelling is employed to address causation and understand the direct and indirect effects of selected parameters on per capita vehicle kilometres travelled (VIM. Findings suggest that, while location effects are important, transit service levels and urban density play a significant part in determining urban car use per capita, and causality does flow from these factors towards a city's levels of private vehicle travel as well as the level of the provision of road capacity. (C) 2014 Elsevier Ltd. All rights reserved.", "author" : [ { "dropping-particle" : "", "family" : "McIntosh", "given" : "James", "non-dropping-particle" : "", "parse-names" : false, "suffix" : "" }, { "dropping-particle" : "", "family" : "Trubka", "given" : "Roman", "non-dropping-particle" : "", "parse-names" : false, "suffix" : "" }, { "dropping-particle" : "", "family" : "Kenworthy", "given" : "Jeff", "non-dropping-particle" : "", "parse-names" : false, "suffix" : "" }, { "dropping-particle" : "", "family" : "Newman", "given" : "Peter", "non-dropping-particle" : "", "parse-names" : false, "suffix" : "" } ], "container-title" : "Transportation Research Part D: Transport and Environment", "id" : "ITEM-1", "issued" : { "date-parts" : [ [ "2014", "12" ] ] }, "language" : "English", "note" : "Au6Si\nTimes Cited:5\nCited References Count:45", "page" : "95-110", "title" : "The role of urban form and transit in city car dependence: Analysis of 26 global cities from 1960 to 2000", "type" : "article-journal", "volume" : "33" }, "uris" : [ "http://www.mendeley.com/documents/?uuid=94e6eb51-cd28-4209-87b6-a9206fa39b60" ] } ], "mendeley" : { "formattedCitation" : "&lt;sup&gt;83&lt;/sup&gt;", "plainTextFormattedCitation" : "83", "previouslyFormattedCitation" : "(McIntosh et al., 2014)" }, "properties" : { "noteIndex" : 0 }, "schema" : "https://github.com/citation-style-language/schema/raw/master/csl-citation.json" }</w:instrText>
      </w:r>
      <w:r>
        <w:fldChar w:fldCharType="separate"/>
      </w:r>
      <w:r w:rsidRPr="00615E6A">
        <w:rPr>
          <w:noProof/>
          <w:vertAlign w:val="superscript"/>
        </w:rPr>
        <w:t>83</w:t>
      </w:r>
      <w:r>
        <w:fldChar w:fldCharType="end"/>
      </w:r>
      <w:r>
        <w:t xml:space="preserve"> </w:t>
      </w:r>
    </w:p>
    <w:p w:rsidR="00615E6A" w:rsidRDefault="00615E6A" w:rsidP="00615E6A">
      <w:pPr>
        <w:pStyle w:val="ListParagraph"/>
        <w:numPr>
          <w:ilvl w:val="0"/>
          <w:numId w:val="1"/>
        </w:numPr>
      </w:pPr>
      <w:r>
        <w:lastRenderedPageBreak/>
        <w:t xml:space="preserve">One reason why cohort membership is predictive of auto-mobility could be due to </w:t>
      </w:r>
      <w:proofErr w:type="spellStart"/>
      <w:r>
        <w:t>homophily</w:t>
      </w:r>
      <w:proofErr w:type="spellEnd"/>
      <w:r>
        <w:t xml:space="preserve">, the tendency for people to affiliate and associate themselves with others who are in many ways like themselves, and one of the important ways people distinguish themselves is by cohort membership, as such membership may also be predictive of having broadly similar experiences at various stages in the life course, and broadly similar attitudes and beliefs. This suggests there may be a complementary role for social network analysis alongside cohort analysis. Indeed, an analysis of Dutch commuting </w:t>
      </w:r>
      <w:proofErr w:type="spellStart"/>
      <w:r>
        <w:t>behaviour</w:t>
      </w:r>
      <w:proofErr w:type="spellEnd"/>
      <w:r>
        <w:t xml:space="preserve"> based on a survey of around 750 people in 2011 suggested that both social network composition and life-cycle events, such as moving home or forming a partnership, influenced levels of active travel, as well as each other. </w:t>
      </w:r>
      <w:r>
        <w:fldChar w:fldCharType="begin" w:fldLock="1"/>
      </w:r>
      <w:r>
        <w:instrText>ADDIN CSL_CITATION { "citationItems" : [ { "id" : "ITEM-1", "itemData" : { "DOI" : "10.1016/j.tra.2013.11.006", "ISSN" : "09658564", "PMID" : "55", "abstract" : "Several studies in transportation literature have shown that in the short-term social networks play an important role in discretionary activity and travel decisions of an individual. However, social networks may not remain unchanged in the long term, particularly in response to life-cycle events (for instance, an employment transition). A change in the social network in turn may have a repercussion on activity and travel behaviour, indicating that an investigation of the long term dynamics of social networks are relevant for understanding activity scheduling, or rescheduling behaviour. To this end, the paper advances the concept of social network dynamics in dynamic activity travel behaviour modelling. It explores the dynamics of social networks and life-cycle events, and their influence on activity and travel needs. Dynamics are assumed to be triggered by life-cycle events. For the purpose of the study an event-based retrospective survey was conducted in 2011 in the Netherlands. A structural equation model was developed to elicit activity and travel needs and their dependencies on life-cycle and social network dynamics. The estimated model takes history dependence of activity and travel needs into account. Results suggest that activity and travel dynamics are influenced by life-cycle and social network dynamics. Moreover social network and activity travel dynamics were found to be interdependent (i.e. a change in one leads to change in the other). Furthermore, the study results confirm the general assumption that travel needs are for the most part influenced by activity needs. The paper concludes that the theory and modelling framework of travel behaviour dynamics should take the dynamics of personal networks into account. 2013 Elsevier Ltd. All rights reserved.", "author" : [ { "dropping-particle" : "", "family" : "Sharmeen", "given" : "Fariya", "non-dropping-particle" : "", "parse-names" : false, "suffix" : "" }, { "dropping-particle" : "", "family" : "Arentze", "given" : "Theo", "non-dropping-particle" : "", "parse-names" : false, "suffix" : "" }, { "dropping-particle" : "", "family" : "Timmermans", "given" : "Harry", "non-dropping-particle" : "", "parse-names" : false, "suffix" : "" } ], "container-title" : "Transportation Research Part A: Policy and Practice", "id" : "ITEM-1", "issued" : { "date-parts" : [ [ "2014", "1" ] ] }, "note" : "Transport Res a-Pol Transport Res a-Pol\nISI:000331664000012; Ab3Ap; Times Cited:12; Cited References Count:55", "page" : "159-171", "title" : "An analysis of the dynamics of activity and travel needs in response to social network evolution and life-cycle events: A structural equation model", "type" : "article-journal", "volume" : "59" }, "uris" : [ "http://www.mendeley.com/documents/?uuid=6dd3dd01-83bd-4dae-a8e1-901ac359df36" ] } ], "mendeley" : { "formattedCitation" : "&lt;sup&gt;84&lt;/sup&gt;", "plainTextFormattedCitation" : "84", "previouslyFormattedCitation" : "(Sharmeen et al., 2014)" }, "properties" : { "noteIndex" : 0 }, "schema" : "https://github.com/citation-style-language/schema/raw/master/csl-citation.json" }</w:instrText>
      </w:r>
      <w:r>
        <w:fldChar w:fldCharType="separate"/>
      </w:r>
      <w:r w:rsidRPr="00615E6A">
        <w:rPr>
          <w:noProof/>
          <w:vertAlign w:val="superscript"/>
        </w:rPr>
        <w:t>84</w:t>
      </w:r>
      <w:r>
        <w:fldChar w:fldCharType="end"/>
      </w:r>
      <w:r>
        <w:t xml:space="preserve"> Amongst these life-cycle events, starting university and residential relocation were found to lead to the largest change in composition of social network in terms of both the number of existing social ties lost and new ties established. </w:t>
      </w:r>
      <w:r>
        <w:fldChar w:fldCharType="begin" w:fldLock="1"/>
      </w:r>
      <w:r>
        <w:instrText>ADDIN CSL_CITATION { "citationItems" : [ { "id" : "ITEM-1", "itemData" : { "DOI" : "10.1016/j.tra.2013.11.006", "ISSN" : "09658564", "PMID" : "55", "abstract" : "Several studies in transportation literature have shown that in the short-term social networks play an important role in discretionary activity and travel decisions of an individual. However, social networks may not remain unchanged in the long term, particularly in response to life-cycle events (for instance, an employment transition). A change in the social network in turn may have a repercussion on activity and travel behaviour, indicating that an investigation of the long term dynamics of social networks are relevant for understanding activity scheduling, or rescheduling behaviour. To this end, the paper advances the concept of social network dynamics in dynamic activity travel behaviour modelling. It explores the dynamics of social networks and life-cycle events, and their influence on activity and travel needs. Dynamics are assumed to be triggered by life-cycle events. For the purpose of the study an event-based retrospective survey was conducted in 2011 in the Netherlands. A structural equation model was developed to elicit activity and travel needs and their dependencies on life-cycle and social network dynamics. The estimated model takes history dependence of activity and travel needs into account. Results suggest that activity and travel dynamics are influenced by life-cycle and social network dynamics. Moreover social network and activity travel dynamics were found to be interdependent (i.e. a change in one leads to change in the other). Furthermore, the study results confirm the general assumption that travel needs are for the most part influenced by activity needs. The paper concludes that the theory and modelling framework of travel behaviour dynamics should take the dynamics of personal networks into account. 2013 Elsevier Ltd. All rights reserved.", "author" : [ { "dropping-particle" : "", "family" : "Sharmeen", "given" : "Fariya", "non-dropping-particle" : "", "parse-names" : false, "suffix" : "" }, { "dropping-particle" : "", "family" : "Arentze", "given" : "Theo", "non-dropping-particle" : "", "parse-names" : false, "suffix" : "" }, { "dropping-particle" : "", "family" : "Timmermans", "given" : "Harry", "non-dropping-particle" : "", "parse-names" : false, "suffix" : "" } ], "container-title" : "Transportation Research Part A: Policy and Practice", "id" : "ITEM-1", "issued" : { "date-parts" : [ [ "2014", "1" ] ] }, "note" : "Transport Res a-Pol Transport Res a-Pol\nISI:000331664000012; Ab3Ap; Times Cited:12; Cited References Count:55", "page" : "159-171", "title" : "An analysis of the dynamics of activity and travel needs in response to social network evolution and life-cycle events: A structural equation model", "type" : "article-journal", "volume" : "59" }, "uris" : [ "http://www.mendeley.com/documents/?uuid=6dd3dd01-83bd-4dae-a8e1-901ac359df36" ] } ], "mendeley" : { "formattedCitation" : "&lt;sup&gt;84&lt;/sup&gt;", "plainTextFormattedCitation" : "84", "previouslyFormattedCitation" : "(Sharmeen et al., 2014)" }, "properties" : { "noteIndex" : 0 }, "schema" : "https://github.com/citation-style-language/schema/raw/master/csl-citation.json" }</w:instrText>
      </w:r>
      <w:r>
        <w:fldChar w:fldCharType="separate"/>
      </w:r>
      <w:r w:rsidRPr="00615E6A">
        <w:rPr>
          <w:noProof/>
          <w:vertAlign w:val="superscript"/>
        </w:rPr>
        <w:t>84</w:t>
      </w:r>
      <w:r>
        <w:fldChar w:fldCharType="end"/>
      </w:r>
      <w:r>
        <w:t xml:space="preserve"> In the UK it is more common than in many other European countries for people to relocate when starting university, meaning that this life cycle event in particular can influence transport mode preference through both changing social network composition, changing residence, and through this also changing urban form.  </w:t>
      </w:r>
      <w:r w:rsidRPr="00024E0A">
        <w:rPr>
          <w:highlight w:val="yellow"/>
        </w:rPr>
        <w:t xml:space="preserve">[NOTE: </w:t>
      </w:r>
      <w:proofErr w:type="spellStart"/>
      <w:r w:rsidRPr="00024E0A">
        <w:rPr>
          <w:highlight w:val="yellow"/>
        </w:rPr>
        <w:t>Summarise</w:t>
      </w:r>
      <w:proofErr w:type="spellEnd"/>
      <w:r w:rsidRPr="00024E0A">
        <w:rPr>
          <w:highlight w:val="yellow"/>
        </w:rPr>
        <w:t xml:space="preserve"> Salomon 1983; </w:t>
      </w:r>
      <w:proofErr w:type="spellStart"/>
      <w:r w:rsidRPr="00024E0A">
        <w:rPr>
          <w:highlight w:val="yellow"/>
        </w:rPr>
        <w:t>Lanzendorf</w:t>
      </w:r>
      <w:proofErr w:type="spellEnd"/>
      <w:r w:rsidRPr="00024E0A">
        <w:rPr>
          <w:highlight w:val="yellow"/>
        </w:rPr>
        <w:t xml:space="preserve"> 2003; Brown 1970; </w:t>
      </w:r>
      <w:proofErr w:type="spellStart"/>
      <w:r w:rsidRPr="00024E0A">
        <w:rPr>
          <w:highlight w:val="yellow"/>
        </w:rPr>
        <w:t>Oakil</w:t>
      </w:r>
      <w:proofErr w:type="spellEnd"/>
      <w:r w:rsidRPr="00024E0A">
        <w:rPr>
          <w:highlight w:val="yellow"/>
        </w:rPr>
        <w:t xml:space="preserve"> 2011; </w:t>
      </w:r>
      <w:proofErr w:type="spellStart"/>
      <w:r w:rsidRPr="00024E0A">
        <w:rPr>
          <w:highlight w:val="yellow"/>
        </w:rPr>
        <w:t>Sharmeen</w:t>
      </w:r>
      <w:proofErr w:type="spellEnd"/>
      <w:r w:rsidRPr="00024E0A">
        <w:rPr>
          <w:highlight w:val="yellow"/>
        </w:rPr>
        <w:t xml:space="preserve"> 2013]</w:t>
      </w:r>
      <w:r>
        <w:t xml:space="preserve"> </w:t>
      </w:r>
    </w:p>
    <w:p w:rsidR="00615E6A" w:rsidRDefault="00615E6A" w:rsidP="00615E6A">
      <w:pPr>
        <w:pStyle w:val="ListParagraph"/>
        <w:numPr>
          <w:ilvl w:val="0"/>
          <w:numId w:val="1"/>
        </w:numPr>
      </w:pPr>
      <w:r>
        <w:t xml:space="preserve">There is evidence that walking, travelling by train, and cycling are more satisfying modes of travel than driving, travelling by bus, or travelling by underground. </w:t>
      </w:r>
      <w:r>
        <w:fldChar w:fldCharType="begin" w:fldLock="1"/>
      </w:r>
      <w:r>
        <w:instrText>ADDIN CSL_CITATION { "citationItems" : [ { "id" : "ITEM-1", "itemData" : { "DOI" : "10.1016/j.trf.2014.07.004", "ISSN" : "13698478", "PMID" : "474", "abstract" : "Understanding how levels of satisfaction differ across transportation modes can be helpful to encourage the use of active as well as public modes of transportation over the use of the automobile. This study uses a large-scale travel survey to compare commuter satisfaction across six modes of transportation (walking, bicycle, automobile, bus, metro, commuter train) and investigates how the determinants of commuter satisfaction differ across modes. The framework guiding this research assumes that external and internal factors influence satisfaction: personal, social, and attitudinal variables must be considered in addition to objective trip characteristics. Using ordinary least square regression technique, we develop six mode-specific models of trip satisfaction that include the same independent variables (trip and travel characteristics, personal characteristics, and travel and mode preferences). We find that pedestrians, train commuters and cyclists are significantly more satisfied than drivers, metro and bus users. We also establish that determinants of satisfaction vary considerably by mode, with modes that are more affected by external factors generally displaying lower levels of satisfaction. Mode preference (need/desire to use other modes) affects satisfaction, particularly for transit users. Perceptions that the commute has value other than arriving at a destination significantly increases satisfaction for all modes. Findings from this study provide a better understanding of determinants of trip satisfaction to transport professionals who are interested in this topic and working on increasing satisfaction among different mode users. (C) 2014 Elsevier Ltd. All rights reserved.", "author" : [ { "dropping-particle" : "", "family" : "St-Louis", "given" : "Evelyne", "non-dropping-particle" : "", "parse-names" : false, "suffix" : "" }, { "dropping-particle" : "", "family" : "Manaugh", "given" : "Kevin", "non-dropping-particle" : "", "parse-names" : false, "suffix" : "" }, { "dropping-particle" : "", "family" : "Lierop", "given" : "Dea", "non-dropping-particle" : "van", "parse-names" : false, "suffix" : "" }, { "dropping-particle" : "", "family" : "El-Geneidy", "given" : "Ahmed", "non-dropping-particle" : "", "parse-names" : false, "suffix" : "" } ], "container-title" : "Transportation Research Part F: Traffic Psychology and Behaviour", "id" : "ITEM-1", "issued" : { "date-parts" : [ [ "2014", "9" ] ] }, "note" : "Transport Res F-Traf Transport Res F-Traf\nISI:000345807100015; A; Au7Uq; Times Cited:15; Cited References Count:28", "page" : "160-170", "title" : "The happy commuter: A comparison of commuter satisfaction across modes", "type" : "article-journal", "volume" : "26" }, "uris" : [ "http://www.mendeley.com/documents/?uuid=d4e3d439-b1a1-4805-972c-c17e483dd113" ] }, { "id" : "ITEM-2", "itemData" : { "DOI" : "10.1016/j.trf.2015.07.016", "ISSN" : "13698478", "PMID" : "282", "abstract" : "People who travel to the same university workplace by bicycle, bus, car, and walking were compared in a survey (N = 1609). Data are presented on environmental worldviews, journey affective appraisals, and habit strength. Unexpectedly, findings showed comparable levels of environmental worldview across modes. This might reflect the role of attitudes on behaviour, or question the validity of the established environmental worldview scale used here. Results also replicated previous work on affective appraisal, and suggested that whilst walking, bicycling and bus use have distinctive affective appraisals associated with each mode, car driving was affectively neutral, generating no strong response on any dimension - a finding tentatively explained with reference to the normative status of driving. The survey also showed users of active travel modes reported stronger habit strength than car or public transport users, with possible links to the role of affect in formulating habit strength in line with habit theory. (C) 2015 Elsevier Ltd. All rights reserved.", "author" : [ { "dropping-particle" : "", "family" : "Thomas", "given" : "Gregory Owen", "non-dropping-particle" : "", "parse-names" : false, "suffix" : "" }, { "dropping-particle" : "", "family" : "Walker", "given" : "Ian", "non-dropping-particle" : "", "parse-names" : false, "suffix" : "" } ], "container-title" : "Transportation Research Part F: Traffic Psychology and Behaviour", "id" : "ITEM-2", "issued" : { "date-parts" : [ [ "2015", "10" ] ] }, "note" : "Transport Res F-Traf Transport Res F-Traf\nISI:000362917500008; Ct6Iu; Times Cited:1; Cited References Count:47", "page" : "86-93", "title" : "Users of different travel modes differ in journey satisfaction and habit strength but not environmental worldviews: A large-scale survey of drivers, walkers, bicyclists and bus users commuting to a UK university", "type" : "article-journal", "volume" : "34" }, "uris" : [ "http://www.mendeley.com/documents/?uuid=277468aa-a0ba-4b19-a0e9-d913d0272f3c" ] } ], "mendeley" : { "formattedCitation" : "&lt;sup&gt;85,86&lt;/sup&gt;", "plainTextFormattedCitation" : "85,86", "previouslyFormattedCitation" : "(St-Louis et al., 2014; Thomas and Walker, 2015)" }, "properties" : { "noteIndex" : 0 }, "schema" : "https://github.com/citation-style-language/schema/raw/master/csl-citation.json" }</w:instrText>
      </w:r>
      <w:r>
        <w:fldChar w:fldCharType="separate"/>
      </w:r>
      <w:r w:rsidRPr="00615E6A">
        <w:rPr>
          <w:noProof/>
          <w:vertAlign w:val="superscript"/>
        </w:rPr>
        <w:t>85,86</w:t>
      </w:r>
      <w:r>
        <w:fldChar w:fldCharType="end"/>
      </w:r>
      <w:r>
        <w:t xml:space="preserve"> However, in China, where most people are not car users, there is evidence that both driving and walking have amongst the highest satisfaction levels, whereas travelling by bus or underground amongst the least. </w:t>
      </w:r>
      <w:r>
        <w:fldChar w:fldCharType="begin" w:fldLock="1"/>
      </w:r>
      <w:r>
        <w:instrText>ADDIN CSL_CITATION { "citationItems" : [ { "id" : "ITEM-1", "itemData" : { "DOI" : "10.1016/j.tra.2016.10.017", "ISSN" : "09658564", "PMID" : "49", "abstract" : "In the past decade, many studies have explored the relationship between travelers' travel mode and their trip satisfaction. Various characteristics of the chosen travel modes have been found to influence trip experiences; however, apart from the chosen modes, travelers' variability in mode use and their ability to vary have not been investigated in the trip satisfaction literature. This current paper presents an analysis of commuting trip satisfaction in Beijing with a particular focus on the influence of commuters' multimodal behavior on multiple workdays and their modal flexibility for each commuting trip. Consistent with previous studies, we find that commuting trips by active modes are the most satisfying, followed by trips by car and public transport. In Beijing, public transport dominates. Urban residents increasingly acquire automobiles, but a strict vehicle policy has been implemented to restrict the use of private cars on workdays. In this comparatively constrained context for transport mode choice, we find a significant portion of commuters showing multimodal behavior. We also find that multimodal commuters tend to feel less satisfied with trips by alternative modes compared with monomodal commuters, which is probably related to their undesirable deviation from habitual transport modes. Furthermore, the relationship between modal flexibility and trip satisfaction is not linear, but U-shaped. Commuters with high flexibility are generally most satisfied because there is a higher possibility for them to choose their mode of transport out of preference. Very inflexible commuters can also reach a relatively high satisfaction level, however, which is probably caused by their lower expectations beforehand and the fact that they did not have an alternative to regret in trip satisfaction assessments. (C) 2016 Elsevier Ltd. All rights reserved.", "author" : [ { "dropping-particle" : "", "family" : "Mao", "given" : "Zidan", "non-dropping-particle" : "", "parse-names" : false, "suffix" : "" }, { "dropping-particle" : "", "family" : "Ettema", "given" : "Dick", "non-dropping-particle" : "", "parse-names" : false, "suffix" : "" }, { "dropping-particle" : "", "family" : "Dijst", "given" : "Martin", "non-dropping-particle" : "", "parse-names" : false, "suffix" : "" } ], "container-title" : "Transportation Research Part A: Policy and Practice", "id" : "ITEM-1", "issued" : { "date-parts" : [ [ "2016", "12" ] ] }, "note" : "Transport Res a-Pol Transport Res a-Pol\nISI:000389089700041; Ed7Yx; Times Cited:0; Cited References Count:54", "page" : "592-603", "title" : "Commuting trip satisfaction in Beijing: Exploring the influence of multimodal behavior and modal flexibility", "type" : "article-journal", "volume" : "94" }, "uris" : [ "http://www.mendeley.com/documents/?uuid=d00109f9-672d-4b8e-9652-12ec1abf4bbe" ] } ], "mendeley" : { "formattedCitation" : "&lt;sup&gt;52&lt;/sup&gt;", "plainTextFormattedCitation" : "52", "previouslyFormattedCitation" : "(Mao et al., 2016)" }, "properties" : { "noteIndex" : 0 }, "schema" : "https://github.com/citation-style-language/schema/raw/master/csl-citation.json" }</w:instrText>
      </w:r>
      <w:r>
        <w:fldChar w:fldCharType="separate"/>
      </w:r>
      <w:r w:rsidRPr="00615E6A">
        <w:rPr>
          <w:noProof/>
          <w:vertAlign w:val="superscript"/>
        </w:rPr>
        <w:t>52</w:t>
      </w:r>
      <w:r>
        <w:fldChar w:fldCharType="end"/>
      </w:r>
    </w:p>
    <w:p w:rsidR="00615E6A" w:rsidRDefault="00615E6A" w:rsidP="00615E6A">
      <w:pPr>
        <w:pStyle w:val="ListParagraph"/>
        <w:numPr>
          <w:ilvl w:val="0"/>
          <w:numId w:val="1"/>
        </w:numPr>
      </w:pPr>
      <w:r>
        <w:t xml:space="preserve">Analyses of car users with caring responsibilities in rural Austria suggested that the responsibility to care for elderly relatives and children, and to try to balance caring with work commitments, is disproportionately borne by women, and may create an additional level of car dependency for many daily tasks. </w:t>
      </w:r>
      <w:r>
        <w:fldChar w:fldCharType="begin" w:fldLock="1"/>
      </w:r>
      <w:r>
        <w:instrText>ADDIN CSL_CITATION { "citationItems" : [ { "id" : "ITEM-1", "itemData" : { "DOI" : "10.1659/MRD-JOURNAL-D-13-00095.1", "ISSN" : "0276-4741", "PMID" : "43", "abstract" : "Accessibility in rural Austrian areas is more restricted than in urban regions. Limited accessibility leads to social exclusion. Therefore, mobility should be inclusive, allowing everyone to satisfy mobility needs and reach destinations. Mobility should also be environmentally friendly. Use of a private car offers opportunities for comprehensive mobility but is related with high individual, social, and environmental costs. We studied the interplay between employment, care, and mobility variables among people in the foothills of the European Alps in Lower Austria who are employed and have care responsibilities, assuming them to be a group with complex mobility needs and high vulnerability. The aim was to derive policy recommendations to decrease their car dependency and ensure accessibility. Adopting a mixed methods approach, we conducted a tailored quantitative and qualitative survey, using cluster analysis to derive relevant patterns. Within the group under analysis, 5 subgroups were identified: persons in 2 clusters worked more and cared less, with significant differences in commuting distances. Persons of 2 further clusters cared more and worked less, with one group caring for very young children, and the other working and caring a lot. Persons in the fifth cluster cared for elderly people, had low caring duties, and almost no pickup/drop-off trips; almost all had full-time jobs. Significant gender differences existed in the identified activity patterns. Results showed that responsibility for care is still mainly with women, even if they are increasingly seeking employment. Recommendations in 3 major fields of action were derived, comprising: measures to support the mobility of persons responsible for care, measures to support the autonomy of cared persons' mobility, and measures to reduce the mobility needs of both groups. Even if respondents are satisfied with how they manage their care tasks and employment by car, higher shares of walking, cycling, and public transport seem to be necessary and feasible.", "author" : [ { "dropping-particle" : "", "family" : "Unbehaun", "given" : "Wiebke", "non-dropping-particle" : "", "parse-names" : false, "suffix" : "" }, { "dropping-particle" : "", "family" : "Uhlmann", "given" : "Tina", "non-dropping-particle" : "", "parse-names" : false, "suffix" : "" }, { "dropping-particle" : "", "family" : "H\u00f6ssinger", "given" : "Reinhard", "non-dropping-particle" : "", "parse-names" : false, "suffix" : "" }, { "dropping-particle" : "", "family" : "Leisch", "given" : "Friedrich", "non-dropping-particle" : "", "parse-names" : false, "suffix" : "" }, { "dropping-particle" : "", "family" : "Gerike", "given" : "Regine", "non-dropping-particle" : "", "parse-names" : false, "suffix" : "" } ], "container-title" : "Mountain Research and Development", "id" : "ITEM-1", "issue" : "3", "issued" : { "date-parts" : [ [ "2014", "8" ] ] }, "note" : "Mt Res Dev Mt Res Dev\nISI:000342674300010; Sp. Iss. SI; Aq3Ff; Times Cited:0; Cited References Count:53", "page" : "276-290", "title" : "Women and Men With Care Responsibilities in the Austrian Alps: Activity and Mobility Patterns of a Diverse Group", "type" : "article-journal", "volume" : "34" }, "uris" : [ "http://www.mendeley.com/documents/?uuid=2df3915c-6198-456b-8858-069fbf0bb746" ] } ], "mendeley" : { "formattedCitation" : "&lt;sup&gt;87&lt;/sup&gt;", "plainTextFormattedCitation" : "87", "previouslyFormattedCitation" : "(Unbehaun et al., 2014)" }, "properties" : { "noteIndex" : 0 }, "schema" : "https://github.com/citation-style-language/schema/raw/master/csl-citation.json" }</w:instrText>
      </w:r>
      <w:r>
        <w:fldChar w:fldCharType="separate"/>
      </w:r>
      <w:r w:rsidRPr="00615E6A">
        <w:rPr>
          <w:noProof/>
          <w:vertAlign w:val="superscript"/>
        </w:rPr>
        <w:t>87</w:t>
      </w:r>
      <w:r>
        <w:fldChar w:fldCharType="end"/>
      </w:r>
      <w:r>
        <w:t xml:space="preserve"> </w:t>
      </w:r>
    </w:p>
    <w:p w:rsidR="00615E6A" w:rsidRDefault="00615E6A" w:rsidP="00615E6A">
      <w:pPr>
        <w:pStyle w:val="ListParagraph"/>
        <w:numPr>
          <w:ilvl w:val="0"/>
          <w:numId w:val="1"/>
        </w:numPr>
      </w:pPr>
      <w:r>
        <w:t xml:space="preserve">Econometric modelling of Swedish car use trends found per capital GDP and fuel price alone may explain up to 80% of the decline since the 1980s. </w:t>
      </w:r>
      <w:r>
        <w:fldChar w:fldCharType="begin" w:fldLock="1"/>
      </w:r>
      <w:r>
        <w:instrText>ADDIN CSL_CITATION { "citationItems" : [ { "id" : "ITEM-1", "itemData" : { "DOI" : "10.1016/j.tranpol.2015.05.005", "ISBN" : "0967-070X", "ISSN" : "0967070X", "abstract" : "It has long been well-known that economic variables such as GDP and fuel price as well as socio-demographic characteristics and spatial distribution are key factors explaining car use trends. However, due. to the recently observed plateau of total car travel in many high income countries, it has been argued that other factors, such as changes in preferences, attitudes and life-styles, have become more important drivers of car use. This paper shows that the two variables, GDP per capita and fuel price, explain most of the aggregate trends in car distances driven per adult in Sweden: as much as 80% over the years 2002 to 2012. The estimated elasticities are well in line with previous literature and can reasonably well reproduce the trend in car distances driven per adult back to 1980. We find, however, a substantial variation in elasticities between municipalities depending on public transport supply, population density, share of foreign-born inhabitants and the average income level. (C) 2015 Elsevier Ltd. All rights reserved.", "author" : [ { "dropping-particle" : "", "family" : "Bastian", "given" : "Anne", "non-dropping-particle" : "", "parse-names" : false, "suffix" : "" }, { "dropping-particle" : "", "family" : "B\u00f6rjesson", "given" : "Maria", "non-dropping-particle" : "", "parse-names" : false, "suffix" : "" } ], "container-title" : "Transport Policy", "id" : "ITEM-1", "issued" : { "date-parts" : [ [ "2015", "8" ] ] }, "language" : "English", "note" : "Cn4Gu\nTimes Cited:3\nCited References Count:31", "page" : "94-102", "title" : "Peak car? Drivers of the recent decline in Swedish car use", "type" : "article-journal", "volume" : "42" }, "uris" : [ "http://www.mendeley.com/documents/?uuid=aa70de86-7ba0-4af4-a4d6-95a62658ad39" ] } ], "mendeley" : { "formattedCitation" : "&lt;sup&gt;88&lt;/sup&gt;", "plainTextFormattedCitation" : "88", "previouslyFormattedCitation" : "(Bastian and B\u00f6rjesson, 2015)" }, "properties" : { "noteIndex" : 0 }, "schema" : "https://github.com/citation-style-language/schema/raw/master/csl-citation.json" }</w:instrText>
      </w:r>
      <w:r>
        <w:fldChar w:fldCharType="separate"/>
      </w:r>
      <w:r w:rsidRPr="00615E6A">
        <w:rPr>
          <w:noProof/>
          <w:vertAlign w:val="superscript"/>
        </w:rPr>
        <w:t>88</w:t>
      </w:r>
      <w:r>
        <w:fldChar w:fldCharType="end"/>
      </w:r>
    </w:p>
    <w:p w:rsidR="00615E6A" w:rsidRDefault="00615E6A" w:rsidP="00615E6A">
      <w:pPr>
        <w:pStyle w:val="ListParagraph"/>
        <w:numPr>
          <w:ilvl w:val="0"/>
          <w:numId w:val="1"/>
        </w:numPr>
      </w:pPr>
      <w:r>
        <w:t xml:space="preserve">In addition to simple measures of urban density, postcode level estimates of ‘walkability’ have been developed, with people in Ontario living in highly walkable </w:t>
      </w:r>
      <w:proofErr w:type="spellStart"/>
      <w:r>
        <w:t>neighbourhoods</w:t>
      </w:r>
      <w:proofErr w:type="spellEnd"/>
      <w:r>
        <w:t xml:space="preserve"> tending to be less likely to be overweight or obese than those living in more car dependent ‘low walkability’ areas in the same city. </w:t>
      </w:r>
      <w:r>
        <w:fldChar w:fldCharType="begin" w:fldLock="1"/>
      </w:r>
      <w:r>
        <w:instrText>ADDIN CSL_CITATION { "citationItems" : [ { "id" : "ITEM-1", "itemData" : { "ISSN" : "1209-1367", "PMID" : "26177041", "abstract" : "BACKGROUND Evidence from large, population-based studies about the association between neighbourhood walkability and the prevalence of obesity is limited. DATA AND METHODS The study population consisted of 106,337 people aged 20 or older living in urban and suburban Ontario, who participated in the National Population Health Survey and the Canadian Community Health Survey from 1996/1997 to 2008. Based on their postal code, individuals were grouped into one of five walkability categories, ranging from very car-dependent to \"Walker's Paradise,\" according to the Street Smart Walk Score\u00ae, a composite measure of neighbourhood walkability. Logistic regression models, adjusted for demographic, socioeconomic and lifestyle characteristics, were used to estimate odds ratios relating neighbourhood walkability to overweight/obesity and physical activity. RESULTS Compared with residents of \"Walker's Paradise\" areas, those in very car-dependent areas had significantly higher odds of being overweight or obese. Despite similar levels of leisure physical activity among residents of all walkability areas, those in \"Walker's Paradise\" areas reported more utilitarian walking and weighed, on average, 3.0 kg less than did those in very car-dependent areas. INTERPRETATION Living in a low-walkability area is associated with a higher prevalence of overweight/obesity. Neighbourhood walkability is related to the frequency of utilitarian walking.", "author" : [ { "dropping-particle" : "", "family" : "Chiu", "given" : "Maria", "non-dropping-particle" : "", "parse-names" : false, "suffix" : "" }, { "dropping-particle" : "", "family" : "Shah", "given" : "Baiju R", "non-dropping-particle" : "", "parse-names" : false, "suffix" : "" }, { "dropping-particle" : "", "family" : "Maclagan", "given" : "Laura C", "non-dropping-particle" : "", "parse-names" : false, "suffix" : "" }, { "dropping-particle" : "", "family" : "Rezai", "given" : "Mohammad-Reza", "non-dropping-particle" : "", "parse-names" : false, "suffix" : "" }, { "dropping-particle" : "", "family" : "Austin", "given" : "Peter C", "non-dropping-particle" : "", "parse-names" : false, "suffix" : "" }, { "dropping-particle" : "V", "family" : "Tu", "given" : "Jack", "non-dropping-particle" : "", "parse-names" : false, "suffix" : "" } ], "container-title" : "Health reports", "id" : "ITEM-1", "issue" : "7", "issued" : { "date-parts" : [ [ "2015", "7" ] ] }, "note" : "Health Rep Health Rep\nISI:000360658200001; Cq5Pr; Times Cited:4; Cited References Count:34", "page" : "3-10", "title" : "Walk Score\u00ae and the prevalence of utilitarian walking and obesity among Ontario adults: A cross-sectional study.", "type" : "article-journal", "volume" : "26" }, "uris" : [ "http://www.mendeley.com/documents/?uuid=3015e275-b397-4055-9c37-75a3fa2e0e74" ] } ], "mendeley" : { "formattedCitation" : "&lt;sup&gt;89&lt;/sup&gt;", "plainTextFormattedCitation" : "89", "previouslyFormattedCitation" : "(Chiu et al., 2015)" }, "properties" : { "noteIndex" : 0 }, "schema" : "https://github.com/citation-style-language/schema/raw/master/csl-citation.json" }</w:instrText>
      </w:r>
      <w:r>
        <w:fldChar w:fldCharType="separate"/>
      </w:r>
      <w:r w:rsidRPr="00615E6A">
        <w:rPr>
          <w:noProof/>
          <w:vertAlign w:val="superscript"/>
        </w:rPr>
        <w:t>89</w:t>
      </w:r>
      <w:r>
        <w:fldChar w:fldCharType="end"/>
      </w:r>
    </w:p>
    <w:p w:rsidR="00615E6A" w:rsidRDefault="00615E6A" w:rsidP="00615E6A">
      <w:pPr>
        <w:pStyle w:val="ListParagraph"/>
        <w:numPr>
          <w:ilvl w:val="0"/>
          <w:numId w:val="1"/>
        </w:numPr>
      </w:pPr>
      <w:r>
        <w:t xml:space="preserve">The link between living in low car-dependent </w:t>
      </w:r>
      <w:proofErr w:type="spellStart"/>
      <w:r>
        <w:t>neighbourhoods</w:t>
      </w:r>
      <w:proofErr w:type="spellEnd"/>
      <w:r>
        <w:t xml:space="preserve"> with good mass transit alternatives (called transit oriented developments, TODs), individual preference towards or against such </w:t>
      </w:r>
      <w:proofErr w:type="spellStart"/>
      <w:r>
        <w:t>neighbourhoods</w:t>
      </w:r>
      <w:proofErr w:type="spellEnd"/>
      <w:r>
        <w:t xml:space="preserve">, and modal choice has been explored in a panel survey of ‘baby boomers’ (born between 1946 and 1965) in Brisbane, Australia in the late 2000s. This found that more car-inclined residents of low car-dependent areas (called ‘TOD </w:t>
      </w:r>
      <w:proofErr w:type="spellStart"/>
      <w:r>
        <w:t>dissonants</w:t>
      </w:r>
      <w:proofErr w:type="spellEnd"/>
      <w:r>
        <w:t xml:space="preserve">’) had odds of car use 2.2 times higher than less car-inclined residents of the same </w:t>
      </w:r>
      <w:proofErr w:type="spellStart"/>
      <w:r>
        <w:t>neighbourhoods</w:t>
      </w:r>
      <w:proofErr w:type="spellEnd"/>
      <w:r>
        <w:t xml:space="preserve"> (‘TOD consonants’); such findings were taken to suggest that attitudes to car use or alternative modal choice may matter more than availability of alternative modes, that these attitudes remain fairly fixed over the life course, and perhaps that greater multi-modality in low car dependent areas may be due to selective relocation amongst those already inclined to multi-modality towards such areas. </w:t>
      </w:r>
      <w:r>
        <w:fldChar w:fldCharType="begin" w:fldLock="1"/>
      </w:r>
      <w:r>
        <w:instrText>ADDIN CSL_CITATION { "citationItems" : [ { "id" : "ITEM-1", "itemData" : { "PMID" : "399", "abstract" : "Residential dissonance signifies a mismatch between an individual's preferred and actual proximal land use patterns in residential neighbourhoods, whereas residential consonance signifies agreement between actual and preferred proximal land uses. Residential dissonance is a relatively unexplored theme in the literature, yet it acts as a barrier to the development of sustainable transport and land use policy. This research identifies mode choice behaviour of four groups living in transit oriented development (TOD) and non-TOD areas in Brisbane, Australia using panel data from 2675 commuters: TOD consonants, TOD dissonants, non-TOD consonants, and non-TOD dissonants. The research investigates a hypothetical understanding that dissonants adjust their travel attitudes and perceptions according to their surrounding land uses over time. The adjustment process was examined by comparing the commuting mode choice behaviour of dissonants between 2009 and 2011. Six binary logistic regression models were estimated, one for each of the three modes considered (e.g. public transport, active transport, and car) and one for each of the 2009 and 2011 waves. Results indicate that TOD dissonants and non-TOD consonants were less likely to use the public transport and active transport; and more likely to use the car compared with TOD consonants. Non-TOD dissonants use public transport and active transport equally to TOD consonants. The results suggest that commuting mode choice behaviour is largely determined by travel attitudes than built environment factors; however, the latter influence public transport and car use propensity. This research also supports the view that dissonants adjust their attitudes to surrounding land uses, but very slowly. Both place (e.g. TOD development) and people-based (e.g. motivational) policies are needed for an effective travel behavioural shift.", "author" : [ { "dropping-particle" : "", "family" : "Kamruzzaman", "given" : "M", "non-dropping-particle" : "", "parse-names" : false, "suffix" : "" }, { "dropping-particle" : "", "family" : "Baker", "given" : "D", "non-dropping-particle" : "", "parse-names" : false, "suffix" : "" }, { "dropping-particle" : "", "family" : "Turrell", "given" : "G", "non-dropping-particle" : "", "parse-names" : false, "suffix" : "" } ], "container-title" : "European Journal of Transport and Infrastructure Research", "id" : "ITEM-1", "issue" : "1", "issued" : { "date-parts" : [ [ "2015" ] ] }, "note" : "Eur J Transp Infrast Eur J Transp Infrast\nISI:000347388200005; Ay1Zj; Times Cited:3; Cited References Count:35", "page" : "66-77", "title" : "Do dissonants in transit oriented development adjust commuting travel behaviour?", "type" : "article-journal", "volume" : "15" }, "uris" : [ "http://www.mendeley.com/documents/?uuid=961784d3-01bf-4b2a-bea4-03eb5162bdae" ] } ], "mendeley" : { "formattedCitation" : "&lt;sup&gt;90&lt;/sup&gt;", "plainTextFormattedCitation" : "90", "previouslyFormattedCitation" : "(Kamruzzaman et al., 2015)" }, "properties" : { "noteIndex" : 0 }, "schema" : "https://github.com/citation-style-language/schema/raw/master/csl-citation.json" }</w:instrText>
      </w:r>
      <w:r>
        <w:fldChar w:fldCharType="separate"/>
      </w:r>
      <w:r w:rsidRPr="00615E6A">
        <w:rPr>
          <w:noProof/>
          <w:vertAlign w:val="superscript"/>
        </w:rPr>
        <w:t>90</w:t>
      </w:r>
      <w:r>
        <w:fldChar w:fldCharType="end"/>
      </w:r>
      <w:r>
        <w:t xml:space="preserve"> </w:t>
      </w:r>
    </w:p>
    <w:p w:rsidR="00615E6A" w:rsidRDefault="00615E6A" w:rsidP="00615E6A">
      <w:pPr>
        <w:pStyle w:val="ListParagraph"/>
        <w:numPr>
          <w:ilvl w:val="0"/>
          <w:numId w:val="1"/>
        </w:numPr>
      </w:pPr>
      <w:r>
        <w:lastRenderedPageBreak/>
        <w:t xml:space="preserve">Lack of car access increases reliance on public transport, and so increasing public transport costs, which in Australia were found to be less cost-effective than private transport, can compound other forms of socioeconomic household disadvantage. </w:t>
      </w:r>
      <w:r>
        <w:fldChar w:fldCharType="begin" w:fldLock="1"/>
      </w:r>
      <w:r>
        <w:instrText>ADDIN CSL_CITATION { "citationItems" : [ { "id" : "ITEM-1", "itemData" : { "DOI" : "10.1016/j.jtrangeo.2015.10.001", "ISBN" : "0966-6923", "ISSN" : "09666923", "abstract" : "Public transport (PT) has become important in everyday travels in Australian cities. Rising PT fares create a competitive disadvantage against private motor vehicles which is threatening PT ridership. This paper seeks to gain further insights into transport disadvantage by exploring spatial patterns of household transport expenditure on PT fares and private vehicle fuel use for the Brisbane metropolitan area. Several datasets are used to measure mode-specific transport costs, including the journey to work matrix, fuel efficiency of the private vehicle fleet and PT fares for the city. Through an advanced spatial analysis, the results show that PT was not a cost-effective means of transport for households when compared to private motor vehicles. The paper then compares mode-specific trip costs with patterns of suburban socio-economic disadvantage in Brisbane. We demonstrate that the high PT fares increase household exposure to higher transport costs and compound other forms of transport disadvantage and vulnerability, particularly in outer suburban areas. (C) 2015 Elsevier B.V. All rights reserved.", "author" : [ { "dropping-particle" : "", "family" : "Li", "given" : "Tiebei", "non-dropping-particle" : "", "parse-names" : false, "suffix" : "" }, { "dropping-particle" : "", "family" : "Dodson", "given" : "Jago", "non-dropping-particle" : "", "parse-names" : false, "suffix" : "" }, { "dropping-particle" : "", "family" : "Sipe", "given" : "Neil", "non-dropping-particle" : "", "parse-names" : false, "suffix" : "" } ], "container-title" : "Journal of Transport Geography", "id" : "ITEM-1", "issued" : { "date-parts" : [ [ "2015", "12" ] ] }, "language" : "English", "note" : "Cz5Eo\nTimes Cited:3\nCited References Count:42", "page" : "16-25", "title" : "Differentiating metropolitan transport disadvantage by mode: Household expenditure on private vehicle fuel and public transport fares in Brisbane, Australia", "type" : "article-journal", "volume" : "49" }, "uris" : [ "http://www.mendeley.com/documents/?uuid=74dc5c65-53de-47cf-ac76-e6f29a81b6d2" ] } ], "mendeley" : { "formattedCitation" : "&lt;sup&gt;91&lt;/sup&gt;", "plainTextFormattedCitation" : "91", "previouslyFormattedCitation" : "(Li et al., 2015)" }, "properties" : { "noteIndex" : 0 }, "schema" : "https://github.com/citation-style-language/schema/raw/master/csl-citation.json" }</w:instrText>
      </w:r>
      <w:r>
        <w:fldChar w:fldCharType="separate"/>
      </w:r>
      <w:r w:rsidRPr="00615E6A">
        <w:rPr>
          <w:noProof/>
          <w:vertAlign w:val="superscript"/>
        </w:rPr>
        <w:t>91</w:t>
      </w:r>
      <w:r>
        <w:fldChar w:fldCharType="end"/>
      </w:r>
    </w:p>
    <w:p w:rsidR="00615E6A" w:rsidRDefault="00615E6A" w:rsidP="00615E6A">
      <w:pPr>
        <w:pStyle w:val="ListParagraph"/>
        <w:numPr>
          <w:ilvl w:val="0"/>
          <w:numId w:val="1"/>
        </w:numPr>
      </w:pPr>
      <w:r>
        <w:t xml:space="preserve">In terms of travel </w:t>
      </w:r>
      <w:proofErr w:type="spellStart"/>
      <w:r>
        <w:t>behaviour</w:t>
      </w:r>
      <w:proofErr w:type="spellEnd"/>
      <w:r>
        <w:t xml:space="preserve">, the Millennials have been described as the ‘Go-Nowhere’ generation. </w:t>
      </w:r>
      <w:r>
        <w:fldChar w:fldCharType="begin" w:fldLock="1"/>
      </w:r>
      <w:r>
        <w:instrText>ADDIN CSL_CITATION { "citationItems" : [ { "id" : "ITEM-1", "itemData" : { "DOI" : "10.1080/01944363.2015.1057196", "ISBN" : "0194-4363", "ISSN" : "0194-4363", "abstract" : "Problem, research strategy, and findings: News reports and academic articles contend that Millennials (those born in the last two decades of the 20th century) are different from earlier generations in their consumption and travel patterns. This article investigates the travel behavior of young American adults and compares the behavior of Millennials with those of previous generations using data from the 1995, 2001, and 2009 National Household Travel Surveys. The analysis uses descriptive statistics to profile trends and regression models to identify the factors associated with decreased travel by Millennials. In fact, automobility declines for all Americans between 1995 and 2009, but the drops are largest for Millennials and younger members of Generation X starting in the late 1990s. Decreases in driving are not compensated by increases in the use of other modes for travel, nor do decreased trip distances explain the downturn in automobility. Among young adults, lifestyle-related demographic shifts, including decreased employment, explain 10% to 25% of the decrease in driving; Millennial-specific factors such as changing attitudes and use of virtual mobility (online shopping, social media) explain 35% to 50% of the drop in driving; and the general dampening of travel demand that occurred across all age groups accounts for the remaining 40%.Takeaway for practice: These changes highlight two challenges to planners and policymakers: managing increases in automobility as Millennials age and their economic fortunes improve, and developing improved planning processes that deal robustly with the uncertain future presented by Millennials who may continue to make very different travel choices than comparable people did in the past.", "author" : [ { "dropping-particle" : "", "family" : "McDonald", "given" : "Noreen C", "non-dropping-particle" : "", "parse-names" : false, "suffix" : "" } ], "container-title" : "Journal of the American Planning Association", "id" : "ITEM-1", "issue" : "2", "issued" : { "date-parts" : [ [ "2015", "4", "3" ] ] }, "language" : "English", "note" : "Cp1Kg\nTimes Cited:10\nCited References Count:54", "page" : "90-103", "title" : "Are Millennials Really the \u201cGo-Nowhere\u201d Generation?", "type" : "article-journal", "volume" : "81" }, "uris" : [ "http://www.mendeley.com/documents/?uuid=47d23038-202c-4b31-8e3b-269bc1ffb3ea" ] } ], "mendeley" : { "formattedCitation" : "&lt;sup&gt;92&lt;/sup&gt;", "plainTextFormattedCitation" : "92", "previouslyFormattedCitation" : "(McDonald, 2015)" }, "properties" : { "noteIndex" : 0 }, "schema" : "https://github.com/citation-style-language/schema/raw/master/csl-citation.json" }</w:instrText>
      </w:r>
      <w:r>
        <w:fldChar w:fldCharType="separate"/>
      </w:r>
      <w:r w:rsidRPr="00615E6A">
        <w:rPr>
          <w:noProof/>
          <w:vertAlign w:val="superscript"/>
        </w:rPr>
        <w:t>92</w:t>
      </w:r>
      <w:r>
        <w:fldChar w:fldCharType="end"/>
      </w:r>
      <w:r>
        <w:t xml:space="preserve"> Although in the USA there have been some falls in auto-mobility from the </w:t>
      </w:r>
      <w:proofErr w:type="spellStart"/>
      <w:r>
        <w:t>mid 1990s</w:t>
      </w:r>
      <w:proofErr w:type="spellEnd"/>
      <w:r>
        <w:t xml:space="preserve"> onwards in many cohort groups, Millennial-specific factors such as changing attitudes to car use and increasing ICT use may also have a significant role in their declining auto-mobility. </w:t>
      </w:r>
      <w:r>
        <w:fldChar w:fldCharType="begin" w:fldLock="1"/>
      </w:r>
      <w:r>
        <w:instrText>ADDIN CSL_CITATION { "citationItems" : [ { "id" : "ITEM-1", "itemData" : { "DOI" : "10.1080/01944363.2015.1057196", "ISBN" : "0194-4363", "ISSN" : "0194-4363", "abstract" : "Problem, research strategy, and findings: News reports and academic articles contend that Millennials (those born in the last two decades of the 20th century) are different from earlier generations in their consumption and travel patterns. This article investigates the travel behavior of young American adults and compares the behavior of Millennials with those of previous generations using data from the 1995, 2001, and 2009 National Household Travel Surveys. The analysis uses descriptive statistics to profile trends and regression models to identify the factors associated with decreased travel by Millennials. In fact, automobility declines for all Americans between 1995 and 2009, but the drops are largest for Millennials and younger members of Generation X starting in the late 1990s. Decreases in driving are not compensated by increases in the use of other modes for travel, nor do decreased trip distances explain the downturn in automobility. Among young adults, lifestyle-related demographic shifts, including decreased employment, explain 10% to 25% of the decrease in driving; Millennial-specific factors such as changing attitudes and use of virtual mobility (online shopping, social media) explain 35% to 50% of the drop in driving; and the general dampening of travel demand that occurred across all age groups accounts for the remaining 40%.Takeaway for practice: These changes highlight two challenges to planners and policymakers: managing increases in automobility as Millennials age and their economic fortunes improve, and developing improved planning processes that deal robustly with the uncertain future presented by Millennials who may continue to make very different travel choices than comparable people did in the past.", "author" : [ { "dropping-particle" : "", "family" : "McDonald", "given" : "Noreen C", "non-dropping-particle" : "", "parse-names" : false, "suffix" : "" } ], "container-title" : "Journal of the American Planning Association", "id" : "ITEM-1", "issue" : "2", "issued" : { "date-parts" : [ [ "2015", "4", "3" ] ] }, "language" : "English", "note" : "Cp1Kg\nTimes Cited:10\nCited References Count:54", "page" : "90-103", "title" : "Are Millennials Really the \u201cGo-Nowhere\u201d Generation?", "type" : "article-journal", "volume" : "81" }, "uris" : [ "http://www.mendeley.com/documents/?uuid=47d23038-202c-4b31-8e3b-269bc1ffb3ea" ] } ], "mendeley" : { "formattedCitation" : "&lt;sup&gt;92&lt;/sup&gt;", "plainTextFormattedCitation" : "92", "previouslyFormattedCitation" : "(McDonald, 2015)" }, "properties" : { "noteIndex" : 0 }, "schema" : "https://github.com/citation-style-language/schema/raw/master/csl-citation.json" }</w:instrText>
      </w:r>
      <w:r>
        <w:fldChar w:fldCharType="separate"/>
      </w:r>
      <w:r w:rsidRPr="00615E6A">
        <w:rPr>
          <w:noProof/>
          <w:vertAlign w:val="superscript"/>
        </w:rPr>
        <w:t>92</w:t>
      </w:r>
      <w:r>
        <w:fldChar w:fldCharType="end"/>
      </w:r>
    </w:p>
    <w:p w:rsidR="00615E6A" w:rsidRDefault="00615E6A" w:rsidP="00615E6A">
      <w:pPr>
        <w:pStyle w:val="ListParagraph"/>
        <w:numPr>
          <w:ilvl w:val="0"/>
          <w:numId w:val="1"/>
        </w:numPr>
      </w:pPr>
      <w:r>
        <w:t>In Canada, young adults are now making the decision to locate to high density areas more than in previous generations, leading to the suggestion that many inner cities may not be undergoing a process of ‘gentrification’ as much as ‘</w:t>
      </w:r>
      <w:proofErr w:type="spellStart"/>
      <w:r>
        <w:t>youthification</w:t>
      </w:r>
      <w:proofErr w:type="spellEnd"/>
      <w:r>
        <w:t xml:space="preserve">’. </w:t>
      </w:r>
      <w:r>
        <w:fldChar w:fldCharType="begin" w:fldLock="1"/>
      </w:r>
      <w:r>
        <w:instrText>ADDIN CSL_CITATION { "citationItems" : [ { "id" : "ITEM-1", "itemData" : { "DOI" : "10.1177/0042098015603292", "ISSN" : "0042-0980", "abstract" : "This paper considers the importance of age in delineating urban space, the latter operationalised as high-density living. Many cities have experienced an increase in inner city living contributing to gentrification. Today, inner cities contain more amenities, public transit and housing options than in the past but there are also growing affordability concerns owing to rising prices. Especially young adults, sometimes dubbed Millennials, are making location decisions in a context of lower employment security, higher costs and continuing high-density re-development that now extends into suburban areas in some cases. The analysis in this paper shows evidence of a youthification process that results in an increasing association of high-density living with the young adult lifecycle stage. The higher density areas remain young over time as new young adults move into neighbourhoods where there are already young people living, and they move out if their household size increases. Youthified spaces have become characterised by small housing units that are not generally occupied by households with children. Additionally, some areas are exhibiting generational bifurcation as both older and younger adults live in some higher density areas. Youthification is driven by a combination of lifestyle, demographic, macro-economic and housing market changes that require further investigation. The youthification process is not replacing, but occurring alongside, gentrification and points to young age as a delineator of high-density living becoming more important over time. However, immigration, measures of social class and household size still remain the most important explanatory variables of high-density living.", "author" : [ { "dropping-particle" : "", "family" : "Moos", "given" : "M.", "non-dropping-particle" : "", "parse-names" : false, "suffix" : "" } ], "container-title" : "Urban Studies", "id" : "ITEM-1", "issued" : { "date-parts" : [ [ "2015", "9", "16" ] ] }, "title" : "From gentrification to youthification? The increasing importance of young age in delineating high-density living", "type" : "article-journal" }, "uris" : [ "http://www.mendeley.com/documents/?uuid=caf8fd84-7192-435e-ae35-84ebb91f7a5f" ] } ], "mendeley" : { "formattedCitation" : "&lt;sup&gt;93&lt;/sup&gt;", "plainTextFormattedCitation" : "93", "previouslyFormattedCitation" : "(Moos, 2015)" }, "properties" : { "noteIndex" : 0 }, "schema" : "https://github.com/citation-style-language/schema/raw/master/csl-citation.json" }</w:instrText>
      </w:r>
      <w:r>
        <w:fldChar w:fldCharType="separate"/>
      </w:r>
      <w:r w:rsidRPr="00615E6A">
        <w:rPr>
          <w:noProof/>
          <w:vertAlign w:val="superscript"/>
        </w:rPr>
        <w:t>93</w:t>
      </w:r>
      <w:r>
        <w:fldChar w:fldCharType="end"/>
      </w:r>
      <w:r>
        <w:t xml:space="preserve"> The declining economic prospects of today’s young adults, of which reduced car ownership may be both a consequence and a cause, could be an important explanation for these trends. </w:t>
      </w:r>
      <w:r>
        <w:fldChar w:fldCharType="begin" w:fldLock="1"/>
      </w:r>
      <w:r>
        <w:instrText>ADDIN CSL_CITATION { "citationItems" : [ { "id" : "ITEM-1", "itemData" : { "DOI" : "10.1177/0042098015603292", "ISSN" : "0042-0980", "abstract" : "This paper considers the importance of age in delineating urban space, the latter operationalised as high-density living. Many cities have experienced an increase in inner city living contributing to gentrification. Today, inner cities contain more amenities, public transit and housing options than in the past but there are also growing affordability concerns owing to rising prices. Especially young adults, sometimes dubbed Millennials, are making location decisions in a context of lower employment security, higher costs and continuing high-density re-development that now extends into suburban areas in some cases. The analysis in this paper shows evidence of a youthification process that results in an increasing association of high-density living with the young adult lifecycle stage. The higher density areas remain young over time as new young adults move into neighbourhoods where there are already young people living, and they move out if their household size increases. Youthified spaces have become characterised by small housing units that are not generally occupied by households with children. Additionally, some areas are exhibiting generational bifurcation as both older and younger adults live in some higher density areas. Youthification is driven by a combination of lifestyle, demographic, macro-economic and housing market changes that require further investigation. The youthification process is not replacing, but occurring alongside, gentrification and points to young age as a delineator of high-density living becoming more important over time. However, immigration, measures of social class and household size still remain the most important explanatory variables of high-density living.", "author" : [ { "dropping-particle" : "", "family" : "Moos", "given" : "M.", "non-dropping-particle" : "", "parse-names" : false, "suffix" : "" } ], "container-title" : "Urban Studies", "id" : "ITEM-1", "issued" : { "date-parts" : [ [ "2015", "9", "16" ] ] }, "title" : "From gentrification to youthification? The increasing importance of young age in delineating high-density living", "type" : "article-journal" }, "uris" : [ "http://www.mendeley.com/documents/?uuid=caf8fd84-7192-435e-ae35-84ebb91f7a5f" ] } ], "mendeley" : { "formattedCitation" : "&lt;sup&gt;93&lt;/sup&gt;", "plainTextFormattedCitation" : "93", "previouslyFormattedCitation" : "(Moos, 2015)" }, "properties" : { "noteIndex" : 0 }, "schema" : "https://github.com/citation-style-language/schema/raw/master/csl-citation.json" }</w:instrText>
      </w:r>
      <w:r>
        <w:fldChar w:fldCharType="separate"/>
      </w:r>
      <w:r w:rsidRPr="00615E6A">
        <w:rPr>
          <w:noProof/>
          <w:vertAlign w:val="superscript"/>
        </w:rPr>
        <w:t>93</w:t>
      </w:r>
      <w:r>
        <w:fldChar w:fldCharType="end"/>
      </w:r>
    </w:p>
    <w:p w:rsidR="00615E6A" w:rsidRDefault="00615E6A" w:rsidP="00615E6A">
      <w:pPr>
        <w:pStyle w:val="ListParagraph"/>
        <w:numPr>
          <w:ilvl w:val="0"/>
          <w:numId w:val="1"/>
        </w:numPr>
      </w:pPr>
      <w:r>
        <w:t xml:space="preserve">In the USA, nearly 90% of shopping trips are made by car, </w:t>
      </w:r>
      <w:r>
        <w:fldChar w:fldCharType="begin" w:fldLock="1"/>
      </w:r>
      <w:r>
        <w:instrText>ADDIN CSL_CITATION { "citationItems" : [ { "id" : "ITEM-1", "itemData" : { "DOI" : "10.5198/jtlu.2015.739", "ISSN" : "1938-7849", "PMID" : "407", "abstract" : "Growing concerns about climate change and traffic congestion are motivating policymakers to find ways to encourage sustainable travel options. In the United States, where 88 percent of shopping trips are made by car, research identifying the factors that influence shopping mode choice can provide insight into ways to divert some of these trips to more sustainable alternatives. This paper aims to better explain the relationship between the built environment and shopping mode choice by examining how mode choice differs for the same individual across three different types of shopping destinations-downtown, strip center, and big box-in Davis, California. We conducted two cross-sectional online surveys in 2009 and 2010 with a total of 2043 respondents that asked questions about recent shopping. To understand the factors influencing mode choice at these three shopping destination types, we estimate binary logit models for choosing to use an active travel mode (bike or walk) to shop. Our results suggest that while distinct factors influence mode choice at the different destination types, simple infrastructure changes to the destination are not enough to encourage mode shift. Distance to shopping destinations and enjoying bicycling are the primary determinants of choosing active travel modes, while socio-demographic characteristics play a smaller role.", "author" : [ { "dropping-particle" : "", "family" : "Popovich", "given" : "Natalie D", "non-dropping-particle" : "", "parse-names" : false, "suffix" : "" }, { "dropping-particle" : "", "family" : "Handy", "given" : "Susan", "non-dropping-particle" : "", "parse-names" : false, "suffix" : "" } ], "container-title" : "Journal of Transport and Land Use", "id" : "ITEM-1", "issue" : "2", "issued" : { "date-parts" : [ [ "2015", "6", "1" ] ] }, "note" : "J Transp Land Use J Transp Land Use\nISI:000369914500008; Dd4Tc; Times Cited:1; Cited References Count:27", "page" : "149-170", "title" : "Downtown, strip centers, and big-box stores: Mode choice by shopping destination type in Davis, California", "type" : "article-journal", "volume" : "8" }, "uris" : [ "http://www.mendeley.com/documents/?uuid=356bd24d-3e8a-430e-b16a-b8d931d4386c" ] } ], "mendeley" : { "formattedCitation" : "&lt;sup&gt;94&lt;/sup&gt;", "plainTextFormattedCitation" : "94", "previouslyFormattedCitation" : "(Popovich and Handy, 2015)" }, "properties" : { "noteIndex" : 0 }, "schema" : "https://github.com/citation-style-language/schema/raw/master/csl-citation.json" }</w:instrText>
      </w:r>
      <w:r>
        <w:fldChar w:fldCharType="separate"/>
      </w:r>
      <w:r w:rsidRPr="00615E6A">
        <w:rPr>
          <w:noProof/>
          <w:vertAlign w:val="superscript"/>
        </w:rPr>
        <w:t>94</w:t>
      </w:r>
      <w:r>
        <w:fldChar w:fldCharType="end"/>
      </w:r>
      <w:r>
        <w:t xml:space="preserve"> and so increasing use of online shopping amongst young adults may be one reason for declining car use overall. </w:t>
      </w:r>
    </w:p>
    <w:p w:rsidR="00615E6A" w:rsidRDefault="00615E6A" w:rsidP="00615E6A">
      <w:pPr>
        <w:pStyle w:val="ListParagraph"/>
        <w:numPr>
          <w:ilvl w:val="0"/>
          <w:numId w:val="1"/>
        </w:numPr>
      </w:pPr>
      <w:r>
        <w:t xml:space="preserve">The UK population is ageing, with important implications for both social care and transport planning. </w:t>
      </w:r>
      <w:r>
        <w:fldChar w:fldCharType="begin" w:fldLock="1"/>
      </w:r>
      <w:r>
        <w:instrText>ADDIN CSL_CITATION { "citationItems" : [ { "id" : "ITEM-1", "itemData" : { "DOI" : "10.1016/j.jth.2014.10.005", "ISBN" : "2214-1405", "ISSN" : "22141405", "abstract" : "The demographic profile of UK society is changing as people live longer. Maintaining the wellbeing and quality of life of an ageing society is set to be extremely challenging. To what extent can the state afford to meet a potentially burgeoning demand for social care? What expectations will be placed upon informal carers to enable the system to cope? In what ways and to what extent might assistive technologies have a part to play in supporting people both in terms of active ageing and in relation to coping with failing health? Beyond these questions is one which is more explicitly pertinent to transport policy: how and where will older people live and how will this affect patterns, of mobility and levels of travel demand? This paper reports on a scenario planning exercise which has examined four different futures for living in later life, defined by considering two critical uncertainties: the extent to which older people in society engage with new healthcare technologies; and the extent to which the state provides care for people living in later life. The scenarios, explored with transport, ageing and assistive technology experts, serve to highlight how social practices may be shaped in very different ways both for older people and for those with whom they interact. The paper goes on to examine the implications for future mobility - such as the role of the home as a trip attractor as well as a trip generator - as well as to explore the extent to which transport policymakers are equipped to address the uncertainties for the transport system of an ageing society. (C) 2014 The Authors. Published by Elsevier Ltd.", "author" : [ { "dropping-particle" : "", "family" : "Shergold", "given" : "Ian", "non-dropping-particle" : "", "parse-names" : false, "suffix" : "" }, { "dropping-particle" : "", "family" : "Lyons", "given" : "Glenn", "non-dropping-particle" : "", "parse-names" : false, "suffix" : "" }, { "dropping-particle" : "", "family" : "Hubers", "given" : "Christa", "non-dropping-particle" : "", "parse-names" : false, "suffix" : "" } ], "container-title" : "Journal of Transport &amp; Health", "id" : "ITEM-1", "issue" : "1", "issued" : { "date-parts" : [ [ "2015", "3" ] ] }, "language" : "English", "note" : "Sp. Iss. SI\nCh2In\nTimes Cited:3\nCited References Count:64", "page" : "86-94", "title" : "Future mobility in an ageing society \u2013 Where are we heading?", "type" : "article-journal", "volume" : "2" }, "uris" : [ "http://www.mendeley.com/documents/?uuid=602f9e4a-dfa7-40ad-8550-150a1546cf3d" ] } ], "mendeley" : { "formattedCitation" : "&lt;sup&gt;95&lt;/sup&gt;", "plainTextFormattedCitation" : "95", "previouslyFormattedCitation" : "(Shergold et al., 2015)" }, "properties" : { "noteIndex" : 0 }, "schema" : "https://github.com/citation-style-language/schema/raw/master/csl-citation.json" }</w:instrText>
      </w:r>
      <w:r>
        <w:fldChar w:fldCharType="separate"/>
      </w:r>
      <w:r w:rsidRPr="00615E6A">
        <w:rPr>
          <w:noProof/>
          <w:vertAlign w:val="superscript"/>
        </w:rPr>
        <w:t>95</w:t>
      </w:r>
      <w:r>
        <w:fldChar w:fldCharType="end"/>
      </w:r>
    </w:p>
    <w:p w:rsidR="00615E6A" w:rsidRDefault="00615E6A" w:rsidP="00615E6A">
      <w:pPr>
        <w:pStyle w:val="ListParagraph"/>
        <w:numPr>
          <w:ilvl w:val="0"/>
          <w:numId w:val="1"/>
        </w:numPr>
      </w:pPr>
      <w:r>
        <w:t xml:space="preserve">The price of ride-sharing could be reduced, and so the attractiveness of ride-sharing more attractive, if the dominant platform operators (such as </w:t>
      </w:r>
      <w:proofErr w:type="spellStart"/>
      <w:r>
        <w:t>zimride</w:t>
      </w:r>
      <w:proofErr w:type="spellEnd"/>
      <w:r>
        <w:t xml:space="preserve">, </w:t>
      </w:r>
      <w:proofErr w:type="spellStart"/>
      <w:r>
        <w:t>blablacar</w:t>
      </w:r>
      <w:proofErr w:type="spellEnd"/>
      <w:r>
        <w:t xml:space="preserve">, and carpooling.com) who provide the information infrastructure to enable such schemes, were to improve their algorithms to better accommodate ‘multi-hop’ ride sharing. </w:t>
      </w:r>
      <w:r>
        <w:fldChar w:fldCharType="begin" w:fldLock="1"/>
      </w:r>
      <w:r>
        <w:instrText>ADDIN CSL_CITATION { "citationItems" : [ { "id" : "ITEM-1", "itemData" : { "DOI" : "10.1007/s12599-015-0396-y", "ISSN" : "2363-7005", "PMID" : "280", "abstract" : "Ride sharing allows to share costs of traveling by car, e.g., for fuel or highway tolls. Furthermore, it reduces congestion and emissions by making better use of vehicle capacities. Ride sharing is hence beneficial for drivers, riders, as well as society. While the concept has existed for decades, ubiquity of digital and mobile technology and user habituation to peer-to-peer services and electronic markets have resulted in particular growth in recent years. This paper explores the novel idea of multi-hop ride sharing and illustrates how information systems can leverage its potential. Based on empirical ride sharing data, we provide a quantitative analysis of the structure and the economics of electronic ride sharing markets. We explore the potential and competitiveness of multi-hop ride sharing and analyze its implications for platform operators. We find that multi-hop ride sharing proves competitive against other modes of transportation and has the potential to greatly increase ride availability and city connectedness, especially under high reliability requirements. To fully realize this potential, platform operators should implement multi-hop search, assume active control of pricing and booking processes, improve coordination of transfers, enhance data services, and try to expand their market share.", "author" : [ { "dropping-particle" : "", "family" : "Teubner", "given" : "Timm", "non-dropping-particle" : "", "parse-names" : false, "suffix" : "" }, { "dropping-particle" : "", "family" : "Flath", "given" : "Christoph M", "non-dropping-particle" : "", "parse-names" : false, "suffix" : "" } ], "container-title" : "Business &amp; Information Systems Engineering", "id" : "ITEM-1", "issue" : "5", "issued" : { "date-parts" : [ [ "2015", "10", "6" ] ] }, "note" : "Bus Inform Syst Eng+ Bus Inform Syst Eng+\nISI:000364561900003; Cv8Ty; Times Cited:2; Cited References Count:50", "page" : "311-324", "title" : "The Economics of Multi-Hop Ride Sharing", "type" : "article-journal", "volume" : "57" }, "uris" : [ "http://www.mendeley.com/documents/?uuid=83bd2622-f813-48db-9182-a62acd632cf3" ] } ], "mendeley" : { "formattedCitation" : "&lt;sup&gt;96&lt;/sup&gt;", "plainTextFormattedCitation" : "96", "previouslyFormattedCitation" : "(Teubner and Flath, 2015)" }, "properties" : { "noteIndex" : 0 }, "schema" : "https://github.com/citation-style-language/schema/raw/master/csl-citation.json" }</w:instrText>
      </w:r>
      <w:r>
        <w:fldChar w:fldCharType="separate"/>
      </w:r>
      <w:r w:rsidRPr="00615E6A">
        <w:rPr>
          <w:noProof/>
          <w:vertAlign w:val="superscript"/>
        </w:rPr>
        <w:t>96</w:t>
      </w:r>
      <w:r>
        <w:fldChar w:fldCharType="end"/>
      </w:r>
      <w:r>
        <w:t xml:space="preserve"> Higher densities of both asset providers (car users) and asset providers (passengers) can also be expected to reduce prices and waiting times for this emerging travel mode, and so make them more economical and attractive in comparison to fully private car use. </w:t>
      </w:r>
    </w:p>
    <w:p w:rsidR="00615E6A" w:rsidRDefault="00615E6A" w:rsidP="00615E6A">
      <w:pPr>
        <w:pStyle w:val="ListParagraph"/>
        <w:numPr>
          <w:ilvl w:val="0"/>
          <w:numId w:val="1"/>
        </w:numPr>
      </w:pPr>
      <w:r>
        <w:t xml:space="preserve">There is evidence that broader environmental concerns are not a substantial reason for not travelling by car, with no significant differences in environmental concerns identified between people using cars compared with other travel modes in a sample of commuters to a UK university. </w:t>
      </w:r>
      <w:r>
        <w:fldChar w:fldCharType="begin" w:fldLock="1"/>
      </w:r>
      <w:r>
        <w:instrText>ADDIN CSL_CITATION { "citationItems" : [ { "id" : "ITEM-1", "itemData" : { "DOI" : "10.1016/j.trf.2015.07.016", "ISSN" : "13698478", "PMID" : "282", "abstract" : "People who travel to the same university workplace by bicycle, bus, car, and walking were compared in a survey (N = 1609). Data are presented on environmental worldviews, journey affective appraisals, and habit strength. Unexpectedly, findings showed comparable levels of environmental worldview across modes. This might reflect the role of attitudes on behaviour, or question the validity of the established environmental worldview scale used here. Results also replicated previous work on affective appraisal, and suggested that whilst walking, bicycling and bus use have distinctive affective appraisals associated with each mode, car driving was affectively neutral, generating no strong response on any dimension - a finding tentatively explained with reference to the normative status of driving. The survey also showed users of active travel modes reported stronger habit strength than car or public transport users, with possible links to the role of affect in formulating habit strength in line with habit theory. (C) 2015 Elsevier Ltd. All rights reserved.", "author" : [ { "dropping-particle" : "", "family" : "Thomas", "given" : "Gregory Owen", "non-dropping-particle" : "", "parse-names" : false, "suffix" : "" }, { "dropping-particle" : "", "family" : "Walker", "given" : "Ian", "non-dropping-particle" : "", "parse-names" : false, "suffix" : "" } ], "container-title" : "Transportation Research Part F: Traffic Psychology and Behaviour", "id" : "ITEM-1", "issued" : { "date-parts" : [ [ "2015", "10" ] ] }, "note" : "Transport Res F-Traf Transport Res F-Traf\nISI:000362917500008; Ct6Iu; Times Cited:1; Cited References Count:47", "page" : "86-93", "title" : "Users of different travel modes differ in journey satisfaction and habit strength but not environmental worldviews: A large-scale survey of drivers, walkers, bicyclists and bus users commuting to a UK university", "type" : "article-journal", "volume" : "34" }, "uris" : [ "http://www.mendeley.com/documents/?uuid=277468aa-a0ba-4b19-a0e9-d913d0272f3c" ] } ], "mendeley" : { "formattedCitation" : "&lt;sup&gt;86&lt;/sup&gt;", "plainTextFormattedCitation" : "86", "previouslyFormattedCitation" : "(Thomas and Walker, 2015)" }, "properties" : { "noteIndex" : 0 }, "schema" : "https://github.com/citation-style-language/schema/raw/master/csl-citation.json" }</w:instrText>
      </w:r>
      <w:r>
        <w:fldChar w:fldCharType="separate"/>
      </w:r>
      <w:r w:rsidRPr="00615E6A">
        <w:rPr>
          <w:noProof/>
          <w:vertAlign w:val="superscript"/>
        </w:rPr>
        <w:t>86</w:t>
      </w:r>
      <w:r>
        <w:fldChar w:fldCharType="end"/>
      </w:r>
      <w:r>
        <w:t xml:space="preserve"> Qualitative research focusing on the relationship between auto-mobility and environmental concerns amongst younger adults (18-35) in New Zealand did not reach any definitive conclusions about this relationship. </w:t>
      </w:r>
      <w:r>
        <w:fldChar w:fldCharType="begin" w:fldLock="1"/>
      </w:r>
      <w:r>
        <w:instrText>ADDIN CSL_CITATION { "citationItems" : [ { "id" : "ITEM-1", "itemData" : { "DOI" : "10.1016/j.tra.2016.08.028", "ISBN" : "0965-8564", "ISSN" : "09658564", "abstract" : "Preference for private, motorised transportation grew substantially throughout the global North, during the 20th Century. Through this time rates of licencing, and car ownership, and vehicle kilometres travelled (VKT) rose across age groups. This had a range of environmental and social equity implications, and ignited a priority for investment in road infrastructure. The system of automobility was cemented by lock-in through the assemblage of infrastructure, technologies, policies and behaviours supporting, and frequently requiring, car based mobility. Yet recent evidence has shown that generation Y (18-35 year olds) are practicing mobility in different ways to earlier generations. Stabilising and declining rates of VKT, licencing and vehicle ownership have been identified in a range of industrialised countries. Adopting an interdisciplinary approach, this paper draws from theories of social practice and the theory of planned behaviour, as two traditions to examine what people 'do', focusing on the social and the individual respectively. It examines the motivations to learn to drive (LTD), and the preference for driving in New Zealand, a highly car dependent country, empirically drawing from 51 qualitative interviews. A series of meta-themes are presented and used to explain intended and actual behaviour relating to driving practices. The empirical research finds a diversity of highly nuanced interpretations of LTD, some of which reflect individual characteristics, whilst other interpretations are best understood grounded in a wider societal reading of contemporary trends and meanings. Frequently, justification for learning to drive goes beyond the competency and capacity to drive independently. Implications for policy and planning are detailed. (C) 2016 Elsevier Ltd. All rights reserved.", "author" : [ { "dropping-particle" : "", "family" : "Hopkins", "given" : "Debbie", "non-dropping-particle" : "", "parse-names" : false, "suffix" : "" } ], "container-title" : "Transportation Research Part A: Policy and Practice", "id" : "ITEM-1", "issued" : { "date-parts" : [ [ "2016", "12" ] ] }, "language" : "English", "note" : "Ed7Yx\nTimes Cited:0\nCited References Count:89", "page" : "149-163", "title" : "Can environmental awareness explain declining preference for car-based mobility amongst generation Y? A qualitative examination of learn to drive behaviours", "type" : "article-journal", "volume" : "94" }, "uris" : [ "http://www.mendeley.com/documents/?uuid=b21e4b38-57c2-4d0c-8f58-b1b16280134a" ] } ], "mendeley" : { "formattedCitation" : "&lt;sup&gt;97&lt;/sup&gt;", "plainTextFormattedCitation" : "97", "previouslyFormattedCitation" : "(Hopkins, 2016)" }, "properties" : { "noteIndex" : 0 }, "schema" : "https://github.com/citation-style-language/schema/raw/master/csl-citation.json" }</w:instrText>
      </w:r>
      <w:r>
        <w:fldChar w:fldCharType="separate"/>
      </w:r>
      <w:r w:rsidRPr="00615E6A">
        <w:rPr>
          <w:noProof/>
          <w:vertAlign w:val="superscript"/>
        </w:rPr>
        <w:t>97</w:t>
      </w:r>
      <w:r>
        <w:fldChar w:fldCharType="end"/>
      </w:r>
    </w:p>
    <w:p w:rsidR="00615E6A" w:rsidRDefault="00615E6A" w:rsidP="00615E6A">
      <w:pPr>
        <w:pStyle w:val="ListParagraph"/>
        <w:numPr>
          <w:ilvl w:val="0"/>
          <w:numId w:val="1"/>
        </w:numPr>
      </w:pPr>
      <w:r>
        <w:t xml:space="preserve">Autonomous car use and technology is still in its infancy, but offers the potential for cars to become more of an efficiently used shared asset rather than a private asset parked, and so not used, for most of the day. </w:t>
      </w:r>
      <w:r>
        <w:fldChar w:fldCharType="begin" w:fldLock="1"/>
      </w:r>
      <w:r>
        <w:instrText>ADDIN CSL_CITATION { "citationItems" : [ { "id" : "ITEM-1", "itemData" : { "DOI" : "10.1007/s40309-015-0071-z", "ISBN" : "2195-4194", "ISSN" : "2195-4194", "abstract" : "Certain developed countries have experienced the 'peak car' phenomenon. While this remains to be confirmed longitudinally, it looks certain that future mobility in Europe and elsewhere will be shaped by a particular technological development: driverless or autonomous transport. The 'autonomous car' ignites the imagination, yet the research and debate on this topic largely focus on the 'autonomous' and not adequately on the 'car' element. Like any new technological development, autonomous transport presents ample opportunities to better our mobility system, but similarly it carries risks and can lead into a future mobility that exacerbates, rather than relieves, current deficiencies of our mobility systems, including its high carbon and high cost characteristics. Now it is high time to explore these, before we lock ourselves into the autonomous car future. Using Low Carbon Mobility ( LCM) as a guiding framework to assess mobility patterns and based on an extensive literature review, this paper aims to explore where there is a gap between the likely and desirable outcomes when developing the autonomous car and suggest how we might reduce it. Moreover, enhancing on global empirical evidence and forecasts about the opportunities and threats emerging from ICT deployment in transport and initial evidence on the development of the autonomous car, the paper concludes that a desirable outcome will only come if technological development will be accompanied by a social change. A change where public and sharing will be seen as superior to private and individual transport, could make the autonomous car a blessing.", "author" : [ { "dropping-particle" : "", "family" : "Thomopoulos", "given" : "Nikolas", "non-dropping-particle" : "", "parse-names" : false, "suffix" : "" }, { "dropping-particle" : "", "family" : "Givoni", "given" : "Moshe", "non-dropping-particle" : "", "parse-names" : false, "suffix" : "" } ], "container-title" : "European Journal of Futures Research", "id" : "ITEM-1", "issue" : "1", "issued" : { "date-parts" : [ [ "2015", "12", "21" ] ] }, "language" : "English", "note" : "Dh0Hd\nTimes Cited:1\nCited References Count:100", "page" : "14", "title" : "The autonomous car\u2014a blessing or a curse for the future of low carbon mobility? An exploration of likely vs. desirable outcomes", "type" : "article-journal", "volume" : "3" }, "uris" : [ "http://www.mendeley.com/documents/?uuid=5633f76e-cf72-4b7d-9505-c2265f62d524" ] } ], "mendeley" : { "formattedCitation" : "&lt;sup&gt;98&lt;/sup&gt;", "plainTextFormattedCitation" : "98", "previouslyFormattedCitation" : "(Thomopoulos and Givoni, 2015)" }, "properties" : { "noteIndex" : 0 }, "schema" : "https://github.com/citation-style-language/schema/raw/master/csl-citation.json" }</w:instrText>
      </w:r>
      <w:r>
        <w:fldChar w:fldCharType="separate"/>
      </w:r>
      <w:r w:rsidRPr="00615E6A">
        <w:rPr>
          <w:noProof/>
          <w:vertAlign w:val="superscript"/>
        </w:rPr>
        <w:t>98</w:t>
      </w:r>
      <w:r>
        <w:fldChar w:fldCharType="end"/>
      </w:r>
    </w:p>
    <w:p w:rsidR="00615E6A" w:rsidRDefault="00615E6A" w:rsidP="00615E6A">
      <w:pPr>
        <w:pStyle w:val="ListParagraph"/>
        <w:numPr>
          <w:ilvl w:val="0"/>
          <w:numId w:val="1"/>
        </w:numPr>
      </w:pPr>
      <w:r>
        <w:t xml:space="preserve">It is estimated that, amongst commuters to a UK university who use the bus as their dominant travel mode, around two fifths of trips could be substituted for active travel. </w:t>
      </w:r>
      <w:r>
        <w:fldChar w:fldCharType="begin" w:fldLock="1"/>
      </w:r>
      <w:r>
        <w:instrText>ADDIN CSL_CITATION { "citationItems" : [ { "id" : "ITEM-1", "itemData" : { "DOI" : "10.1016/j.jth.2016.06.011", "ISSN" : "22141405", "PMID" : "75", "abstract" : "This paper sought better to understand the motives and experiences of bus users, with a view to identifying subgroups who might be persuaded to use healthier and more sustainable modes. Student and staff bus users of a middle-sized university in the UK participated in an online survey, indicating their agreement with a series of statements about local bus services. These statements were combined into independent factors using principal component analysis. Then, using cluster analysis, respondents were split into different types of bus users. The analysis suggested six distinct types, four of which broadly support the captive versus choice user distinction made in earlier studies and two of which were novel. The findings are discussed in relation to previous research and implications for public transport operators and promoters of active travel are outlined. Specifically, the current research suggests that two subgroups of bus users, together accounting for around 41% of this sample, may quite easily be persuaded to travel actively; the other groups, more committed to buses, might have their journeys improved if public transport operators address their concerns. Future research may address the generalisability of the proposed cluster solution and test its applicability in applied settings. (C) 2016 Elsevier Ltd All rights reserved.", "author" : [ { "dropping-particle" : "", "family" : "B\u00f6sehans", "given" : "Gustav", "non-dropping-particle" : "", "parse-names" : false, "suffix" : "" }, { "dropping-particle" : "", "family" : "Walker", "given" : "Ian", "non-dropping-particle" : "", "parse-names" : false, "suffix" : "" } ], "container-title" : "Journal of Transport &amp; Health", "id" : "ITEM-1", "issue" : "3", "issued" : { "date-parts" : [ [ "2016", "9" ] ] }, "note" : "J Transp Health J Transp Health\nISI:000385602500021; Dz1Mm; Times Cited:1; Cited References Count:67", "page" : "395-403", "title" : "\u2018Daily Drags\u2019 and \u2018Wannabe Walkers\u2019 \u2013 Identifying dissatisfied public transport users who might travel more actively and sustainably", "type" : "article-journal", "volume" : "3" }, "uris" : [ "http://www.mendeley.com/documents/?uuid=006391b7-ab95-4ed7-a999-edbb4c2dc574" ] } ], "mendeley" : { "formattedCitation" : "&lt;sup&gt;99&lt;/sup&gt;", "plainTextFormattedCitation" : "99", "previouslyFormattedCitation" : "(B\u00f6sehans and Walker, 2016)" }, "properties" : { "noteIndex" : 0 }, "schema" : "https://github.com/citation-style-language/schema/raw/master/csl-citation.json" }</w:instrText>
      </w:r>
      <w:r>
        <w:fldChar w:fldCharType="separate"/>
      </w:r>
      <w:r w:rsidRPr="00615E6A">
        <w:rPr>
          <w:noProof/>
          <w:vertAlign w:val="superscript"/>
        </w:rPr>
        <w:t>99</w:t>
      </w:r>
      <w:r>
        <w:fldChar w:fldCharType="end"/>
      </w:r>
    </w:p>
    <w:p w:rsidR="00615E6A" w:rsidRDefault="00615E6A" w:rsidP="00615E6A">
      <w:pPr>
        <w:pStyle w:val="ListParagraph"/>
        <w:numPr>
          <w:ilvl w:val="0"/>
          <w:numId w:val="1"/>
        </w:numPr>
      </w:pPr>
      <w:r>
        <w:t xml:space="preserve">In Western Scotland, lack of car access remains associated with poorer general health, and in particular with increased prevalence of depression and anxiety. </w:t>
      </w:r>
      <w:r>
        <w:fldChar w:fldCharType="begin" w:fldLock="1"/>
      </w:r>
      <w:r>
        <w:instrText>ADDIN CSL_CITATION { "citationItems" : [ { "id" : "ITEM-1", "itemData" : { "DOI" : "10.1136/bmjopen-2016-012268", "ISSN" : "2044-6055", "PMID" : "395", "abstract" : "Background: It is usually assumed that housing tenure and car access are associated with health simply because they are acting as markers for social class or income and wealth. However, previous studies conducted in the late 1990s found that these household assets were associated with health independently of social class and income. Here, we set out to examine if this is still the case. Methods: We use data from our 2010 postal survey of a random sample of adults (n=2092) in 8 local authority areas in the West of Scotland. Self-reported health measures included limiting longstanding illness (LLSI), general health over the last year and the Hospital Anxiety and Depression Scale. Results: We found a statistically significant relationship between housing tenure and all 4 health measures, regardless of the inclusion of social class or income as controls. Compared with owner occupiers, social renters were more likely to report ill-health (controlling for social class-LLSI OR: 3.24, general health OR: 2.82, anxiety eta(2): 0.031, depression eta(2): 0.048, controlling for income-LLSI OR: 3.28, general health OR: 2.82, anxiety eta(2): 0.033, depression eta(2): 0.057) (p&lt;0.001 for all models). Car ownership was independently associated with depression and anxiety, with non-owners at higher risk of both (controlling for income-anxiety eta(2): 0.010, depression eta(2): 0.023, controlling for social class-anxiety eta(2): 0.013, depression eta(2): 0.033) (p&lt;0.001 for all models). Conclusions: Our results show that housing tenure and car ownership are still associated with health, after taking known correlates (age, sex, social class, income) into account. Further research is required to unpack some of the features of these household assets such as the quality of the dwelling and access to and use of different forms of transport to determine what health benefits or disbenefits they may be associated with in different contexts.", "author" : [ { "dropping-particle" : "", "family" : "Ellaway", "given" : "A", "non-dropping-particle" : "", "parse-names" : false, "suffix" : "" }, { "dropping-particle" : "", "family" : "Macdonald", "given" : "L", "non-dropping-particle" : "", "parse-names" : false, "suffix" : "" }, { "dropping-particle" : "", "family" : "Kearns", "given" : "A", "non-dropping-particle" : "", "parse-names" : false, "suffix" : "" } ], "container-title" : "BMJ Open", "id" : "ITEM-1", "issue" : "11", "issued" : { "date-parts" : [ [ "2016", "11", "2" ] ] }, "note" : "Bmj Open Bmj Open\nISI:000391303400048; Eg8Jq; Times Cited:0; Cited References Count:65", "page" : "e012268", "title" : "Are housing tenure and car access still associated with health? A repeat cross-sectional study of UK adults over a 13-year period", "type" : "article-journal", "volume" : "6" }, "uris" : [ "http://www.mendeley.com/documents/?uuid=3680cdfe-3c4f-4224-b0bc-35dbab659bb3" ] } ], "mendeley" : { "formattedCitation" : "&lt;sup&gt;100&lt;/sup&gt;", "plainTextFormattedCitation" : "100", "previouslyFormattedCitation" : "(Ellaway et al., 2016)" }, "properties" : { "noteIndex" : 0 }, "schema" : "https://github.com/citation-style-language/schema/raw/master/csl-citation.json" }</w:instrText>
      </w:r>
      <w:r>
        <w:fldChar w:fldCharType="separate"/>
      </w:r>
      <w:r w:rsidRPr="00615E6A">
        <w:rPr>
          <w:noProof/>
          <w:vertAlign w:val="superscript"/>
        </w:rPr>
        <w:t>100</w:t>
      </w:r>
      <w:r>
        <w:fldChar w:fldCharType="end"/>
      </w:r>
    </w:p>
    <w:p w:rsidR="00615E6A" w:rsidRDefault="00615E6A" w:rsidP="00615E6A">
      <w:pPr>
        <w:pStyle w:val="ListParagraph"/>
        <w:numPr>
          <w:ilvl w:val="0"/>
          <w:numId w:val="1"/>
        </w:numPr>
      </w:pPr>
      <w:r>
        <w:t>Households with high income tend to be ‘car loyal.’</w:t>
      </w:r>
      <w:r>
        <w:fldChar w:fldCharType="begin" w:fldLock="1"/>
      </w:r>
      <w:r>
        <w:instrText>ADDIN CSL_CITATION { "citationItems" : [ { "id" : "ITEM-1", "itemData" : { "DOI" : "10.3141/2565-05", "ISSN" : "0361-1981", "PMID" : "209", "abstract" : "This study developed a dynamic model for individuals' commute mode choice over their lifetime by using retrospective survey data. The study conceptualized that individuals reassessed their choice of commute mode when they relocated to a new residential location. Following the reappraisal, people either continued using the same mode, which was considered mode loyalty, or made a transition to a new mode, which was considered mode transition in this study. The study developed a panel based random-parameters logit model. One key feature of this study is a life-oriented approach to accommodate the effects of life-cycle events, longer-term changes, life-oriented sociodemographic transitions, and accessibility transitions. The model results suggest that the high-income group tends to be car loyal. No car ownership over the lifetime and the addition of a job increase the probability of transit loyalty. Individuals with no children in the household and residing in an area with high walk and bike usage have a higher probability to be loyal to active transportation. A decrease in household income and tenure transition from owned to rental are likely to trigger a transition from car to transit. However, the presence of children and the addition of a car increase the transition propensity from transit to car. The model results suggest that the use of life-oriented characteristics to explain longer-term commute mode loyalty and transition behavior provides important behavioral insights into the dynamics of individuals' travel behavior over their lifetime.", "author" : [ { "dropping-particle" : "", "family" : "Fatmi", "given" : "Mahmudur Rahman", "non-dropping-particle" : "", "parse-names" : false, "suffix" : "" }, { "dropping-particle" : "", "family" : "Habib", "given" : "Muhammad Ahsanul", "non-dropping-particle" : "", "parse-names" : false, "suffix" : "" } ], "container-title" : "Transportation Research Record: Journal of the Transportation Research Board", "id" : "ITEM-1", "issue" : "2565", "issued" : { "date-parts" : [ [ "2016", "1" ] ] }, "note" : "Transport Res Rec Transport Res Rec\nISI:000382902500006; Dv4No; Times Cited:0; Cited References Count:30", "page" : "37-47", "title" : "Life-Oriented Approach of Modeling Commute Mode Loyalty and Transition Behavior", "type" : "article-journal", "volume" : "2565" }, "uris" : [ "http://www.mendeley.com/documents/?uuid=6b6fefc0-c7ca-4174-8efd-a936a831c2fe" ] } ], "mendeley" : { "formattedCitation" : "&lt;sup&gt;101&lt;/sup&gt;", "plainTextFormattedCitation" : "101", "previouslyFormattedCitation" : "(Fatmi and Habib, 2016)" }, "properties" : { "noteIndex" : 0 }, "schema" : "https://github.com/citation-style-language/schema/raw/master/csl-citation.json" }</w:instrText>
      </w:r>
      <w:r>
        <w:fldChar w:fldCharType="separate"/>
      </w:r>
      <w:r w:rsidRPr="00615E6A">
        <w:rPr>
          <w:noProof/>
          <w:vertAlign w:val="superscript"/>
        </w:rPr>
        <w:t>101</w:t>
      </w:r>
      <w:r>
        <w:fldChar w:fldCharType="end"/>
      </w:r>
      <w:r>
        <w:t xml:space="preserve"> Households with no children are more likely to use bikes and other modes of active travel, and households with children more likely to be car users.</w:t>
      </w:r>
      <w:r>
        <w:fldChar w:fldCharType="begin" w:fldLock="1"/>
      </w:r>
      <w:r>
        <w:instrText>ADDIN CSL_CITATION { "citationItems" : [ { "id" : "ITEM-1", "itemData" : { "DOI" : "10.3141/2565-05", "ISSN" : "0361-1981", "PMID" : "209", "abstract" : "This study developed a dynamic model for individuals' commute mode choice over their lifetime by using retrospective survey data. The study conceptualized that individuals reassessed their choice of commute mode when they relocated to a new residential location. Following the reappraisal, people either continued using the same mode, which was considered mode loyalty, or made a transition to a new mode, which was considered mode transition in this study. The study developed a panel based random-parameters logit model. One key feature of this study is a life-oriented approach to accommodate the effects of life-cycle events, longer-term changes, life-oriented sociodemographic transitions, and accessibility transitions. The model results suggest that the high-income group tends to be car loyal. No car ownership over the lifetime and the addition of a job increase the probability of transit loyalty. Individuals with no children in the household and residing in an area with high walk and bike usage have a higher probability to be loyal to active transportation. A decrease in household income and tenure transition from owned to rental are likely to trigger a transition from car to transit. However, the presence of children and the addition of a car increase the transition propensity from transit to car. The model results suggest that the use of life-oriented characteristics to explain longer-term commute mode loyalty and transition behavior provides important behavioral insights into the dynamics of individuals' travel behavior over their lifetime.", "author" : [ { "dropping-particle" : "", "family" : "Fatmi", "given" : "Mahmudur Rahman", "non-dropping-particle" : "", "parse-names" : false, "suffix" : "" }, { "dropping-particle" : "", "family" : "Habib", "given" : "Muhammad Ahsanul", "non-dropping-particle" : "", "parse-names" : false, "suffix" : "" } ], "container-title" : "Transportation Research Record: Journal of the Transportation Research Board", "id" : "ITEM-1", "issue" : "2565", "issued" : { "date-parts" : [ [ "2016", "1" ] ] }, "note" : "Transport Res Rec Transport Res Rec\nISI:000382902500006; Dv4No; Times Cited:0; Cited References Count:30", "page" : "37-47", "title" : "Life-Oriented Approach of Modeling Commute Mode Loyalty and Transition Behavior", "type" : "article-journal", "volume" : "2565" }, "uris" : [ "http://www.mendeley.com/documents/?uuid=6b6fefc0-c7ca-4174-8efd-a936a831c2fe" ] } ], "mendeley" : { "formattedCitation" : "&lt;sup&gt;101&lt;/sup&gt;", "plainTextFormattedCitation" : "101", "previouslyFormattedCitation" : "(Fatmi and Habib, 2016)" }, "properties" : { "noteIndex" : 0 }, "schema" : "https://github.com/citation-style-language/schema/raw/master/csl-citation.json" }</w:instrText>
      </w:r>
      <w:r>
        <w:fldChar w:fldCharType="separate"/>
      </w:r>
      <w:r w:rsidRPr="00615E6A">
        <w:rPr>
          <w:noProof/>
          <w:vertAlign w:val="superscript"/>
        </w:rPr>
        <w:t>101</w:t>
      </w:r>
      <w:r>
        <w:fldChar w:fldCharType="end"/>
      </w:r>
      <w:r>
        <w:t xml:space="preserve"> Analysis of car registration data for Dutch young adults in 2012/2013 found that the effect of living in more urban areas on car ownership was much weaker for young adult couples with children than without children. </w:t>
      </w:r>
      <w:r>
        <w:fldChar w:fldCharType="begin" w:fldLock="1"/>
      </w:r>
      <w:r>
        <w:instrText>ADDIN CSL_CITATION { "citationItems" : [ { "id" : "ITEM-1", "itemData" : { "DOI" : "10.1016/j.jtrangeo.2016.01.010", "ISBN" : "0966-6923", "ISSN" : "09666923", "abstract" : "In the Netherlands, car ownership among young adults has slowly decreased in recent decades. The main causes of this trend are still unclear. Using a unique dataset in which vehicle registration data were combined with population and income register data for 2012/2013, this paper explores how car ownership among young Dutch households varies with household composition, urbanisation level (of household location), household income, employment status and ethnic background. Logistic regression analysis of this data revealed that urbanisation level and household composition are essential factors influencing car ownership. In addition, we found significant interaction effects between these two factors: the influence of urbanisation level on car ownership was much stronger for young couples than for young families or singles. Our results imply that increasing urbanisation and postponement of parenthood could reduce future car ownership among young adults in general. However, the increasing number of young families moving to more urbanised areas could increase future car ownership in cities. (C) 2016 Elsevier Ltd. All rights reserved.", "author" : [ { "dropping-particle" : "", "family" : "Oakil", "given" : "Abu Toasin Md", "non-dropping-particle" : "", "parse-names" : false, "suffix" : "" }, { "dropping-particle" : "", "family" : "Manting", "given" : "Dorien", "non-dropping-particle" : "", "parse-names" : false, "suffix" : "" }, { "dropping-particle" : "", "family" : "Nijland", "given" : "Hans", "non-dropping-particle" : "", "parse-names" : false, "suffix" : "" } ], "container-title" : "Journal of Transport Geography", "id" : "ITEM-1", "issued" : { "date-parts" : [ [ "2016", "2" ] ] }, "language" : "English", "note" : "Dl2Zz\nTimes Cited:2\nCited References Count:35", "page" : "229-235", "title" : "Determinants of car ownership among young households in the Netherlands: The role of urbanisation and demographic and economic characteristics", "type" : "article-journal", "volume" : "51" }, "uris" : [ "http://www.mendeley.com/documents/?uuid=920159c8-dc3c-445f-9d5a-bbd49c102a71" ] } ], "mendeley" : { "formattedCitation" : "&lt;sup&gt;102&lt;/sup&gt;", "plainTextFormattedCitation" : "102", "previouslyFormattedCitation" : "(Oakil et al., 2016)" }, "properties" : { "noteIndex" : 0 }, "schema" : "https://github.com/citation-style-language/schema/raw/master/csl-citation.json" }</w:instrText>
      </w:r>
      <w:r>
        <w:fldChar w:fldCharType="separate"/>
      </w:r>
      <w:r w:rsidRPr="00615E6A">
        <w:rPr>
          <w:noProof/>
          <w:vertAlign w:val="superscript"/>
        </w:rPr>
        <w:t>102</w:t>
      </w:r>
      <w:r>
        <w:fldChar w:fldCharType="end"/>
      </w:r>
      <w:r>
        <w:t xml:space="preserve"> </w:t>
      </w:r>
    </w:p>
    <w:p w:rsidR="00615E6A" w:rsidRDefault="00615E6A" w:rsidP="00615E6A">
      <w:pPr>
        <w:pStyle w:val="ListParagraph"/>
        <w:numPr>
          <w:ilvl w:val="0"/>
          <w:numId w:val="1"/>
        </w:numPr>
      </w:pPr>
      <w:r>
        <w:lastRenderedPageBreak/>
        <w:t xml:space="preserve">Comparisons in the USA between ‘younger millennials’ (born 1999-1994) and ‘older millennials’ (born 1979-1985) suggest that many important life events – such as finishing fully time education, marrying and having children – occur at later ages for this generation than earlier generations, but that once such events occur, auto-mobility increases. </w:t>
      </w:r>
      <w:r>
        <w:fldChar w:fldCharType="begin" w:fldLock="1"/>
      </w:r>
      <w:r>
        <w:instrText>ADDIN CSL_CITATION { "citationItems" : [ { "id" : "ITEM-1", "itemData" : { "DOI" : "10.1080/01441647.2016.1197337", "ISBN" : "0144-1647", "ISSN" : "0144-1647", "abstract" : "Millennials, defined in this study as those born between 1979 and 2000, became the largest population segment in the United States in 2015. Compared to recent previous generations, they have been found to travel less, own fewer cars, have lower driver's licensure rates, and use alternative modes more. But to what extent will these differences in behaviour persist as millennials move through various phases of the lifecycle? To address this question, this paper presents the results of a longitudinal analysis of the 2003-2013 American Time Use Survey data series. In early adulthood, younger millennials (born 1988-1994) are found to spend significantly more time in-home than older millennials (born 1979-1985), which indicates that there are substantial differences in activity-time use patterns across generations in early adulthood. Older millennials are, however, showing activity-time use patterns similar to their prior generation counterparts as they age, although some differences - particularly in time spent as a car driver - persist. Millennials appear to exhibit a lag in adopting the activity patterns of predecessor generations due to delayed lifecycle milestones (e.g. completing their education, getting jobs, marrying, and having children) and lingering effects of the economic recession, suggesting that travel demand will resume growth in the future.", "author" : [ { "dropping-particle" : "", "family" : "Garikapati", "given" : "Venu M", "non-dropping-particle" : "", "parse-names" : false, "suffix" : "" }, { "dropping-particle" : "", "family" : "Pendyala", "given" : "Ram M", "non-dropping-particle" : "", "parse-names" : false, "suffix" : "" }, { "dropping-particle" : "", "family" : "Morris", "given" : "Eric A", "non-dropping-particle" : "", "parse-names" : false, "suffix" : "" }, { "dropping-particle" : "", "family" : "Mokhtarian", "given" : "Patricia L", "non-dropping-particle" : "", "parse-names" : false, "suffix" : "" }, { "dropping-particle" : "", "family" : "McDonald", "given" : "Noreen", "non-dropping-particle" : "", "parse-names" : false, "suffix" : "" } ], "container-title" : "Transport Reviews", "id" : "ITEM-1", "issue" : "5", "issued" : { "date-parts" : [ [ "2016", "9", "2" ] ] }, "language" : "English", "note" : "Dr5Ls\nTimes Cited:1\nCited References Count:21", "page" : "558-584", "title" : "Activity patterns, time use, and travel of millennials: a generation in transition?", "type" : "article-journal", "volume" : "36" }, "uris" : [ "http://www.mendeley.com/documents/?uuid=78fef5b2-72f1-4070-b396-c70478b14366" ] } ], "mendeley" : { "formattedCitation" : "&lt;sup&gt;103&lt;/sup&gt;", "plainTextFormattedCitation" : "103", "previouslyFormattedCitation" : "(Garikapati et al., 2016)" }, "properties" : { "noteIndex" : 0 }, "schema" : "https://github.com/citation-style-language/schema/raw/master/csl-citation.json" }</w:instrText>
      </w:r>
      <w:r>
        <w:fldChar w:fldCharType="separate"/>
      </w:r>
      <w:r w:rsidRPr="00615E6A">
        <w:rPr>
          <w:noProof/>
          <w:vertAlign w:val="superscript"/>
        </w:rPr>
        <w:t>103</w:t>
      </w:r>
      <w:r>
        <w:fldChar w:fldCharType="end"/>
      </w:r>
      <w:r>
        <w:t xml:space="preserve"> </w:t>
      </w:r>
    </w:p>
    <w:p w:rsidR="00615E6A" w:rsidRDefault="00615E6A" w:rsidP="00615E6A">
      <w:pPr>
        <w:pStyle w:val="ListParagraph"/>
        <w:numPr>
          <w:ilvl w:val="0"/>
          <w:numId w:val="1"/>
        </w:numPr>
      </w:pPr>
      <w:r>
        <w:t xml:space="preserve">A paper published in the Lancet in 2016 identified eight city planning initiatives considered likely to improve public health by encouraging switching to active travel. </w:t>
      </w:r>
      <w:r>
        <w:fldChar w:fldCharType="begin" w:fldLock="1"/>
      </w:r>
      <w:r>
        <w:instrText>ADDIN CSL_CITATION { "citationItems" : [ { "id" : "ITEM-1", "itemData" : { "DOI" : "10.1016/S0140-6736(16)30066-6", "ISSN" : "01406736", "PMID" : "38", "abstract" : "Significant global health challenges are being confronted in the 21st century, prompting calls to rethink approaches to disease prevention. A key part of the solution is city planning that reduces non-communicable diseases and road trauma while also managing rapid urbanisation. This Series of papers considers the health impacts of city planning through transport mode choices. In this, the first paper, we identify eight integrated regional and local interventions that, when combined, encourage walking, cycling, and public transport use, while reducing private motor vehicle use. These interventions are destination accessibility, equitable distribution of employment across cities, managing demand by reducing the availability and increasing the cost of parking, designing pedestrian-friendly and cycling-friendly movement networks, achieving optimum levels of residential density, reducing distance to public transport, and enhancing the desirability of active travel modes (eg, creating safe attractive neighbourhoods and safe, affordable, and convenient public transport). Together, these interventions will create healthier and more sustainable compact cities that reduce the environmental, social, and behavioural risk factors that affect lifestyle choices, levels of traffic, environmental pollution, noise, and crime. The health sector, including health ministers, must lead in advocating for integrated multisector city planning that prioritises health, sustainability, and liveability outcomes, particularly in rapidly changing low-income and middle-income countries. We recommend establishing a set of indicators to benchmark and monitor progress towards achievement of more compact cities that promote health and reduce health inequities.", "author" : [ { "dropping-particle" : "", "family" : "Giles-Corti", "given" : "Billie", "non-dropping-particle" : "", "parse-names" : false, "suffix" : "" }, { "dropping-particle" : "", "family" : "Vernez-Moudon", "given" : "Anne", "non-dropping-particle" : "", "parse-names" : false, "suffix" : "" }, { "dropping-particle" : "", "family" : "Reis", "given" : "Rodrigo", "non-dropping-particle" : "", "parse-names" : false, "suffix" : "" }, { "dropping-particle" : "", "family" : "Turrell", "given" : "Gavin", "non-dropping-particle" : "", "parse-names" : false, "suffix" : "" }, { "dropping-particle" : "", "family" : "Dannenberg", "given" : "Andrew L", "non-dropping-particle" : "", "parse-names" : false, "suffix" : "" }, { "dropping-particle" : "", "family" : "Badland", "given" : "Hannah", "non-dropping-particle" : "", "parse-names" : false, "suffix" : "" }, { "dropping-particle" : "", "family" : "Foster", "given" : "Sarah", "non-dropping-particle" : "", "parse-names" : false, "suffix" : "" }, { "dropping-particle" : "", "family" : "Lowe", "given" : "Melanie", "non-dropping-particle" : "", "parse-names" : false, "suffix" : "" }, { "dropping-particle" : "", "family" : "Sallis", "given" : "James F", "non-dropping-particle" : "", "parse-names" : false, "suffix" : "" }, { "dropping-particle" : "", "family" : "Stevenson", "given" : "Mark", "non-dropping-particle" : "", "parse-names" : false, "suffix" : "" }, { "dropping-particle" : "", "family" : "Owen", "given" : "Neville", "non-dropping-particle" : "", "parse-names" : false, "suffix" : "" } ], "container-title" : "The Lancet", "id" : "ITEM-1", "issue" : "10062", "issued" : { "date-parts" : [ [ "2016", "12" ] ] }, "note" : "Lancet Lancet\nISI:000389631700036; Ee5Fu; Times Cited:4; Cited References Count:156", "page" : "2912-2924", "title" : "City planning and population health: a global challenge", "type" : "article-journal", "volume" : "388" }, "uris" : [ "http://www.mendeley.com/documents/?uuid=7666af6e-2700-40e4-bfa4-4eae713fa280" ] } ], "mendeley" : { "formattedCitation" : "&lt;sup&gt;104&lt;/sup&gt;", "plainTextFormattedCitation" : "104", "previouslyFormattedCitation" : "(Giles-Corti et al., 2016)" }, "properties" : { "noteIndex" : 0 }, "schema" : "https://github.com/citation-style-language/schema/raw/master/csl-citation.json" }</w:instrText>
      </w:r>
      <w:r>
        <w:fldChar w:fldCharType="separate"/>
      </w:r>
      <w:r w:rsidRPr="00615E6A">
        <w:rPr>
          <w:noProof/>
          <w:vertAlign w:val="superscript"/>
        </w:rPr>
        <w:t>104</w:t>
      </w:r>
      <w:r>
        <w:fldChar w:fldCharType="end"/>
      </w:r>
    </w:p>
    <w:p w:rsidR="00615E6A" w:rsidRDefault="00615E6A" w:rsidP="00615E6A">
      <w:pPr>
        <w:pStyle w:val="ListParagraph"/>
        <w:numPr>
          <w:ilvl w:val="0"/>
          <w:numId w:val="1"/>
        </w:numPr>
      </w:pPr>
      <w:r>
        <w:t xml:space="preserve">In Beijing, China, most people use public transport rather than private vehicles to travel to work, although car use is increasing rapidly. </w:t>
      </w:r>
      <w:r>
        <w:fldChar w:fldCharType="begin" w:fldLock="1"/>
      </w:r>
      <w:r>
        <w:instrText>ADDIN CSL_CITATION { "citationItems" : [ { "id" : "ITEM-1", "itemData" : { "DOI" : "10.1016/j.tra.2016.10.017", "ISSN" : "09658564", "PMID" : "49", "abstract" : "In the past decade, many studies have explored the relationship between travelers' travel mode and their trip satisfaction. Various characteristics of the chosen travel modes have been found to influence trip experiences; however, apart from the chosen modes, travelers' variability in mode use and their ability to vary have not been investigated in the trip satisfaction literature. This current paper presents an analysis of commuting trip satisfaction in Beijing with a particular focus on the influence of commuters' multimodal behavior on multiple workdays and their modal flexibility for each commuting trip. Consistent with previous studies, we find that commuting trips by active modes are the most satisfying, followed by trips by car and public transport. In Beijing, public transport dominates. Urban residents increasingly acquire automobiles, but a strict vehicle policy has been implemented to restrict the use of private cars on workdays. In this comparatively constrained context for transport mode choice, we find a significant portion of commuters showing multimodal behavior. We also find that multimodal commuters tend to feel less satisfied with trips by alternative modes compared with monomodal commuters, which is probably related to their undesirable deviation from habitual transport modes. Furthermore, the relationship between modal flexibility and trip satisfaction is not linear, but U-shaped. Commuters with high flexibility are generally most satisfied because there is a higher possibility for them to choose their mode of transport out of preference. Very inflexible commuters can also reach a relatively high satisfaction level, however, which is probably caused by their lower expectations beforehand and the fact that they did not have an alternative to regret in trip satisfaction assessments. (C) 2016 Elsevier Ltd. All rights reserved.", "author" : [ { "dropping-particle" : "", "family" : "Mao", "given" : "Zidan", "non-dropping-particle" : "", "parse-names" : false, "suffix" : "" }, { "dropping-particle" : "", "family" : "Ettema", "given" : "Dick", "non-dropping-particle" : "", "parse-names" : false, "suffix" : "" }, { "dropping-particle" : "", "family" : "Dijst", "given" : "Martin", "non-dropping-particle" : "", "parse-names" : false, "suffix" : "" } ], "container-title" : "Transportation Research Part A: Policy and Practice", "id" : "ITEM-1", "issued" : { "date-parts" : [ [ "2016", "12" ] ] }, "note" : "Transport Res a-Pol Transport Res a-Pol\nISI:000389089700041; Ed7Yx; Times Cited:0; Cited References Count:54", "page" : "592-603", "title" : "Commuting trip satisfaction in Beijing: Exploring the influence of multimodal behavior and modal flexibility", "type" : "article-journal", "volume" : "94" }, "uris" : [ "http://www.mendeley.com/documents/?uuid=d00109f9-672d-4b8e-9652-12ec1abf4bbe" ] } ], "mendeley" : { "formattedCitation" : "&lt;sup&gt;52&lt;/sup&gt;", "plainTextFormattedCitation" : "52", "previouslyFormattedCitation" : "(Mao et al., 2016)" }, "properties" : { "noteIndex" : 0 }, "schema" : "https://github.com/citation-style-language/schema/raw/master/csl-citation.json" }</w:instrText>
      </w:r>
      <w:r>
        <w:fldChar w:fldCharType="separate"/>
      </w:r>
      <w:r w:rsidRPr="00615E6A">
        <w:rPr>
          <w:noProof/>
          <w:vertAlign w:val="superscript"/>
        </w:rPr>
        <w:t>52</w:t>
      </w:r>
      <w:r>
        <w:fldChar w:fldCharType="end"/>
      </w:r>
    </w:p>
    <w:p w:rsidR="00615E6A" w:rsidRDefault="00615E6A" w:rsidP="00615E6A">
      <w:pPr>
        <w:pStyle w:val="ListParagraph"/>
        <w:numPr>
          <w:ilvl w:val="0"/>
          <w:numId w:val="1"/>
        </w:numPr>
      </w:pPr>
      <w:r>
        <w:t xml:space="preserve">A survey of nearly 900 individuals with cars in Norway found that perceptions about the social status of different transport mode users was important, with car users who did not consider public transport users to be of low social status also more likely to use public transport themselves.  </w:t>
      </w:r>
      <w:r>
        <w:fldChar w:fldCharType="begin" w:fldLock="1"/>
      </w:r>
      <w:r>
        <w:instrText>ADDIN CSL_CITATION { "citationItems" : [ { "id" : "ITEM-1", "itemData" : { "DOI" : "10.1016/j.trf.2016.07.001", "ISSN" : "13698478", "PMID" : "69", "abstract" : "Research regarding perceptions of mode alternatives to a motorized car may yield essential information about the modes that people are likely to use if they reduce their motorized car use. These perceptions are likely to be associated with demographics, spatial factors and psychological variables. The current study aims to investigate the relative role of such factors for perceived transport alternatives to a motorized car in an urban motorized Norwegian sample. The study is based on a survey conducted in a random representative sample of individuals with car access (n = 878) residing in the six largest urban areas in Norway. The results reflected that demographics, spatial and psychological factors relate to perceived mode alternatives and their relative role seems to differ according to the mode alternatives in question. Low income, basic education and low annual mileage were related to a high probability of considering public transport as an alternative to motorized car use. Individuals who did not perceive public transport mode use as a sign of low social status and had a weak self-determination to use a motorized car also had higher probability of considering public transport. Priorities of flexibility reduced the likelihood of considering public transport as an alternative to motorized car use. Practical barriers, such as travel distance and weather conditions, were associated with a low probability of considering active transport (i.e. walking and bicycling). Priorities of flexibility were also related to a low probability of considering active transport. Low annual mileage, less self-determination regarding car use and pro-environmental attitudes were associated with flexible considerations of mode alternatives. Mode shift interventions need to take demographic, spatial as well as psychological factors into consideration. The interventions may improve the effectiveness when they are differentiated according to the specific transport modes that they aim to promote. (C) 2016 Elsevier Ltd. All rights reserved.", "author" : [ { "dropping-particle" : "", "family" : "Nordfj\u00e6rn", "given" : "Trond", "non-dropping-particle" : "", "parse-names" : false, "suffix" : "" }, { "dropping-particle" : "", "family" : "Simsekoglu", "given" : "\u00d6zlem", "non-dropping-particle" : "", "parse-names" : false, "suffix" : "" }, { "dropping-particle" : "", "family" : "Rundmo", "given" : "Torbj\u00f8rn", "non-dropping-particle" : "", "parse-names" : false, "suffix" : "" } ], "container-title" : "Transportation Research Part F: Traffic Psychology and Behaviour", "id" : "ITEM-1", "issued" : { "date-parts" : [ [ "2016", "10" ] ] }, "note" : "Transport Res F-Traf Transport Res F-Traf\nISI:000388784500006; 1; Ed3Yn; Times Cited:0; Cited References Count:41", "page" : "70-79", "title" : "Active transport, public transport and electric car as perceived alternatives in a motorized Norwegian sample", "type" : "article-journal", "volume" : "42" }, "uris" : [ "http://www.mendeley.com/documents/?uuid=58e90eef-1603-492f-9c4b-ecdffeafec98" ] } ], "mendeley" : { "formattedCitation" : "&lt;sup&gt;105&lt;/sup&gt;", "plainTextFormattedCitation" : "105", "previouslyFormattedCitation" : "(Nordfj\u00e6rn et al., 2016)" }, "properties" : { "noteIndex" : 0 }, "schema" : "https://github.com/citation-style-language/schema/raw/master/csl-citation.json" }</w:instrText>
      </w:r>
      <w:r>
        <w:fldChar w:fldCharType="separate"/>
      </w:r>
      <w:r w:rsidRPr="00615E6A">
        <w:rPr>
          <w:noProof/>
          <w:vertAlign w:val="superscript"/>
        </w:rPr>
        <w:t>105</w:t>
      </w:r>
      <w:r>
        <w:fldChar w:fldCharType="end"/>
      </w:r>
    </w:p>
    <w:p w:rsidR="00615E6A" w:rsidRDefault="00615E6A" w:rsidP="00615E6A">
      <w:pPr>
        <w:pStyle w:val="ListParagraph"/>
        <w:numPr>
          <w:ilvl w:val="0"/>
          <w:numId w:val="1"/>
        </w:numPr>
      </w:pPr>
      <w:r>
        <w:t xml:space="preserve">Given that most, but not all, car trips by elderly people in the USA are of relatively short distance (8km or shorter), electric vehicles may be attractive within a car-sharing fleet for older drivers as long as non-electric vehicles are also available in the fleet for longer trips. </w:t>
      </w:r>
      <w:r>
        <w:fldChar w:fldCharType="begin" w:fldLock="1"/>
      </w:r>
      <w:r>
        <w:instrText>ADDIN CSL_CITATION { "citationItems" : [ { "id" : "ITEM-1", "itemData" : { "DOI" : "10.1080/15568318.2014.962675", "ISSN" : "1556-8318", "PMID" : "406", "abstract" : "By the year 2030, 57 million people will be over the age of 65 in the United States. Baby boomers drive approximately 17% more than other age groups and are active well past retirement. This article examines electric vehicle (EV) carsharing (short-term vehicle access) as a future alternative to vehicle ownership for older adults living on fixed incomes in a gated community to provide reduced-cost mobility and eliminate vehicle maintenance hassles. The authors conducted a study of the response to the EV carsharing concept in a senior community in northern California, between winter 2009 and spring 2011, to gauge early adoption potential. The study consisted of in-depth interviews (n = 7), four focus groups (n = 31), and survey data collection (n = 443) with residents of the Rossmoor Senior Adult Community in Walnut Creek, California. Eighty-three percent of survey respondents drive short distances often (8 km five times/month); 100% of interview participants plan their trips in advance; and 77% of focus group subjects made changes to their driving behavior due to high fuel prices. These findings are indicators that an EV carsharing program could potentially complement travel patterns and price sensitivity. Finally, the survey results indicate that 30% of all respondents were interested in participating in an EV carsharing program, while 36% may be interested. If the carsharing fleet also contained non-EVs, 71% of community-wide survey participants were interested or may be interested in participation. Inclusion of EVs and non-EVs in the carsharing fleet would likely increase interest and participation overall.", "author" : [ { "dropping-particle" : "", "family" : "Shaheen", "given" : "Susan", "non-dropping-particle" : "", "parse-names" : false, "suffix" : "" }, { "dropping-particle" : "", "family" : "Cano", "given" : "Lauren", "non-dropping-particle" : "", "parse-names" : false, "suffix" : "" }, { "dropping-particle" : "", "family" : "Camel", "given" : "Madonna", "non-dropping-particle" : "", "parse-names" : false, "suffix" : "" } ], "container-title" : "International Journal of Sustainable Transportation", "id" : "ITEM-1", "issue" : "5", "issued" : { "date-parts" : [ [ "2016", "5", "27" ] ] }, "note" : "Int J Sustain Transp Int J Sustain Transp\nISI:000374877000002; Dk4Hc; Times Cited:3; Cited References Count:45", "page" : "406-417", "title" : "Exploring electric vehicle carsharing as a mobility option for older adults: A case study of a senior adult community in the San Francisco Bay Area", "type" : "article-journal", "volume" : "10" }, "uris" : [ "http://www.mendeley.com/documents/?uuid=cb11b005-ffb0-46d7-94e5-08c132fba6b3" ] } ], "mendeley" : { "formattedCitation" : "&lt;sup&gt;106&lt;/sup&gt;", "plainTextFormattedCitation" : "106", "previouslyFormattedCitation" : "(Shaheen et al., 2016)" }, "properties" : { "noteIndex" : 0 }, "schema" : "https://github.com/citation-style-language/schema/raw/master/csl-citation.json" }</w:instrText>
      </w:r>
      <w:r>
        <w:fldChar w:fldCharType="separate"/>
      </w:r>
      <w:r w:rsidRPr="00615E6A">
        <w:rPr>
          <w:noProof/>
          <w:vertAlign w:val="superscript"/>
        </w:rPr>
        <w:t>106</w:t>
      </w:r>
      <w:r>
        <w:fldChar w:fldCharType="end"/>
      </w:r>
      <w:r>
        <w:t xml:space="preserve"> </w:t>
      </w:r>
    </w:p>
    <w:p w:rsidR="00615E6A" w:rsidRDefault="00615E6A" w:rsidP="00615E6A">
      <w:pPr>
        <w:pStyle w:val="ListParagraph"/>
        <w:numPr>
          <w:ilvl w:val="0"/>
          <w:numId w:val="1"/>
        </w:numPr>
      </w:pPr>
      <w:r>
        <w:t xml:space="preserve">In Japan, it is estimated that falling population size and household size may both lead to increasing car ownership. </w:t>
      </w:r>
      <w:r>
        <w:fldChar w:fldCharType="begin" w:fldLock="1"/>
      </w:r>
      <w:r>
        <w:instrText>ADDIN CSL_CITATION { "citationItems" : [ { "id" : "ITEM-1", "itemData" : { "DOI" : "10.1016/j.tranpol.2016.05.011", "ISSN" : "0967070X", "PMID" : "11", "abstract" : "This study empirically examines the demographic determinants of car ownership in Japan between 1980 and 2009. Unique car cohort data, composed of the car age and 11 car types, at the prefectural level, is analyzed. The primary reason for examining the demographic determinants of car ownership in Japan is because Japan is projected to face radical demographic changes in the next few decades. These projected changes include depopulation and an aging population with diminishing household size. This study will be the first empirical study of the car cohort model with large countrywide observations in the recent literature. This study classifies the demographic determinants into five categories: (I) longitudinal factors, (II) economic factors, (III) natural factors, (IV) social factors, and (V) other transports. Although some tendencies vary among car types, this study finds the following tendencies of ordinary car ownership (compact four-wheel drive trucks and regular and compact passenger cars). Regarding the longitudinal factors, the long-run effect is much higher than average in the recent literature, whereas the semi elasticity of car age is approximately 7%. Regarding the economic factors, the elasticities of income and fuel price on car ownership tend to be less intense than in earlier studies. Regarding the natural factors of population increase, the elasticities of population and average household size on car ownership tend to be negative. This indicates that a decrease in population and household size in Japan will accelerate car ownership. In addition, the ratio of elderly people has various effects depending on car types. Regarding the social factors of population increase, car ownership tends to be encouraged by the concentration of population within prefecture, and increased and decreased for relatively new (aged 2-11) and old (aged 12+) cars, respectively, by the concentration of population across prefectures. The former is probably due to a composite effect in urban and rural areas, whereas the latter may be a quick update cycle due to an effect of urbanization. Regarding other transports, the degrees of train and bus use tend to be negatively associated with ordinary car ownership. However, these effects are considerably small and often insignificant as in the literature. (C) 2016 Elsevier Ltd. All rights reserved.", "author" : [ { "dropping-particle" : "", "family" : "Yagi", "given" : "Michiyuki", "non-dropping-particle" : "", "parse-names" : false, "suffix" : "" }, { "dropping-particle" : "", "family" : "Managi", "given" : "Shunsuke", "non-dropping-particle" : "", "parse-names" : false, "suffix" : "" } ], "container-title" : "Transport Policy", "id" : "ITEM-1", "issued" : { "date-parts" : [ [ "2016", "8" ] ] }, "note" : "Transport Policy Transport Policy\nISI:000381536100004; Dt5Pw; Times Cited:1; Cited References Count:29", "page" : "37-53", "title" : "Demographic determinants of car ownership in Japan", "type" : "article-journal", "volume" : "50" }, "uris" : [ "http://www.mendeley.com/documents/?uuid=875afa2c-cb73-4d4f-b846-5f4001f31a9f" ] } ], "mendeley" : { "formattedCitation" : "&lt;sup&gt;107&lt;/sup&gt;", "plainTextFormattedCitation" : "107", "previouslyFormattedCitation" : "(Yagi and Managi, 2016)" }, "properties" : { "noteIndex" : 0 }, "schema" : "https://github.com/citation-style-language/schema/raw/master/csl-citation.json" }</w:instrText>
      </w:r>
      <w:r>
        <w:fldChar w:fldCharType="separate"/>
      </w:r>
      <w:r w:rsidRPr="00615E6A">
        <w:rPr>
          <w:noProof/>
          <w:vertAlign w:val="superscript"/>
        </w:rPr>
        <w:t>107</w:t>
      </w:r>
      <w:r>
        <w:fldChar w:fldCharType="end"/>
      </w:r>
      <w:r>
        <w:t xml:space="preserve"> It is also estimated that the average age of cars, like the average age of the population, is increasing in Japan</w:t>
      </w:r>
      <w:proofErr w:type="gramStart"/>
      <w:r>
        <w:t>,  and</w:t>
      </w:r>
      <w:proofErr w:type="gramEnd"/>
      <w:r>
        <w:t xml:space="preserve"> that use of older cars (12 or more years old) is more sensitive to increase in fuel price than use of newer cars. </w:t>
      </w:r>
      <w:r>
        <w:fldChar w:fldCharType="begin" w:fldLock="1"/>
      </w:r>
      <w:r>
        <w:instrText>ADDIN CSL_CITATION { "citationItems" : [ { "id" : "ITEM-1", "itemData" : { "DOI" : "10.1016/j.tranpol.2016.05.011", "ISSN" : "0967070X", "PMID" : "11", "abstract" : "This study empirically examines the demographic determinants of car ownership in Japan between 1980 and 2009. Unique car cohort data, composed of the car age and 11 car types, at the prefectural level, is analyzed. The primary reason for examining the demographic determinants of car ownership in Japan is because Japan is projected to face radical demographic changes in the next few decades. These projected changes include depopulation and an aging population with diminishing household size. This study will be the first empirical study of the car cohort model with large countrywide observations in the recent literature. This study classifies the demographic determinants into five categories: (I) longitudinal factors, (II) economic factors, (III) natural factors, (IV) social factors, and (V) other transports. Although some tendencies vary among car types, this study finds the following tendencies of ordinary car ownership (compact four-wheel drive trucks and regular and compact passenger cars). Regarding the longitudinal factors, the long-run effect is much higher than average in the recent literature, whereas the semi elasticity of car age is approximately 7%. Regarding the economic factors, the elasticities of income and fuel price on car ownership tend to be less intense than in earlier studies. Regarding the natural factors of population increase, the elasticities of population and average household size on car ownership tend to be negative. This indicates that a decrease in population and household size in Japan will accelerate car ownership. In addition, the ratio of elderly people has various effects depending on car types. Regarding the social factors of population increase, car ownership tends to be encouraged by the concentration of population within prefecture, and increased and decreased for relatively new (aged 2-11) and old (aged 12+) cars, respectively, by the concentration of population across prefectures. The former is probably due to a composite effect in urban and rural areas, whereas the latter may be a quick update cycle due to an effect of urbanization. Regarding other transports, the degrees of train and bus use tend to be negatively associated with ordinary car ownership. However, these effects are considerably small and often insignificant as in the literature. (C) 2016 Elsevier Ltd. All rights reserved.", "author" : [ { "dropping-particle" : "", "family" : "Yagi", "given" : "Michiyuki", "non-dropping-particle" : "", "parse-names" : false, "suffix" : "" }, { "dropping-particle" : "", "family" : "Managi", "given" : "Shunsuke", "non-dropping-particle" : "", "parse-names" : false, "suffix" : "" } ], "container-title" : "Transport Policy", "id" : "ITEM-1", "issued" : { "date-parts" : [ [ "2016", "8" ] ] }, "note" : "Transport Policy Transport Policy\nISI:000381536100004; Dt5Pw; Times Cited:1; Cited References Count:29", "page" : "37-53", "title" : "Demographic determinants of car ownership in Japan", "type" : "article-journal", "volume" : "50" }, "uris" : [ "http://www.mendeley.com/documents/?uuid=875afa2c-cb73-4d4f-b846-5f4001f31a9f" ] } ], "mendeley" : { "formattedCitation" : "&lt;sup&gt;107&lt;/sup&gt;", "plainTextFormattedCitation" : "107", "previouslyFormattedCitation" : "(Yagi and Managi, 2016)" }, "properties" : { "noteIndex" : 0 }, "schema" : "https://github.com/citation-style-language/schema/raw/master/csl-citation.json" }</w:instrText>
      </w:r>
      <w:r>
        <w:fldChar w:fldCharType="separate"/>
      </w:r>
      <w:r w:rsidRPr="00615E6A">
        <w:rPr>
          <w:noProof/>
          <w:vertAlign w:val="superscript"/>
        </w:rPr>
        <w:t>107</w:t>
      </w:r>
      <w:r>
        <w:fldChar w:fldCharType="end"/>
      </w:r>
      <w:r>
        <w:t xml:space="preserve"> </w:t>
      </w:r>
    </w:p>
    <w:p w:rsidR="00615E6A" w:rsidRDefault="00615E6A" w:rsidP="00615E6A">
      <w:pPr>
        <w:pStyle w:val="ListParagraph"/>
        <w:numPr>
          <w:ilvl w:val="0"/>
          <w:numId w:val="1"/>
        </w:numPr>
      </w:pPr>
      <w:r>
        <w:t xml:space="preserve">In and around Paris, inequalities in car ownership between richer and poorer households tend to be greatest in more urban areas, as in less urban areas higher car dependence tends to </w:t>
      </w:r>
      <w:proofErr w:type="spellStart"/>
      <w:r>
        <w:t>homogenise</w:t>
      </w:r>
      <w:proofErr w:type="spellEnd"/>
      <w:r>
        <w:t xml:space="preserve"> levels of car use. </w:t>
      </w:r>
      <w:r>
        <w:fldChar w:fldCharType="begin" w:fldLock="1"/>
      </w:r>
      <w:r>
        <w:instrText>ADDIN CSL_CITATION { "citationItems" : [ { "id" : "ITEM-1", "itemData" : { "ISBN" : "0144-1647", "abstract" : "The objective is to analyse the evolution of car ownership and use in the Paris region according to the standard of living of households and the place of residence (Paris, inner suburbs and outer suburbs). Based on annual panel surveys from 1974 to 2013, we show that a maximum of car use has been reached in the 1990s in the Paris region but the date of appearance of car ownership and use saturation differs according to the zone of residence (earlier in the City of Paris). The Gini index and the Q4/Q1 ratio are also computed to describe the evolution of inequalities in the population. In the Paris region, car ownership and use inequalities have strongly reduced since the 1970s. However, the levels of inequalities are higher in dense areas than in the outer suburbs where the necessity to own a car tends to homogenise travel behaviour. Last, if the Gini index is low because global inequalities are weak, inequalities remain important for low-income groups, especially in the outer suburbs where the indicators have to be interpreted as indicators of inequity.", "author" : [ { "dropping-particle" : "", "family" : "Cornut", "given" : "B", "non-dropping-particle" : "", "parse-names" : false, "suffix" : "" }, { "dropping-particle" : "", "family" : "Madre", "given" : "J L", "non-dropping-particle" : "", "parse-names" : false, "suffix" : "" } ], "container-title" : "Transport Reviews", "id" : "ITEM-1", "issue" : "2", "issued" : { "date-parts" : [ [ "2017" ] ] }, "language" : "English", "note" : "Eo7Tg\nTimes Cited:1\nCited References Count:55", "page" : "227-244", "title" : "A longitudinal perspective on car ownership and use in relation with income inequalities in the Paris metropolitan area", "type" : "article-journal", "volume" : "37" }, "uris" : [ "http://www.mendeley.com/documents/?uuid=643296f2-f003-49be-aa8f-0deae7a6e046" ] } ], "mendeley" : { "formattedCitation" : "&lt;sup&gt;64&lt;/sup&gt;", "plainTextFormattedCitation" : "64", "previouslyFormattedCitation" : "(Cornut and Madre, 2017)" }, "properties" : { "noteIndex" : 0 }, "schema" : "https://github.com/citation-style-language/schema/raw/master/csl-citation.json" }</w:instrText>
      </w:r>
      <w:r>
        <w:fldChar w:fldCharType="separate"/>
      </w:r>
      <w:r w:rsidRPr="00615E6A">
        <w:rPr>
          <w:noProof/>
          <w:vertAlign w:val="superscript"/>
        </w:rPr>
        <w:t>64</w:t>
      </w:r>
      <w:r>
        <w:fldChar w:fldCharType="end"/>
      </w:r>
    </w:p>
    <w:p w:rsidR="00615E6A" w:rsidRDefault="00615E6A" w:rsidP="00615E6A">
      <w:pPr>
        <w:pStyle w:val="ListParagraph"/>
        <w:numPr>
          <w:ilvl w:val="0"/>
          <w:numId w:val="1"/>
        </w:numPr>
      </w:pPr>
      <w:r>
        <w:t xml:space="preserve">In the USA, falling levels of driving levels in the 2000s have not been accompanied by commensurate increases in use of alternative travel modes, leading to reduced mobility overall. </w:t>
      </w:r>
      <w:r>
        <w:fldChar w:fldCharType="begin" w:fldLock="1"/>
      </w:r>
      <w:r>
        <w:instrText>ADDIN CSL_CITATION { "citationItems" : [ { "id" : "ITEM-1", "itemData" : { "DOI" : "10.1080/01944363.2016.1247653", "ISBN" : "0194-4363", "ISSN" : "0194-4363", "abstract" : "Problem, research strategy, and findings: We examine why American driving fell between 2004 and 2013, weighing two explanations: that Americans voluntarily moved away from driving (peak car), and that economic hardship reduced driving. We analyze aggregate data on travel, incomes, debt, public opinion, and Internet access. These data lack the precision of microdata, but unlike microdata are available annually for years before, during, and after driving's decline. We find substantial evidence for the economic explanation. During the downturn the cost of driving rose while median incomes fell. The economy grew overall, but did so unequally. Mass driving requires a mass middle class, but economic gains accrued largely to the most affluent. We find less evidence for peak car. If Americans voluntarily drove less, they would likely use other modes more. However, despite heavy investment in bicycle infrastructure and public transportation in the 2000s, demand for these modes remained flat while driving fell.Takeaway for practice: If Americans were voluntarily abandoning automobiles for other modes, planners could reduce investments in automobile infrastructure and increase investments in alternative mobility. Driving's decline, however, was not accompanied by a transit surge or substantial shift to other modes. The lesson of the driving downturn is that people drive less when driving's price rises. Planners obviously do not want incomes to fall, but they should consider policies that increase driving's price. Planners might also rethink the current direction of U.S. transit policy; transit use did not rise even when driving fell at an unprecedented pace.", "author" : [ { "dropping-particle" : "", "family" : "Manville", "given" : "Michael", "non-dropping-particle" : "", "parse-names" : false, "suffix" : "" }, { "dropping-particle" : "", "family" : "King", "given" : "David A", "non-dropping-particle" : "", "parse-names" : false, "suffix" : "" }, { "dropping-particle" : "", "family" : "Smart", "given" : "Michael J.", "non-dropping-particle" : "", "parse-names" : false, "suffix" : "" } ], "container-title" : "Journal of the American Planning Association", "id" : "ITEM-1", "issue" : "1", "issued" : { "date-parts" : [ [ "2017", "1", "2" ] ] }, "language" : "English", "note" : "Ej1Tf\nTimes Cited:0\nCited References Count:74", "page" : "42-55", "title" : "The Driving Downturn: A Preliminary Assessment", "type" : "article-journal", "volume" : "83" }, "uris" : [ "http://www.mendeley.com/documents/?uuid=5c81ccc7-9afa-4c75-8033-3928d388b3f4" ] } ], "mendeley" : { "formattedCitation" : "&lt;sup&gt;108&lt;/sup&gt;", "plainTextFormattedCitation" : "108", "previouslyFormattedCitation" : "(Manville et al., 2017)" }, "properties" : { "noteIndex" : 0 }, "schema" : "https://github.com/citation-style-language/schema/raw/master/csl-citation.json" }</w:instrText>
      </w:r>
      <w:r>
        <w:fldChar w:fldCharType="separate"/>
      </w:r>
      <w:r w:rsidRPr="00615E6A">
        <w:rPr>
          <w:noProof/>
          <w:vertAlign w:val="superscript"/>
        </w:rPr>
        <w:t>108</w:t>
      </w:r>
      <w:r>
        <w:fldChar w:fldCharType="end"/>
      </w:r>
    </w:p>
    <w:p w:rsidR="00615E6A" w:rsidRDefault="00615E6A" w:rsidP="00615E6A">
      <w:pPr>
        <w:pStyle w:val="ListParagraph"/>
        <w:numPr>
          <w:ilvl w:val="0"/>
          <w:numId w:val="1"/>
        </w:numPr>
      </w:pPr>
      <w:r>
        <w:t xml:space="preserve">It has been argued that much of the difference in auto-mobility between different cohorts in the UK and similar countries could be due to each cohort’s differential experiences and exposure to a range of multi-level forces, each operating over broadly different timescales. Faster-acting changes include periods of economic growth and recession, referred to as ‘period effects’; changes operating at intermediate rates include changes in technology, demography, and average household income and wealth, collectively referred to as ‘structural effects’; and changes operating over the longest timescales including changing gender roles, and changing cultures of mobility and social/familial relations, collectively referred to as ‘deep structure’. </w:t>
      </w:r>
      <w:r>
        <w:fldChar w:fldCharType="begin" w:fldLock="1"/>
      </w:r>
      <w:r>
        <w:instrText>ADDIN CSL_CITATION { "citationItems" : [ { "id" : "ITEM-1", "itemData" : { "DOI" : "10.1080/01441647.2016.1246487", "ISBN" : "0144-1647", "ISSN" : "0144-1647", "abstract" : "This paper presents a dynamic model at three levels to understand changing mobility trends at the population level. A multi-level framework is proposed that enables existing research and analysis to be considered in a more holistic sense. This framework assists in identifying predictions and transition pathways for different birth cohorts, particularly as they reach older age. This has the aim of bringing about a greater understanding of the sociodemographic influence on mobility trends, with a focus on the cultural transitions that affect birth cohorts differently in terms of their travel behaviour. The framework presented here captures the multi-level forces and structural effects that impact mobility. The paper examines how these forces and effects interact at different levels to influence the changing mobility of birth cohorts at different points in time. Examining the simultaneous operation of these levels is of conceptual importance to assist in the interpretation of mobility trends, as well as understanding future mobility implications, of future generations.", "author" : [ { "dropping-particle" : "", "family" : "Tilley", "given" : "Sara", "non-dropping-particle" : "", "parse-names" : false, "suffix" : "" } ], "container-title" : "Transport Reviews", "id" : "ITEM-1", "issue" : "3", "issued" : { "date-parts" : [ [ "2017", "5", "4" ] ] }, "language" : "English", "note" : "Eo7To\nTimes Cited:0\nCited References Count:121", "page" : "344-364", "title" : "Multi-level forces and differential effects affecting birth cohorts that stimulate mobility change", "type" : "article-journal", "volume" : "37" }, "uris" : [ "http://www.mendeley.com/documents/?uuid=777b4bd3-198b-40e6-b1a7-58ae117e36b0" ] } ], "mendeley" : { "formattedCitation" : "&lt;sup&gt;109&lt;/sup&gt;", "plainTextFormattedCitation" : "109", "previouslyFormattedCitation" : "(Tilley, 2017)" }, "properties" : { "noteIndex" : 0 }, "schema" : "https://github.com/citation-style-language/schema/raw/master/csl-citation.json" }</w:instrText>
      </w:r>
      <w:r>
        <w:fldChar w:fldCharType="separate"/>
      </w:r>
      <w:r w:rsidRPr="00615E6A">
        <w:rPr>
          <w:noProof/>
          <w:vertAlign w:val="superscript"/>
        </w:rPr>
        <w:t>109</w:t>
      </w:r>
      <w:r>
        <w:fldChar w:fldCharType="end"/>
      </w:r>
      <w:r>
        <w:t xml:space="preserve"> </w:t>
      </w:r>
    </w:p>
    <w:p w:rsidR="00615E6A" w:rsidRDefault="00615E6A">
      <w:pPr>
        <w:sectPr w:rsidR="00615E6A">
          <w:pgSz w:w="11906" w:h="16838"/>
          <w:pgMar w:top="1440" w:right="1440" w:bottom="1440" w:left="1440" w:header="708" w:footer="708" w:gutter="0"/>
          <w:cols w:space="708"/>
          <w:docGrid w:linePitch="360"/>
        </w:sectPr>
      </w:pPr>
    </w:p>
    <w:p w:rsidR="006F7590" w:rsidRDefault="00615E6A" w:rsidP="00615E6A">
      <w:pPr>
        <w:pStyle w:val="Heading1"/>
      </w:pPr>
      <w:r>
        <w:lastRenderedPageBreak/>
        <w:t>Bibliography</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Pr="00615E6A">
        <w:rPr>
          <w:rFonts w:ascii="Calibri" w:hAnsi="Calibri" w:cs="Times New Roman"/>
          <w:noProof/>
          <w:szCs w:val="24"/>
        </w:rPr>
        <w:t>1</w:t>
      </w:r>
      <w:r w:rsidRPr="00615E6A">
        <w:rPr>
          <w:rFonts w:ascii="Calibri" w:hAnsi="Calibri" w:cs="Times New Roman"/>
          <w:noProof/>
          <w:szCs w:val="24"/>
        </w:rPr>
        <w:tab/>
        <w:t xml:space="preserve">Goodman A. Walking, Cycling and Driving to Work in the English and Welsh 2011 Census: Trends, Socio-Economic Patterning and Relevance to Travel Behaviour in General. </w:t>
      </w:r>
      <w:r w:rsidRPr="00615E6A">
        <w:rPr>
          <w:rFonts w:ascii="Calibri" w:hAnsi="Calibri" w:cs="Times New Roman"/>
          <w:i/>
          <w:iCs/>
          <w:noProof/>
          <w:szCs w:val="24"/>
        </w:rPr>
        <w:t>PLoS One</w:t>
      </w:r>
      <w:r w:rsidRPr="00615E6A">
        <w:rPr>
          <w:rFonts w:ascii="Calibri" w:hAnsi="Calibri" w:cs="Times New Roman"/>
          <w:noProof/>
          <w:szCs w:val="24"/>
        </w:rPr>
        <w:t xml:space="preserve"> 2013; </w:t>
      </w:r>
      <w:r w:rsidRPr="00615E6A">
        <w:rPr>
          <w:rFonts w:ascii="Calibri" w:hAnsi="Calibri" w:cs="Times New Roman"/>
          <w:b/>
          <w:bCs/>
          <w:noProof/>
          <w:szCs w:val="24"/>
        </w:rPr>
        <w:t>8</w:t>
      </w:r>
      <w:r w:rsidRPr="00615E6A">
        <w:rPr>
          <w:rFonts w:ascii="Calibri" w:hAnsi="Calibri" w:cs="Times New Roman"/>
          <w:noProof/>
          <w:szCs w:val="24"/>
        </w:rPr>
        <w:t>: e71790.</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2</w:t>
      </w:r>
      <w:r w:rsidRPr="00615E6A">
        <w:rPr>
          <w:rFonts w:ascii="Calibri" w:hAnsi="Calibri" w:cs="Times New Roman"/>
          <w:noProof/>
          <w:szCs w:val="24"/>
        </w:rPr>
        <w:tab/>
        <w:t xml:space="preserve">Grimsrud M, El-Geneidy A. Transit to eternal youth: lifecycle and generational trends in Greater Montreal public transport mode share. </w:t>
      </w:r>
      <w:r w:rsidRPr="00615E6A">
        <w:rPr>
          <w:rFonts w:ascii="Calibri" w:hAnsi="Calibri" w:cs="Times New Roman"/>
          <w:i/>
          <w:iCs/>
          <w:noProof/>
          <w:szCs w:val="24"/>
        </w:rPr>
        <w:t>Transportation (Amst)</w:t>
      </w:r>
      <w:r w:rsidRPr="00615E6A">
        <w:rPr>
          <w:rFonts w:ascii="Calibri" w:hAnsi="Calibri" w:cs="Times New Roman"/>
          <w:noProof/>
          <w:szCs w:val="24"/>
        </w:rPr>
        <w:t xml:space="preserve"> 2014; </w:t>
      </w:r>
      <w:r w:rsidRPr="00615E6A">
        <w:rPr>
          <w:rFonts w:ascii="Calibri" w:hAnsi="Calibri" w:cs="Times New Roman"/>
          <w:b/>
          <w:bCs/>
          <w:noProof/>
          <w:szCs w:val="24"/>
        </w:rPr>
        <w:t>41</w:t>
      </w:r>
      <w:r w:rsidRPr="00615E6A">
        <w:rPr>
          <w:rFonts w:ascii="Calibri" w:hAnsi="Calibri" w:cs="Times New Roman"/>
          <w:noProof/>
          <w:szCs w:val="24"/>
        </w:rPr>
        <w:t>: 1–19.</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3</w:t>
      </w:r>
      <w:r w:rsidRPr="00615E6A">
        <w:rPr>
          <w:rFonts w:ascii="Calibri" w:hAnsi="Calibri" w:cs="Times New Roman"/>
          <w:noProof/>
          <w:szCs w:val="24"/>
        </w:rPr>
        <w:tab/>
        <w:t xml:space="preserve">Brown A, Blumenberg E, Taylor B, Ralph K, Voulgaris C. A Taste for Transit? Analyzing Public Transit Use Trends among Youth. </w:t>
      </w:r>
      <w:r w:rsidRPr="00615E6A">
        <w:rPr>
          <w:rFonts w:ascii="Calibri" w:hAnsi="Calibri" w:cs="Times New Roman"/>
          <w:i/>
          <w:iCs/>
          <w:noProof/>
          <w:szCs w:val="24"/>
        </w:rPr>
        <w:t>J Public Transp</w:t>
      </w:r>
      <w:r w:rsidRPr="00615E6A">
        <w:rPr>
          <w:rFonts w:ascii="Calibri" w:hAnsi="Calibri" w:cs="Times New Roman"/>
          <w:noProof/>
          <w:szCs w:val="24"/>
        </w:rPr>
        <w:t xml:space="preserve"> 2016; </w:t>
      </w:r>
      <w:r w:rsidRPr="00615E6A">
        <w:rPr>
          <w:rFonts w:ascii="Calibri" w:hAnsi="Calibri" w:cs="Times New Roman"/>
          <w:b/>
          <w:bCs/>
          <w:noProof/>
          <w:szCs w:val="24"/>
        </w:rPr>
        <w:t>19</w:t>
      </w:r>
      <w:r w:rsidRPr="00615E6A">
        <w:rPr>
          <w:rFonts w:ascii="Calibri" w:hAnsi="Calibri" w:cs="Times New Roman"/>
          <w:noProof/>
          <w:szCs w:val="24"/>
        </w:rPr>
        <w:t>: 49–67.</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w:t>
      </w:r>
      <w:r w:rsidRPr="00615E6A">
        <w:rPr>
          <w:rFonts w:ascii="Calibri" w:hAnsi="Calibri" w:cs="Times New Roman"/>
          <w:noProof/>
          <w:szCs w:val="24"/>
        </w:rPr>
        <w:tab/>
        <w:t xml:space="preserve">Hamari J, Sjöklint M, Ukkonen A. The sharing economy: Why people participate in collaborative consumption. </w:t>
      </w:r>
      <w:r w:rsidRPr="00615E6A">
        <w:rPr>
          <w:rFonts w:ascii="Calibri" w:hAnsi="Calibri" w:cs="Times New Roman"/>
          <w:i/>
          <w:iCs/>
          <w:noProof/>
          <w:szCs w:val="24"/>
        </w:rPr>
        <w:t>J Assoc Inf Sci Technol</w:t>
      </w:r>
      <w:r w:rsidRPr="00615E6A">
        <w:rPr>
          <w:rFonts w:ascii="Calibri" w:hAnsi="Calibri" w:cs="Times New Roman"/>
          <w:noProof/>
          <w:szCs w:val="24"/>
        </w:rPr>
        <w:t xml:space="preserve"> 2016; </w:t>
      </w:r>
      <w:r w:rsidRPr="00615E6A">
        <w:rPr>
          <w:rFonts w:ascii="Calibri" w:hAnsi="Calibri" w:cs="Times New Roman"/>
          <w:b/>
          <w:bCs/>
          <w:noProof/>
          <w:szCs w:val="24"/>
        </w:rPr>
        <w:t>67</w:t>
      </w:r>
      <w:r w:rsidRPr="00615E6A">
        <w:rPr>
          <w:rFonts w:ascii="Calibri" w:hAnsi="Calibri" w:cs="Times New Roman"/>
          <w:noProof/>
          <w:szCs w:val="24"/>
        </w:rPr>
        <w:t>: 2047–59.</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5</w:t>
      </w:r>
      <w:r w:rsidRPr="00615E6A">
        <w:rPr>
          <w:rFonts w:ascii="Calibri" w:hAnsi="Calibri" w:cs="Times New Roman"/>
          <w:noProof/>
          <w:szCs w:val="24"/>
        </w:rPr>
        <w:tab/>
        <w:t xml:space="preserve">Yap MD, Correia G, van Arem B. Preferences of travellers for using automated vehicles as last mile public transport of multimodal train trips. </w:t>
      </w:r>
      <w:r w:rsidRPr="00615E6A">
        <w:rPr>
          <w:rFonts w:ascii="Calibri" w:hAnsi="Calibri" w:cs="Times New Roman"/>
          <w:i/>
          <w:iCs/>
          <w:noProof/>
          <w:szCs w:val="24"/>
        </w:rPr>
        <w:t>Transp Res Part A Policy Pract</w:t>
      </w:r>
      <w:r w:rsidRPr="00615E6A">
        <w:rPr>
          <w:rFonts w:ascii="Calibri" w:hAnsi="Calibri" w:cs="Times New Roman"/>
          <w:noProof/>
          <w:szCs w:val="24"/>
        </w:rPr>
        <w:t xml:space="preserve"> 2016; </w:t>
      </w:r>
      <w:r w:rsidRPr="00615E6A">
        <w:rPr>
          <w:rFonts w:ascii="Calibri" w:hAnsi="Calibri" w:cs="Times New Roman"/>
          <w:b/>
          <w:bCs/>
          <w:noProof/>
          <w:szCs w:val="24"/>
        </w:rPr>
        <w:t>94</w:t>
      </w:r>
      <w:r w:rsidRPr="00615E6A">
        <w:rPr>
          <w:rFonts w:ascii="Calibri" w:hAnsi="Calibri" w:cs="Times New Roman"/>
          <w:noProof/>
          <w:szCs w:val="24"/>
        </w:rPr>
        <w:t>: 1–16.</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6</w:t>
      </w:r>
      <w:r w:rsidRPr="00615E6A">
        <w:rPr>
          <w:rFonts w:ascii="Calibri" w:hAnsi="Calibri" w:cs="Times New Roman"/>
          <w:noProof/>
          <w:szCs w:val="24"/>
        </w:rPr>
        <w:tab/>
        <w:t xml:space="preserve">Chatterjee K, Sherwin H, Jain J, Christensen J, Marsh S. Conceptual Model to Explain Turning Points in Travel Behavior. </w:t>
      </w:r>
      <w:r w:rsidRPr="00615E6A">
        <w:rPr>
          <w:rFonts w:ascii="Calibri" w:hAnsi="Calibri" w:cs="Times New Roman"/>
          <w:i/>
          <w:iCs/>
          <w:noProof/>
          <w:szCs w:val="24"/>
        </w:rPr>
        <w:t>Transp Res Rec J Transp Res Board</w:t>
      </w:r>
      <w:r w:rsidRPr="00615E6A">
        <w:rPr>
          <w:rFonts w:ascii="Calibri" w:hAnsi="Calibri" w:cs="Times New Roman"/>
          <w:noProof/>
          <w:szCs w:val="24"/>
        </w:rPr>
        <w:t xml:space="preserve"> 2012; </w:t>
      </w:r>
      <w:r w:rsidRPr="00615E6A">
        <w:rPr>
          <w:rFonts w:ascii="Calibri" w:hAnsi="Calibri" w:cs="Times New Roman"/>
          <w:b/>
          <w:bCs/>
          <w:noProof/>
          <w:szCs w:val="24"/>
        </w:rPr>
        <w:t>2322</w:t>
      </w:r>
      <w:r w:rsidRPr="00615E6A">
        <w:rPr>
          <w:rFonts w:ascii="Calibri" w:hAnsi="Calibri" w:cs="Times New Roman"/>
          <w:noProof/>
          <w:szCs w:val="24"/>
        </w:rPr>
        <w:t>: 82–90.</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7</w:t>
      </w:r>
      <w:r w:rsidRPr="00615E6A">
        <w:rPr>
          <w:rFonts w:ascii="Calibri" w:hAnsi="Calibri" w:cs="Times New Roman"/>
          <w:noProof/>
          <w:szCs w:val="24"/>
        </w:rPr>
        <w:tab/>
        <w:t xml:space="preserve">Durkin K, Toseeb U, Pickles A, Botting N, Conti-Ramsden G. Learning to drive in young adults with language impairment. </w:t>
      </w:r>
      <w:r w:rsidRPr="00615E6A">
        <w:rPr>
          <w:rFonts w:ascii="Calibri" w:hAnsi="Calibri" w:cs="Times New Roman"/>
          <w:i/>
          <w:iCs/>
          <w:noProof/>
          <w:szCs w:val="24"/>
        </w:rPr>
        <w:t>Transp Res Part F Traffic Psychol Behav</w:t>
      </w:r>
      <w:r w:rsidRPr="00615E6A">
        <w:rPr>
          <w:rFonts w:ascii="Calibri" w:hAnsi="Calibri" w:cs="Times New Roman"/>
          <w:noProof/>
          <w:szCs w:val="24"/>
        </w:rPr>
        <w:t xml:space="preserve"> 2016; </w:t>
      </w:r>
      <w:r w:rsidRPr="00615E6A">
        <w:rPr>
          <w:rFonts w:ascii="Calibri" w:hAnsi="Calibri" w:cs="Times New Roman"/>
          <w:b/>
          <w:bCs/>
          <w:noProof/>
          <w:szCs w:val="24"/>
        </w:rPr>
        <w:t>42</w:t>
      </w:r>
      <w:r w:rsidRPr="00615E6A">
        <w:rPr>
          <w:rFonts w:ascii="Calibri" w:hAnsi="Calibri" w:cs="Times New Roman"/>
          <w:noProof/>
          <w:szCs w:val="24"/>
        </w:rPr>
        <w:t>: 195–204.</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8</w:t>
      </w:r>
      <w:r w:rsidRPr="00615E6A">
        <w:rPr>
          <w:rFonts w:ascii="Calibri" w:hAnsi="Calibri" w:cs="Times New Roman"/>
          <w:noProof/>
          <w:szCs w:val="24"/>
        </w:rPr>
        <w:tab/>
        <w:t xml:space="preserve">Pyer M, Tucker F. ‘With us, we, like, physically can’t’: Transport, Mobility and the Leisure Experiences of Teenage Wheelchair Users. </w:t>
      </w:r>
      <w:r w:rsidRPr="00615E6A">
        <w:rPr>
          <w:rFonts w:ascii="Calibri" w:hAnsi="Calibri" w:cs="Times New Roman"/>
          <w:i/>
          <w:iCs/>
          <w:noProof/>
          <w:szCs w:val="24"/>
        </w:rPr>
        <w:t>Mobilities</w:t>
      </w:r>
      <w:r w:rsidRPr="00615E6A">
        <w:rPr>
          <w:rFonts w:ascii="Calibri" w:hAnsi="Calibri" w:cs="Times New Roman"/>
          <w:noProof/>
          <w:szCs w:val="24"/>
        </w:rPr>
        <w:t xml:space="preserve"> 2017; </w:t>
      </w:r>
      <w:r w:rsidRPr="00615E6A">
        <w:rPr>
          <w:rFonts w:ascii="Calibri" w:hAnsi="Calibri" w:cs="Times New Roman"/>
          <w:b/>
          <w:bCs/>
          <w:noProof/>
          <w:szCs w:val="24"/>
        </w:rPr>
        <w:t>12</w:t>
      </w:r>
      <w:r w:rsidRPr="00615E6A">
        <w:rPr>
          <w:rFonts w:ascii="Calibri" w:hAnsi="Calibri" w:cs="Times New Roman"/>
          <w:noProof/>
          <w:szCs w:val="24"/>
        </w:rPr>
        <w:t>: 36–52.</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9</w:t>
      </w:r>
      <w:r w:rsidRPr="00615E6A">
        <w:rPr>
          <w:rFonts w:ascii="Calibri" w:hAnsi="Calibri" w:cs="Times New Roman"/>
          <w:noProof/>
          <w:szCs w:val="24"/>
        </w:rPr>
        <w:tab/>
        <w:t xml:space="preserve">Harman R. Railway privatization: Does it bring new opportunities? </w:t>
      </w:r>
      <w:r w:rsidRPr="00615E6A">
        <w:rPr>
          <w:rFonts w:ascii="Calibri" w:hAnsi="Calibri" w:cs="Times New Roman"/>
          <w:i/>
          <w:iCs/>
          <w:noProof/>
          <w:szCs w:val="24"/>
        </w:rPr>
        <w:t>Public Money Manag</w:t>
      </w:r>
      <w:r w:rsidRPr="00615E6A">
        <w:rPr>
          <w:rFonts w:ascii="Calibri" w:hAnsi="Calibri" w:cs="Times New Roman"/>
          <w:noProof/>
          <w:szCs w:val="24"/>
        </w:rPr>
        <w:t xml:space="preserve"> 1993; </w:t>
      </w:r>
      <w:r w:rsidRPr="00615E6A">
        <w:rPr>
          <w:rFonts w:ascii="Calibri" w:hAnsi="Calibri" w:cs="Times New Roman"/>
          <w:b/>
          <w:bCs/>
          <w:noProof/>
          <w:szCs w:val="24"/>
        </w:rPr>
        <w:t>13</w:t>
      </w:r>
      <w:r w:rsidRPr="00615E6A">
        <w:rPr>
          <w:rFonts w:ascii="Calibri" w:hAnsi="Calibri" w:cs="Times New Roman"/>
          <w:noProof/>
          <w:szCs w:val="24"/>
        </w:rPr>
        <w:t>: 19–25.</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10</w:t>
      </w:r>
      <w:r w:rsidRPr="00615E6A">
        <w:rPr>
          <w:rFonts w:ascii="Calibri" w:hAnsi="Calibri" w:cs="Times New Roman"/>
          <w:noProof/>
          <w:szCs w:val="24"/>
        </w:rPr>
        <w:tab/>
        <w:t xml:space="preserve">Pritchard T, DeBoer L. The Effect of Taxes and Insurance Costs On Automobile Registrations in the United States. </w:t>
      </w:r>
      <w:r w:rsidRPr="00615E6A">
        <w:rPr>
          <w:rFonts w:ascii="Calibri" w:hAnsi="Calibri" w:cs="Times New Roman"/>
          <w:i/>
          <w:iCs/>
          <w:noProof/>
          <w:szCs w:val="24"/>
        </w:rPr>
        <w:t>Public Financ Rev</w:t>
      </w:r>
      <w:r w:rsidRPr="00615E6A">
        <w:rPr>
          <w:rFonts w:ascii="Calibri" w:hAnsi="Calibri" w:cs="Times New Roman"/>
          <w:noProof/>
          <w:szCs w:val="24"/>
        </w:rPr>
        <w:t xml:space="preserve"> 1995; </w:t>
      </w:r>
      <w:r w:rsidRPr="00615E6A">
        <w:rPr>
          <w:rFonts w:ascii="Calibri" w:hAnsi="Calibri" w:cs="Times New Roman"/>
          <w:b/>
          <w:bCs/>
          <w:noProof/>
          <w:szCs w:val="24"/>
        </w:rPr>
        <w:t>23</w:t>
      </w:r>
      <w:r w:rsidRPr="00615E6A">
        <w:rPr>
          <w:rFonts w:ascii="Calibri" w:hAnsi="Calibri" w:cs="Times New Roman"/>
          <w:noProof/>
          <w:szCs w:val="24"/>
        </w:rPr>
        <w:t>: 283–304.</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11</w:t>
      </w:r>
      <w:r w:rsidRPr="00615E6A">
        <w:rPr>
          <w:rFonts w:ascii="Calibri" w:hAnsi="Calibri" w:cs="Times New Roman"/>
          <w:noProof/>
          <w:szCs w:val="24"/>
        </w:rPr>
        <w:tab/>
        <w:t xml:space="preserve">Cervero R. Electric station cars in the San Francisco Bay Area. </w:t>
      </w:r>
      <w:r w:rsidRPr="00615E6A">
        <w:rPr>
          <w:rFonts w:ascii="Calibri" w:hAnsi="Calibri" w:cs="Times New Roman"/>
          <w:i/>
          <w:iCs/>
          <w:noProof/>
          <w:szCs w:val="24"/>
        </w:rPr>
        <w:t>Transp Q</w:t>
      </w:r>
      <w:r w:rsidRPr="00615E6A">
        <w:rPr>
          <w:rFonts w:ascii="Calibri" w:hAnsi="Calibri" w:cs="Times New Roman"/>
          <w:noProof/>
          <w:szCs w:val="24"/>
        </w:rPr>
        <w:t xml:space="preserve"> 1997; </w:t>
      </w:r>
      <w:r w:rsidRPr="00615E6A">
        <w:rPr>
          <w:rFonts w:ascii="Calibri" w:hAnsi="Calibri" w:cs="Times New Roman"/>
          <w:b/>
          <w:bCs/>
          <w:noProof/>
          <w:szCs w:val="24"/>
        </w:rPr>
        <w:t>51</w:t>
      </w:r>
      <w:r w:rsidRPr="00615E6A">
        <w:rPr>
          <w:rFonts w:ascii="Calibri" w:hAnsi="Calibri" w:cs="Times New Roman"/>
          <w:noProof/>
          <w:szCs w:val="24"/>
        </w:rPr>
        <w:t>: 51–61.</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12</w:t>
      </w:r>
      <w:r w:rsidRPr="00615E6A">
        <w:rPr>
          <w:rFonts w:ascii="Calibri" w:hAnsi="Calibri" w:cs="Times New Roman"/>
          <w:noProof/>
          <w:szCs w:val="24"/>
        </w:rPr>
        <w:tab/>
        <w:t xml:space="preserve">Prettenthaler FE, Steininger KW. From ownership to service use lifestyle: the potential of car sharing. </w:t>
      </w:r>
      <w:r w:rsidRPr="00615E6A">
        <w:rPr>
          <w:rFonts w:ascii="Calibri" w:hAnsi="Calibri" w:cs="Times New Roman"/>
          <w:i/>
          <w:iCs/>
          <w:noProof/>
          <w:szCs w:val="24"/>
        </w:rPr>
        <w:t>Ecol Econ</w:t>
      </w:r>
      <w:r w:rsidRPr="00615E6A">
        <w:rPr>
          <w:rFonts w:ascii="Calibri" w:hAnsi="Calibri" w:cs="Times New Roman"/>
          <w:noProof/>
          <w:szCs w:val="24"/>
        </w:rPr>
        <w:t xml:space="preserve"> 1999; </w:t>
      </w:r>
      <w:r w:rsidRPr="00615E6A">
        <w:rPr>
          <w:rFonts w:ascii="Calibri" w:hAnsi="Calibri" w:cs="Times New Roman"/>
          <w:b/>
          <w:bCs/>
          <w:noProof/>
          <w:szCs w:val="24"/>
        </w:rPr>
        <w:t>28</w:t>
      </w:r>
      <w:r w:rsidRPr="00615E6A">
        <w:rPr>
          <w:rFonts w:ascii="Calibri" w:hAnsi="Calibri" w:cs="Times New Roman"/>
          <w:noProof/>
          <w:szCs w:val="24"/>
        </w:rPr>
        <w:t>: 443–53.</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13</w:t>
      </w:r>
      <w:r w:rsidRPr="00615E6A">
        <w:rPr>
          <w:rFonts w:ascii="Calibri" w:hAnsi="Calibri" w:cs="Times New Roman"/>
          <w:noProof/>
          <w:szCs w:val="24"/>
        </w:rPr>
        <w:tab/>
        <w:t xml:space="preserve">Rabbitt N, Ghosh B. Economic and environmental impacts of organised Car Sharing Services: A case study of Ireland. </w:t>
      </w:r>
      <w:r w:rsidRPr="00615E6A">
        <w:rPr>
          <w:rFonts w:ascii="Calibri" w:hAnsi="Calibri" w:cs="Times New Roman"/>
          <w:i/>
          <w:iCs/>
          <w:noProof/>
          <w:szCs w:val="24"/>
        </w:rPr>
        <w:t>Res Transp Econ</w:t>
      </w:r>
      <w:r w:rsidRPr="00615E6A">
        <w:rPr>
          <w:rFonts w:ascii="Calibri" w:hAnsi="Calibri" w:cs="Times New Roman"/>
          <w:noProof/>
          <w:szCs w:val="24"/>
        </w:rPr>
        <w:t xml:space="preserve"> 2016; </w:t>
      </w:r>
      <w:r w:rsidRPr="00615E6A">
        <w:rPr>
          <w:rFonts w:ascii="Calibri" w:hAnsi="Calibri" w:cs="Times New Roman"/>
          <w:b/>
          <w:bCs/>
          <w:noProof/>
          <w:szCs w:val="24"/>
        </w:rPr>
        <w:t>57</w:t>
      </w:r>
      <w:r w:rsidRPr="00615E6A">
        <w:rPr>
          <w:rFonts w:ascii="Calibri" w:hAnsi="Calibri" w:cs="Times New Roman"/>
          <w:noProof/>
          <w:szCs w:val="24"/>
        </w:rPr>
        <w:t>: 3–12.</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14</w:t>
      </w:r>
      <w:r w:rsidRPr="00615E6A">
        <w:rPr>
          <w:rFonts w:ascii="Calibri" w:hAnsi="Calibri" w:cs="Times New Roman"/>
          <w:noProof/>
          <w:szCs w:val="24"/>
        </w:rPr>
        <w:tab/>
        <w:t xml:space="preserve">Huby M, Burkitt N. Is the New Deal for Transport really better for everyone? The social policy implications of the UK 1998 White Paper on transport. </w:t>
      </w:r>
      <w:r w:rsidRPr="00615E6A">
        <w:rPr>
          <w:rFonts w:ascii="Calibri" w:hAnsi="Calibri" w:cs="Times New Roman"/>
          <w:i/>
          <w:iCs/>
          <w:noProof/>
          <w:szCs w:val="24"/>
        </w:rPr>
        <w:t>Environ Plan C Gov Policy</w:t>
      </w:r>
      <w:r w:rsidRPr="00615E6A">
        <w:rPr>
          <w:rFonts w:ascii="Calibri" w:hAnsi="Calibri" w:cs="Times New Roman"/>
          <w:noProof/>
          <w:szCs w:val="24"/>
        </w:rPr>
        <w:t xml:space="preserve"> 2000; </w:t>
      </w:r>
      <w:r w:rsidRPr="00615E6A">
        <w:rPr>
          <w:rFonts w:ascii="Calibri" w:hAnsi="Calibri" w:cs="Times New Roman"/>
          <w:b/>
          <w:bCs/>
          <w:noProof/>
          <w:szCs w:val="24"/>
        </w:rPr>
        <w:t>18</w:t>
      </w:r>
      <w:r w:rsidRPr="00615E6A">
        <w:rPr>
          <w:rFonts w:ascii="Calibri" w:hAnsi="Calibri" w:cs="Times New Roman"/>
          <w:noProof/>
          <w:szCs w:val="24"/>
        </w:rPr>
        <w:t>: 379–92.</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15</w:t>
      </w:r>
      <w:r w:rsidRPr="00615E6A">
        <w:rPr>
          <w:rFonts w:ascii="Calibri" w:hAnsi="Calibri" w:cs="Times New Roman"/>
          <w:noProof/>
          <w:szCs w:val="24"/>
        </w:rPr>
        <w:tab/>
        <w:t xml:space="preserve">Mitchell G, Dorling D. An environmental justice analysis of British air quality. </w:t>
      </w:r>
      <w:r w:rsidRPr="00615E6A">
        <w:rPr>
          <w:rFonts w:ascii="Calibri" w:hAnsi="Calibri" w:cs="Times New Roman"/>
          <w:i/>
          <w:iCs/>
          <w:noProof/>
          <w:szCs w:val="24"/>
        </w:rPr>
        <w:t>Environ Plan A</w:t>
      </w:r>
      <w:r w:rsidRPr="00615E6A">
        <w:rPr>
          <w:rFonts w:ascii="Calibri" w:hAnsi="Calibri" w:cs="Times New Roman"/>
          <w:noProof/>
          <w:szCs w:val="24"/>
        </w:rPr>
        <w:t xml:space="preserve"> 2003; </w:t>
      </w:r>
      <w:r w:rsidRPr="00615E6A">
        <w:rPr>
          <w:rFonts w:ascii="Calibri" w:hAnsi="Calibri" w:cs="Times New Roman"/>
          <w:b/>
          <w:bCs/>
          <w:noProof/>
          <w:szCs w:val="24"/>
        </w:rPr>
        <w:t>35</w:t>
      </w:r>
      <w:r w:rsidRPr="00615E6A">
        <w:rPr>
          <w:rFonts w:ascii="Calibri" w:hAnsi="Calibri" w:cs="Times New Roman"/>
          <w:noProof/>
          <w:szCs w:val="24"/>
        </w:rPr>
        <w:t>: 909–29.</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16</w:t>
      </w:r>
      <w:r w:rsidRPr="00615E6A">
        <w:rPr>
          <w:rFonts w:ascii="Calibri" w:hAnsi="Calibri" w:cs="Times New Roman"/>
          <w:noProof/>
          <w:szCs w:val="24"/>
        </w:rPr>
        <w:tab/>
        <w:t xml:space="preserve">Beckmann J. Automobility—A Social Problem and Theoretical Concept. </w:t>
      </w:r>
      <w:r w:rsidRPr="00615E6A">
        <w:rPr>
          <w:rFonts w:ascii="Calibri" w:hAnsi="Calibri" w:cs="Times New Roman"/>
          <w:i/>
          <w:iCs/>
          <w:noProof/>
          <w:szCs w:val="24"/>
        </w:rPr>
        <w:t>Environ Plan D Soc Sp</w:t>
      </w:r>
      <w:r w:rsidRPr="00615E6A">
        <w:rPr>
          <w:rFonts w:ascii="Calibri" w:hAnsi="Calibri" w:cs="Times New Roman"/>
          <w:noProof/>
          <w:szCs w:val="24"/>
        </w:rPr>
        <w:t xml:space="preserve"> 2001; </w:t>
      </w:r>
      <w:r w:rsidRPr="00615E6A">
        <w:rPr>
          <w:rFonts w:ascii="Calibri" w:hAnsi="Calibri" w:cs="Times New Roman"/>
          <w:b/>
          <w:bCs/>
          <w:noProof/>
          <w:szCs w:val="24"/>
        </w:rPr>
        <w:t>19</w:t>
      </w:r>
      <w:r w:rsidRPr="00615E6A">
        <w:rPr>
          <w:rFonts w:ascii="Calibri" w:hAnsi="Calibri" w:cs="Times New Roman"/>
          <w:noProof/>
          <w:szCs w:val="24"/>
        </w:rPr>
        <w:t>: 593–607.</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17</w:t>
      </w:r>
      <w:r w:rsidRPr="00615E6A">
        <w:rPr>
          <w:rFonts w:ascii="Calibri" w:hAnsi="Calibri" w:cs="Times New Roman"/>
          <w:noProof/>
          <w:szCs w:val="24"/>
        </w:rPr>
        <w:tab/>
        <w:t xml:space="preserve">Urry J. The ‘System’ of Automobility. </w:t>
      </w:r>
      <w:r w:rsidRPr="00615E6A">
        <w:rPr>
          <w:rFonts w:ascii="Calibri" w:hAnsi="Calibri" w:cs="Times New Roman"/>
          <w:i/>
          <w:iCs/>
          <w:noProof/>
          <w:szCs w:val="24"/>
        </w:rPr>
        <w:t>Theory, Cult Soc</w:t>
      </w:r>
      <w:r w:rsidRPr="00615E6A">
        <w:rPr>
          <w:rFonts w:ascii="Calibri" w:hAnsi="Calibri" w:cs="Times New Roman"/>
          <w:noProof/>
          <w:szCs w:val="24"/>
        </w:rPr>
        <w:t xml:space="preserve"> 2004; </w:t>
      </w:r>
      <w:r w:rsidRPr="00615E6A">
        <w:rPr>
          <w:rFonts w:ascii="Calibri" w:hAnsi="Calibri" w:cs="Times New Roman"/>
          <w:b/>
          <w:bCs/>
          <w:noProof/>
          <w:szCs w:val="24"/>
        </w:rPr>
        <w:t>21</w:t>
      </w:r>
      <w:r w:rsidRPr="00615E6A">
        <w:rPr>
          <w:rFonts w:ascii="Calibri" w:hAnsi="Calibri" w:cs="Times New Roman"/>
          <w:noProof/>
          <w:szCs w:val="24"/>
        </w:rPr>
        <w:t>: 25–39.</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18</w:t>
      </w:r>
      <w:r w:rsidRPr="00615E6A">
        <w:rPr>
          <w:rFonts w:ascii="Calibri" w:hAnsi="Calibri" w:cs="Times New Roman"/>
          <w:noProof/>
          <w:szCs w:val="24"/>
        </w:rPr>
        <w:tab/>
        <w:t xml:space="preserve">Cohen MJ. The future of automobile society: a socio-technical transitions perspective. </w:t>
      </w:r>
      <w:r w:rsidRPr="00615E6A">
        <w:rPr>
          <w:rFonts w:ascii="Calibri" w:hAnsi="Calibri" w:cs="Times New Roman"/>
          <w:i/>
          <w:iCs/>
          <w:noProof/>
          <w:szCs w:val="24"/>
        </w:rPr>
        <w:t>Technol Anal Strateg Manag</w:t>
      </w:r>
      <w:r w:rsidRPr="00615E6A">
        <w:rPr>
          <w:rFonts w:ascii="Calibri" w:hAnsi="Calibri" w:cs="Times New Roman"/>
          <w:noProof/>
          <w:szCs w:val="24"/>
        </w:rPr>
        <w:t xml:space="preserve"> 2012; </w:t>
      </w:r>
      <w:r w:rsidRPr="00615E6A">
        <w:rPr>
          <w:rFonts w:ascii="Calibri" w:hAnsi="Calibri" w:cs="Times New Roman"/>
          <w:b/>
          <w:bCs/>
          <w:noProof/>
          <w:szCs w:val="24"/>
        </w:rPr>
        <w:t>24</w:t>
      </w:r>
      <w:r w:rsidRPr="00615E6A">
        <w:rPr>
          <w:rFonts w:ascii="Calibri" w:hAnsi="Calibri" w:cs="Times New Roman"/>
          <w:noProof/>
          <w:szCs w:val="24"/>
        </w:rPr>
        <w:t>: 377–90.</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19</w:t>
      </w:r>
      <w:r w:rsidRPr="00615E6A">
        <w:rPr>
          <w:rFonts w:ascii="Calibri" w:hAnsi="Calibri" w:cs="Times New Roman"/>
          <w:noProof/>
          <w:szCs w:val="24"/>
        </w:rPr>
        <w:tab/>
        <w:t xml:space="preserve">Jones P. The evolution of urban mobility: The interplay of academic and policy perspectives. </w:t>
      </w:r>
      <w:r w:rsidRPr="00615E6A">
        <w:rPr>
          <w:rFonts w:ascii="Calibri" w:hAnsi="Calibri" w:cs="Times New Roman"/>
          <w:i/>
          <w:iCs/>
          <w:noProof/>
          <w:szCs w:val="24"/>
        </w:rPr>
        <w:t>IATSS Res</w:t>
      </w:r>
      <w:r w:rsidRPr="00615E6A">
        <w:rPr>
          <w:rFonts w:ascii="Calibri" w:hAnsi="Calibri" w:cs="Times New Roman"/>
          <w:noProof/>
          <w:szCs w:val="24"/>
        </w:rPr>
        <w:t xml:space="preserve"> 2014; </w:t>
      </w:r>
      <w:r w:rsidRPr="00615E6A">
        <w:rPr>
          <w:rFonts w:ascii="Calibri" w:hAnsi="Calibri" w:cs="Times New Roman"/>
          <w:b/>
          <w:bCs/>
          <w:noProof/>
          <w:szCs w:val="24"/>
        </w:rPr>
        <w:t>38</w:t>
      </w:r>
      <w:r w:rsidRPr="00615E6A">
        <w:rPr>
          <w:rFonts w:ascii="Calibri" w:hAnsi="Calibri" w:cs="Times New Roman"/>
          <w:noProof/>
          <w:szCs w:val="24"/>
        </w:rPr>
        <w:t>: 7–13.</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lastRenderedPageBreak/>
        <w:t>20</w:t>
      </w:r>
      <w:r w:rsidRPr="00615E6A">
        <w:rPr>
          <w:rFonts w:ascii="Calibri" w:hAnsi="Calibri" w:cs="Times New Roman"/>
          <w:noProof/>
          <w:szCs w:val="24"/>
        </w:rPr>
        <w:tab/>
        <w:t xml:space="preserve">Lee-Gosselin MEH. Beyond ‘Peak Car’: A reflection on the evolution of public sentiment about the role of cars in cities. </w:t>
      </w:r>
      <w:r w:rsidRPr="00615E6A">
        <w:rPr>
          <w:rFonts w:ascii="Calibri" w:hAnsi="Calibri" w:cs="Times New Roman"/>
          <w:i/>
          <w:iCs/>
          <w:noProof/>
          <w:szCs w:val="24"/>
        </w:rPr>
        <w:t>IATSS Res</w:t>
      </w:r>
      <w:r w:rsidRPr="00615E6A">
        <w:rPr>
          <w:rFonts w:ascii="Calibri" w:hAnsi="Calibri" w:cs="Times New Roman"/>
          <w:noProof/>
          <w:szCs w:val="24"/>
        </w:rPr>
        <w:t xml:space="preserve"> 2017; </w:t>
      </w:r>
      <w:r w:rsidRPr="00615E6A">
        <w:rPr>
          <w:rFonts w:ascii="Calibri" w:hAnsi="Calibri" w:cs="Times New Roman"/>
          <w:b/>
          <w:bCs/>
          <w:noProof/>
          <w:szCs w:val="24"/>
        </w:rPr>
        <w:t>40</w:t>
      </w:r>
      <w:r w:rsidRPr="00615E6A">
        <w:rPr>
          <w:rFonts w:ascii="Calibri" w:hAnsi="Calibri" w:cs="Times New Roman"/>
          <w:noProof/>
          <w:szCs w:val="24"/>
        </w:rPr>
        <w:t>: 85–7.</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21</w:t>
      </w:r>
      <w:r w:rsidRPr="00615E6A">
        <w:rPr>
          <w:rFonts w:ascii="Calibri" w:hAnsi="Calibri" w:cs="Times New Roman"/>
          <w:noProof/>
          <w:szCs w:val="24"/>
        </w:rPr>
        <w:tab/>
        <w:t xml:space="preserve">Cooper J, Ryley T, Smyth A. Contemporary lifestyles and the implications for sustainable development policy. </w:t>
      </w:r>
      <w:r w:rsidRPr="00615E6A">
        <w:rPr>
          <w:rFonts w:ascii="Calibri" w:hAnsi="Calibri" w:cs="Times New Roman"/>
          <w:i/>
          <w:iCs/>
          <w:noProof/>
          <w:szCs w:val="24"/>
        </w:rPr>
        <w:t>Cities</w:t>
      </w:r>
      <w:r w:rsidRPr="00615E6A">
        <w:rPr>
          <w:rFonts w:ascii="Calibri" w:hAnsi="Calibri" w:cs="Times New Roman"/>
          <w:noProof/>
          <w:szCs w:val="24"/>
        </w:rPr>
        <w:t xml:space="preserve"> 2001; </w:t>
      </w:r>
      <w:r w:rsidRPr="00615E6A">
        <w:rPr>
          <w:rFonts w:ascii="Calibri" w:hAnsi="Calibri" w:cs="Times New Roman"/>
          <w:b/>
          <w:bCs/>
          <w:noProof/>
          <w:szCs w:val="24"/>
        </w:rPr>
        <w:t>18</w:t>
      </w:r>
      <w:r w:rsidRPr="00615E6A">
        <w:rPr>
          <w:rFonts w:ascii="Calibri" w:hAnsi="Calibri" w:cs="Times New Roman"/>
          <w:noProof/>
          <w:szCs w:val="24"/>
        </w:rPr>
        <w:t>: 103–13.</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22</w:t>
      </w:r>
      <w:r w:rsidRPr="00615E6A">
        <w:rPr>
          <w:rFonts w:ascii="Calibri" w:hAnsi="Calibri" w:cs="Times New Roman"/>
          <w:noProof/>
          <w:szCs w:val="24"/>
        </w:rPr>
        <w:tab/>
        <w:t xml:space="preserve">Dieleman FM, Dijst M, Burghouwt G. Urban Form and Travel Behaviour: Micro-level Household Attributes and Residential Context. </w:t>
      </w:r>
      <w:r w:rsidRPr="00615E6A">
        <w:rPr>
          <w:rFonts w:ascii="Calibri" w:hAnsi="Calibri" w:cs="Times New Roman"/>
          <w:i/>
          <w:iCs/>
          <w:noProof/>
          <w:szCs w:val="24"/>
        </w:rPr>
        <w:t>Urban Stud</w:t>
      </w:r>
      <w:r w:rsidRPr="00615E6A">
        <w:rPr>
          <w:rFonts w:ascii="Calibri" w:hAnsi="Calibri" w:cs="Times New Roman"/>
          <w:noProof/>
          <w:szCs w:val="24"/>
        </w:rPr>
        <w:t xml:space="preserve"> 2002; </w:t>
      </w:r>
      <w:r w:rsidRPr="00615E6A">
        <w:rPr>
          <w:rFonts w:ascii="Calibri" w:hAnsi="Calibri" w:cs="Times New Roman"/>
          <w:b/>
          <w:bCs/>
          <w:noProof/>
          <w:szCs w:val="24"/>
        </w:rPr>
        <w:t>39</w:t>
      </w:r>
      <w:r w:rsidRPr="00615E6A">
        <w:rPr>
          <w:rFonts w:ascii="Calibri" w:hAnsi="Calibri" w:cs="Times New Roman"/>
          <w:noProof/>
          <w:szCs w:val="24"/>
        </w:rPr>
        <w:t>: 507–27.</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23</w:t>
      </w:r>
      <w:r w:rsidRPr="00615E6A">
        <w:rPr>
          <w:rFonts w:ascii="Calibri" w:hAnsi="Calibri" w:cs="Times New Roman"/>
          <w:noProof/>
          <w:szCs w:val="24"/>
        </w:rPr>
        <w:tab/>
        <w:t xml:space="preserve">Wen LM. Promoting active transport in a workplace setting: evaluation of a pilot study in Australia. </w:t>
      </w:r>
      <w:r w:rsidRPr="00615E6A">
        <w:rPr>
          <w:rFonts w:ascii="Calibri" w:hAnsi="Calibri" w:cs="Times New Roman"/>
          <w:i/>
          <w:iCs/>
          <w:noProof/>
          <w:szCs w:val="24"/>
        </w:rPr>
        <w:t>Health Promot Int</w:t>
      </w:r>
      <w:r w:rsidRPr="00615E6A">
        <w:rPr>
          <w:rFonts w:ascii="Calibri" w:hAnsi="Calibri" w:cs="Times New Roman"/>
          <w:noProof/>
          <w:szCs w:val="24"/>
        </w:rPr>
        <w:t xml:space="preserve"> 2005; </w:t>
      </w:r>
      <w:r w:rsidRPr="00615E6A">
        <w:rPr>
          <w:rFonts w:ascii="Calibri" w:hAnsi="Calibri" w:cs="Times New Roman"/>
          <w:b/>
          <w:bCs/>
          <w:noProof/>
          <w:szCs w:val="24"/>
        </w:rPr>
        <w:t>20</w:t>
      </w:r>
      <w:r w:rsidRPr="00615E6A">
        <w:rPr>
          <w:rFonts w:ascii="Calibri" w:hAnsi="Calibri" w:cs="Times New Roman"/>
          <w:noProof/>
          <w:szCs w:val="24"/>
        </w:rPr>
        <w:t>: 123–33.</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24</w:t>
      </w:r>
      <w:r w:rsidRPr="00615E6A">
        <w:rPr>
          <w:rFonts w:ascii="Calibri" w:hAnsi="Calibri" w:cs="Times New Roman"/>
          <w:noProof/>
          <w:szCs w:val="24"/>
        </w:rPr>
        <w:tab/>
        <w:t xml:space="preserve">Macmillan AK, Hosking J, L. Connor J, Bullen C, Ameratunga S. A Cochrane systematic review of the effectiveness of organisational travel plans: Improving the evidence base for transport decisions. </w:t>
      </w:r>
      <w:r w:rsidRPr="00615E6A">
        <w:rPr>
          <w:rFonts w:ascii="Calibri" w:hAnsi="Calibri" w:cs="Times New Roman"/>
          <w:i/>
          <w:iCs/>
          <w:noProof/>
          <w:szCs w:val="24"/>
        </w:rPr>
        <w:t>Transp Policy</w:t>
      </w:r>
      <w:r w:rsidRPr="00615E6A">
        <w:rPr>
          <w:rFonts w:ascii="Calibri" w:hAnsi="Calibri" w:cs="Times New Roman"/>
          <w:noProof/>
          <w:szCs w:val="24"/>
        </w:rPr>
        <w:t xml:space="preserve"> 2013; </w:t>
      </w:r>
      <w:r w:rsidRPr="00615E6A">
        <w:rPr>
          <w:rFonts w:ascii="Calibri" w:hAnsi="Calibri" w:cs="Times New Roman"/>
          <w:b/>
          <w:bCs/>
          <w:noProof/>
          <w:szCs w:val="24"/>
        </w:rPr>
        <w:t>29</w:t>
      </w:r>
      <w:r w:rsidRPr="00615E6A">
        <w:rPr>
          <w:rFonts w:ascii="Calibri" w:hAnsi="Calibri" w:cs="Times New Roman"/>
          <w:noProof/>
          <w:szCs w:val="24"/>
        </w:rPr>
        <w:t>: 249–56.</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25</w:t>
      </w:r>
      <w:r w:rsidRPr="00615E6A">
        <w:rPr>
          <w:rFonts w:ascii="Calibri" w:hAnsi="Calibri" w:cs="Times New Roman"/>
          <w:noProof/>
          <w:szCs w:val="24"/>
        </w:rPr>
        <w:tab/>
        <w:t xml:space="preserve">Næss P. Are Short Daily Trips Compensated by Higher Leisure Mobility? </w:t>
      </w:r>
      <w:r w:rsidRPr="00615E6A">
        <w:rPr>
          <w:rFonts w:ascii="Calibri" w:hAnsi="Calibri" w:cs="Times New Roman"/>
          <w:i/>
          <w:iCs/>
          <w:noProof/>
          <w:szCs w:val="24"/>
        </w:rPr>
        <w:t>Environ Plan B Plan Des</w:t>
      </w:r>
      <w:r w:rsidRPr="00615E6A">
        <w:rPr>
          <w:rFonts w:ascii="Calibri" w:hAnsi="Calibri" w:cs="Times New Roman"/>
          <w:noProof/>
          <w:szCs w:val="24"/>
        </w:rPr>
        <w:t xml:space="preserve"> 2006; </w:t>
      </w:r>
      <w:r w:rsidRPr="00615E6A">
        <w:rPr>
          <w:rFonts w:ascii="Calibri" w:hAnsi="Calibri" w:cs="Times New Roman"/>
          <w:b/>
          <w:bCs/>
          <w:noProof/>
          <w:szCs w:val="24"/>
        </w:rPr>
        <w:t>33</w:t>
      </w:r>
      <w:r w:rsidRPr="00615E6A">
        <w:rPr>
          <w:rFonts w:ascii="Calibri" w:hAnsi="Calibri" w:cs="Times New Roman"/>
          <w:noProof/>
          <w:szCs w:val="24"/>
        </w:rPr>
        <w:t>: 197–220.</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26</w:t>
      </w:r>
      <w:r w:rsidRPr="00615E6A">
        <w:rPr>
          <w:rFonts w:ascii="Calibri" w:hAnsi="Calibri" w:cs="Times New Roman"/>
          <w:noProof/>
          <w:szCs w:val="24"/>
        </w:rPr>
        <w:tab/>
        <w:t xml:space="preserve">Shannon T, Giles-Corti B, Pikora T, Bulsara M, Shilton T, Bull F. Active commuting in a university setting: Assessing commuting habits and potential for modal change. </w:t>
      </w:r>
      <w:r w:rsidRPr="00615E6A">
        <w:rPr>
          <w:rFonts w:ascii="Calibri" w:hAnsi="Calibri" w:cs="Times New Roman"/>
          <w:i/>
          <w:iCs/>
          <w:noProof/>
          <w:szCs w:val="24"/>
        </w:rPr>
        <w:t>Transp Policy</w:t>
      </w:r>
      <w:r w:rsidRPr="00615E6A">
        <w:rPr>
          <w:rFonts w:ascii="Calibri" w:hAnsi="Calibri" w:cs="Times New Roman"/>
          <w:noProof/>
          <w:szCs w:val="24"/>
        </w:rPr>
        <w:t xml:space="preserve"> 2006; </w:t>
      </w:r>
      <w:r w:rsidRPr="00615E6A">
        <w:rPr>
          <w:rFonts w:ascii="Calibri" w:hAnsi="Calibri" w:cs="Times New Roman"/>
          <w:b/>
          <w:bCs/>
          <w:noProof/>
          <w:szCs w:val="24"/>
        </w:rPr>
        <w:t>13</w:t>
      </w:r>
      <w:r w:rsidRPr="00615E6A">
        <w:rPr>
          <w:rFonts w:ascii="Calibri" w:hAnsi="Calibri" w:cs="Times New Roman"/>
          <w:noProof/>
          <w:szCs w:val="24"/>
        </w:rPr>
        <w:t>: 240–53.</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27</w:t>
      </w:r>
      <w:r w:rsidRPr="00615E6A">
        <w:rPr>
          <w:rFonts w:ascii="Calibri" w:hAnsi="Calibri" w:cs="Times New Roman"/>
          <w:noProof/>
          <w:szCs w:val="24"/>
        </w:rPr>
        <w:tab/>
        <w:t xml:space="preserve">Donegan KS, Adamson G, Donegan HA. Indexing the contribution of household travel behaviour to sustainability. </w:t>
      </w:r>
      <w:r w:rsidRPr="00615E6A">
        <w:rPr>
          <w:rFonts w:ascii="Calibri" w:hAnsi="Calibri" w:cs="Times New Roman"/>
          <w:i/>
          <w:iCs/>
          <w:noProof/>
          <w:szCs w:val="24"/>
        </w:rPr>
        <w:t>J Transp Geogr</w:t>
      </w:r>
      <w:r w:rsidRPr="00615E6A">
        <w:rPr>
          <w:rFonts w:ascii="Calibri" w:hAnsi="Calibri" w:cs="Times New Roman"/>
          <w:noProof/>
          <w:szCs w:val="24"/>
        </w:rPr>
        <w:t xml:space="preserve"> 2007; </w:t>
      </w:r>
      <w:r w:rsidRPr="00615E6A">
        <w:rPr>
          <w:rFonts w:ascii="Calibri" w:hAnsi="Calibri" w:cs="Times New Roman"/>
          <w:b/>
          <w:bCs/>
          <w:noProof/>
          <w:szCs w:val="24"/>
        </w:rPr>
        <w:t>15</w:t>
      </w:r>
      <w:r w:rsidRPr="00615E6A">
        <w:rPr>
          <w:rFonts w:ascii="Calibri" w:hAnsi="Calibri" w:cs="Times New Roman"/>
          <w:noProof/>
          <w:szCs w:val="24"/>
        </w:rPr>
        <w:t>: 245–61.</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28</w:t>
      </w:r>
      <w:r w:rsidRPr="00615E6A">
        <w:rPr>
          <w:rFonts w:ascii="Calibri" w:hAnsi="Calibri" w:cs="Times New Roman"/>
          <w:noProof/>
          <w:szCs w:val="24"/>
        </w:rPr>
        <w:tab/>
        <w:t xml:space="preserve">KNESEBECK O VON DEM, WAHRENDORF M, HYDE M, SIEGRIST J. Socio-economic position and quality of life among older people in 10 European countries: results of the SHARE study. </w:t>
      </w:r>
      <w:r w:rsidRPr="00615E6A">
        <w:rPr>
          <w:rFonts w:ascii="Calibri" w:hAnsi="Calibri" w:cs="Times New Roman"/>
          <w:i/>
          <w:iCs/>
          <w:noProof/>
          <w:szCs w:val="24"/>
        </w:rPr>
        <w:t>Ageing Soc</w:t>
      </w:r>
      <w:r w:rsidRPr="00615E6A">
        <w:rPr>
          <w:rFonts w:ascii="Calibri" w:hAnsi="Calibri" w:cs="Times New Roman"/>
          <w:noProof/>
          <w:szCs w:val="24"/>
        </w:rPr>
        <w:t xml:space="preserve"> 2007; </w:t>
      </w:r>
      <w:r w:rsidRPr="00615E6A">
        <w:rPr>
          <w:rFonts w:ascii="Calibri" w:hAnsi="Calibri" w:cs="Times New Roman"/>
          <w:b/>
          <w:bCs/>
          <w:noProof/>
          <w:szCs w:val="24"/>
        </w:rPr>
        <w:t>27</w:t>
      </w:r>
      <w:r w:rsidRPr="00615E6A">
        <w:rPr>
          <w:rFonts w:ascii="Calibri" w:hAnsi="Calibri" w:cs="Times New Roman"/>
          <w:noProof/>
          <w:szCs w:val="24"/>
        </w:rPr>
        <w:t>: 269–84.</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29</w:t>
      </w:r>
      <w:r w:rsidRPr="00615E6A">
        <w:rPr>
          <w:rFonts w:ascii="Calibri" w:hAnsi="Calibri" w:cs="Times New Roman"/>
          <w:noProof/>
          <w:szCs w:val="24"/>
        </w:rPr>
        <w:tab/>
        <w:t xml:space="preserve">Baslington H. Travel Socialization: A Social Theory of Travel Mode Behavior. </w:t>
      </w:r>
      <w:r w:rsidRPr="00615E6A">
        <w:rPr>
          <w:rFonts w:ascii="Calibri" w:hAnsi="Calibri" w:cs="Times New Roman"/>
          <w:i/>
          <w:iCs/>
          <w:noProof/>
          <w:szCs w:val="24"/>
        </w:rPr>
        <w:t>Int J Sustain Transp</w:t>
      </w:r>
      <w:r w:rsidRPr="00615E6A">
        <w:rPr>
          <w:rFonts w:ascii="Calibri" w:hAnsi="Calibri" w:cs="Times New Roman"/>
          <w:noProof/>
          <w:szCs w:val="24"/>
        </w:rPr>
        <w:t xml:space="preserve"> 2008; </w:t>
      </w:r>
      <w:r w:rsidRPr="00615E6A">
        <w:rPr>
          <w:rFonts w:ascii="Calibri" w:hAnsi="Calibri" w:cs="Times New Roman"/>
          <w:b/>
          <w:bCs/>
          <w:noProof/>
          <w:szCs w:val="24"/>
        </w:rPr>
        <w:t>2</w:t>
      </w:r>
      <w:r w:rsidRPr="00615E6A">
        <w:rPr>
          <w:rFonts w:ascii="Calibri" w:hAnsi="Calibri" w:cs="Times New Roman"/>
          <w:noProof/>
          <w:szCs w:val="24"/>
        </w:rPr>
        <w:t>: 91–114.</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30</w:t>
      </w:r>
      <w:r w:rsidRPr="00615E6A">
        <w:rPr>
          <w:rFonts w:ascii="Calibri" w:hAnsi="Calibri" w:cs="Times New Roman"/>
          <w:noProof/>
          <w:szCs w:val="24"/>
        </w:rPr>
        <w:tab/>
        <w:t xml:space="preserve">Baslington H. Children’s perceptions of and attitudes towards, transport modes: why a vehicle for change is long overdue. </w:t>
      </w:r>
      <w:r w:rsidRPr="00615E6A">
        <w:rPr>
          <w:rFonts w:ascii="Calibri" w:hAnsi="Calibri" w:cs="Times New Roman"/>
          <w:i/>
          <w:iCs/>
          <w:noProof/>
          <w:szCs w:val="24"/>
        </w:rPr>
        <w:t>Child Geogr</w:t>
      </w:r>
      <w:r w:rsidRPr="00615E6A">
        <w:rPr>
          <w:rFonts w:ascii="Calibri" w:hAnsi="Calibri" w:cs="Times New Roman"/>
          <w:noProof/>
          <w:szCs w:val="24"/>
        </w:rPr>
        <w:t xml:space="preserve"> 2009; </w:t>
      </w:r>
      <w:r w:rsidRPr="00615E6A">
        <w:rPr>
          <w:rFonts w:ascii="Calibri" w:hAnsi="Calibri" w:cs="Times New Roman"/>
          <w:b/>
          <w:bCs/>
          <w:noProof/>
          <w:szCs w:val="24"/>
        </w:rPr>
        <w:t>7</w:t>
      </w:r>
      <w:r w:rsidRPr="00615E6A">
        <w:rPr>
          <w:rFonts w:ascii="Calibri" w:hAnsi="Calibri" w:cs="Times New Roman"/>
          <w:noProof/>
          <w:szCs w:val="24"/>
        </w:rPr>
        <w:t>: 305–22.</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31</w:t>
      </w:r>
      <w:r w:rsidRPr="00615E6A">
        <w:rPr>
          <w:rFonts w:ascii="Calibri" w:hAnsi="Calibri" w:cs="Times New Roman"/>
          <w:noProof/>
          <w:szCs w:val="24"/>
        </w:rPr>
        <w:tab/>
        <w:t xml:space="preserve">Lin J, Long L. What neighborhood are you in? Empirical findings of relationships between household travel and neighborhood characteristics. </w:t>
      </w:r>
      <w:r w:rsidRPr="00615E6A">
        <w:rPr>
          <w:rFonts w:ascii="Calibri" w:hAnsi="Calibri" w:cs="Times New Roman"/>
          <w:i/>
          <w:iCs/>
          <w:noProof/>
          <w:szCs w:val="24"/>
        </w:rPr>
        <w:t>Transportation (Amst)</w:t>
      </w:r>
      <w:r w:rsidRPr="00615E6A">
        <w:rPr>
          <w:rFonts w:ascii="Calibri" w:hAnsi="Calibri" w:cs="Times New Roman"/>
          <w:noProof/>
          <w:szCs w:val="24"/>
        </w:rPr>
        <w:t xml:space="preserve"> 2008; </w:t>
      </w:r>
      <w:r w:rsidRPr="00615E6A">
        <w:rPr>
          <w:rFonts w:ascii="Calibri" w:hAnsi="Calibri" w:cs="Times New Roman"/>
          <w:b/>
          <w:bCs/>
          <w:noProof/>
          <w:szCs w:val="24"/>
        </w:rPr>
        <w:t>35</w:t>
      </w:r>
      <w:r w:rsidRPr="00615E6A">
        <w:rPr>
          <w:rFonts w:ascii="Calibri" w:hAnsi="Calibri" w:cs="Times New Roman"/>
          <w:noProof/>
          <w:szCs w:val="24"/>
        </w:rPr>
        <w:t>: 739–58.</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32</w:t>
      </w:r>
      <w:r w:rsidRPr="00615E6A">
        <w:rPr>
          <w:rFonts w:ascii="Calibri" w:hAnsi="Calibri" w:cs="Times New Roman"/>
          <w:noProof/>
          <w:szCs w:val="24"/>
        </w:rPr>
        <w:tab/>
        <w:t xml:space="preserve">Buchholtz U, Herrmann R. Fitness-Check für ältere Kraftfahrerinnen und Kraftfahrer. </w:t>
      </w:r>
      <w:r w:rsidRPr="00615E6A">
        <w:rPr>
          <w:rFonts w:ascii="Calibri" w:hAnsi="Calibri" w:cs="Times New Roman"/>
          <w:i/>
          <w:iCs/>
          <w:noProof/>
          <w:szCs w:val="24"/>
        </w:rPr>
        <w:t>Z Gerontol Geriatr</w:t>
      </w:r>
      <w:r w:rsidRPr="00615E6A">
        <w:rPr>
          <w:rFonts w:ascii="Calibri" w:hAnsi="Calibri" w:cs="Times New Roman"/>
          <w:noProof/>
          <w:szCs w:val="24"/>
        </w:rPr>
        <w:t xml:space="preserve"> 2009; </w:t>
      </w:r>
      <w:r w:rsidRPr="00615E6A">
        <w:rPr>
          <w:rFonts w:ascii="Calibri" w:hAnsi="Calibri" w:cs="Times New Roman"/>
          <w:b/>
          <w:bCs/>
          <w:noProof/>
          <w:szCs w:val="24"/>
        </w:rPr>
        <w:t>42</w:t>
      </w:r>
      <w:r w:rsidRPr="00615E6A">
        <w:rPr>
          <w:rFonts w:ascii="Calibri" w:hAnsi="Calibri" w:cs="Times New Roman"/>
          <w:noProof/>
          <w:szCs w:val="24"/>
        </w:rPr>
        <w:t>: 212–9.</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33</w:t>
      </w:r>
      <w:r w:rsidRPr="00615E6A">
        <w:rPr>
          <w:rFonts w:ascii="Calibri" w:hAnsi="Calibri" w:cs="Times New Roman"/>
          <w:noProof/>
          <w:szCs w:val="24"/>
        </w:rPr>
        <w:tab/>
        <w:t xml:space="preserve">Bergman I, Johansson K, Almkvist O, Lundberg C. Health-adjusted neuropsychological test norms based on 463 older Swedish car drivers. </w:t>
      </w:r>
      <w:r w:rsidRPr="00615E6A">
        <w:rPr>
          <w:rFonts w:ascii="Calibri" w:hAnsi="Calibri" w:cs="Times New Roman"/>
          <w:i/>
          <w:iCs/>
          <w:noProof/>
          <w:szCs w:val="24"/>
        </w:rPr>
        <w:t>Scand J Psychol</w:t>
      </w:r>
      <w:r w:rsidRPr="00615E6A">
        <w:rPr>
          <w:rFonts w:ascii="Calibri" w:hAnsi="Calibri" w:cs="Times New Roman"/>
          <w:noProof/>
          <w:szCs w:val="24"/>
        </w:rPr>
        <w:t xml:space="preserve"> 2016; </w:t>
      </w:r>
      <w:r w:rsidRPr="00615E6A">
        <w:rPr>
          <w:rFonts w:ascii="Calibri" w:hAnsi="Calibri" w:cs="Times New Roman"/>
          <w:b/>
          <w:bCs/>
          <w:noProof/>
          <w:szCs w:val="24"/>
        </w:rPr>
        <w:t>57</w:t>
      </w:r>
      <w:r w:rsidRPr="00615E6A">
        <w:rPr>
          <w:rFonts w:ascii="Calibri" w:hAnsi="Calibri" w:cs="Times New Roman"/>
          <w:noProof/>
          <w:szCs w:val="24"/>
        </w:rPr>
        <w:t>: 93–107.</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34</w:t>
      </w:r>
      <w:r w:rsidRPr="00615E6A">
        <w:rPr>
          <w:rFonts w:ascii="Calibri" w:hAnsi="Calibri" w:cs="Times New Roman"/>
          <w:noProof/>
          <w:szCs w:val="24"/>
        </w:rPr>
        <w:tab/>
        <w:t xml:space="preserve">LORD S, JOERIN F, THÉRIAULT M. La mobilité quotidienne de banlieusards vieillissants et âgés: Déplacements, aspirations et significations de la mobilité. </w:t>
      </w:r>
      <w:r w:rsidRPr="00615E6A">
        <w:rPr>
          <w:rFonts w:ascii="Calibri" w:hAnsi="Calibri" w:cs="Times New Roman"/>
          <w:i/>
          <w:iCs/>
          <w:noProof/>
          <w:szCs w:val="24"/>
        </w:rPr>
        <w:t>Can Geogr / Le Géographe Can</w:t>
      </w:r>
      <w:r w:rsidRPr="00615E6A">
        <w:rPr>
          <w:rFonts w:ascii="Calibri" w:hAnsi="Calibri" w:cs="Times New Roman"/>
          <w:noProof/>
          <w:szCs w:val="24"/>
        </w:rPr>
        <w:t xml:space="preserve"> 2009; </w:t>
      </w:r>
      <w:r w:rsidRPr="00615E6A">
        <w:rPr>
          <w:rFonts w:ascii="Calibri" w:hAnsi="Calibri" w:cs="Times New Roman"/>
          <w:b/>
          <w:bCs/>
          <w:noProof/>
          <w:szCs w:val="24"/>
        </w:rPr>
        <w:t>53</w:t>
      </w:r>
      <w:r w:rsidRPr="00615E6A">
        <w:rPr>
          <w:rFonts w:ascii="Calibri" w:hAnsi="Calibri" w:cs="Times New Roman"/>
          <w:noProof/>
          <w:szCs w:val="24"/>
        </w:rPr>
        <w:t>: 357–75.</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35</w:t>
      </w:r>
      <w:r w:rsidRPr="00615E6A">
        <w:rPr>
          <w:rFonts w:ascii="Calibri" w:hAnsi="Calibri" w:cs="Times New Roman"/>
          <w:noProof/>
          <w:szCs w:val="24"/>
        </w:rPr>
        <w:tab/>
        <w:t xml:space="preserve">Lord S, Després C, Ramadier T. When mobility makes sense: A qualitative and longitudinal study of the daily mobility of the elderly. </w:t>
      </w:r>
      <w:r w:rsidRPr="00615E6A">
        <w:rPr>
          <w:rFonts w:ascii="Calibri" w:hAnsi="Calibri" w:cs="Times New Roman"/>
          <w:i/>
          <w:iCs/>
          <w:noProof/>
          <w:szCs w:val="24"/>
        </w:rPr>
        <w:t>J Environ Psychol</w:t>
      </w:r>
      <w:r w:rsidRPr="00615E6A">
        <w:rPr>
          <w:rFonts w:ascii="Calibri" w:hAnsi="Calibri" w:cs="Times New Roman"/>
          <w:noProof/>
          <w:szCs w:val="24"/>
        </w:rPr>
        <w:t xml:space="preserve"> 2011; </w:t>
      </w:r>
      <w:r w:rsidRPr="00615E6A">
        <w:rPr>
          <w:rFonts w:ascii="Calibri" w:hAnsi="Calibri" w:cs="Times New Roman"/>
          <w:b/>
          <w:bCs/>
          <w:noProof/>
          <w:szCs w:val="24"/>
        </w:rPr>
        <w:t>31</w:t>
      </w:r>
      <w:r w:rsidRPr="00615E6A">
        <w:rPr>
          <w:rFonts w:ascii="Calibri" w:hAnsi="Calibri" w:cs="Times New Roman"/>
          <w:noProof/>
          <w:szCs w:val="24"/>
        </w:rPr>
        <w:t>: 52–61.</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36</w:t>
      </w:r>
      <w:r w:rsidRPr="00615E6A">
        <w:rPr>
          <w:rFonts w:ascii="Calibri" w:hAnsi="Calibri" w:cs="Times New Roman"/>
          <w:noProof/>
          <w:szCs w:val="24"/>
        </w:rPr>
        <w:tab/>
        <w:t xml:space="preserve">Buys L, Snow S, van Megen K, Miller E. Transportation behaviours of older adults: An investigation into car dependency in urban Australia. </w:t>
      </w:r>
      <w:r w:rsidRPr="00615E6A">
        <w:rPr>
          <w:rFonts w:ascii="Calibri" w:hAnsi="Calibri" w:cs="Times New Roman"/>
          <w:i/>
          <w:iCs/>
          <w:noProof/>
          <w:szCs w:val="24"/>
        </w:rPr>
        <w:t>Australas J Ageing</w:t>
      </w:r>
      <w:r w:rsidRPr="00615E6A">
        <w:rPr>
          <w:rFonts w:ascii="Calibri" w:hAnsi="Calibri" w:cs="Times New Roman"/>
          <w:noProof/>
          <w:szCs w:val="24"/>
        </w:rPr>
        <w:t xml:space="preserve"> 2012; </w:t>
      </w:r>
      <w:r w:rsidRPr="00615E6A">
        <w:rPr>
          <w:rFonts w:ascii="Calibri" w:hAnsi="Calibri" w:cs="Times New Roman"/>
          <w:b/>
          <w:bCs/>
          <w:noProof/>
          <w:szCs w:val="24"/>
        </w:rPr>
        <w:t>31</w:t>
      </w:r>
      <w:r w:rsidRPr="00615E6A">
        <w:rPr>
          <w:rFonts w:ascii="Calibri" w:hAnsi="Calibri" w:cs="Times New Roman"/>
          <w:noProof/>
          <w:szCs w:val="24"/>
        </w:rPr>
        <w:t>: 181–6.</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37</w:t>
      </w:r>
      <w:r w:rsidRPr="00615E6A">
        <w:rPr>
          <w:rFonts w:ascii="Calibri" w:hAnsi="Calibri" w:cs="Times New Roman"/>
          <w:noProof/>
          <w:szCs w:val="24"/>
        </w:rPr>
        <w:tab/>
        <w:t xml:space="preserve">Adams J. Prevalence and socio-demographic correlates of ‘active transport’ in the UK: Analysis of the UK time use survey 2005. </w:t>
      </w:r>
      <w:r w:rsidRPr="00615E6A">
        <w:rPr>
          <w:rFonts w:ascii="Calibri" w:hAnsi="Calibri" w:cs="Times New Roman"/>
          <w:i/>
          <w:iCs/>
          <w:noProof/>
          <w:szCs w:val="24"/>
        </w:rPr>
        <w:t>Prev Med (Baltim)</w:t>
      </w:r>
      <w:r w:rsidRPr="00615E6A">
        <w:rPr>
          <w:rFonts w:ascii="Calibri" w:hAnsi="Calibri" w:cs="Times New Roman"/>
          <w:noProof/>
          <w:szCs w:val="24"/>
        </w:rPr>
        <w:t xml:space="preserve"> 2010; </w:t>
      </w:r>
      <w:r w:rsidRPr="00615E6A">
        <w:rPr>
          <w:rFonts w:ascii="Calibri" w:hAnsi="Calibri" w:cs="Times New Roman"/>
          <w:b/>
          <w:bCs/>
          <w:noProof/>
          <w:szCs w:val="24"/>
        </w:rPr>
        <w:t>50</w:t>
      </w:r>
      <w:r w:rsidRPr="00615E6A">
        <w:rPr>
          <w:rFonts w:ascii="Calibri" w:hAnsi="Calibri" w:cs="Times New Roman"/>
          <w:noProof/>
          <w:szCs w:val="24"/>
        </w:rPr>
        <w:t>: 199–203.</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38</w:t>
      </w:r>
      <w:r w:rsidRPr="00615E6A">
        <w:rPr>
          <w:rFonts w:ascii="Calibri" w:hAnsi="Calibri" w:cs="Times New Roman"/>
          <w:noProof/>
          <w:szCs w:val="24"/>
        </w:rPr>
        <w:tab/>
        <w:t xml:space="preserve">Lanzendorf M. Key Events and Their Effect on Mobility Biographies: The Case of Childbirth. </w:t>
      </w:r>
      <w:r w:rsidRPr="00615E6A">
        <w:rPr>
          <w:rFonts w:ascii="Calibri" w:hAnsi="Calibri" w:cs="Times New Roman"/>
          <w:i/>
          <w:iCs/>
          <w:noProof/>
          <w:szCs w:val="24"/>
        </w:rPr>
        <w:t xml:space="preserve">Int </w:t>
      </w:r>
      <w:r w:rsidRPr="00615E6A">
        <w:rPr>
          <w:rFonts w:ascii="Calibri" w:hAnsi="Calibri" w:cs="Times New Roman"/>
          <w:i/>
          <w:iCs/>
          <w:noProof/>
          <w:szCs w:val="24"/>
        </w:rPr>
        <w:lastRenderedPageBreak/>
        <w:t>J Sustain Transp</w:t>
      </w:r>
      <w:r w:rsidRPr="00615E6A">
        <w:rPr>
          <w:rFonts w:ascii="Calibri" w:hAnsi="Calibri" w:cs="Times New Roman"/>
          <w:noProof/>
          <w:szCs w:val="24"/>
        </w:rPr>
        <w:t xml:space="preserve"> 2010; </w:t>
      </w:r>
      <w:r w:rsidRPr="00615E6A">
        <w:rPr>
          <w:rFonts w:ascii="Calibri" w:hAnsi="Calibri" w:cs="Times New Roman"/>
          <w:b/>
          <w:bCs/>
          <w:noProof/>
          <w:szCs w:val="24"/>
        </w:rPr>
        <w:t>4</w:t>
      </w:r>
      <w:r w:rsidRPr="00615E6A">
        <w:rPr>
          <w:rFonts w:ascii="Calibri" w:hAnsi="Calibri" w:cs="Times New Roman"/>
          <w:noProof/>
          <w:szCs w:val="24"/>
        </w:rPr>
        <w:t>: 272–92.</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39</w:t>
      </w:r>
      <w:r w:rsidRPr="00615E6A">
        <w:rPr>
          <w:rFonts w:ascii="Calibri" w:hAnsi="Calibri" w:cs="Times New Roman"/>
          <w:noProof/>
          <w:szCs w:val="24"/>
        </w:rPr>
        <w:tab/>
        <w:t xml:space="preserve">Walton D, Sunseri S. Factors Influencing the Decision to Drive or Walk Short Distances to Public Transport Facilities. </w:t>
      </w:r>
      <w:r w:rsidRPr="00615E6A">
        <w:rPr>
          <w:rFonts w:ascii="Calibri" w:hAnsi="Calibri" w:cs="Times New Roman"/>
          <w:i/>
          <w:iCs/>
          <w:noProof/>
          <w:szCs w:val="24"/>
        </w:rPr>
        <w:t>Int J Sustain Transp</w:t>
      </w:r>
      <w:r w:rsidRPr="00615E6A">
        <w:rPr>
          <w:rFonts w:ascii="Calibri" w:hAnsi="Calibri" w:cs="Times New Roman"/>
          <w:noProof/>
          <w:szCs w:val="24"/>
        </w:rPr>
        <w:t xml:space="preserve"> 2010; </w:t>
      </w:r>
      <w:r w:rsidRPr="00615E6A">
        <w:rPr>
          <w:rFonts w:ascii="Calibri" w:hAnsi="Calibri" w:cs="Times New Roman"/>
          <w:b/>
          <w:bCs/>
          <w:noProof/>
          <w:szCs w:val="24"/>
        </w:rPr>
        <w:t>4</w:t>
      </w:r>
      <w:r w:rsidRPr="00615E6A">
        <w:rPr>
          <w:rFonts w:ascii="Calibri" w:hAnsi="Calibri" w:cs="Times New Roman"/>
          <w:noProof/>
          <w:szCs w:val="24"/>
        </w:rPr>
        <w:t>: 212–26.</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40</w:t>
      </w:r>
      <w:r w:rsidRPr="00615E6A">
        <w:rPr>
          <w:rFonts w:ascii="Calibri" w:hAnsi="Calibri" w:cs="Times New Roman"/>
          <w:noProof/>
          <w:szCs w:val="24"/>
        </w:rPr>
        <w:tab/>
        <w:t xml:space="preserve">Böcker L, Dijst M, Faber J. Weather, transport mode choices and emotional travel experiences. </w:t>
      </w:r>
      <w:r w:rsidRPr="00615E6A">
        <w:rPr>
          <w:rFonts w:ascii="Calibri" w:hAnsi="Calibri" w:cs="Times New Roman"/>
          <w:i/>
          <w:iCs/>
          <w:noProof/>
          <w:szCs w:val="24"/>
        </w:rPr>
        <w:t>Transp Res Part A Policy Pract</w:t>
      </w:r>
      <w:r w:rsidRPr="00615E6A">
        <w:rPr>
          <w:rFonts w:ascii="Calibri" w:hAnsi="Calibri" w:cs="Times New Roman"/>
          <w:noProof/>
          <w:szCs w:val="24"/>
        </w:rPr>
        <w:t xml:space="preserve"> 2016; </w:t>
      </w:r>
      <w:r w:rsidRPr="00615E6A">
        <w:rPr>
          <w:rFonts w:ascii="Calibri" w:hAnsi="Calibri" w:cs="Times New Roman"/>
          <w:b/>
          <w:bCs/>
          <w:noProof/>
          <w:szCs w:val="24"/>
        </w:rPr>
        <w:t>94</w:t>
      </w:r>
      <w:r w:rsidRPr="00615E6A">
        <w:rPr>
          <w:rFonts w:ascii="Calibri" w:hAnsi="Calibri" w:cs="Times New Roman"/>
          <w:noProof/>
          <w:szCs w:val="24"/>
        </w:rPr>
        <w:t>: 360–73.</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41</w:t>
      </w:r>
      <w:r w:rsidRPr="00615E6A">
        <w:rPr>
          <w:rFonts w:ascii="Calibri" w:hAnsi="Calibri" w:cs="Times New Roman"/>
          <w:noProof/>
          <w:szCs w:val="24"/>
        </w:rPr>
        <w:tab/>
        <w:t xml:space="preserve">Buehler R. Determinants of transport mode choice: a comparison of Germany and the USA. </w:t>
      </w:r>
      <w:r w:rsidRPr="00615E6A">
        <w:rPr>
          <w:rFonts w:ascii="Calibri" w:hAnsi="Calibri" w:cs="Times New Roman"/>
          <w:i/>
          <w:iCs/>
          <w:noProof/>
          <w:szCs w:val="24"/>
        </w:rPr>
        <w:t>J Transp Geogr</w:t>
      </w:r>
      <w:r w:rsidRPr="00615E6A">
        <w:rPr>
          <w:rFonts w:ascii="Calibri" w:hAnsi="Calibri" w:cs="Times New Roman"/>
          <w:noProof/>
          <w:szCs w:val="24"/>
        </w:rPr>
        <w:t xml:space="preserve"> 2011; </w:t>
      </w:r>
      <w:r w:rsidRPr="00615E6A">
        <w:rPr>
          <w:rFonts w:ascii="Calibri" w:hAnsi="Calibri" w:cs="Times New Roman"/>
          <w:b/>
          <w:bCs/>
          <w:noProof/>
          <w:szCs w:val="24"/>
        </w:rPr>
        <w:t>19</w:t>
      </w:r>
      <w:r w:rsidRPr="00615E6A">
        <w:rPr>
          <w:rFonts w:ascii="Calibri" w:hAnsi="Calibri" w:cs="Times New Roman"/>
          <w:noProof/>
          <w:szCs w:val="24"/>
        </w:rPr>
        <w:t>: 644–57.</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42</w:t>
      </w:r>
      <w:r w:rsidRPr="00615E6A">
        <w:rPr>
          <w:rFonts w:ascii="Calibri" w:hAnsi="Calibri" w:cs="Times New Roman"/>
          <w:noProof/>
          <w:szCs w:val="24"/>
        </w:rPr>
        <w:tab/>
        <w:t xml:space="preserve">Buys L, Miller E. Conceptualising convenience: Transportation practices and perceptions of inner-urban high density residents in Brisbane, Australia. </w:t>
      </w:r>
      <w:r w:rsidRPr="00615E6A">
        <w:rPr>
          <w:rFonts w:ascii="Calibri" w:hAnsi="Calibri" w:cs="Times New Roman"/>
          <w:i/>
          <w:iCs/>
          <w:noProof/>
          <w:szCs w:val="24"/>
        </w:rPr>
        <w:t>Transp Policy</w:t>
      </w:r>
      <w:r w:rsidRPr="00615E6A">
        <w:rPr>
          <w:rFonts w:ascii="Calibri" w:hAnsi="Calibri" w:cs="Times New Roman"/>
          <w:noProof/>
          <w:szCs w:val="24"/>
        </w:rPr>
        <w:t xml:space="preserve"> 2011; </w:t>
      </w:r>
      <w:r w:rsidRPr="00615E6A">
        <w:rPr>
          <w:rFonts w:ascii="Calibri" w:hAnsi="Calibri" w:cs="Times New Roman"/>
          <w:b/>
          <w:bCs/>
          <w:noProof/>
          <w:szCs w:val="24"/>
        </w:rPr>
        <w:t>18</w:t>
      </w:r>
      <w:r w:rsidRPr="00615E6A">
        <w:rPr>
          <w:rFonts w:ascii="Calibri" w:hAnsi="Calibri" w:cs="Times New Roman"/>
          <w:noProof/>
          <w:szCs w:val="24"/>
        </w:rPr>
        <w:t>: 289–97.</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43</w:t>
      </w:r>
      <w:r w:rsidRPr="00615E6A">
        <w:rPr>
          <w:rFonts w:ascii="Calibri" w:hAnsi="Calibri" w:cs="Times New Roman"/>
          <w:noProof/>
          <w:szCs w:val="24"/>
        </w:rPr>
        <w:tab/>
        <w:t xml:space="preserve">de Nazelle A, Nieuwenhuijsen MJ, Antó JM, </w:t>
      </w:r>
      <w:r w:rsidRPr="00615E6A">
        <w:rPr>
          <w:rFonts w:ascii="Calibri" w:hAnsi="Calibri" w:cs="Times New Roman"/>
          <w:i/>
          <w:iCs/>
          <w:noProof/>
          <w:szCs w:val="24"/>
        </w:rPr>
        <w:t>et al.</w:t>
      </w:r>
      <w:r w:rsidRPr="00615E6A">
        <w:rPr>
          <w:rFonts w:ascii="Calibri" w:hAnsi="Calibri" w:cs="Times New Roman"/>
          <w:noProof/>
          <w:szCs w:val="24"/>
        </w:rPr>
        <w:t xml:space="preserve"> Improving health through policies that promote active travel: A review of evidence to support integrated health impact assessment. </w:t>
      </w:r>
      <w:r w:rsidRPr="00615E6A">
        <w:rPr>
          <w:rFonts w:ascii="Calibri" w:hAnsi="Calibri" w:cs="Times New Roman"/>
          <w:i/>
          <w:iCs/>
          <w:noProof/>
          <w:szCs w:val="24"/>
        </w:rPr>
        <w:t>Environ Int</w:t>
      </w:r>
      <w:r w:rsidRPr="00615E6A">
        <w:rPr>
          <w:rFonts w:ascii="Calibri" w:hAnsi="Calibri" w:cs="Times New Roman"/>
          <w:noProof/>
          <w:szCs w:val="24"/>
        </w:rPr>
        <w:t xml:space="preserve"> 2011; </w:t>
      </w:r>
      <w:r w:rsidRPr="00615E6A">
        <w:rPr>
          <w:rFonts w:ascii="Calibri" w:hAnsi="Calibri" w:cs="Times New Roman"/>
          <w:b/>
          <w:bCs/>
          <w:noProof/>
          <w:szCs w:val="24"/>
        </w:rPr>
        <w:t>37</w:t>
      </w:r>
      <w:r w:rsidRPr="00615E6A">
        <w:rPr>
          <w:rFonts w:ascii="Calibri" w:hAnsi="Calibri" w:cs="Times New Roman"/>
          <w:noProof/>
          <w:szCs w:val="24"/>
        </w:rPr>
        <w:t>: 766–77.</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44</w:t>
      </w:r>
      <w:r w:rsidRPr="00615E6A">
        <w:rPr>
          <w:rFonts w:ascii="Calibri" w:hAnsi="Calibri" w:cs="Times New Roman"/>
          <w:noProof/>
          <w:szCs w:val="24"/>
        </w:rPr>
        <w:tab/>
        <w:t xml:space="preserve">Edwards RD, Mason CN. Spinning the wheels and rolling the dice: Life-cycle risks and benefits of bicycle commuting in the U.S. </w:t>
      </w:r>
      <w:r w:rsidRPr="00615E6A">
        <w:rPr>
          <w:rFonts w:ascii="Calibri" w:hAnsi="Calibri" w:cs="Times New Roman"/>
          <w:i/>
          <w:iCs/>
          <w:noProof/>
          <w:szCs w:val="24"/>
        </w:rPr>
        <w:t>Prev Med (Baltim)</w:t>
      </w:r>
      <w:r w:rsidRPr="00615E6A">
        <w:rPr>
          <w:rFonts w:ascii="Calibri" w:hAnsi="Calibri" w:cs="Times New Roman"/>
          <w:noProof/>
          <w:szCs w:val="24"/>
        </w:rPr>
        <w:t xml:space="preserve"> 2014; </w:t>
      </w:r>
      <w:r w:rsidRPr="00615E6A">
        <w:rPr>
          <w:rFonts w:ascii="Calibri" w:hAnsi="Calibri" w:cs="Times New Roman"/>
          <w:b/>
          <w:bCs/>
          <w:noProof/>
          <w:szCs w:val="24"/>
        </w:rPr>
        <w:t>64</w:t>
      </w:r>
      <w:r w:rsidRPr="00615E6A">
        <w:rPr>
          <w:rFonts w:ascii="Calibri" w:hAnsi="Calibri" w:cs="Times New Roman"/>
          <w:noProof/>
          <w:szCs w:val="24"/>
        </w:rPr>
        <w:t>: 8–13.</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45</w:t>
      </w:r>
      <w:r w:rsidRPr="00615E6A">
        <w:rPr>
          <w:rFonts w:ascii="Calibri" w:hAnsi="Calibri" w:cs="Times New Roman"/>
          <w:noProof/>
          <w:szCs w:val="24"/>
        </w:rPr>
        <w:tab/>
        <w:t xml:space="preserve">Douglas MJ, Watkins SJ, Gorman DR, Higgins M. Are cars the new tobacco? </w:t>
      </w:r>
      <w:r w:rsidRPr="00615E6A">
        <w:rPr>
          <w:rFonts w:ascii="Calibri" w:hAnsi="Calibri" w:cs="Times New Roman"/>
          <w:i/>
          <w:iCs/>
          <w:noProof/>
          <w:szCs w:val="24"/>
        </w:rPr>
        <w:t>J Public Health (Bangkok)</w:t>
      </w:r>
      <w:r w:rsidRPr="00615E6A">
        <w:rPr>
          <w:rFonts w:ascii="Calibri" w:hAnsi="Calibri" w:cs="Times New Roman"/>
          <w:noProof/>
          <w:szCs w:val="24"/>
        </w:rPr>
        <w:t xml:space="preserve"> 2011; </w:t>
      </w:r>
      <w:r w:rsidRPr="00615E6A">
        <w:rPr>
          <w:rFonts w:ascii="Calibri" w:hAnsi="Calibri" w:cs="Times New Roman"/>
          <w:b/>
          <w:bCs/>
          <w:noProof/>
          <w:szCs w:val="24"/>
        </w:rPr>
        <w:t>33</w:t>
      </w:r>
      <w:r w:rsidRPr="00615E6A">
        <w:rPr>
          <w:rFonts w:ascii="Calibri" w:hAnsi="Calibri" w:cs="Times New Roman"/>
          <w:noProof/>
          <w:szCs w:val="24"/>
        </w:rPr>
        <w:t>: 160–9.</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46</w:t>
      </w:r>
      <w:r w:rsidRPr="00615E6A">
        <w:rPr>
          <w:rFonts w:ascii="Calibri" w:hAnsi="Calibri" w:cs="Times New Roman"/>
          <w:noProof/>
          <w:szCs w:val="24"/>
        </w:rPr>
        <w:tab/>
        <w:t xml:space="preserve">Firnkorn J, Müller M. Selling Mobility instead of Cars: New Business Strategies of Automakers and the Impact on Private Vehicle Holding. </w:t>
      </w:r>
      <w:r w:rsidRPr="00615E6A">
        <w:rPr>
          <w:rFonts w:ascii="Calibri" w:hAnsi="Calibri" w:cs="Times New Roman"/>
          <w:i/>
          <w:iCs/>
          <w:noProof/>
          <w:szCs w:val="24"/>
        </w:rPr>
        <w:t>Bus Strateg Environ</w:t>
      </w:r>
      <w:r w:rsidRPr="00615E6A">
        <w:rPr>
          <w:rFonts w:ascii="Calibri" w:hAnsi="Calibri" w:cs="Times New Roman"/>
          <w:noProof/>
          <w:szCs w:val="24"/>
        </w:rPr>
        <w:t xml:space="preserve"> 2012; </w:t>
      </w:r>
      <w:r w:rsidRPr="00615E6A">
        <w:rPr>
          <w:rFonts w:ascii="Calibri" w:hAnsi="Calibri" w:cs="Times New Roman"/>
          <w:b/>
          <w:bCs/>
          <w:noProof/>
          <w:szCs w:val="24"/>
        </w:rPr>
        <w:t>21</w:t>
      </w:r>
      <w:r w:rsidRPr="00615E6A">
        <w:rPr>
          <w:rFonts w:ascii="Calibri" w:hAnsi="Calibri" w:cs="Times New Roman"/>
          <w:noProof/>
          <w:szCs w:val="24"/>
        </w:rPr>
        <w:t>: 264–80.</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47</w:t>
      </w:r>
      <w:r w:rsidRPr="00615E6A">
        <w:rPr>
          <w:rFonts w:ascii="Calibri" w:hAnsi="Calibri" w:cs="Times New Roman"/>
          <w:noProof/>
          <w:szCs w:val="24"/>
        </w:rPr>
        <w:tab/>
        <w:t xml:space="preserve">Newman P, Matan A. Human mobility and human health. </w:t>
      </w:r>
      <w:r w:rsidRPr="00615E6A">
        <w:rPr>
          <w:rFonts w:ascii="Calibri" w:hAnsi="Calibri" w:cs="Times New Roman"/>
          <w:i/>
          <w:iCs/>
          <w:noProof/>
          <w:szCs w:val="24"/>
        </w:rPr>
        <w:t>Curr Opin Environ Sustain</w:t>
      </w:r>
      <w:r w:rsidRPr="00615E6A">
        <w:rPr>
          <w:rFonts w:ascii="Calibri" w:hAnsi="Calibri" w:cs="Times New Roman"/>
          <w:noProof/>
          <w:szCs w:val="24"/>
        </w:rPr>
        <w:t xml:space="preserve"> 2012; </w:t>
      </w:r>
      <w:r w:rsidRPr="00615E6A">
        <w:rPr>
          <w:rFonts w:ascii="Calibri" w:hAnsi="Calibri" w:cs="Times New Roman"/>
          <w:b/>
          <w:bCs/>
          <w:noProof/>
          <w:szCs w:val="24"/>
        </w:rPr>
        <w:t>4</w:t>
      </w:r>
      <w:r w:rsidRPr="00615E6A">
        <w:rPr>
          <w:rFonts w:ascii="Calibri" w:hAnsi="Calibri" w:cs="Times New Roman"/>
          <w:noProof/>
          <w:szCs w:val="24"/>
        </w:rPr>
        <w:t>: 420–6.</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48</w:t>
      </w:r>
      <w:r w:rsidRPr="00615E6A">
        <w:rPr>
          <w:rFonts w:ascii="Calibri" w:hAnsi="Calibri" w:cs="Times New Roman"/>
          <w:noProof/>
          <w:szCs w:val="24"/>
        </w:rPr>
        <w:tab/>
        <w:t>Howard E. Garden Cities of To-morrow, S. Sonnenc. London, 1898 http://en.wikipedia.org/wiki/Garden_Cities_of_To-morrow.</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49</w:t>
      </w:r>
      <w:r w:rsidRPr="00615E6A">
        <w:rPr>
          <w:rFonts w:ascii="Calibri" w:hAnsi="Calibri" w:cs="Times New Roman"/>
          <w:noProof/>
          <w:szCs w:val="24"/>
        </w:rPr>
        <w:tab/>
        <w:t xml:space="preserve">Kamargianni M, Polydoropoulou A. Hybrid Choice Model to Investigate Effects of Teenagers’ Attitudes Toward Walking and Cycling on Mode Choice Behavior. </w:t>
      </w:r>
      <w:r w:rsidRPr="00615E6A">
        <w:rPr>
          <w:rFonts w:ascii="Calibri" w:hAnsi="Calibri" w:cs="Times New Roman"/>
          <w:i/>
          <w:iCs/>
          <w:noProof/>
          <w:szCs w:val="24"/>
        </w:rPr>
        <w:t>Transp Res Rec J Transp Res Board</w:t>
      </w:r>
      <w:r w:rsidRPr="00615E6A">
        <w:rPr>
          <w:rFonts w:ascii="Calibri" w:hAnsi="Calibri" w:cs="Times New Roman"/>
          <w:noProof/>
          <w:szCs w:val="24"/>
        </w:rPr>
        <w:t xml:space="preserve"> 2013; </w:t>
      </w:r>
      <w:r w:rsidRPr="00615E6A">
        <w:rPr>
          <w:rFonts w:ascii="Calibri" w:hAnsi="Calibri" w:cs="Times New Roman"/>
          <w:b/>
          <w:bCs/>
          <w:noProof/>
          <w:szCs w:val="24"/>
        </w:rPr>
        <w:t>2382</w:t>
      </w:r>
      <w:r w:rsidRPr="00615E6A">
        <w:rPr>
          <w:rFonts w:ascii="Calibri" w:hAnsi="Calibri" w:cs="Times New Roman"/>
          <w:noProof/>
          <w:szCs w:val="24"/>
        </w:rPr>
        <w:t>: 151–61.</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50</w:t>
      </w:r>
      <w:r w:rsidRPr="00615E6A">
        <w:rPr>
          <w:rFonts w:ascii="Calibri" w:hAnsi="Calibri" w:cs="Times New Roman"/>
          <w:noProof/>
          <w:szCs w:val="24"/>
        </w:rPr>
        <w:tab/>
        <w:t xml:space="preserve">Scheepers E, Wendel-Vos W, van Kempen E, </w:t>
      </w:r>
      <w:r w:rsidRPr="00615E6A">
        <w:rPr>
          <w:rFonts w:ascii="Calibri" w:hAnsi="Calibri" w:cs="Times New Roman"/>
          <w:i/>
          <w:iCs/>
          <w:noProof/>
          <w:szCs w:val="24"/>
        </w:rPr>
        <w:t>et al.</w:t>
      </w:r>
      <w:r w:rsidRPr="00615E6A">
        <w:rPr>
          <w:rFonts w:ascii="Calibri" w:hAnsi="Calibri" w:cs="Times New Roman"/>
          <w:noProof/>
          <w:szCs w:val="24"/>
        </w:rPr>
        <w:t xml:space="preserve"> Personal and Environmental Characteristics Associated with Choice of Active Transport Modes versus Car Use for Different Trip Purposes of Trips up to 7.5 Kilometers in The Netherlands. </w:t>
      </w:r>
      <w:r w:rsidRPr="00615E6A">
        <w:rPr>
          <w:rFonts w:ascii="Calibri" w:hAnsi="Calibri" w:cs="Times New Roman"/>
          <w:i/>
          <w:iCs/>
          <w:noProof/>
          <w:szCs w:val="24"/>
        </w:rPr>
        <w:t>PLoS One</w:t>
      </w:r>
      <w:r w:rsidRPr="00615E6A">
        <w:rPr>
          <w:rFonts w:ascii="Calibri" w:hAnsi="Calibri" w:cs="Times New Roman"/>
          <w:noProof/>
          <w:szCs w:val="24"/>
        </w:rPr>
        <w:t xml:space="preserve"> 2013; </w:t>
      </w:r>
      <w:r w:rsidRPr="00615E6A">
        <w:rPr>
          <w:rFonts w:ascii="Calibri" w:hAnsi="Calibri" w:cs="Times New Roman"/>
          <w:b/>
          <w:bCs/>
          <w:noProof/>
          <w:szCs w:val="24"/>
        </w:rPr>
        <w:t>8</w:t>
      </w:r>
      <w:r w:rsidRPr="00615E6A">
        <w:rPr>
          <w:rFonts w:ascii="Calibri" w:hAnsi="Calibri" w:cs="Times New Roman"/>
          <w:noProof/>
          <w:szCs w:val="24"/>
        </w:rPr>
        <w:t>: e73105.</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51</w:t>
      </w:r>
      <w:r w:rsidRPr="00615E6A">
        <w:rPr>
          <w:rFonts w:ascii="Calibri" w:hAnsi="Calibri" w:cs="Times New Roman"/>
          <w:noProof/>
          <w:szCs w:val="24"/>
        </w:rPr>
        <w:tab/>
        <w:t xml:space="preserve">Lavery TA, Páez A, Kanaroglou PS. Driving out of choices: An investigation of transport modality in a university sample. </w:t>
      </w:r>
      <w:r w:rsidRPr="00615E6A">
        <w:rPr>
          <w:rFonts w:ascii="Calibri" w:hAnsi="Calibri" w:cs="Times New Roman"/>
          <w:i/>
          <w:iCs/>
          <w:noProof/>
          <w:szCs w:val="24"/>
        </w:rPr>
        <w:t>Transp Res Part A Policy Pract</w:t>
      </w:r>
      <w:r w:rsidRPr="00615E6A">
        <w:rPr>
          <w:rFonts w:ascii="Calibri" w:hAnsi="Calibri" w:cs="Times New Roman"/>
          <w:noProof/>
          <w:szCs w:val="24"/>
        </w:rPr>
        <w:t xml:space="preserve"> 2013; </w:t>
      </w:r>
      <w:r w:rsidRPr="00615E6A">
        <w:rPr>
          <w:rFonts w:ascii="Calibri" w:hAnsi="Calibri" w:cs="Times New Roman"/>
          <w:b/>
          <w:bCs/>
          <w:noProof/>
          <w:szCs w:val="24"/>
        </w:rPr>
        <w:t>57</w:t>
      </w:r>
      <w:r w:rsidRPr="00615E6A">
        <w:rPr>
          <w:rFonts w:ascii="Calibri" w:hAnsi="Calibri" w:cs="Times New Roman"/>
          <w:noProof/>
          <w:szCs w:val="24"/>
        </w:rPr>
        <w:t>: 37–46.</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52</w:t>
      </w:r>
      <w:r w:rsidRPr="00615E6A">
        <w:rPr>
          <w:rFonts w:ascii="Calibri" w:hAnsi="Calibri" w:cs="Times New Roman"/>
          <w:noProof/>
          <w:szCs w:val="24"/>
        </w:rPr>
        <w:tab/>
        <w:t xml:space="preserve">Mao Z, Ettema D, Dijst M. Commuting trip satisfaction in Beijing: Exploring the influence of multimodal behavior and modal flexibility. </w:t>
      </w:r>
      <w:r w:rsidRPr="00615E6A">
        <w:rPr>
          <w:rFonts w:ascii="Calibri" w:hAnsi="Calibri" w:cs="Times New Roman"/>
          <w:i/>
          <w:iCs/>
          <w:noProof/>
          <w:szCs w:val="24"/>
        </w:rPr>
        <w:t>Transp Res Part A Policy Pract</w:t>
      </w:r>
      <w:r w:rsidRPr="00615E6A">
        <w:rPr>
          <w:rFonts w:ascii="Calibri" w:hAnsi="Calibri" w:cs="Times New Roman"/>
          <w:noProof/>
          <w:szCs w:val="24"/>
        </w:rPr>
        <w:t xml:space="preserve"> 2016; </w:t>
      </w:r>
      <w:r w:rsidRPr="00615E6A">
        <w:rPr>
          <w:rFonts w:ascii="Calibri" w:hAnsi="Calibri" w:cs="Times New Roman"/>
          <w:b/>
          <w:bCs/>
          <w:noProof/>
          <w:szCs w:val="24"/>
        </w:rPr>
        <w:t>94</w:t>
      </w:r>
      <w:r w:rsidRPr="00615E6A">
        <w:rPr>
          <w:rFonts w:ascii="Calibri" w:hAnsi="Calibri" w:cs="Times New Roman"/>
          <w:noProof/>
          <w:szCs w:val="24"/>
        </w:rPr>
        <w:t>: 592–603.</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53</w:t>
      </w:r>
      <w:r w:rsidRPr="00615E6A">
        <w:rPr>
          <w:rFonts w:ascii="Calibri" w:hAnsi="Calibri" w:cs="Times New Roman"/>
          <w:noProof/>
          <w:szCs w:val="24"/>
        </w:rPr>
        <w:tab/>
        <w:t xml:space="preserve">Woodcock J, Givoni M, Morgan AS. Health Impact Modelling of Active Travel Visions for England and Wales Using an Integrated Transport and Health Impact Modelling Tool (ITHIM). </w:t>
      </w:r>
      <w:r w:rsidRPr="00615E6A">
        <w:rPr>
          <w:rFonts w:ascii="Calibri" w:hAnsi="Calibri" w:cs="Times New Roman"/>
          <w:i/>
          <w:iCs/>
          <w:noProof/>
          <w:szCs w:val="24"/>
        </w:rPr>
        <w:t>PLoS One</w:t>
      </w:r>
      <w:r w:rsidRPr="00615E6A">
        <w:rPr>
          <w:rFonts w:ascii="Calibri" w:hAnsi="Calibri" w:cs="Times New Roman"/>
          <w:noProof/>
          <w:szCs w:val="24"/>
        </w:rPr>
        <w:t xml:space="preserve"> 2013; </w:t>
      </w:r>
      <w:r w:rsidRPr="00615E6A">
        <w:rPr>
          <w:rFonts w:ascii="Calibri" w:hAnsi="Calibri" w:cs="Times New Roman"/>
          <w:b/>
          <w:bCs/>
          <w:noProof/>
          <w:szCs w:val="24"/>
        </w:rPr>
        <w:t>8</w:t>
      </w:r>
      <w:r w:rsidRPr="00615E6A">
        <w:rPr>
          <w:rFonts w:ascii="Calibri" w:hAnsi="Calibri" w:cs="Times New Roman"/>
          <w:noProof/>
          <w:szCs w:val="24"/>
        </w:rPr>
        <w:t>: e51462.</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54</w:t>
      </w:r>
      <w:r w:rsidRPr="00615E6A">
        <w:rPr>
          <w:rFonts w:ascii="Calibri" w:hAnsi="Calibri" w:cs="Times New Roman"/>
          <w:noProof/>
          <w:szCs w:val="24"/>
        </w:rPr>
        <w:tab/>
        <w:t xml:space="preserve">Beavis MJ, Moodie M. Incidental physical activity in Melbourne, Australia: health and economic impacts of mode of transport and suburban location. </w:t>
      </w:r>
      <w:r w:rsidRPr="00615E6A">
        <w:rPr>
          <w:rFonts w:ascii="Calibri" w:hAnsi="Calibri" w:cs="Times New Roman"/>
          <w:i/>
          <w:iCs/>
          <w:noProof/>
          <w:szCs w:val="24"/>
        </w:rPr>
        <w:t>Heal Promot J Aust</w:t>
      </w:r>
      <w:r w:rsidRPr="00615E6A">
        <w:rPr>
          <w:rFonts w:ascii="Calibri" w:hAnsi="Calibri" w:cs="Times New Roman"/>
          <w:noProof/>
          <w:szCs w:val="24"/>
        </w:rPr>
        <w:t xml:space="preserve"> 2014; </w:t>
      </w:r>
      <w:r w:rsidRPr="00615E6A">
        <w:rPr>
          <w:rFonts w:ascii="Calibri" w:hAnsi="Calibri" w:cs="Times New Roman"/>
          <w:b/>
          <w:bCs/>
          <w:noProof/>
          <w:szCs w:val="24"/>
        </w:rPr>
        <w:t>25</w:t>
      </w:r>
      <w:r w:rsidRPr="00615E6A">
        <w:rPr>
          <w:rFonts w:ascii="Calibri" w:hAnsi="Calibri" w:cs="Times New Roman"/>
          <w:noProof/>
          <w:szCs w:val="24"/>
        </w:rPr>
        <w:t>: 174.</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55</w:t>
      </w:r>
      <w:r w:rsidRPr="00615E6A">
        <w:rPr>
          <w:rFonts w:ascii="Calibri" w:hAnsi="Calibri" w:cs="Times New Roman"/>
          <w:noProof/>
          <w:szCs w:val="24"/>
        </w:rPr>
        <w:tab/>
        <w:t xml:space="preserve">Briggs D, Mason K, Borman B. Rapid Assessment of Environmental Health Impacts for Policy Support: The Example of Road Transport in New Zealand. </w:t>
      </w:r>
      <w:r w:rsidRPr="00615E6A">
        <w:rPr>
          <w:rFonts w:ascii="Calibri" w:hAnsi="Calibri" w:cs="Times New Roman"/>
          <w:i/>
          <w:iCs/>
          <w:noProof/>
          <w:szCs w:val="24"/>
        </w:rPr>
        <w:t>Int J Environ Res Public Health</w:t>
      </w:r>
      <w:r w:rsidRPr="00615E6A">
        <w:rPr>
          <w:rFonts w:ascii="Calibri" w:hAnsi="Calibri" w:cs="Times New Roman"/>
          <w:noProof/>
          <w:szCs w:val="24"/>
        </w:rPr>
        <w:t xml:space="preserve"> 2015; </w:t>
      </w:r>
      <w:r w:rsidRPr="00615E6A">
        <w:rPr>
          <w:rFonts w:ascii="Calibri" w:hAnsi="Calibri" w:cs="Times New Roman"/>
          <w:b/>
          <w:bCs/>
          <w:noProof/>
          <w:szCs w:val="24"/>
        </w:rPr>
        <w:t>13</w:t>
      </w:r>
      <w:r w:rsidRPr="00615E6A">
        <w:rPr>
          <w:rFonts w:ascii="Calibri" w:hAnsi="Calibri" w:cs="Times New Roman"/>
          <w:noProof/>
          <w:szCs w:val="24"/>
        </w:rPr>
        <w:t>: 61.</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lastRenderedPageBreak/>
        <w:t>56</w:t>
      </w:r>
      <w:r w:rsidRPr="00615E6A">
        <w:rPr>
          <w:rFonts w:ascii="Calibri" w:hAnsi="Calibri" w:cs="Times New Roman"/>
          <w:noProof/>
          <w:szCs w:val="24"/>
        </w:rPr>
        <w:tab/>
        <w:t xml:space="preserve">Buekers J, Dons E, Elen B, Int Panis L. Health impact model for modal shift from car use to cycling or walking in Flanders: application to two bicycle highways. </w:t>
      </w:r>
      <w:r w:rsidRPr="00615E6A">
        <w:rPr>
          <w:rFonts w:ascii="Calibri" w:hAnsi="Calibri" w:cs="Times New Roman"/>
          <w:i/>
          <w:iCs/>
          <w:noProof/>
          <w:szCs w:val="24"/>
        </w:rPr>
        <w:t>J Transp Heal</w:t>
      </w:r>
      <w:r w:rsidRPr="00615E6A">
        <w:rPr>
          <w:rFonts w:ascii="Calibri" w:hAnsi="Calibri" w:cs="Times New Roman"/>
          <w:noProof/>
          <w:szCs w:val="24"/>
        </w:rPr>
        <w:t xml:space="preserve"> 2015; </w:t>
      </w:r>
      <w:r w:rsidRPr="00615E6A">
        <w:rPr>
          <w:rFonts w:ascii="Calibri" w:hAnsi="Calibri" w:cs="Times New Roman"/>
          <w:b/>
          <w:bCs/>
          <w:noProof/>
          <w:szCs w:val="24"/>
        </w:rPr>
        <w:t>2</w:t>
      </w:r>
      <w:r w:rsidRPr="00615E6A">
        <w:rPr>
          <w:rFonts w:ascii="Calibri" w:hAnsi="Calibri" w:cs="Times New Roman"/>
          <w:noProof/>
          <w:szCs w:val="24"/>
        </w:rPr>
        <w:t>: 549–62.</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57</w:t>
      </w:r>
      <w:r w:rsidRPr="00615E6A">
        <w:rPr>
          <w:rFonts w:ascii="Calibri" w:hAnsi="Calibri" w:cs="Times New Roman"/>
          <w:noProof/>
          <w:szCs w:val="24"/>
        </w:rPr>
        <w:tab/>
        <w:t xml:space="preserve">Gerike R, de Nazelle A, Nieuwenhuijsen M, </w:t>
      </w:r>
      <w:r w:rsidRPr="00615E6A">
        <w:rPr>
          <w:rFonts w:ascii="Calibri" w:hAnsi="Calibri" w:cs="Times New Roman"/>
          <w:i/>
          <w:iCs/>
          <w:noProof/>
          <w:szCs w:val="24"/>
        </w:rPr>
        <w:t>et al.</w:t>
      </w:r>
      <w:r w:rsidRPr="00615E6A">
        <w:rPr>
          <w:rFonts w:ascii="Calibri" w:hAnsi="Calibri" w:cs="Times New Roman"/>
          <w:noProof/>
          <w:szCs w:val="24"/>
        </w:rPr>
        <w:t xml:space="preserve"> Physical Activity through Sustainable Transport Approaches (PASTA): a study protocol for a multicentre project. </w:t>
      </w:r>
      <w:r w:rsidRPr="00615E6A">
        <w:rPr>
          <w:rFonts w:ascii="Calibri" w:hAnsi="Calibri" w:cs="Times New Roman"/>
          <w:i/>
          <w:iCs/>
          <w:noProof/>
          <w:szCs w:val="24"/>
        </w:rPr>
        <w:t>BMJ Open</w:t>
      </w:r>
      <w:r w:rsidRPr="00615E6A">
        <w:rPr>
          <w:rFonts w:ascii="Calibri" w:hAnsi="Calibri" w:cs="Times New Roman"/>
          <w:noProof/>
          <w:szCs w:val="24"/>
        </w:rPr>
        <w:t xml:space="preserve"> 2016; </w:t>
      </w:r>
      <w:r w:rsidRPr="00615E6A">
        <w:rPr>
          <w:rFonts w:ascii="Calibri" w:hAnsi="Calibri" w:cs="Times New Roman"/>
          <w:b/>
          <w:bCs/>
          <w:noProof/>
          <w:szCs w:val="24"/>
        </w:rPr>
        <w:t>6</w:t>
      </w:r>
      <w:r w:rsidRPr="00615E6A">
        <w:rPr>
          <w:rFonts w:ascii="Calibri" w:hAnsi="Calibri" w:cs="Times New Roman"/>
          <w:noProof/>
          <w:szCs w:val="24"/>
        </w:rPr>
        <w:t>: e009924.</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58</w:t>
      </w:r>
      <w:r w:rsidRPr="00615E6A">
        <w:rPr>
          <w:rFonts w:ascii="Calibri" w:hAnsi="Calibri" w:cs="Times New Roman"/>
          <w:noProof/>
          <w:szCs w:val="24"/>
        </w:rPr>
        <w:tab/>
        <w:t xml:space="preserve">Beckx C, Broekx S, Degraeuwe B, Beusen B, Int Panis L. Limits to active transport substitution of short car trips. </w:t>
      </w:r>
      <w:r w:rsidRPr="00615E6A">
        <w:rPr>
          <w:rFonts w:ascii="Calibri" w:hAnsi="Calibri" w:cs="Times New Roman"/>
          <w:i/>
          <w:iCs/>
          <w:noProof/>
          <w:szCs w:val="24"/>
        </w:rPr>
        <w:t>Transp Res Part D Transp Environ</w:t>
      </w:r>
      <w:r w:rsidRPr="00615E6A">
        <w:rPr>
          <w:rFonts w:ascii="Calibri" w:hAnsi="Calibri" w:cs="Times New Roman"/>
          <w:noProof/>
          <w:szCs w:val="24"/>
        </w:rPr>
        <w:t xml:space="preserve"> 2013; </w:t>
      </w:r>
      <w:r w:rsidRPr="00615E6A">
        <w:rPr>
          <w:rFonts w:ascii="Calibri" w:hAnsi="Calibri" w:cs="Times New Roman"/>
          <w:b/>
          <w:bCs/>
          <w:noProof/>
          <w:szCs w:val="24"/>
        </w:rPr>
        <w:t>22</w:t>
      </w:r>
      <w:r w:rsidRPr="00615E6A">
        <w:rPr>
          <w:rFonts w:ascii="Calibri" w:hAnsi="Calibri" w:cs="Times New Roman"/>
          <w:noProof/>
          <w:szCs w:val="24"/>
        </w:rPr>
        <w:t>: 10–3.</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59</w:t>
      </w:r>
      <w:r w:rsidRPr="00615E6A">
        <w:rPr>
          <w:rFonts w:ascii="Calibri" w:hAnsi="Calibri" w:cs="Times New Roman"/>
          <w:noProof/>
          <w:szCs w:val="24"/>
        </w:rPr>
        <w:tab/>
        <w:t xml:space="preserve">Groffen DA, Koster A, Bosma H, </w:t>
      </w:r>
      <w:r w:rsidRPr="00615E6A">
        <w:rPr>
          <w:rFonts w:ascii="Calibri" w:hAnsi="Calibri" w:cs="Times New Roman"/>
          <w:i/>
          <w:iCs/>
          <w:noProof/>
          <w:szCs w:val="24"/>
        </w:rPr>
        <w:t>et al.</w:t>
      </w:r>
      <w:r w:rsidRPr="00615E6A">
        <w:rPr>
          <w:rFonts w:ascii="Calibri" w:hAnsi="Calibri" w:cs="Times New Roman"/>
          <w:noProof/>
          <w:szCs w:val="24"/>
        </w:rPr>
        <w:t xml:space="preserve"> Socioeconomic factors from midlife predict mobility limitation and depressed mood three decades later; Findings from the AGES-Reykjavik Study. </w:t>
      </w:r>
      <w:r w:rsidRPr="00615E6A">
        <w:rPr>
          <w:rFonts w:ascii="Calibri" w:hAnsi="Calibri" w:cs="Times New Roman"/>
          <w:i/>
          <w:iCs/>
          <w:noProof/>
          <w:szCs w:val="24"/>
        </w:rPr>
        <w:t>BMC Public Health</w:t>
      </w:r>
      <w:r w:rsidRPr="00615E6A">
        <w:rPr>
          <w:rFonts w:ascii="Calibri" w:hAnsi="Calibri" w:cs="Times New Roman"/>
          <w:noProof/>
          <w:szCs w:val="24"/>
        </w:rPr>
        <w:t xml:space="preserve"> 2013; </w:t>
      </w:r>
      <w:r w:rsidRPr="00615E6A">
        <w:rPr>
          <w:rFonts w:ascii="Calibri" w:hAnsi="Calibri" w:cs="Times New Roman"/>
          <w:b/>
          <w:bCs/>
          <w:noProof/>
          <w:szCs w:val="24"/>
        </w:rPr>
        <w:t>13</w:t>
      </w:r>
      <w:r w:rsidRPr="00615E6A">
        <w:rPr>
          <w:rFonts w:ascii="Calibri" w:hAnsi="Calibri" w:cs="Times New Roman"/>
          <w:noProof/>
          <w:szCs w:val="24"/>
        </w:rPr>
        <w:t>: 101.</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60</w:t>
      </w:r>
      <w:r w:rsidRPr="00615E6A">
        <w:rPr>
          <w:rFonts w:ascii="Calibri" w:hAnsi="Calibri" w:cs="Times New Roman"/>
          <w:noProof/>
          <w:szCs w:val="24"/>
        </w:rPr>
        <w:tab/>
        <w:t xml:space="preserve">Tyrovolas S, Polychronopoulos E, Morena M, </w:t>
      </w:r>
      <w:r w:rsidRPr="00615E6A">
        <w:rPr>
          <w:rFonts w:ascii="Calibri" w:hAnsi="Calibri" w:cs="Times New Roman"/>
          <w:i/>
          <w:iCs/>
          <w:noProof/>
          <w:szCs w:val="24"/>
        </w:rPr>
        <w:t>et al.</w:t>
      </w:r>
      <w:r w:rsidRPr="00615E6A">
        <w:rPr>
          <w:rFonts w:ascii="Calibri" w:hAnsi="Calibri" w:cs="Times New Roman"/>
          <w:noProof/>
          <w:szCs w:val="24"/>
        </w:rPr>
        <w:t xml:space="preserve"> Is car use related with successful aging of older adults? Results from the multinational Mediterranean islands study. </w:t>
      </w:r>
      <w:r w:rsidRPr="00615E6A">
        <w:rPr>
          <w:rFonts w:ascii="Calibri" w:hAnsi="Calibri" w:cs="Times New Roman"/>
          <w:i/>
          <w:iCs/>
          <w:noProof/>
          <w:szCs w:val="24"/>
        </w:rPr>
        <w:t>Ann Epidemiol</w:t>
      </w:r>
      <w:r w:rsidRPr="00615E6A">
        <w:rPr>
          <w:rFonts w:ascii="Calibri" w:hAnsi="Calibri" w:cs="Times New Roman"/>
          <w:noProof/>
          <w:szCs w:val="24"/>
        </w:rPr>
        <w:t xml:space="preserve"> 2017; </w:t>
      </w:r>
      <w:r w:rsidRPr="00615E6A">
        <w:rPr>
          <w:rFonts w:ascii="Calibri" w:hAnsi="Calibri" w:cs="Times New Roman"/>
          <w:b/>
          <w:bCs/>
          <w:noProof/>
          <w:szCs w:val="24"/>
        </w:rPr>
        <w:t>27</w:t>
      </w:r>
      <w:r w:rsidRPr="00615E6A">
        <w:rPr>
          <w:rFonts w:ascii="Calibri" w:hAnsi="Calibri" w:cs="Times New Roman"/>
          <w:noProof/>
          <w:szCs w:val="24"/>
        </w:rPr>
        <w:t>: 225–9.</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61</w:t>
      </w:r>
      <w:r w:rsidRPr="00615E6A">
        <w:rPr>
          <w:rFonts w:ascii="Calibri" w:hAnsi="Calibri" w:cs="Times New Roman"/>
          <w:noProof/>
          <w:szCs w:val="24"/>
        </w:rPr>
        <w:tab/>
        <w:t xml:space="preserve">Efthymiou D, Antoniou C, Waddell P. Factors affecting the adoption of vehicle sharing systems by young drivers. </w:t>
      </w:r>
      <w:r w:rsidRPr="00615E6A">
        <w:rPr>
          <w:rFonts w:ascii="Calibri" w:hAnsi="Calibri" w:cs="Times New Roman"/>
          <w:i/>
          <w:iCs/>
          <w:noProof/>
          <w:szCs w:val="24"/>
        </w:rPr>
        <w:t>Transp Policy</w:t>
      </w:r>
      <w:r w:rsidRPr="00615E6A">
        <w:rPr>
          <w:rFonts w:ascii="Calibri" w:hAnsi="Calibri" w:cs="Times New Roman"/>
          <w:noProof/>
          <w:szCs w:val="24"/>
        </w:rPr>
        <w:t xml:space="preserve"> 2013; </w:t>
      </w:r>
      <w:r w:rsidRPr="00615E6A">
        <w:rPr>
          <w:rFonts w:ascii="Calibri" w:hAnsi="Calibri" w:cs="Times New Roman"/>
          <w:b/>
          <w:bCs/>
          <w:noProof/>
          <w:szCs w:val="24"/>
        </w:rPr>
        <w:t>29</w:t>
      </w:r>
      <w:r w:rsidRPr="00615E6A">
        <w:rPr>
          <w:rFonts w:ascii="Calibri" w:hAnsi="Calibri" w:cs="Times New Roman"/>
          <w:noProof/>
          <w:szCs w:val="24"/>
        </w:rPr>
        <w:t>: 64–73.</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62</w:t>
      </w:r>
      <w:r w:rsidRPr="00615E6A">
        <w:rPr>
          <w:rFonts w:ascii="Calibri" w:hAnsi="Calibri" w:cs="Times New Roman"/>
          <w:noProof/>
          <w:szCs w:val="24"/>
        </w:rPr>
        <w:tab/>
        <w:t xml:space="preserve">Vale DS. Does commuting time tolerance impede sustainable urban mobility? Analysing the impacts on commuting behaviour as a result of workplace relocation to a mixed-use centre in Lisbon. </w:t>
      </w:r>
      <w:r w:rsidRPr="00615E6A">
        <w:rPr>
          <w:rFonts w:ascii="Calibri" w:hAnsi="Calibri" w:cs="Times New Roman"/>
          <w:i/>
          <w:iCs/>
          <w:noProof/>
          <w:szCs w:val="24"/>
        </w:rPr>
        <w:t>J Transp Geogr</w:t>
      </w:r>
      <w:r w:rsidRPr="00615E6A">
        <w:rPr>
          <w:rFonts w:ascii="Calibri" w:hAnsi="Calibri" w:cs="Times New Roman"/>
          <w:noProof/>
          <w:szCs w:val="24"/>
        </w:rPr>
        <w:t xml:space="preserve"> 2013; </w:t>
      </w:r>
      <w:r w:rsidRPr="00615E6A">
        <w:rPr>
          <w:rFonts w:ascii="Calibri" w:hAnsi="Calibri" w:cs="Times New Roman"/>
          <w:b/>
          <w:bCs/>
          <w:noProof/>
          <w:szCs w:val="24"/>
        </w:rPr>
        <w:t>32</w:t>
      </w:r>
      <w:r w:rsidRPr="00615E6A">
        <w:rPr>
          <w:rFonts w:ascii="Calibri" w:hAnsi="Calibri" w:cs="Times New Roman"/>
          <w:noProof/>
          <w:szCs w:val="24"/>
        </w:rPr>
        <w:t>: 38–48.</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63</w:t>
      </w:r>
      <w:r w:rsidRPr="00615E6A">
        <w:rPr>
          <w:rFonts w:ascii="Calibri" w:hAnsi="Calibri" w:cs="Times New Roman"/>
          <w:noProof/>
          <w:szCs w:val="24"/>
        </w:rPr>
        <w:tab/>
        <w:t xml:space="preserve">Headicar P. The Changing Spatial Distribution of the Population in England: Its Nature and Significance for ‘Peak Car’. </w:t>
      </w:r>
      <w:r w:rsidRPr="00615E6A">
        <w:rPr>
          <w:rFonts w:ascii="Calibri" w:hAnsi="Calibri" w:cs="Times New Roman"/>
          <w:i/>
          <w:iCs/>
          <w:noProof/>
          <w:szCs w:val="24"/>
        </w:rPr>
        <w:t>Transp Rev</w:t>
      </w:r>
      <w:r w:rsidRPr="00615E6A">
        <w:rPr>
          <w:rFonts w:ascii="Calibri" w:hAnsi="Calibri" w:cs="Times New Roman"/>
          <w:noProof/>
          <w:szCs w:val="24"/>
        </w:rPr>
        <w:t xml:space="preserve"> 2013; </w:t>
      </w:r>
      <w:r w:rsidRPr="00615E6A">
        <w:rPr>
          <w:rFonts w:ascii="Calibri" w:hAnsi="Calibri" w:cs="Times New Roman"/>
          <w:b/>
          <w:bCs/>
          <w:noProof/>
          <w:szCs w:val="24"/>
        </w:rPr>
        <w:t>33</w:t>
      </w:r>
      <w:r w:rsidRPr="00615E6A">
        <w:rPr>
          <w:rFonts w:ascii="Calibri" w:hAnsi="Calibri" w:cs="Times New Roman"/>
          <w:noProof/>
          <w:szCs w:val="24"/>
        </w:rPr>
        <w:t>: 310–24.</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64</w:t>
      </w:r>
      <w:r w:rsidRPr="00615E6A">
        <w:rPr>
          <w:rFonts w:ascii="Calibri" w:hAnsi="Calibri" w:cs="Times New Roman"/>
          <w:noProof/>
          <w:szCs w:val="24"/>
        </w:rPr>
        <w:tab/>
        <w:t xml:space="preserve">Cornut B, Madre JL. A longitudinal perspective on car ownership and use in relation with income inequalities in the Paris metropolitan area. </w:t>
      </w:r>
      <w:r w:rsidRPr="00615E6A">
        <w:rPr>
          <w:rFonts w:ascii="Calibri" w:hAnsi="Calibri" w:cs="Times New Roman"/>
          <w:i/>
          <w:iCs/>
          <w:noProof/>
          <w:szCs w:val="24"/>
        </w:rPr>
        <w:t>Transp Rev</w:t>
      </w:r>
      <w:r w:rsidRPr="00615E6A">
        <w:rPr>
          <w:rFonts w:ascii="Calibri" w:hAnsi="Calibri" w:cs="Times New Roman"/>
          <w:noProof/>
          <w:szCs w:val="24"/>
        </w:rPr>
        <w:t xml:space="preserve"> 2017; </w:t>
      </w:r>
      <w:r w:rsidRPr="00615E6A">
        <w:rPr>
          <w:rFonts w:ascii="Calibri" w:hAnsi="Calibri" w:cs="Times New Roman"/>
          <w:b/>
          <w:bCs/>
          <w:noProof/>
          <w:szCs w:val="24"/>
        </w:rPr>
        <w:t>37</w:t>
      </w:r>
      <w:r w:rsidRPr="00615E6A">
        <w:rPr>
          <w:rFonts w:ascii="Calibri" w:hAnsi="Calibri" w:cs="Times New Roman"/>
          <w:noProof/>
          <w:szCs w:val="24"/>
        </w:rPr>
        <w:t>: 227–44.</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65</w:t>
      </w:r>
      <w:r w:rsidRPr="00615E6A">
        <w:rPr>
          <w:rFonts w:ascii="Calibri" w:hAnsi="Calibri" w:cs="Times New Roman"/>
          <w:noProof/>
          <w:szCs w:val="24"/>
        </w:rPr>
        <w:tab/>
        <w:t xml:space="preserve">Garceau TJ, Atkinson-Palombo C, Garrick N. Peak Car Travel in the United States. </w:t>
      </w:r>
      <w:r w:rsidRPr="00615E6A">
        <w:rPr>
          <w:rFonts w:ascii="Calibri" w:hAnsi="Calibri" w:cs="Times New Roman"/>
          <w:i/>
          <w:iCs/>
          <w:noProof/>
          <w:szCs w:val="24"/>
        </w:rPr>
        <w:t>Transp Res Rec J Transp Res Board</w:t>
      </w:r>
      <w:r w:rsidRPr="00615E6A">
        <w:rPr>
          <w:rFonts w:ascii="Calibri" w:hAnsi="Calibri" w:cs="Times New Roman"/>
          <w:noProof/>
          <w:szCs w:val="24"/>
        </w:rPr>
        <w:t xml:space="preserve"> 2015; </w:t>
      </w:r>
      <w:r w:rsidRPr="00615E6A">
        <w:rPr>
          <w:rFonts w:ascii="Calibri" w:hAnsi="Calibri" w:cs="Times New Roman"/>
          <w:b/>
          <w:bCs/>
          <w:noProof/>
          <w:szCs w:val="24"/>
        </w:rPr>
        <w:t>2531</w:t>
      </w:r>
      <w:r w:rsidRPr="00615E6A">
        <w:rPr>
          <w:rFonts w:ascii="Calibri" w:hAnsi="Calibri" w:cs="Times New Roman"/>
          <w:noProof/>
          <w:szCs w:val="24"/>
        </w:rPr>
        <w:t>: 36–44.</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66</w:t>
      </w:r>
      <w:r w:rsidRPr="00615E6A">
        <w:rPr>
          <w:rFonts w:ascii="Calibri" w:hAnsi="Calibri" w:cs="Times New Roman"/>
          <w:noProof/>
          <w:szCs w:val="24"/>
        </w:rPr>
        <w:tab/>
        <w:t xml:space="preserve">Feng J, Dijst M, Prillwitz J, Wissink B. Travel Time and Distance in International Perspective: A Comparison between Nanjing (China) and the Randstad (The Netherlands). </w:t>
      </w:r>
      <w:r w:rsidRPr="00615E6A">
        <w:rPr>
          <w:rFonts w:ascii="Calibri" w:hAnsi="Calibri" w:cs="Times New Roman"/>
          <w:i/>
          <w:iCs/>
          <w:noProof/>
          <w:szCs w:val="24"/>
        </w:rPr>
        <w:t>Urban Stud</w:t>
      </w:r>
      <w:r w:rsidRPr="00615E6A">
        <w:rPr>
          <w:rFonts w:ascii="Calibri" w:hAnsi="Calibri" w:cs="Times New Roman"/>
          <w:noProof/>
          <w:szCs w:val="24"/>
        </w:rPr>
        <w:t xml:space="preserve"> 2013; </w:t>
      </w:r>
      <w:r w:rsidRPr="00615E6A">
        <w:rPr>
          <w:rFonts w:ascii="Calibri" w:hAnsi="Calibri" w:cs="Times New Roman"/>
          <w:b/>
          <w:bCs/>
          <w:noProof/>
          <w:szCs w:val="24"/>
        </w:rPr>
        <w:t>50</w:t>
      </w:r>
      <w:r w:rsidRPr="00615E6A">
        <w:rPr>
          <w:rFonts w:ascii="Calibri" w:hAnsi="Calibri" w:cs="Times New Roman"/>
          <w:noProof/>
          <w:szCs w:val="24"/>
        </w:rPr>
        <w:t>: 2993–3010.</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67</w:t>
      </w:r>
      <w:r w:rsidRPr="00615E6A">
        <w:rPr>
          <w:rFonts w:ascii="Calibri" w:hAnsi="Calibri" w:cs="Times New Roman"/>
          <w:noProof/>
          <w:szCs w:val="24"/>
        </w:rPr>
        <w:tab/>
        <w:t xml:space="preserve">Stokes G. The Prospects for Future Levels of Car Access and Use. </w:t>
      </w:r>
      <w:r w:rsidRPr="00615E6A">
        <w:rPr>
          <w:rFonts w:ascii="Calibri" w:hAnsi="Calibri" w:cs="Times New Roman"/>
          <w:i/>
          <w:iCs/>
          <w:noProof/>
          <w:szCs w:val="24"/>
        </w:rPr>
        <w:t>Transp Rev</w:t>
      </w:r>
      <w:r w:rsidRPr="00615E6A">
        <w:rPr>
          <w:rFonts w:ascii="Calibri" w:hAnsi="Calibri" w:cs="Times New Roman"/>
          <w:noProof/>
          <w:szCs w:val="24"/>
        </w:rPr>
        <w:t xml:space="preserve"> 2013; </w:t>
      </w:r>
      <w:r w:rsidRPr="00615E6A">
        <w:rPr>
          <w:rFonts w:ascii="Calibri" w:hAnsi="Calibri" w:cs="Times New Roman"/>
          <w:b/>
          <w:bCs/>
          <w:noProof/>
          <w:szCs w:val="24"/>
        </w:rPr>
        <w:t>33</w:t>
      </w:r>
      <w:r w:rsidRPr="00615E6A">
        <w:rPr>
          <w:rFonts w:ascii="Calibri" w:hAnsi="Calibri" w:cs="Times New Roman"/>
          <w:noProof/>
          <w:szCs w:val="24"/>
        </w:rPr>
        <w:t>: 360–75.</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68</w:t>
      </w:r>
      <w:r w:rsidRPr="00615E6A">
        <w:rPr>
          <w:rFonts w:ascii="Calibri" w:hAnsi="Calibri" w:cs="Times New Roman"/>
          <w:noProof/>
          <w:szCs w:val="24"/>
        </w:rPr>
        <w:tab/>
        <w:t xml:space="preserve">Goodwin P, Van Dender K. ‘Peak Car’ — Themes and Issues. </w:t>
      </w:r>
      <w:r w:rsidRPr="00615E6A">
        <w:rPr>
          <w:rFonts w:ascii="Calibri" w:hAnsi="Calibri" w:cs="Times New Roman"/>
          <w:i/>
          <w:iCs/>
          <w:noProof/>
          <w:szCs w:val="24"/>
        </w:rPr>
        <w:t>Transp Rev</w:t>
      </w:r>
      <w:r w:rsidRPr="00615E6A">
        <w:rPr>
          <w:rFonts w:ascii="Calibri" w:hAnsi="Calibri" w:cs="Times New Roman"/>
          <w:noProof/>
          <w:szCs w:val="24"/>
        </w:rPr>
        <w:t xml:space="preserve"> 2013; </w:t>
      </w:r>
      <w:r w:rsidRPr="00615E6A">
        <w:rPr>
          <w:rFonts w:ascii="Calibri" w:hAnsi="Calibri" w:cs="Times New Roman"/>
          <w:b/>
          <w:bCs/>
          <w:noProof/>
          <w:szCs w:val="24"/>
        </w:rPr>
        <w:t>33</w:t>
      </w:r>
      <w:r w:rsidRPr="00615E6A">
        <w:rPr>
          <w:rFonts w:ascii="Calibri" w:hAnsi="Calibri" w:cs="Times New Roman"/>
          <w:noProof/>
          <w:szCs w:val="24"/>
        </w:rPr>
        <w:t>: 243–54.</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69</w:t>
      </w:r>
      <w:r w:rsidRPr="00615E6A">
        <w:rPr>
          <w:rFonts w:ascii="Calibri" w:hAnsi="Calibri" w:cs="Times New Roman"/>
          <w:noProof/>
          <w:szCs w:val="24"/>
        </w:rPr>
        <w:tab/>
        <w:t xml:space="preserve">Kuhnimhof T, Zumkeller D, Chlond B. Who Made Peak Car, and How? A Breakdown of Trends over Four Decades in Four Countries. </w:t>
      </w:r>
      <w:r w:rsidRPr="00615E6A">
        <w:rPr>
          <w:rFonts w:ascii="Calibri" w:hAnsi="Calibri" w:cs="Times New Roman"/>
          <w:i/>
          <w:iCs/>
          <w:noProof/>
          <w:szCs w:val="24"/>
        </w:rPr>
        <w:t>Transp Rev</w:t>
      </w:r>
      <w:r w:rsidRPr="00615E6A">
        <w:rPr>
          <w:rFonts w:ascii="Calibri" w:hAnsi="Calibri" w:cs="Times New Roman"/>
          <w:noProof/>
          <w:szCs w:val="24"/>
        </w:rPr>
        <w:t xml:space="preserve"> 2013; </w:t>
      </w:r>
      <w:r w:rsidRPr="00615E6A">
        <w:rPr>
          <w:rFonts w:ascii="Calibri" w:hAnsi="Calibri" w:cs="Times New Roman"/>
          <w:b/>
          <w:bCs/>
          <w:noProof/>
          <w:szCs w:val="24"/>
        </w:rPr>
        <w:t>33</w:t>
      </w:r>
      <w:r w:rsidRPr="00615E6A">
        <w:rPr>
          <w:rFonts w:ascii="Calibri" w:hAnsi="Calibri" w:cs="Times New Roman"/>
          <w:noProof/>
          <w:szCs w:val="24"/>
        </w:rPr>
        <w:t>: 325–42.</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70</w:t>
      </w:r>
      <w:r w:rsidRPr="00615E6A">
        <w:rPr>
          <w:rFonts w:ascii="Calibri" w:hAnsi="Calibri" w:cs="Times New Roman"/>
          <w:noProof/>
          <w:szCs w:val="24"/>
        </w:rPr>
        <w:tab/>
        <w:t xml:space="preserve">Le Vine S, Jones P, Polak J. The Contribution of Benefit-in-Kind Taxation Policy in Britain to the ‘Peak Car’ Phenomenon. </w:t>
      </w:r>
      <w:r w:rsidRPr="00615E6A">
        <w:rPr>
          <w:rFonts w:ascii="Calibri" w:hAnsi="Calibri" w:cs="Times New Roman"/>
          <w:i/>
          <w:iCs/>
          <w:noProof/>
          <w:szCs w:val="24"/>
        </w:rPr>
        <w:t>Transp Rev</w:t>
      </w:r>
      <w:r w:rsidRPr="00615E6A">
        <w:rPr>
          <w:rFonts w:ascii="Calibri" w:hAnsi="Calibri" w:cs="Times New Roman"/>
          <w:noProof/>
          <w:szCs w:val="24"/>
        </w:rPr>
        <w:t xml:space="preserve"> 2013; </w:t>
      </w:r>
      <w:r w:rsidRPr="00615E6A">
        <w:rPr>
          <w:rFonts w:ascii="Calibri" w:hAnsi="Calibri" w:cs="Times New Roman"/>
          <w:b/>
          <w:bCs/>
          <w:noProof/>
          <w:szCs w:val="24"/>
        </w:rPr>
        <w:t>33</w:t>
      </w:r>
      <w:r w:rsidRPr="00615E6A">
        <w:rPr>
          <w:rFonts w:ascii="Calibri" w:hAnsi="Calibri" w:cs="Times New Roman"/>
          <w:noProof/>
          <w:szCs w:val="24"/>
        </w:rPr>
        <w:t>: 526–47.</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71</w:t>
      </w:r>
      <w:r w:rsidRPr="00615E6A">
        <w:rPr>
          <w:rFonts w:ascii="Calibri" w:hAnsi="Calibri" w:cs="Times New Roman"/>
          <w:noProof/>
          <w:szCs w:val="24"/>
        </w:rPr>
        <w:tab/>
        <w:t xml:space="preserve">Tilley S, Houston D. The gender turnaround: Young women now travelling more than young men. </w:t>
      </w:r>
      <w:r w:rsidRPr="00615E6A">
        <w:rPr>
          <w:rFonts w:ascii="Calibri" w:hAnsi="Calibri" w:cs="Times New Roman"/>
          <w:i/>
          <w:iCs/>
          <w:noProof/>
          <w:szCs w:val="24"/>
        </w:rPr>
        <w:t>J Transp Geogr</w:t>
      </w:r>
      <w:r w:rsidRPr="00615E6A">
        <w:rPr>
          <w:rFonts w:ascii="Calibri" w:hAnsi="Calibri" w:cs="Times New Roman"/>
          <w:noProof/>
          <w:szCs w:val="24"/>
        </w:rPr>
        <w:t xml:space="preserve"> 2016; </w:t>
      </w:r>
      <w:r w:rsidRPr="00615E6A">
        <w:rPr>
          <w:rFonts w:ascii="Calibri" w:hAnsi="Calibri" w:cs="Times New Roman"/>
          <w:b/>
          <w:bCs/>
          <w:noProof/>
          <w:szCs w:val="24"/>
        </w:rPr>
        <w:t>54</w:t>
      </w:r>
      <w:r w:rsidRPr="00615E6A">
        <w:rPr>
          <w:rFonts w:ascii="Calibri" w:hAnsi="Calibri" w:cs="Times New Roman"/>
          <w:noProof/>
          <w:szCs w:val="24"/>
        </w:rPr>
        <w:t>: 349–58.</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72</w:t>
      </w:r>
      <w:r w:rsidRPr="00615E6A">
        <w:rPr>
          <w:rFonts w:ascii="Calibri" w:hAnsi="Calibri" w:cs="Times New Roman"/>
          <w:noProof/>
          <w:szCs w:val="24"/>
        </w:rPr>
        <w:tab/>
        <w:t xml:space="preserve">Delbosc A, Currie G. Causes of Youth Licensing Decline: A Synthesis of Evidence. </w:t>
      </w:r>
      <w:r w:rsidRPr="00615E6A">
        <w:rPr>
          <w:rFonts w:ascii="Calibri" w:hAnsi="Calibri" w:cs="Times New Roman"/>
          <w:i/>
          <w:iCs/>
          <w:noProof/>
          <w:szCs w:val="24"/>
        </w:rPr>
        <w:t>Transp Rev</w:t>
      </w:r>
      <w:r w:rsidRPr="00615E6A">
        <w:rPr>
          <w:rFonts w:ascii="Calibri" w:hAnsi="Calibri" w:cs="Times New Roman"/>
          <w:noProof/>
          <w:szCs w:val="24"/>
        </w:rPr>
        <w:t xml:space="preserve"> 2013; </w:t>
      </w:r>
      <w:r w:rsidRPr="00615E6A">
        <w:rPr>
          <w:rFonts w:ascii="Calibri" w:hAnsi="Calibri" w:cs="Times New Roman"/>
          <w:b/>
          <w:bCs/>
          <w:noProof/>
          <w:szCs w:val="24"/>
        </w:rPr>
        <w:t>33</w:t>
      </w:r>
      <w:r w:rsidRPr="00615E6A">
        <w:rPr>
          <w:rFonts w:ascii="Calibri" w:hAnsi="Calibri" w:cs="Times New Roman"/>
          <w:noProof/>
          <w:szCs w:val="24"/>
        </w:rPr>
        <w:t>: 271–90.</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73</w:t>
      </w:r>
      <w:r w:rsidRPr="00615E6A">
        <w:rPr>
          <w:rFonts w:ascii="Calibri" w:hAnsi="Calibri" w:cs="Times New Roman"/>
          <w:noProof/>
          <w:szCs w:val="24"/>
        </w:rPr>
        <w:tab/>
        <w:t xml:space="preserve">Klein NJ, Smart MJ. Millennials and car ownership: Less money, fewer cars. </w:t>
      </w:r>
      <w:r w:rsidRPr="00615E6A">
        <w:rPr>
          <w:rFonts w:ascii="Calibri" w:hAnsi="Calibri" w:cs="Times New Roman"/>
          <w:i/>
          <w:iCs/>
          <w:noProof/>
          <w:szCs w:val="24"/>
        </w:rPr>
        <w:t>Transp Policy</w:t>
      </w:r>
      <w:r w:rsidRPr="00615E6A">
        <w:rPr>
          <w:rFonts w:ascii="Calibri" w:hAnsi="Calibri" w:cs="Times New Roman"/>
          <w:noProof/>
          <w:szCs w:val="24"/>
        </w:rPr>
        <w:t xml:space="preserve"> 2017; </w:t>
      </w:r>
      <w:r w:rsidRPr="00615E6A">
        <w:rPr>
          <w:rFonts w:ascii="Calibri" w:hAnsi="Calibri" w:cs="Times New Roman"/>
          <w:b/>
          <w:bCs/>
          <w:noProof/>
          <w:szCs w:val="24"/>
        </w:rPr>
        <w:t>53</w:t>
      </w:r>
      <w:r w:rsidRPr="00615E6A">
        <w:rPr>
          <w:rFonts w:ascii="Calibri" w:hAnsi="Calibri" w:cs="Times New Roman"/>
          <w:noProof/>
          <w:szCs w:val="24"/>
        </w:rPr>
        <w:t>: 20–9.</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lastRenderedPageBreak/>
        <w:t>74</w:t>
      </w:r>
      <w:r w:rsidRPr="00615E6A">
        <w:rPr>
          <w:rFonts w:ascii="Calibri" w:hAnsi="Calibri" w:cs="Times New Roman"/>
          <w:noProof/>
          <w:szCs w:val="24"/>
        </w:rPr>
        <w:tab/>
        <w:t>Noble B. Why are some young people choosing not to drive? In: European Transport Conference. Strassburg, 2005. http://abstracts.aetransport.org/paper/download/id/2097.</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75</w:t>
      </w:r>
      <w:r w:rsidRPr="00615E6A">
        <w:rPr>
          <w:rFonts w:ascii="Calibri" w:hAnsi="Calibri" w:cs="Times New Roman"/>
          <w:noProof/>
          <w:szCs w:val="24"/>
        </w:rPr>
        <w:tab/>
        <w:t>Milligan B. Care Insurers charge eye-watering fees, claims Which? BBC News. 2015. http://www.bbc.co.uk/news/business-33937806 (accessed Aug 18, 2015).</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76</w:t>
      </w:r>
      <w:r w:rsidRPr="00615E6A">
        <w:rPr>
          <w:rFonts w:ascii="Calibri" w:hAnsi="Calibri" w:cs="Times New Roman"/>
          <w:noProof/>
          <w:szCs w:val="24"/>
        </w:rPr>
        <w:tab/>
        <w:t xml:space="preserve">Figueroa MJ, Nielsen TAS, Siren A. Comparing urban form correlations of the travel patterns of older and younger adults. </w:t>
      </w:r>
      <w:r w:rsidRPr="00615E6A">
        <w:rPr>
          <w:rFonts w:ascii="Calibri" w:hAnsi="Calibri" w:cs="Times New Roman"/>
          <w:i/>
          <w:iCs/>
          <w:noProof/>
          <w:szCs w:val="24"/>
        </w:rPr>
        <w:t>Transp Policy</w:t>
      </w:r>
      <w:r w:rsidRPr="00615E6A">
        <w:rPr>
          <w:rFonts w:ascii="Calibri" w:hAnsi="Calibri" w:cs="Times New Roman"/>
          <w:noProof/>
          <w:szCs w:val="24"/>
        </w:rPr>
        <w:t xml:space="preserve"> 2014; </w:t>
      </w:r>
      <w:r w:rsidRPr="00615E6A">
        <w:rPr>
          <w:rFonts w:ascii="Calibri" w:hAnsi="Calibri" w:cs="Times New Roman"/>
          <w:b/>
          <w:bCs/>
          <w:noProof/>
          <w:szCs w:val="24"/>
        </w:rPr>
        <w:t>35</w:t>
      </w:r>
      <w:r w:rsidRPr="00615E6A">
        <w:rPr>
          <w:rFonts w:ascii="Calibri" w:hAnsi="Calibri" w:cs="Times New Roman"/>
          <w:noProof/>
          <w:szCs w:val="24"/>
        </w:rPr>
        <w:t>: 10–20.</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77</w:t>
      </w:r>
      <w:r w:rsidRPr="00615E6A">
        <w:rPr>
          <w:rFonts w:ascii="Calibri" w:hAnsi="Calibri" w:cs="Times New Roman"/>
          <w:noProof/>
          <w:szCs w:val="24"/>
        </w:rPr>
        <w:tab/>
        <w:t xml:space="preserve">Flint E, Cummins S, Sacker A. Associations between active commuting, body fat, and body mass index: population based, cross sectional study in the United Kingdom. </w:t>
      </w:r>
      <w:r w:rsidRPr="00615E6A">
        <w:rPr>
          <w:rFonts w:ascii="Calibri" w:hAnsi="Calibri" w:cs="Times New Roman"/>
          <w:i/>
          <w:iCs/>
          <w:noProof/>
          <w:szCs w:val="24"/>
        </w:rPr>
        <w:t>BMJ</w:t>
      </w:r>
      <w:r w:rsidRPr="00615E6A">
        <w:rPr>
          <w:rFonts w:ascii="Calibri" w:hAnsi="Calibri" w:cs="Times New Roman"/>
          <w:noProof/>
          <w:szCs w:val="24"/>
        </w:rPr>
        <w:t xml:space="preserve"> 2014; </w:t>
      </w:r>
      <w:r w:rsidRPr="00615E6A">
        <w:rPr>
          <w:rFonts w:ascii="Calibri" w:hAnsi="Calibri" w:cs="Times New Roman"/>
          <w:b/>
          <w:bCs/>
          <w:noProof/>
          <w:szCs w:val="24"/>
        </w:rPr>
        <w:t>349</w:t>
      </w:r>
      <w:r w:rsidRPr="00615E6A">
        <w:rPr>
          <w:rFonts w:ascii="Calibri" w:hAnsi="Calibri" w:cs="Times New Roman"/>
          <w:noProof/>
          <w:szCs w:val="24"/>
        </w:rPr>
        <w:t>: g4887–g4887.</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78</w:t>
      </w:r>
      <w:r w:rsidRPr="00615E6A">
        <w:rPr>
          <w:rFonts w:ascii="Calibri" w:hAnsi="Calibri" w:cs="Times New Roman"/>
          <w:noProof/>
          <w:szCs w:val="24"/>
        </w:rPr>
        <w:tab/>
        <w:t xml:space="preserve">Martin A, Panter J, Suhrcke M, Ogilvie D. Impact of changes in mode of travel to work on changes in body mass index: evidence from the British Household Panel Survey. </w:t>
      </w:r>
      <w:r w:rsidRPr="00615E6A">
        <w:rPr>
          <w:rFonts w:ascii="Calibri" w:hAnsi="Calibri" w:cs="Times New Roman"/>
          <w:i/>
          <w:iCs/>
          <w:noProof/>
          <w:szCs w:val="24"/>
        </w:rPr>
        <w:t>J Epidemiol Community Health</w:t>
      </w:r>
      <w:r w:rsidRPr="00615E6A">
        <w:rPr>
          <w:rFonts w:ascii="Calibri" w:hAnsi="Calibri" w:cs="Times New Roman"/>
          <w:noProof/>
          <w:szCs w:val="24"/>
        </w:rPr>
        <w:t xml:space="preserve"> 2015; </w:t>
      </w:r>
      <w:r w:rsidRPr="00615E6A">
        <w:rPr>
          <w:rFonts w:ascii="Calibri" w:hAnsi="Calibri" w:cs="Times New Roman"/>
          <w:b/>
          <w:bCs/>
          <w:noProof/>
          <w:szCs w:val="24"/>
        </w:rPr>
        <w:t>69</w:t>
      </w:r>
      <w:r w:rsidRPr="00615E6A">
        <w:rPr>
          <w:rFonts w:ascii="Calibri" w:hAnsi="Calibri" w:cs="Times New Roman"/>
          <w:noProof/>
          <w:szCs w:val="24"/>
        </w:rPr>
        <w:t>: 753–61.</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79</w:t>
      </w:r>
      <w:r w:rsidRPr="00615E6A">
        <w:rPr>
          <w:rFonts w:ascii="Calibri" w:hAnsi="Calibri" w:cs="Times New Roman"/>
          <w:noProof/>
          <w:szCs w:val="24"/>
        </w:rPr>
        <w:tab/>
        <w:t xml:space="preserve">Gössling S, Cohen S. Why sustainable transport policies will fail: EU climate policy in the light of transport taboos. </w:t>
      </w:r>
      <w:r w:rsidRPr="00615E6A">
        <w:rPr>
          <w:rFonts w:ascii="Calibri" w:hAnsi="Calibri" w:cs="Times New Roman"/>
          <w:i/>
          <w:iCs/>
          <w:noProof/>
          <w:szCs w:val="24"/>
        </w:rPr>
        <w:t>J Transp Geogr</w:t>
      </w:r>
      <w:r w:rsidRPr="00615E6A">
        <w:rPr>
          <w:rFonts w:ascii="Calibri" w:hAnsi="Calibri" w:cs="Times New Roman"/>
          <w:noProof/>
          <w:szCs w:val="24"/>
        </w:rPr>
        <w:t xml:space="preserve"> 2014; </w:t>
      </w:r>
      <w:r w:rsidRPr="00615E6A">
        <w:rPr>
          <w:rFonts w:ascii="Calibri" w:hAnsi="Calibri" w:cs="Times New Roman"/>
          <w:b/>
          <w:bCs/>
          <w:noProof/>
          <w:szCs w:val="24"/>
        </w:rPr>
        <w:t>39</w:t>
      </w:r>
      <w:r w:rsidRPr="00615E6A">
        <w:rPr>
          <w:rFonts w:ascii="Calibri" w:hAnsi="Calibri" w:cs="Times New Roman"/>
          <w:noProof/>
          <w:szCs w:val="24"/>
        </w:rPr>
        <w:t>: 197–207.</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80</w:t>
      </w:r>
      <w:r w:rsidRPr="00615E6A">
        <w:rPr>
          <w:rFonts w:ascii="Calibri" w:hAnsi="Calibri" w:cs="Times New Roman"/>
          <w:noProof/>
          <w:szCs w:val="24"/>
        </w:rPr>
        <w:tab/>
        <w:t xml:space="preserve">Harms L, Bertolini L, te Brömmelstroet M. Spatial and social variations in cycling patterns in a mature cycling country exploring differences and trends. </w:t>
      </w:r>
      <w:r w:rsidRPr="00615E6A">
        <w:rPr>
          <w:rFonts w:ascii="Calibri" w:hAnsi="Calibri" w:cs="Times New Roman"/>
          <w:i/>
          <w:iCs/>
          <w:noProof/>
          <w:szCs w:val="24"/>
        </w:rPr>
        <w:t>J Transp Heal</w:t>
      </w:r>
      <w:r w:rsidRPr="00615E6A">
        <w:rPr>
          <w:rFonts w:ascii="Calibri" w:hAnsi="Calibri" w:cs="Times New Roman"/>
          <w:noProof/>
          <w:szCs w:val="24"/>
        </w:rPr>
        <w:t xml:space="preserve"> 2014; </w:t>
      </w:r>
      <w:r w:rsidRPr="00615E6A">
        <w:rPr>
          <w:rFonts w:ascii="Calibri" w:hAnsi="Calibri" w:cs="Times New Roman"/>
          <w:b/>
          <w:bCs/>
          <w:noProof/>
          <w:szCs w:val="24"/>
        </w:rPr>
        <w:t>1</w:t>
      </w:r>
      <w:r w:rsidRPr="00615E6A">
        <w:rPr>
          <w:rFonts w:ascii="Calibri" w:hAnsi="Calibri" w:cs="Times New Roman"/>
          <w:noProof/>
          <w:szCs w:val="24"/>
        </w:rPr>
        <w:t>: 232–42.</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81</w:t>
      </w:r>
      <w:r w:rsidRPr="00615E6A">
        <w:rPr>
          <w:rFonts w:ascii="Calibri" w:hAnsi="Calibri" w:cs="Times New Roman"/>
          <w:noProof/>
          <w:szCs w:val="24"/>
        </w:rPr>
        <w:tab/>
        <w:t xml:space="preserve">Hynes M. Telework Isn’t Working: A Policy Review. </w:t>
      </w:r>
      <w:r w:rsidRPr="00615E6A">
        <w:rPr>
          <w:rFonts w:ascii="Calibri" w:hAnsi="Calibri" w:cs="Times New Roman"/>
          <w:i/>
          <w:iCs/>
          <w:noProof/>
          <w:szCs w:val="24"/>
        </w:rPr>
        <w:t>Econ Soc Rev (Irel)</w:t>
      </w:r>
      <w:r w:rsidRPr="00615E6A">
        <w:rPr>
          <w:rFonts w:ascii="Calibri" w:hAnsi="Calibri" w:cs="Times New Roman"/>
          <w:noProof/>
          <w:szCs w:val="24"/>
        </w:rPr>
        <w:t xml:space="preserve"> 2014; </w:t>
      </w:r>
      <w:r w:rsidRPr="00615E6A">
        <w:rPr>
          <w:rFonts w:ascii="Calibri" w:hAnsi="Calibri" w:cs="Times New Roman"/>
          <w:b/>
          <w:bCs/>
          <w:noProof/>
          <w:szCs w:val="24"/>
        </w:rPr>
        <w:t>45</w:t>
      </w:r>
      <w:r w:rsidRPr="00615E6A">
        <w:rPr>
          <w:rFonts w:ascii="Calibri" w:hAnsi="Calibri" w:cs="Times New Roman"/>
          <w:noProof/>
          <w:szCs w:val="24"/>
        </w:rPr>
        <w:t>: 579–602.</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82</w:t>
      </w:r>
      <w:r w:rsidRPr="00615E6A">
        <w:rPr>
          <w:rFonts w:ascii="Calibri" w:hAnsi="Calibri" w:cs="Times New Roman"/>
          <w:noProof/>
          <w:szCs w:val="24"/>
        </w:rPr>
        <w:tab/>
        <w:t xml:space="preserve">Kent JL. Carsharing as active transport: What are the potential health benefits? </w:t>
      </w:r>
      <w:r w:rsidRPr="00615E6A">
        <w:rPr>
          <w:rFonts w:ascii="Calibri" w:hAnsi="Calibri" w:cs="Times New Roman"/>
          <w:i/>
          <w:iCs/>
          <w:noProof/>
          <w:szCs w:val="24"/>
        </w:rPr>
        <w:t>J Transp Heal</w:t>
      </w:r>
      <w:r w:rsidRPr="00615E6A">
        <w:rPr>
          <w:rFonts w:ascii="Calibri" w:hAnsi="Calibri" w:cs="Times New Roman"/>
          <w:noProof/>
          <w:szCs w:val="24"/>
        </w:rPr>
        <w:t xml:space="preserve"> 2014; </w:t>
      </w:r>
      <w:r w:rsidRPr="00615E6A">
        <w:rPr>
          <w:rFonts w:ascii="Calibri" w:hAnsi="Calibri" w:cs="Times New Roman"/>
          <w:b/>
          <w:bCs/>
          <w:noProof/>
          <w:szCs w:val="24"/>
        </w:rPr>
        <w:t>1</w:t>
      </w:r>
      <w:r w:rsidRPr="00615E6A">
        <w:rPr>
          <w:rFonts w:ascii="Calibri" w:hAnsi="Calibri" w:cs="Times New Roman"/>
          <w:noProof/>
          <w:szCs w:val="24"/>
        </w:rPr>
        <w:t>: 54–62.</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83</w:t>
      </w:r>
      <w:r w:rsidRPr="00615E6A">
        <w:rPr>
          <w:rFonts w:ascii="Calibri" w:hAnsi="Calibri" w:cs="Times New Roman"/>
          <w:noProof/>
          <w:szCs w:val="24"/>
        </w:rPr>
        <w:tab/>
        <w:t xml:space="preserve">McIntosh J, Trubka R, Kenworthy J, Newman P. The role of urban form and transit in city car dependence: Analysis of 26 global cities from 1960 to 2000. </w:t>
      </w:r>
      <w:r w:rsidRPr="00615E6A">
        <w:rPr>
          <w:rFonts w:ascii="Calibri" w:hAnsi="Calibri" w:cs="Times New Roman"/>
          <w:i/>
          <w:iCs/>
          <w:noProof/>
          <w:szCs w:val="24"/>
        </w:rPr>
        <w:t>Transp Res Part D Transp Environ</w:t>
      </w:r>
      <w:r w:rsidRPr="00615E6A">
        <w:rPr>
          <w:rFonts w:ascii="Calibri" w:hAnsi="Calibri" w:cs="Times New Roman"/>
          <w:noProof/>
          <w:szCs w:val="24"/>
        </w:rPr>
        <w:t xml:space="preserve"> 2014; </w:t>
      </w:r>
      <w:r w:rsidRPr="00615E6A">
        <w:rPr>
          <w:rFonts w:ascii="Calibri" w:hAnsi="Calibri" w:cs="Times New Roman"/>
          <w:b/>
          <w:bCs/>
          <w:noProof/>
          <w:szCs w:val="24"/>
        </w:rPr>
        <w:t>33</w:t>
      </w:r>
      <w:r w:rsidRPr="00615E6A">
        <w:rPr>
          <w:rFonts w:ascii="Calibri" w:hAnsi="Calibri" w:cs="Times New Roman"/>
          <w:noProof/>
          <w:szCs w:val="24"/>
        </w:rPr>
        <w:t>: 95–110.</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84</w:t>
      </w:r>
      <w:r w:rsidRPr="00615E6A">
        <w:rPr>
          <w:rFonts w:ascii="Calibri" w:hAnsi="Calibri" w:cs="Times New Roman"/>
          <w:noProof/>
          <w:szCs w:val="24"/>
        </w:rPr>
        <w:tab/>
        <w:t xml:space="preserve">Sharmeen F, Arentze T, Timmermans H. An analysis of the dynamics of activity and travel needs in response to social network evolution and life-cycle events: A structural equation model. </w:t>
      </w:r>
      <w:r w:rsidRPr="00615E6A">
        <w:rPr>
          <w:rFonts w:ascii="Calibri" w:hAnsi="Calibri" w:cs="Times New Roman"/>
          <w:i/>
          <w:iCs/>
          <w:noProof/>
          <w:szCs w:val="24"/>
        </w:rPr>
        <w:t>Transp Res Part A Policy Pract</w:t>
      </w:r>
      <w:r w:rsidRPr="00615E6A">
        <w:rPr>
          <w:rFonts w:ascii="Calibri" w:hAnsi="Calibri" w:cs="Times New Roman"/>
          <w:noProof/>
          <w:szCs w:val="24"/>
        </w:rPr>
        <w:t xml:space="preserve"> 2014; </w:t>
      </w:r>
      <w:r w:rsidRPr="00615E6A">
        <w:rPr>
          <w:rFonts w:ascii="Calibri" w:hAnsi="Calibri" w:cs="Times New Roman"/>
          <w:b/>
          <w:bCs/>
          <w:noProof/>
          <w:szCs w:val="24"/>
        </w:rPr>
        <w:t>59</w:t>
      </w:r>
      <w:r w:rsidRPr="00615E6A">
        <w:rPr>
          <w:rFonts w:ascii="Calibri" w:hAnsi="Calibri" w:cs="Times New Roman"/>
          <w:noProof/>
          <w:szCs w:val="24"/>
        </w:rPr>
        <w:t>: 159–71.</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85</w:t>
      </w:r>
      <w:r w:rsidRPr="00615E6A">
        <w:rPr>
          <w:rFonts w:ascii="Calibri" w:hAnsi="Calibri" w:cs="Times New Roman"/>
          <w:noProof/>
          <w:szCs w:val="24"/>
        </w:rPr>
        <w:tab/>
        <w:t xml:space="preserve">St-Louis E, Manaugh K, van Lierop D, El-Geneidy A. The happy commuter: A comparison of commuter satisfaction across modes. </w:t>
      </w:r>
      <w:r w:rsidRPr="00615E6A">
        <w:rPr>
          <w:rFonts w:ascii="Calibri" w:hAnsi="Calibri" w:cs="Times New Roman"/>
          <w:i/>
          <w:iCs/>
          <w:noProof/>
          <w:szCs w:val="24"/>
        </w:rPr>
        <w:t>Transp Res Part F Traffic Psychol Behav</w:t>
      </w:r>
      <w:r w:rsidRPr="00615E6A">
        <w:rPr>
          <w:rFonts w:ascii="Calibri" w:hAnsi="Calibri" w:cs="Times New Roman"/>
          <w:noProof/>
          <w:szCs w:val="24"/>
        </w:rPr>
        <w:t xml:space="preserve"> 2014; </w:t>
      </w:r>
      <w:r w:rsidRPr="00615E6A">
        <w:rPr>
          <w:rFonts w:ascii="Calibri" w:hAnsi="Calibri" w:cs="Times New Roman"/>
          <w:b/>
          <w:bCs/>
          <w:noProof/>
          <w:szCs w:val="24"/>
        </w:rPr>
        <w:t>26</w:t>
      </w:r>
      <w:r w:rsidRPr="00615E6A">
        <w:rPr>
          <w:rFonts w:ascii="Calibri" w:hAnsi="Calibri" w:cs="Times New Roman"/>
          <w:noProof/>
          <w:szCs w:val="24"/>
        </w:rPr>
        <w:t>: 160–70.</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86</w:t>
      </w:r>
      <w:r w:rsidRPr="00615E6A">
        <w:rPr>
          <w:rFonts w:ascii="Calibri" w:hAnsi="Calibri" w:cs="Times New Roman"/>
          <w:noProof/>
          <w:szCs w:val="24"/>
        </w:rPr>
        <w:tab/>
        <w:t xml:space="preserve">Thomas GO, Walker I. Users of different travel modes differ in journey satisfaction and habit strength but not environmental worldviews: A large-scale survey of drivers, walkers, bicyclists and bus users commuting to a UK university. </w:t>
      </w:r>
      <w:r w:rsidRPr="00615E6A">
        <w:rPr>
          <w:rFonts w:ascii="Calibri" w:hAnsi="Calibri" w:cs="Times New Roman"/>
          <w:i/>
          <w:iCs/>
          <w:noProof/>
          <w:szCs w:val="24"/>
        </w:rPr>
        <w:t>Transp Res Part F Traffic Psychol Behav</w:t>
      </w:r>
      <w:r w:rsidRPr="00615E6A">
        <w:rPr>
          <w:rFonts w:ascii="Calibri" w:hAnsi="Calibri" w:cs="Times New Roman"/>
          <w:noProof/>
          <w:szCs w:val="24"/>
        </w:rPr>
        <w:t xml:space="preserve"> 2015; </w:t>
      </w:r>
      <w:r w:rsidRPr="00615E6A">
        <w:rPr>
          <w:rFonts w:ascii="Calibri" w:hAnsi="Calibri" w:cs="Times New Roman"/>
          <w:b/>
          <w:bCs/>
          <w:noProof/>
          <w:szCs w:val="24"/>
        </w:rPr>
        <w:t>34</w:t>
      </w:r>
      <w:r w:rsidRPr="00615E6A">
        <w:rPr>
          <w:rFonts w:ascii="Calibri" w:hAnsi="Calibri" w:cs="Times New Roman"/>
          <w:noProof/>
          <w:szCs w:val="24"/>
        </w:rPr>
        <w:t>: 86–93.</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87</w:t>
      </w:r>
      <w:r w:rsidRPr="00615E6A">
        <w:rPr>
          <w:rFonts w:ascii="Calibri" w:hAnsi="Calibri" w:cs="Times New Roman"/>
          <w:noProof/>
          <w:szCs w:val="24"/>
        </w:rPr>
        <w:tab/>
        <w:t xml:space="preserve">Unbehaun W, Uhlmann T, Hössinger R, Leisch F, Gerike R. Women and Men With Care Responsibilities in the Austrian Alps: Activity and Mobility Patterns of a Diverse Group. </w:t>
      </w:r>
      <w:r w:rsidRPr="00615E6A">
        <w:rPr>
          <w:rFonts w:ascii="Calibri" w:hAnsi="Calibri" w:cs="Times New Roman"/>
          <w:i/>
          <w:iCs/>
          <w:noProof/>
          <w:szCs w:val="24"/>
        </w:rPr>
        <w:t>Mt Res Dev</w:t>
      </w:r>
      <w:r w:rsidRPr="00615E6A">
        <w:rPr>
          <w:rFonts w:ascii="Calibri" w:hAnsi="Calibri" w:cs="Times New Roman"/>
          <w:noProof/>
          <w:szCs w:val="24"/>
        </w:rPr>
        <w:t xml:space="preserve"> 2014; </w:t>
      </w:r>
      <w:r w:rsidRPr="00615E6A">
        <w:rPr>
          <w:rFonts w:ascii="Calibri" w:hAnsi="Calibri" w:cs="Times New Roman"/>
          <w:b/>
          <w:bCs/>
          <w:noProof/>
          <w:szCs w:val="24"/>
        </w:rPr>
        <w:t>34</w:t>
      </w:r>
      <w:r w:rsidRPr="00615E6A">
        <w:rPr>
          <w:rFonts w:ascii="Calibri" w:hAnsi="Calibri" w:cs="Times New Roman"/>
          <w:noProof/>
          <w:szCs w:val="24"/>
        </w:rPr>
        <w:t>: 276–90.</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88</w:t>
      </w:r>
      <w:r w:rsidRPr="00615E6A">
        <w:rPr>
          <w:rFonts w:ascii="Calibri" w:hAnsi="Calibri" w:cs="Times New Roman"/>
          <w:noProof/>
          <w:szCs w:val="24"/>
        </w:rPr>
        <w:tab/>
        <w:t xml:space="preserve">Bastian A, Börjesson M. Peak car? Drivers of the recent decline in Swedish car use. </w:t>
      </w:r>
      <w:r w:rsidRPr="00615E6A">
        <w:rPr>
          <w:rFonts w:ascii="Calibri" w:hAnsi="Calibri" w:cs="Times New Roman"/>
          <w:i/>
          <w:iCs/>
          <w:noProof/>
          <w:szCs w:val="24"/>
        </w:rPr>
        <w:t>Transp Policy</w:t>
      </w:r>
      <w:r w:rsidRPr="00615E6A">
        <w:rPr>
          <w:rFonts w:ascii="Calibri" w:hAnsi="Calibri" w:cs="Times New Roman"/>
          <w:noProof/>
          <w:szCs w:val="24"/>
        </w:rPr>
        <w:t xml:space="preserve"> 2015; </w:t>
      </w:r>
      <w:r w:rsidRPr="00615E6A">
        <w:rPr>
          <w:rFonts w:ascii="Calibri" w:hAnsi="Calibri" w:cs="Times New Roman"/>
          <w:b/>
          <w:bCs/>
          <w:noProof/>
          <w:szCs w:val="24"/>
        </w:rPr>
        <w:t>42</w:t>
      </w:r>
      <w:r w:rsidRPr="00615E6A">
        <w:rPr>
          <w:rFonts w:ascii="Calibri" w:hAnsi="Calibri" w:cs="Times New Roman"/>
          <w:noProof/>
          <w:szCs w:val="24"/>
        </w:rPr>
        <w:t>: 94–102.</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89</w:t>
      </w:r>
      <w:r w:rsidRPr="00615E6A">
        <w:rPr>
          <w:rFonts w:ascii="Calibri" w:hAnsi="Calibri" w:cs="Times New Roman"/>
          <w:noProof/>
          <w:szCs w:val="24"/>
        </w:rPr>
        <w:tab/>
        <w:t xml:space="preserve">Chiu M, Shah BR, Maclagan LC, Rezai M-R, Austin PC, Tu J V. Walk Score® and the prevalence of utilitarian walking and obesity among Ontario adults: A cross-sectional study. </w:t>
      </w:r>
      <w:r w:rsidRPr="00615E6A">
        <w:rPr>
          <w:rFonts w:ascii="Calibri" w:hAnsi="Calibri" w:cs="Times New Roman"/>
          <w:i/>
          <w:iCs/>
          <w:noProof/>
          <w:szCs w:val="24"/>
        </w:rPr>
        <w:t>Heal reports</w:t>
      </w:r>
      <w:r w:rsidRPr="00615E6A">
        <w:rPr>
          <w:rFonts w:ascii="Calibri" w:hAnsi="Calibri" w:cs="Times New Roman"/>
          <w:noProof/>
          <w:szCs w:val="24"/>
        </w:rPr>
        <w:t xml:space="preserve"> 2015; </w:t>
      </w:r>
      <w:r w:rsidRPr="00615E6A">
        <w:rPr>
          <w:rFonts w:ascii="Calibri" w:hAnsi="Calibri" w:cs="Times New Roman"/>
          <w:b/>
          <w:bCs/>
          <w:noProof/>
          <w:szCs w:val="24"/>
        </w:rPr>
        <w:t>26</w:t>
      </w:r>
      <w:r w:rsidRPr="00615E6A">
        <w:rPr>
          <w:rFonts w:ascii="Calibri" w:hAnsi="Calibri" w:cs="Times New Roman"/>
          <w:noProof/>
          <w:szCs w:val="24"/>
        </w:rPr>
        <w:t>: 3–10.</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90</w:t>
      </w:r>
      <w:r w:rsidRPr="00615E6A">
        <w:rPr>
          <w:rFonts w:ascii="Calibri" w:hAnsi="Calibri" w:cs="Times New Roman"/>
          <w:noProof/>
          <w:szCs w:val="24"/>
        </w:rPr>
        <w:tab/>
        <w:t xml:space="preserve">Kamruzzaman M, Baker D, Turrell G. Do dissonants in transit oriented development adjust commuting travel behaviour? </w:t>
      </w:r>
      <w:r w:rsidRPr="00615E6A">
        <w:rPr>
          <w:rFonts w:ascii="Calibri" w:hAnsi="Calibri" w:cs="Times New Roman"/>
          <w:i/>
          <w:iCs/>
          <w:noProof/>
          <w:szCs w:val="24"/>
        </w:rPr>
        <w:t>Eur J Transp Infrastruct Res</w:t>
      </w:r>
      <w:r w:rsidRPr="00615E6A">
        <w:rPr>
          <w:rFonts w:ascii="Calibri" w:hAnsi="Calibri" w:cs="Times New Roman"/>
          <w:noProof/>
          <w:szCs w:val="24"/>
        </w:rPr>
        <w:t xml:space="preserve"> 2015; </w:t>
      </w:r>
      <w:r w:rsidRPr="00615E6A">
        <w:rPr>
          <w:rFonts w:ascii="Calibri" w:hAnsi="Calibri" w:cs="Times New Roman"/>
          <w:b/>
          <w:bCs/>
          <w:noProof/>
          <w:szCs w:val="24"/>
        </w:rPr>
        <w:t>15</w:t>
      </w:r>
      <w:r w:rsidRPr="00615E6A">
        <w:rPr>
          <w:rFonts w:ascii="Calibri" w:hAnsi="Calibri" w:cs="Times New Roman"/>
          <w:noProof/>
          <w:szCs w:val="24"/>
        </w:rPr>
        <w:t>: 66–77.</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lastRenderedPageBreak/>
        <w:t>91</w:t>
      </w:r>
      <w:r w:rsidRPr="00615E6A">
        <w:rPr>
          <w:rFonts w:ascii="Calibri" w:hAnsi="Calibri" w:cs="Times New Roman"/>
          <w:noProof/>
          <w:szCs w:val="24"/>
        </w:rPr>
        <w:tab/>
        <w:t xml:space="preserve">Li T, Dodson J, Sipe N. Differentiating metropolitan transport disadvantage by mode: Household expenditure on private vehicle fuel and public transport fares in Brisbane, Australia. </w:t>
      </w:r>
      <w:r w:rsidRPr="00615E6A">
        <w:rPr>
          <w:rFonts w:ascii="Calibri" w:hAnsi="Calibri" w:cs="Times New Roman"/>
          <w:i/>
          <w:iCs/>
          <w:noProof/>
          <w:szCs w:val="24"/>
        </w:rPr>
        <w:t>J Transp Geogr</w:t>
      </w:r>
      <w:r w:rsidRPr="00615E6A">
        <w:rPr>
          <w:rFonts w:ascii="Calibri" w:hAnsi="Calibri" w:cs="Times New Roman"/>
          <w:noProof/>
          <w:szCs w:val="24"/>
        </w:rPr>
        <w:t xml:space="preserve"> 2015; </w:t>
      </w:r>
      <w:r w:rsidRPr="00615E6A">
        <w:rPr>
          <w:rFonts w:ascii="Calibri" w:hAnsi="Calibri" w:cs="Times New Roman"/>
          <w:b/>
          <w:bCs/>
          <w:noProof/>
          <w:szCs w:val="24"/>
        </w:rPr>
        <w:t>49</w:t>
      </w:r>
      <w:r w:rsidRPr="00615E6A">
        <w:rPr>
          <w:rFonts w:ascii="Calibri" w:hAnsi="Calibri" w:cs="Times New Roman"/>
          <w:noProof/>
          <w:szCs w:val="24"/>
        </w:rPr>
        <w:t>: 16–25.</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92</w:t>
      </w:r>
      <w:r w:rsidRPr="00615E6A">
        <w:rPr>
          <w:rFonts w:ascii="Calibri" w:hAnsi="Calibri" w:cs="Times New Roman"/>
          <w:noProof/>
          <w:szCs w:val="24"/>
        </w:rPr>
        <w:tab/>
        <w:t xml:space="preserve">McDonald NC. Are Millennials Really the ‘Go-Nowhere’ Generation? </w:t>
      </w:r>
      <w:r w:rsidRPr="00615E6A">
        <w:rPr>
          <w:rFonts w:ascii="Calibri" w:hAnsi="Calibri" w:cs="Times New Roman"/>
          <w:i/>
          <w:iCs/>
          <w:noProof/>
          <w:szCs w:val="24"/>
        </w:rPr>
        <w:t>J Am Plan Assoc</w:t>
      </w:r>
      <w:r w:rsidRPr="00615E6A">
        <w:rPr>
          <w:rFonts w:ascii="Calibri" w:hAnsi="Calibri" w:cs="Times New Roman"/>
          <w:noProof/>
          <w:szCs w:val="24"/>
        </w:rPr>
        <w:t xml:space="preserve"> 2015; </w:t>
      </w:r>
      <w:r w:rsidRPr="00615E6A">
        <w:rPr>
          <w:rFonts w:ascii="Calibri" w:hAnsi="Calibri" w:cs="Times New Roman"/>
          <w:b/>
          <w:bCs/>
          <w:noProof/>
          <w:szCs w:val="24"/>
        </w:rPr>
        <w:t>81</w:t>
      </w:r>
      <w:r w:rsidRPr="00615E6A">
        <w:rPr>
          <w:rFonts w:ascii="Calibri" w:hAnsi="Calibri" w:cs="Times New Roman"/>
          <w:noProof/>
          <w:szCs w:val="24"/>
        </w:rPr>
        <w:t>: 90–103.</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93</w:t>
      </w:r>
      <w:r w:rsidRPr="00615E6A">
        <w:rPr>
          <w:rFonts w:ascii="Calibri" w:hAnsi="Calibri" w:cs="Times New Roman"/>
          <w:noProof/>
          <w:szCs w:val="24"/>
        </w:rPr>
        <w:tab/>
        <w:t xml:space="preserve">Moos M. From gentrification to youthification? The increasing importance of young age in delineating high-density living. </w:t>
      </w:r>
      <w:r w:rsidRPr="00615E6A">
        <w:rPr>
          <w:rFonts w:ascii="Calibri" w:hAnsi="Calibri" w:cs="Times New Roman"/>
          <w:i/>
          <w:iCs/>
          <w:noProof/>
          <w:szCs w:val="24"/>
        </w:rPr>
        <w:t>Urban Stud</w:t>
      </w:r>
      <w:r w:rsidRPr="00615E6A">
        <w:rPr>
          <w:rFonts w:ascii="Calibri" w:hAnsi="Calibri" w:cs="Times New Roman"/>
          <w:noProof/>
          <w:szCs w:val="24"/>
        </w:rPr>
        <w:t xml:space="preserve"> 2015; published online Sept 16. DOI:10.1177/0042098015603292.</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94</w:t>
      </w:r>
      <w:r w:rsidRPr="00615E6A">
        <w:rPr>
          <w:rFonts w:ascii="Calibri" w:hAnsi="Calibri" w:cs="Times New Roman"/>
          <w:noProof/>
          <w:szCs w:val="24"/>
        </w:rPr>
        <w:tab/>
        <w:t xml:space="preserve">Popovich ND, Handy S. Downtown, strip centers, and big-box stores: Mode choice by shopping destination type in Davis, California. </w:t>
      </w:r>
      <w:r w:rsidRPr="00615E6A">
        <w:rPr>
          <w:rFonts w:ascii="Calibri" w:hAnsi="Calibri" w:cs="Times New Roman"/>
          <w:i/>
          <w:iCs/>
          <w:noProof/>
          <w:szCs w:val="24"/>
        </w:rPr>
        <w:t>J Transp Land Use</w:t>
      </w:r>
      <w:r w:rsidRPr="00615E6A">
        <w:rPr>
          <w:rFonts w:ascii="Calibri" w:hAnsi="Calibri" w:cs="Times New Roman"/>
          <w:noProof/>
          <w:szCs w:val="24"/>
        </w:rPr>
        <w:t xml:space="preserve"> 2015; </w:t>
      </w:r>
      <w:r w:rsidRPr="00615E6A">
        <w:rPr>
          <w:rFonts w:ascii="Calibri" w:hAnsi="Calibri" w:cs="Times New Roman"/>
          <w:b/>
          <w:bCs/>
          <w:noProof/>
          <w:szCs w:val="24"/>
        </w:rPr>
        <w:t>8</w:t>
      </w:r>
      <w:r w:rsidRPr="00615E6A">
        <w:rPr>
          <w:rFonts w:ascii="Calibri" w:hAnsi="Calibri" w:cs="Times New Roman"/>
          <w:noProof/>
          <w:szCs w:val="24"/>
        </w:rPr>
        <w:t>: 149–70.</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95</w:t>
      </w:r>
      <w:r w:rsidRPr="00615E6A">
        <w:rPr>
          <w:rFonts w:ascii="Calibri" w:hAnsi="Calibri" w:cs="Times New Roman"/>
          <w:noProof/>
          <w:szCs w:val="24"/>
        </w:rPr>
        <w:tab/>
        <w:t xml:space="preserve">Shergold I, Lyons G, Hubers C. Future mobility in an ageing society – Where are we heading? </w:t>
      </w:r>
      <w:r w:rsidRPr="00615E6A">
        <w:rPr>
          <w:rFonts w:ascii="Calibri" w:hAnsi="Calibri" w:cs="Times New Roman"/>
          <w:i/>
          <w:iCs/>
          <w:noProof/>
          <w:szCs w:val="24"/>
        </w:rPr>
        <w:t>J Transp Heal</w:t>
      </w:r>
      <w:r w:rsidRPr="00615E6A">
        <w:rPr>
          <w:rFonts w:ascii="Calibri" w:hAnsi="Calibri" w:cs="Times New Roman"/>
          <w:noProof/>
          <w:szCs w:val="24"/>
        </w:rPr>
        <w:t xml:space="preserve"> 2015; </w:t>
      </w:r>
      <w:r w:rsidRPr="00615E6A">
        <w:rPr>
          <w:rFonts w:ascii="Calibri" w:hAnsi="Calibri" w:cs="Times New Roman"/>
          <w:b/>
          <w:bCs/>
          <w:noProof/>
          <w:szCs w:val="24"/>
        </w:rPr>
        <w:t>2</w:t>
      </w:r>
      <w:r w:rsidRPr="00615E6A">
        <w:rPr>
          <w:rFonts w:ascii="Calibri" w:hAnsi="Calibri" w:cs="Times New Roman"/>
          <w:noProof/>
          <w:szCs w:val="24"/>
        </w:rPr>
        <w:t>: 86–94.</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96</w:t>
      </w:r>
      <w:r w:rsidRPr="00615E6A">
        <w:rPr>
          <w:rFonts w:ascii="Calibri" w:hAnsi="Calibri" w:cs="Times New Roman"/>
          <w:noProof/>
          <w:szCs w:val="24"/>
        </w:rPr>
        <w:tab/>
        <w:t xml:space="preserve">Teubner T, Flath CM. The Economics of Multi-Hop Ride Sharing. </w:t>
      </w:r>
      <w:r w:rsidRPr="00615E6A">
        <w:rPr>
          <w:rFonts w:ascii="Calibri" w:hAnsi="Calibri" w:cs="Times New Roman"/>
          <w:i/>
          <w:iCs/>
          <w:noProof/>
          <w:szCs w:val="24"/>
        </w:rPr>
        <w:t>Bus Inf Syst Eng</w:t>
      </w:r>
      <w:r w:rsidRPr="00615E6A">
        <w:rPr>
          <w:rFonts w:ascii="Calibri" w:hAnsi="Calibri" w:cs="Times New Roman"/>
          <w:noProof/>
          <w:szCs w:val="24"/>
        </w:rPr>
        <w:t xml:space="preserve"> 2015; </w:t>
      </w:r>
      <w:r w:rsidRPr="00615E6A">
        <w:rPr>
          <w:rFonts w:ascii="Calibri" w:hAnsi="Calibri" w:cs="Times New Roman"/>
          <w:b/>
          <w:bCs/>
          <w:noProof/>
          <w:szCs w:val="24"/>
        </w:rPr>
        <w:t>57</w:t>
      </w:r>
      <w:r w:rsidRPr="00615E6A">
        <w:rPr>
          <w:rFonts w:ascii="Calibri" w:hAnsi="Calibri" w:cs="Times New Roman"/>
          <w:noProof/>
          <w:szCs w:val="24"/>
        </w:rPr>
        <w:t>: 311–24.</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97</w:t>
      </w:r>
      <w:r w:rsidRPr="00615E6A">
        <w:rPr>
          <w:rFonts w:ascii="Calibri" w:hAnsi="Calibri" w:cs="Times New Roman"/>
          <w:noProof/>
          <w:szCs w:val="24"/>
        </w:rPr>
        <w:tab/>
        <w:t xml:space="preserve">Hopkins D. Can environmental awareness explain declining preference for car-based mobility amongst generation Y? A qualitative examination of learn to drive behaviours. </w:t>
      </w:r>
      <w:r w:rsidRPr="00615E6A">
        <w:rPr>
          <w:rFonts w:ascii="Calibri" w:hAnsi="Calibri" w:cs="Times New Roman"/>
          <w:i/>
          <w:iCs/>
          <w:noProof/>
          <w:szCs w:val="24"/>
        </w:rPr>
        <w:t>Transp Res Part A Policy Pract</w:t>
      </w:r>
      <w:r w:rsidRPr="00615E6A">
        <w:rPr>
          <w:rFonts w:ascii="Calibri" w:hAnsi="Calibri" w:cs="Times New Roman"/>
          <w:noProof/>
          <w:szCs w:val="24"/>
        </w:rPr>
        <w:t xml:space="preserve"> 2016; </w:t>
      </w:r>
      <w:r w:rsidRPr="00615E6A">
        <w:rPr>
          <w:rFonts w:ascii="Calibri" w:hAnsi="Calibri" w:cs="Times New Roman"/>
          <w:b/>
          <w:bCs/>
          <w:noProof/>
          <w:szCs w:val="24"/>
        </w:rPr>
        <w:t>94</w:t>
      </w:r>
      <w:r w:rsidRPr="00615E6A">
        <w:rPr>
          <w:rFonts w:ascii="Calibri" w:hAnsi="Calibri" w:cs="Times New Roman"/>
          <w:noProof/>
          <w:szCs w:val="24"/>
        </w:rPr>
        <w:t>: 149–63.</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98</w:t>
      </w:r>
      <w:r w:rsidRPr="00615E6A">
        <w:rPr>
          <w:rFonts w:ascii="Calibri" w:hAnsi="Calibri" w:cs="Times New Roman"/>
          <w:noProof/>
          <w:szCs w:val="24"/>
        </w:rPr>
        <w:tab/>
        <w:t xml:space="preserve">Thomopoulos N, Givoni M. The autonomous car—a blessing or a curse for the future of low carbon mobility? An exploration of likely vs. desirable outcomes. </w:t>
      </w:r>
      <w:r w:rsidRPr="00615E6A">
        <w:rPr>
          <w:rFonts w:ascii="Calibri" w:hAnsi="Calibri" w:cs="Times New Roman"/>
          <w:i/>
          <w:iCs/>
          <w:noProof/>
          <w:szCs w:val="24"/>
        </w:rPr>
        <w:t>Eur J Futur Res</w:t>
      </w:r>
      <w:r w:rsidRPr="00615E6A">
        <w:rPr>
          <w:rFonts w:ascii="Calibri" w:hAnsi="Calibri" w:cs="Times New Roman"/>
          <w:noProof/>
          <w:szCs w:val="24"/>
        </w:rPr>
        <w:t xml:space="preserve"> 2015; </w:t>
      </w:r>
      <w:r w:rsidRPr="00615E6A">
        <w:rPr>
          <w:rFonts w:ascii="Calibri" w:hAnsi="Calibri" w:cs="Times New Roman"/>
          <w:b/>
          <w:bCs/>
          <w:noProof/>
          <w:szCs w:val="24"/>
        </w:rPr>
        <w:t>3</w:t>
      </w:r>
      <w:r w:rsidRPr="00615E6A">
        <w:rPr>
          <w:rFonts w:ascii="Calibri" w:hAnsi="Calibri" w:cs="Times New Roman"/>
          <w:noProof/>
          <w:szCs w:val="24"/>
        </w:rPr>
        <w:t>: 14.</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99</w:t>
      </w:r>
      <w:r w:rsidRPr="00615E6A">
        <w:rPr>
          <w:rFonts w:ascii="Calibri" w:hAnsi="Calibri" w:cs="Times New Roman"/>
          <w:noProof/>
          <w:szCs w:val="24"/>
        </w:rPr>
        <w:tab/>
        <w:t xml:space="preserve">Bösehans G, Walker I. ‘Daily Drags’ and ‘Wannabe Walkers’ – Identifying dissatisfied public transport users who might travel more actively and sustainably. </w:t>
      </w:r>
      <w:r w:rsidRPr="00615E6A">
        <w:rPr>
          <w:rFonts w:ascii="Calibri" w:hAnsi="Calibri" w:cs="Times New Roman"/>
          <w:i/>
          <w:iCs/>
          <w:noProof/>
          <w:szCs w:val="24"/>
        </w:rPr>
        <w:t>J Transp Heal</w:t>
      </w:r>
      <w:r w:rsidRPr="00615E6A">
        <w:rPr>
          <w:rFonts w:ascii="Calibri" w:hAnsi="Calibri" w:cs="Times New Roman"/>
          <w:noProof/>
          <w:szCs w:val="24"/>
        </w:rPr>
        <w:t xml:space="preserve"> 2016; </w:t>
      </w:r>
      <w:r w:rsidRPr="00615E6A">
        <w:rPr>
          <w:rFonts w:ascii="Calibri" w:hAnsi="Calibri" w:cs="Times New Roman"/>
          <w:b/>
          <w:bCs/>
          <w:noProof/>
          <w:szCs w:val="24"/>
        </w:rPr>
        <w:t>3</w:t>
      </w:r>
      <w:r w:rsidRPr="00615E6A">
        <w:rPr>
          <w:rFonts w:ascii="Calibri" w:hAnsi="Calibri" w:cs="Times New Roman"/>
          <w:noProof/>
          <w:szCs w:val="24"/>
        </w:rPr>
        <w:t>: 395–403.</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100</w:t>
      </w:r>
      <w:r w:rsidRPr="00615E6A">
        <w:rPr>
          <w:rFonts w:ascii="Calibri" w:hAnsi="Calibri" w:cs="Times New Roman"/>
          <w:noProof/>
          <w:szCs w:val="24"/>
        </w:rPr>
        <w:tab/>
        <w:t xml:space="preserve">Ellaway A, Macdonald L, Kearns A. Are housing tenure and car access still associated with health? A repeat cross-sectional study of UK adults over a 13-year period. </w:t>
      </w:r>
      <w:r w:rsidRPr="00615E6A">
        <w:rPr>
          <w:rFonts w:ascii="Calibri" w:hAnsi="Calibri" w:cs="Times New Roman"/>
          <w:i/>
          <w:iCs/>
          <w:noProof/>
          <w:szCs w:val="24"/>
        </w:rPr>
        <w:t>BMJ Open</w:t>
      </w:r>
      <w:r w:rsidRPr="00615E6A">
        <w:rPr>
          <w:rFonts w:ascii="Calibri" w:hAnsi="Calibri" w:cs="Times New Roman"/>
          <w:noProof/>
          <w:szCs w:val="24"/>
        </w:rPr>
        <w:t xml:space="preserve"> 2016; </w:t>
      </w:r>
      <w:r w:rsidRPr="00615E6A">
        <w:rPr>
          <w:rFonts w:ascii="Calibri" w:hAnsi="Calibri" w:cs="Times New Roman"/>
          <w:b/>
          <w:bCs/>
          <w:noProof/>
          <w:szCs w:val="24"/>
        </w:rPr>
        <w:t>6</w:t>
      </w:r>
      <w:r w:rsidRPr="00615E6A">
        <w:rPr>
          <w:rFonts w:ascii="Calibri" w:hAnsi="Calibri" w:cs="Times New Roman"/>
          <w:noProof/>
          <w:szCs w:val="24"/>
        </w:rPr>
        <w:t>: e012268.</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101</w:t>
      </w:r>
      <w:r w:rsidRPr="00615E6A">
        <w:rPr>
          <w:rFonts w:ascii="Calibri" w:hAnsi="Calibri" w:cs="Times New Roman"/>
          <w:noProof/>
          <w:szCs w:val="24"/>
        </w:rPr>
        <w:tab/>
        <w:t xml:space="preserve">Fatmi MR, Habib MA. Life-Oriented Approach of Modeling Commute Mode Loyalty and Transition Behavior. </w:t>
      </w:r>
      <w:r w:rsidRPr="00615E6A">
        <w:rPr>
          <w:rFonts w:ascii="Calibri" w:hAnsi="Calibri" w:cs="Times New Roman"/>
          <w:i/>
          <w:iCs/>
          <w:noProof/>
          <w:szCs w:val="24"/>
        </w:rPr>
        <w:t>Transp Res Rec J Transp Res Board</w:t>
      </w:r>
      <w:r w:rsidRPr="00615E6A">
        <w:rPr>
          <w:rFonts w:ascii="Calibri" w:hAnsi="Calibri" w:cs="Times New Roman"/>
          <w:noProof/>
          <w:szCs w:val="24"/>
        </w:rPr>
        <w:t xml:space="preserve"> 2016; </w:t>
      </w:r>
      <w:r w:rsidRPr="00615E6A">
        <w:rPr>
          <w:rFonts w:ascii="Calibri" w:hAnsi="Calibri" w:cs="Times New Roman"/>
          <w:b/>
          <w:bCs/>
          <w:noProof/>
          <w:szCs w:val="24"/>
        </w:rPr>
        <w:t>2565</w:t>
      </w:r>
      <w:r w:rsidRPr="00615E6A">
        <w:rPr>
          <w:rFonts w:ascii="Calibri" w:hAnsi="Calibri" w:cs="Times New Roman"/>
          <w:noProof/>
          <w:szCs w:val="24"/>
        </w:rPr>
        <w:t>: 37–47.</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102</w:t>
      </w:r>
      <w:r w:rsidRPr="00615E6A">
        <w:rPr>
          <w:rFonts w:ascii="Calibri" w:hAnsi="Calibri" w:cs="Times New Roman"/>
          <w:noProof/>
          <w:szCs w:val="24"/>
        </w:rPr>
        <w:tab/>
        <w:t xml:space="preserve">Oakil ATM, Manting D, Nijland H. Determinants of car ownership among young households in the Netherlands: The role of urbanisation and demographic and economic characteristics. </w:t>
      </w:r>
      <w:r w:rsidRPr="00615E6A">
        <w:rPr>
          <w:rFonts w:ascii="Calibri" w:hAnsi="Calibri" w:cs="Times New Roman"/>
          <w:i/>
          <w:iCs/>
          <w:noProof/>
          <w:szCs w:val="24"/>
        </w:rPr>
        <w:t>J Transp Geogr</w:t>
      </w:r>
      <w:r w:rsidRPr="00615E6A">
        <w:rPr>
          <w:rFonts w:ascii="Calibri" w:hAnsi="Calibri" w:cs="Times New Roman"/>
          <w:noProof/>
          <w:szCs w:val="24"/>
        </w:rPr>
        <w:t xml:space="preserve"> 2016; </w:t>
      </w:r>
      <w:r w:rsidRPr="00615E6A">
        <w:rPr>
          <w:rFonts w:ascii="Calibri" w:hAnsi="Calibri" w:cs="Times New Roman"/>
          <w:b/>
          <w:bCs/>
          <w:noProof/>
          <w:szCs w:val="24"/>
        </w:rPr>
        <w:t>51</w:t>
      </w:r>
      <w:r w:rsidRPr="00615E6A">
        <w:rPr>
          <w:rFonts w:ascii="Calibri" w:hAnsi="Calibri" w:cs="Times New Roman"/>
          <w:noProof/>
          <w:szCs w:val="24"/>
        </w:rPr>
        <w:t>: 229–35.</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103</w:t>
      </w:r>
      <w:r w:rsidRPr="00615E6A">
        <w:rPr>
          <w:rFonts w:ascii="Calibri" w:hAnsi="Calibri" w:cs="Times New Roman"/>
          <w:noProof/>
          <w:szCs w:val="24"/>
        </w:rPr>
        <w:tab/>
        <w:t xml:space="preserve">Garikapati VM, Pendyala RM, Morris EA, Mokhtarian PL, McDonald N. Activity patterns, time use, and travel of millennials: a generation in transition? </w:t>
      </w:r>
      <w:r w:rsidRPr="00615E6A">
        <w:rPr>
          <w:rFonts w:ascii="Calibri" w:hAnsi="Calibri" w:cs="Times New Roman"/>
          <w:i/>
          <w:iCs/>
          <w:noProof/>
          <w:szCs w:val="24"/>
        </w:rPr>
        <w:t>Transp Rev</w:t>
      </w:r>
      <w:r w:rsidRPr="00615E6A">
        <w:rPr>
          <w:rFonts w:ascii="Calibri" w:hAnsi="Calibri" w:cs="Times New Roman"/>
          <w:noProof/>
          <w:szCs w:val="24"/>
        </w:rPr>
        <w:t xml:space="preserve"> 2016; </w:t>
      </w:r>
      <w:r w:rsidRPr="00615E6A">
        <w:rPr>
          <w:rFonts w:ascii="Calibri" w:hAnsi="Calibri" w:cs="Times New Roman"/>
          <w:b/>
          <w:bCs/>
          <w:noProof/>
          <w:szCs w:val="24"/>
        </w:rPr>
        <w:t>36</w:t>
      </w:r>
      <w:r w:rsidRPr="00615E6A">
        <w:rPr>
          <w:rFonts w:ascii="Calibri" w:hAnsi="Calibri" w:cs="Times New Roman"/>
          <w:noProof/>
          <w:szCs w:val="24"/>
        </w:rPr>
        <w:t>: 558–84.</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104</w:t>
      </w:r>
      <w:r w:rsidRPr="00615E6A">
        <w:rPr>
          <w:rFonts w:ascii="Calibri" w:hAnsi="Calibri" w:cs="Times New Roman"/>
          <w:noProof/>
          <w:szCs w:val="24"/>
        </w:rPr>
        <w:tab/>
        <w:t xml:space="preserve">Giles-Corti B, Vernez-Moudon A, Reis R, </w:t>
      </w:r>
      <w:r w:rsidRPr="00615E6A">
        <w:rPr>
          <w:rFonts w:ascii="Calibri" w:hAnsi="Calibri" w:cs="Times New Roman"/>
          <w:i/>
          <w:iCs/>
          <w:noProof/>
          <w:szCs w:val="24"/>
        </w:rPr>
        <w:t>et al.</w:t>
      </w:r>
      <w:r w:rsidRPr="00615E6A">
        <w:rPr>
          <w:rFonts w:ascii="Calibri" w:hAnsi="Calibri" w:cs="Times New Roman"/>
          <w:noProof/>
          <w:szCs w:val="24"/>
        </w:rPr>
        <w:t xml:space="preserve"> City planning and population health: a global challenge. </w:t>
      </w:r>
      <w:r w:rsidRPr="00615E6A">
        <w:rPr>
          <w:rFonts w:ascii="Calibri" w:hAnsi="Calibri" w:cs="Times New Roman"/>
          <w:i/>
          <w:iCs/>
          <w:noProof/>
          <w:szCs w:val="24"/>
        </w:rPr>
        <w:t>Lancet</w:t>
      </w:r>
      <w:r w:rsidRPr="00615E6A">
        <w:rPr>
          <w:rFonts w:ascii="Calibri" w:hAnsi="Calibri" w:cs="Times New Roman"/>
          <w:noProof/>
          <w:szCs w:val="24"/>
        </w:rPr>
        <w:t xml:space="preserve"> 2016; </w:t>
      </w:r>
      <w:r w:rsidRPr="00615E6A">
        <w:rPr>
          <w:rFonts w:ascii="Calibri" w:hAnsi="Calibri" w:cs="Times New Roman"/>
          <w:b/>
          <w:bCs/>
          <w:noProof/>
          <w:szCs w:val="24"/>
        </w:rPr>
        <w:t>388</w:t>
      </w:r>
      <w:r w:rsidRPr="00615E6A">
        <w:rPr>
          <w:rFonts w:ascii="Calibri" w:hAnsi="Calibri" w:cs="Times New Roman"/>
          <w:noProof/>
          <w:szCs w:val="24"/>
        </w:rPr>
        <w:t>: 2912–24.</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105</w:t>
      </w:r>
      <w:r w:rsidRPr="00615E6A">
        <w:rPr>
          <w:rFonts w:ascii="Calibri" w:hAnsi="Calibri" w:cs="Times New Roman"/>
          <w:noProof/>
          <w:szCs w:val="24"/>
        </w:rPr>
        <w:tab/>
        <w:t xml:space="preserve">Nordfjærn T, Simsekoglu Ö, Rundmo T. Active transport, public transport and electric car as perceived alternatives in a motorized Norwegian sample. </w:t>
      </w:r>
      <w:r w:rsidRPr="00615E6A">
        <w:rPr>
          <w:rFonts w:ascii="Calibri" w:hAnsi="Calibri" w:cs="Times New Roman"/>
          <w:i/>
          <w:iCs/>
          <w:noProof/>
          <w:szCs w:val="24"/>
        </w:rPr>
        <w:t>Transp Res Part F Traffic Psychol Behav</w:t>
      </w:r>
      <w:r w:rsidRPr="00615E6A">
        <w:rPr>
          <w:rFonts w:ascii="Calibri" w:hAnsi="Calibri" w:cs="Times New Roman"/>
          <w:noProof/>
          <w:szCs w:val="24"/>
        </w:rPr>
        <w:t xml:space="preserve"> 2016; </w:t>
      </w:r>
      <w:r w:rsidRPr="00615E6A">
        <w:rPr>
          <w:rFonts w:ascii="Calibri" w:hAnsi="Calibri" w:cs="Times New Roman"/>
          <w:b/>
          <w:bCs/>
          <w:noProof/>
          <w:szCs w:val="24"/>
        </w:rPr>
        <w:t>42</w:t>
      </w:r>
      <w:r w:rsidRPr="00615E6A">
        <w:rPr>
          <w:rFonts w:ascii="Calibri" w:hAnsi="Calibri" w:cs="Times New Roman"/>
          <w:noProof/>
          <w:szCs w:val="24"/>
        </w:rPr>
        <w:t>: 70–9.</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106</w:t>
      </w:r>
      <w:r w:rsidRPr="00615E6A">
        <w:rPr>
          <w:rFonts w:ascii="Calibri" w:hAnsi="Calibri" w:cs="Times New Roman"/>
          <w:noProof/>
          <w:szCs w:val="24"/>
        </w:rPr>
        <w:tab/>
        <w:t xml:space="preserve">Shaheen S, Cano L, Camel M. Exploring electric vehicle carsharing as a mobility option for older adults: A case study of a senior adult community in the San Francisco Bay Area. </w:t>
      </w:r>
      <w:r w:rsidRPr="00615E6A">
        <w:rPr>
          <w:rFonts w:ascii="Calibri" w:hAnsi="Calibri" w:cs="Times New Roman"/>
          <w:i/>
          <w:iCs/>
          <w:noProof/>
          <w:szCs w:val="24"/>
        </w:rPr>
        <w:t>Int J Sustain Transp</w:t>
      </w:r>
      <w:r w:rsidRPr="00615E6A">
        <w:rPr>
          <w:rFonts w:ascii="Calibri" w:hAnsi="Calibri" w:cs="Times New Roman"/>
          <w:noProof/>
          <w:szCs w:val="24"/>
        </w:rPr>
        <w:t xml:space="preserve"> 2016; </w:t>
      </w:r>
      <w:r w:rsidRPr="00615E6A">
        <w:rPr>
          <w:rFonts w:ascii="Calibri" w:hAnsi="Calibri" w:cs="Times New Roman"/>
          <w:b/>
          <w:bCs/>
          <w:noProof/>
          <w:szCs w:val="24"/>
        </w:rPr>
        <w:t>10</w:t>
      </w:r>
      <w:r w:rsidRPr="00615E6A">
        <w:rPr>
          <w:rFonts w:ascii="Calibri" w:hAnsi="Calibri" w:cs="Times New Roman"/>
          <w:noProof/>
          <w:szCs w:val="24"/>
        </w:rPr>
        <w:t>: 406–17.</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107</w:t>
      </w:r>
      <w:r w:rsidRPr="00615E6A">
        <w:rPr>
          <w:rFonts w:ascii="Calibri" w:hAnsi="Calibri" w:cs="Times New Roman"/>
          <w:noProof/>
          <w:szCs w:val="24"/>
        </w:rPr>
        <w:tab/>
        <w:t xml:space="preserve">Yagi M, Managi S. Demographic determinants of car ownership in Japan. </w:t>
      </w:r>
      <w:r w:rsidRPr="00615E6A">
        <w:rPr>
          <w:rFonts w:ascii="Calibri" w:hAnsi="Calibri" w:cs="Times New Roman"/>
          <w:i/>
          <w:iCs/>
          <w:noProof/>
          <w:szCs w:val="24"/>
        </w:rPr>
        <w:t>Transp Policy</w:t>
      </w:r>
      <w:r w:rsidRPr="00615E6A">
        <w:rPr>
          <w:rFonts w:ascii="Calibri" w:hAnsi="Calibri" w:cs="Times New Roman"/>
          <w:noProof/>
          <w:szCs w:val="24"/>
        </w:rPr>
        <w:t xml:space="preserve"> 2016; </w:t>
      </w:r>
      <w:r w:rsidRPr="00615E6A">
        <w:rPr>
          <w:rFonts w:ascii="Calibri" w:hAnsi="Calibri" w:cs="Times New Roman"/>
          <w:b/>
          <w:bCs/>
          <w:noProof/>
          <w:szCs w:val="24"/>
        </w:rPr>
        <w:t>50</w:t>
      </w:r>
      <w:r w:rsidRPr="00615E6A">
        <w:rPr>
          <w:rFonts w:ascii="Calibri" w:hAnsi="Calibri" w:cs="Times New Roman"/>
          <w:noProof/>
          <w:szCs w:val="24"/>
        </w:rPr>
        <w:t>: 37–53.</w:t>
      </w:r>
    </w:p>
    <w:p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lastRenderedPageBreak/>
        <w:t>108</w:t>
      </w:r>
      <w:r w:rsidRPr="00615E6A">
        <w:rPr>
          <w:rFonts w:ascii="Calibri" w:hAnsi="Calibri" w:cs="Times New Roman"/>
          <w:noProof/>
          <w:szCs w:val="24"/>
        </w:rPr>
        <w:tab/>
        <w:t xml:space="preserve">Manville M, King DA, Smart MJ. The Driving Downturn: A Preliminary Assessment. </w:t>
      </w:r>
      <w:r w:rsidRPr="00615E6A">
        <w:rPr>
          <w:rFonts w:ascii="Calibri" w:hAnsi="Calibri" w:cs="Times New Roman"/>
          <w:i/>
          <w:iCs/>
          <w:noProof/>
          <w:szCs w:val="24"/>
        </w:rPr>
        <w:t>J Am Plan Assoc</w:t>
      </w:r>
      <w:r w:rsidRPr="00615E6A">
        <w:rPr>
          <w:rFonts w:ascii="Calibri" w:hAnsi="Calibri" w:cs="Times New Roman"/>
          <w:noProof/>
          <w:szCs w:val="24"/>
        </w:rPr>
        <w:t xml:space="preserve"> 2017; </w:t>
      </w:r>
      <w:r w:rsidRPr="00615E6A">
        <w:rPr>
          <w:rFonts w:ascii="Calibri" w:hAnsi="Calibri" w:cs="Times New Roman"/>
          <w:b/>
          <w:bCs/>
          <w:noProof/>
          <w:szCs w:val="24"/>
        </w:rPr>
        <w:t>83</w:t>
      </w:r>
      <w:r w:rsidRPr="00615E6A">
        <w:rPr>
          <w:rFonts w:ascii="Calibri" w:hAnsi="Calibri" w:cs="Times New Roman"/>
          <w:noProof/>
          <w:szCs w:val="24"/>
        </w:rPr>
        <w:t>: 42–55.</w:t>
      </w:r>
    </w:p>
    <w:p w:rsidR="00615E6A" w:rsidRPr="00615E6A" w:rsidRDefault="00615E6A" w:rsidP="00615E6A">
      <w:pPr>
        <w:widowControl w:val="0"/>
        <w:autoSpaceDE w:val="0"/>
        <w:autoSpaceDN w:val="0"/>
        <w:adjustRightInd w:val="0"/>
        <w:spacing w:line="240" w:lineRule="auto"/>
        <w:ind w:left="640" w:hanging="640"/>
        <w:rPr>
          <w:rFonts w:ascii="Calibri" w:hAnsi="Calibri"/>
          <w:noProof/>
        </w:rPr>
      </w:pPr>
      <w:r w:rsidRPr="00615E6A">
        <w:rPr>
          <w:rFonts w:ascii="Calibri" w:hAnsi="Calibri" w:cs="Times New Roman"/>
          <w:noProof/>
          <w:szCs w:val="24"/>
        </w:rPr>
        <w:t>109</w:t>
      </w:r>
      <w:r w:rsidRPr="00615E6A">
        <w:rPr>
          <w:rFonts w:ascii="Calibri" w:hAnsi="Calibri" w:cs="Times New Roman"/>
          <w:noProof/>
          <w:szCs w:val="24"/>
        </w:rPr>
        <w:tab/>
        <w:t xml:space="preserve">Tilley S. Multi-level forces and differential effects affecting birth cohorts that stimulate mobility change. </w:t>
      </w:r>
      <w:r w:rsidRPr="00615E6A">
        <w:rPr>
          <w:rFonts w:ascii="Calibri" w:hAnsi="Calibri" w:cs="Times New Roman"/>
          <w:i/>
          <w:iCs/>
          <w:noProof/>
          <w:szCs w:val="24"/>
        </w:rPr>
        <w:t>Transp Rev</w:t>
      </w:r>
      <w:r w:rsidRPr="00615E6A">
        <w:rPr>
          <w:rFonts w:ascii="Calibri" w:hAnsi="Calibri" w:cs="Times New Roman"/>
          <w:noProof/>
          <w:szCs w:val="24"/>
        </w:rPr>
        <w:t xml:space="preserve"> 2017; </w:t>
      </w:r>
      <w:r w:rsidRPr="00615E6A">
        <w:rPr>
          <w:rFonts w:ascii="Calibri" w:hAnsi="Calibri" w:cs="Times New Roman"/>
          <w:b/>
          <w:bCs/>
          <w:noProof/>
          <w:szCs w:val="24"/>
        </w:rPr>
        <w:t>37</w:t>
      </w:r>
      <w:r w:rsidRPr="00615E6A">
        <w:rPr>
          <w:rFonts w:ascii="Calibri" w:hAnsi="Calibri" w:cs="Times New Roman"/>
          <w:noProof/>
          <w:szCs w:val="24"/>
        </w:rPr>
        <w:t>: 344–64.</w:t>
      </w:r>
    </w:p>
    <w:p w:rsidR="00615E6A" w:rsidRPr="00615E6A" w:rsidRDefault="00615E6A" w:rsidP="00615E6A">
      <w:r>
        <w:fldChar w:fldCharType="end"/>
      </w:r>
    </w:p>
    <w:sectPr w:rsidR="00615E6A" w:rsidRPr="00615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10302"/>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E6A"/>
    <w:rsid w:val="002E108B"/>
    <w:rsid w:val="00327D17"/>
    <w:rsid w:val="00615E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BA414D-803F-4F1F-810B-26F1F97D3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5E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E6A"/>
    <w:pPr>
      <w:spacing w:after="0" w:line="240" w:lineRule="auto"/>
      <w:ind w:left="720"/>
      <w:contextualSpacing/>
    </w:pPr>
    <w:rPr>
      <w:rFonts w:eastAsiaTheme="minorEastAsia"/>
      <w:sz w:val="24"/>
      <w:szCs w:val="24"/>
      <w:lang w:val="en-US"/>
    </w:rPr>
  </w:style>
  <w:style w:type="character" w:customStyle="1" w:styleId="Heading1Char">
    <w:name w:val="Heading 1 Char"/>
    <w:basedOn w:val="DefaultParagraphFont"/>
    <w:link w:val="Heading1"/>
    <w:uiPriority w:val="9"/>
    <w:rsid w:val="00615E6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E3754-380C-403D-8F30-D896379B7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60554</Words>
  <Characters>345158</Characters>
  <Application>Microsoft Office Word</Application>
  <DocSecurity>0</DocSecurity>
  <Lines>2876</Lines>
  <Paragraphs>809</Paragraphs>
  <ScaleCrop>false</ScaleCrop>
  <Company>University of Glasgow</Company>
  <LinksUpToDate>false</LinksUpToDate>
  <CharactersWithSpaces>404903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1</cp:revision>
  <dcterms:created xsi:type="dcterms:W3CDTF">2017-04-29T14:17:00Z</dcterms:created>
  <dcterms:modified xsi:type="dcterms:W3CDTF">2017-04-29T14:19:00Z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http://www.zotero.org/styles/environment-and-planning-a</vt:lpwstr>
  </property>
  <property fmtid="{D5CDD505-2E9C-101B-9397-08002B2CF9AE}" pid="7" name="Mendeley Recent Style Name 2_1">
    <vt:lpwstr>Environment and Planning A</vt:lpwstr>
  </property>
  <property fmtid="{D5CDD505-2E9C-101B-9397-08002B2CF9AE}" pid="8" name="Mendeley Recent Style Id 3_1">
    <vt:lpwstr>http://www.zotero.org/styles/european-journal-of-epidemiology</vt:lpwstr>
  </property>
  <property fmtid="{D5CDD505-2E9C-101B-9397-08002B2CF9AE}" pid="9" name="Mendeley Recent Style Name 3_1">
    <vt:lpwstr>European Journal of Epidemiology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http://www.zotero.org/styles/journal-of-epidemiology-and-community-health</vt:lpwstr>
  </property>
  <property fmtid="{D5CDD505-2E9C-101B-9397-08002B2CF9AE}" pid="13" name="Mendeley Recent Style Name 5_1">
    <vt:lpwstr>Journal of Epidemiology and Community Health</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http://www.zotero.org/styles/the-lancet</vt:lpwstr>
  </property>
  <property fmtid="{D5CDD505-2E9C-101B-9397-08002B2CF9AE}" pid="19" name="Mendeley Recent Style Name 8_1">
    <vt:lpwstr>The Lancet</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e8453a48-ceaf-3d0c-b380-7da2e09f5b65</vt:lpwstr>
  </property>
  <property fmtid="{D5CDD505-2E9C-101B-9397-08002B2CF9AE}" pid="24" name="Mendeley Citation Style_1">
    <vt:lpwstr>http://www.zotero.org/styles/the-lancet</vt:lpwstr>
  </property>
</Properties>
</file>