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w:t>
      </w:r>
      <w:proofErr w:type="gramStart"/>
      <w:r>
        <w:t>i</w:t>
      </w:r>
      <w:proofErr w:type="gramEnd"/>
      <w:r>
        <w:t xml:space="preserve">.e.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 xml:space="preserve">So far, I have written a short treatment, of two pages, describing the main finding I want to promote in the article, and some of the potential implications of it to thinking about the fragility of peace in Northern Ireland in the context of </w:t>
      </w:r>
      <w:proofErr w:type="spellStart"/>
      <w:r>
        <w:t>Brexit</w:t>
      </w:r>
      <w:proofErr w:type="spellEnd"/>
      <w:r>
        <w: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w:t>
      </w:r>
      <w:proofErr w:type="gramStart"/>
      <w:r>
        <w:t>analyses which</w:t>
      </w:r>
      <w:proofErr w:type="gramEnd"/>
      <w:r>
        <w:t xml:space="preserve">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w:t>
      </w:r>
      <w:proofErr w:type="gramStart"/>
      <w:r>
        <w:t>words</w:t>
      </w:r>
      <w:proofErr w:type="gramEnd"/>
      <w:r>
        <w:t xml:space="preserve">: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w:t>
      </w:r>
      <w:proofErr w:type="gramStart"/>
      <w:r w:rsidR="00C55956">
        <w:t>before  1972</w:t>
      </w:r>
      <w:proofErr w:type="gramEnd"/>
      <w:r w:rsidR="00C55956">
        <w:t xml:space="preserve"> had continued afterwards, then we estimate around XXXX more Northern Irish males would have been alive by the age of 50 in XXXX. If the mortality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w:t>
      </w:r>
      <w:proofErr w:type="spellStart"/>
      <w:r>
        <w:t>Labour</w:t>
      </w:r>
      <w:proofErr w:type="spellEnd"/>
      <w:r>
        <w:t xml:space="preserve">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w:t>
      </w:r>
      <w:proofErr w:type="spellStart"/>
      <w:r>
        <w:t>Brexit</w:t>
      </w:r>
      <w:proofErr w:type="spellEnd"/>
      <w:r>
        <w:t xml:space="preserve">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w:t>
      </w:r>
      <w:proofErr w:type="spellStart"/>
      <w:r w:rsidR="005540AA">
        <w:t>neighbouring</w:t>
      </w:r>
      <w:proofErr w:type="spellEnd"/>
      <w:r w:rsidR="005540AA">
        <w:t xml:space="preserve">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w:t>
      </w:r>
      <w:proofErr w:type="spellStart"/>
      <w:r>
        <w:t>lifetable</w:t>
      </w:r>
      <w:proofErr w:type="spellEnd"/>
      <w:r>
        <w:t xml:space="preserv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w:t>
      </w:r>
      <w:proofErr w:type="spellStart"/>
      <w:r>
        <w:t>visualisations</w:t>
      </w:r>
      <w:proofErr w:type="spellEnd"/>
      <w:r>
        <w:t xml:space="preserve">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p w14:paraId="57F42BE5" w14:textId="77777777" w:rsidR="0063714F" w:rsidRDefault="0063714F">
      <w:pPr>
        <w:pBdr>
          <w:bottom w:val="thinThickThinMediumGap" w:sz="18" w:space="1" w:color="auto"/>
        </w:pBdr>
      </w:pPr>
    </w:p>
    <w:p w14:paraId="66855E5B" w14:textId="77777777" w:rsidR="0063714F" w:rsidRDefault="0063714F"/>
    <w:p w14:paraId="7CA8DCD0" w14:textId="6A86088C" w:rsidR="0063714F" w:rsidRDefault="0063714F">
      <w:r>
        <w:t xml:space="preserve">THIS IS THE START OF THE FIRST SESSION ON THE SECOND DAY, THE FIRST FULL DAY OF THE COURSE. I WILL HAVE 90 MINUTES TO WORK ON SOMETHING. THE AIM OF THE NEXT 90 MINUTES WILL BE TO </w:t>
      </w:r>
      <w:r w:rsidR="00137813">
        <w:t>START TO ADD MORE TOPIC SENTENCES TO THE VARIOUS MAIN SECTIONS OF THE MANUSCRIPT. AFTER PRODUCING THE TOPIC SENTENCES, THE NEXT TASK WILL BE TO REORDER THEM IN A WAY THAT REFLECTS THE UNDERLYING STRUCTURE, AND TO PRODUCE SUBSECTIONS (SUB-HEADINGS</w:t>
      </w:r>
      <w:proofErr w:type="gramStart"/>
      <w:r w:rsidR="00137813">
        <w:t>) WHICH</w:t>
      </w:r>
      <w:proofErr w:type="gramEnd"/>
      <w:r w:rsidR="00137813">
        <w:t xml:space="preserve"> REFLECT THIS ‘FOUND’ STRUCTURE. </w:t>
      </w:r>
    </w:p>
    <w:p w14:paraId="21AFA628" w14:textId="77777777" w:rsidR="00137813" w:rsidRDefault="00137813"/>
    <w:p w14:paraId="3302CFA8" w14:textId="2C6E82C2" w:rsidR="00137813" w:rsidRDefault="00137813">
      <w:r>
        <w:t xml:space="preserve">WHEN I AM WORKING ON THE RESULTS, AND POSSIBLY METHODS SECTION, IT WILL BE USEFUL TO PRODUCE SEPARATELY A SERIES OF TECHNICAL TASKS THAT I WANT TO COMPLETE, BUT NOT TO ATTEMPT TO COMPLETE THESE AT THE START. </w:t>
      </w:r>
    </w:p>
    <w:p w14:paraId="0DE52FFC" w14:textId="77777777" w:rsidR="00137813" w:rsidRDefault="00137813"/>
    <w:p w14:paraId="269B0666" w14:textId="5B323A0C" w:rsidR="00137813" w:rsidRDefault="00137813">
      <w:r>
        <w:t xml:space="preserve">SIMILARLY, WHEN I AM WORKING THROUGH THE INTODUCTION AND DISCUSSION SECTION, IT WILL BE IMPORTANT TO IDENTIFY PARTICULAR TYPES OF LITERATURE, AND FACTS I HOPE TO FIND WITHIN THEM, THAT I WILL NEED TO LEARN MUCH MORE ABOUT THAN I CURRENTLY DO. </w:t>
      </w:r>
    </w:p>
    <w:p w14:paraId="24513A31" w14:textId="77777777" w:rsidR="00137813" w:rsidRDefault="00137813"/>
    <w:p w14:paraId="23A8D45C" w14:textId="75E425F8" w:rsidR="00137813" w:rsidRDefault="00137813">
      <w:r>
        <w:t xml:space="preserve">BEFORE CONTINUING, IT WILL BE USEFUL TO THINK A LITTLE BIT MORE ABOUT THE PROPOSED SIZE AND DESTINATION OF THE PAPER.  TO BEGIN WITH, I AM THINKING ABOUT SOCIAL SCIENCE AND MEDICINE, AND AIMING FOR SOMETHING AROUND 4000-5000 WORDS. HOWEVER THERE ARE ALSO JOURNALS LIKE POLITICAL SCIENCE QUARTERLY WHICH REQUIRE SHORTER PAPERS. </w:t>
      </w:r>
    </w:p>
    <w:p w14:paraId="35C8DD72" w14:textId="77777777" w:rsidR="00137813" w:rsidRDefault="00137813"/>
    <w:p w14:paraId="4C9186D7" w14:textId="77777777" w:rsidR="00137813" w:rsidRDefault="00137813"/>
    <w:p w14:paraId="4D4076F1" w14:textId="0A051D9A" w:rsidR="00137813" w:rsidRDefault="00137813">
      <w:r>
        <w:t>CURRENT TASK; PRODUCE TOPIC SENTENCES FOR THE INTRODUCTION</w:t>
      </w:r>
    </w:p>
    <w:p w14:paraId="3D1FDA43" w14:textId="77777777" w:rsidR="00137813" w:rsidRDefault="00137813"/>
    <w:p w14:paraId="014D4795" w14:textId="38079E93" w:rsidR="00137813" w:rsidRDefault="00137813">
      <w:r>
        <w:t xml:space="preserve">INTRODUCTION </w:t>
      </w:r>
    </w:p>
    <w:p w14:paraId="0CBFE02C" w14:textId="77777777" w:rsidR="00137813" w:rsidRDefault="00137813"/>
    <w:p w14:paraId="175B414A" w14:textId="3623530B" w:rsidR="00137813" w:rsidRDefault="00137813">
      <w:r>
        <w:t xml:space="preserve">The XXX database shows that the number of terrorist incidents in Europe peaked in XXX at XXX. Most of these terrorist incidents were </w:t>
      </w:r>
      <w:proofErr w:type="spellStart"/>
      <w:r>
        <w:t>ethnonationalistic</w:t>
      </w:r>
      <w:proofErr w:type="spellEnd"/>
      <w:r>
        <w:t xml:space="preserve">, about the contestation of political rule and sovereignty in either the Basque region of Spain, or Northern Ireland. </w:t>
      </w:r>
    </w:p>
    <w:p w14:paraId="25367B42" w14:textId="77777777" w:rsidR="00137813" w:rsidRDefault="00137813"/>
    <w:p w14:paraId="04358C17" w14:textId="77777777" w:rsidR="00137813" w:rsidRDefault="00137813"/>
    <w:p w14:paraId="154BFF96" w14:textId="3DDC3C01" w:rsidR="00137813" w:rsidRDefault="00137813">
      <w:r>
        <w:t xml:space="preserve">Northern Ireland </w:t>
      </w:r>
      <w:r w:rsidR="00863DB4">
        <w:t xml:space="preserve">emerged as a political compromise. Previously [xxx] parties had won a majority of seats in the </w:t>
      </w:r>
      <w:proofErr w:type="spellStart"/>
      <w:r w:rsidR="00863DB4">
        <w:t>xxxx</w:t>
      </w:r>
      <w:proofErr w:type="spellEnd"/>
      <w:r w:rsidR="00863DB4">
        <w:t xml:space="preserve"> general election, and demanded self-government for the island of Ireland. </w:t>
      </w:r>
    </w:p>
    <w:p w14:paraId="44F6C16A" w14:textId="77777777" w:rsidR="00863DB4" w:rsidRDefault="00863DB4"/>
    <w:p w14:paraId="4966CB2F" w14:textId="77777777" w:rsidR="00863DB4" w:rsidRDefault="00863DB4"/>
    <w:p w14:paraId="078DB573" w14:textId="0000CC05" w:rsidR="00863DB4" w:rsidRDefault="00863DB4">
      <w:r>
        <w:t xml:space="preserve">There have been a number of attempts to bring peace to Northern Ireland through a combination of both military and political solutions. </w:t>
      </w:r>
    </w:p>
    <w:p w14:paraId="6276BB6A" w14:textId="77777777" w:rsidR="00863DB4" w:rsidRDefault="00863DB4"/>
    <w:p w14:paraId="4E8EE357" w14:textId="5AB45460" w:rsidR="00C801FB" w:rsidRDefault="00C801FB">
      <w:r>
        <w:t xml:space="preserve">The </w:t>
      </w:r>
      <w:proofErr w:type="gramStart"/>
      <w:r>
        <w:t xml:space="preserve">negotiations which began with New </w:t>
      </w:r>
      <w:proofErr w:type="spellStart"/>
      <w:r>
        <w:t>Labour</w:t>
      </w:r>
      <w:proofErr w:type="spellEnd"/>
      <w:proofErr w:type="gramEnd"/>
      <w:r>
        <w:t xml:space="preserve"> were considered highly successful. </w:t>
      </w:r>
    </w:p>
    <w:p w14:paraId="399F8E9E" w14:textId="77777777" w:rsidR="00863DB4" w:rsidRDefault="00863DB4"/>
    <w:p w14:paraId="392F2316" w14:textId="2BDFB6A0" w:rsidR="00863DB4" w:rsidRDefault="00863DB4">
      <w:r>
        <w:t>For Unionists the RUC and army were seen as an occupying force to be resisted. They were seen as no a legitimate presence on Northern Irish territory.</w:t>
      </w:r>
    </w:p>
    <w:p w14:paraId="6061C288" w14:textId="77777777" w:rsidR="00863DB4" w:rsidRDefault="00863DB4"/>
    <w:p w14:paraId="7C14017C" w14:textId="77777777" w:rsidR="00863DB4" w:rsidRDefault="00863DB4"/>
    <w:p w14:paraId="2689FC97" w14:textId="77777777" w:rsidR="00863DB4" w:rsidRDefault="00863DB4"/>
    <w:p w14:paraId="16AC0127" w14:textId="679BB0CF" w:rsidR="00863DB4" w:rsidRDefault="00863DB4">
      <w:r>
        <w:t xml:space="preserve">Violence towards other groups is easier to perform when those groups are considered either a threat to one’s own group, to be somehow ‘less’ than one’s own group, or both. </w:t>
      </w:r>
    </w:p>
    <w:p w14:paraId="26E984E3" w14:textId="77777777" w:rsidR="00863DB4" w:rsidRDefault="00863DB4"/>
    <w:p w14:paraId="18E5AB09" w14:textId="3FBCF1A3" w:rsidR="00863DB4" w:rsidRDefault="00863DB4">
      <w:r>
        <w:t xml:space="preserve">It can in those groups that have a great deal in common that the perception of great and </w:t>
      </w:r>
      <w:r w:rsidR="00C801FB">
        <w:t>insurmountable</w:t>
      </w:r>
      <w:r>
        <w:t xml:space="preserve"> difference can be strongest. </w:t>
      </w:r>
      <w:r w:rsidR="00C801FB">
        <w:t xml:space="preserve"> Jonathan Swift’s satire, Gulliver’s Travels, introduced the fictional island of Lilliput, whose diminutive inhabitants had been engaged in bitter civil war for many generations, for reasons that had long since become lost to leaders on both sides. Eventually Gulliver discovered the conflict initially emerged over whether hard boiled eggs should be broken from the big or small end.  The conflict had thus generated a self-perpetuating logic of its own, long after the rationale for the conflict had ceased. </w:t>
      </w:r>
    </w:p>
    <w:p w14:paraId="5ADAE5D1" w14:textId="77777777" w:rsidR="00863DB4" w:rsidRDefault="00863DB4"/>
    <w:p w14:paraId="1AAF5CFE" w14:textId="51C3869D" w:rsidR="00863DB4" w:rsidRDefault="00863DB4">
      <w:r>
        <w:t xml:space="preserve">The contact hypothesis argues that bringing people from different groups together, especially to work together on a common goal, can help to increase inter-group affinity. </w:t>
      </w:r>
    </w:p>
    <w:p w14:paraId="156497DA" w14:textId="77777777" w:rsidR="00863DB4" w:rsidRDefault="00863DB4"/>
    <w:p w14:paraId="71D42D15" w14:textId="69986E51" w:rsidR="00863DB4" w:rsidRDefault="00863DB4">
      <w:r>
        <w:t xml:space="preserve">Northern Ireland has long imposed segregation on Catholic and Protestants, both within institutions like the educational system, and physically through peace walls. </w:t>
      </w:r>
    </w:p>
    <w:p w14:paraId="73D265CD" w14:textId="77777777" w:rsidR="00863DB4" w:rsidRDefault="00863DB4"/>
    <w:p w14:paraId="17CD1B94" w14:textId="690F4A70" w:rsidR="00863DB4" w:rsidRDefault="00863DB4">
      <w:r>
        <w:t xml:space="preserve">The peace walls tend to be situated in areas that are predominantly working class, such as XXX. </w:t>
      </w:r>
    </w:p>
    <w:p w14:paraId="32A7C3CC" w14:textId="77777777" w:rsidR="00863DB4" w:rsidRDefault="00863DB4"/>
    <w:p w14:paraId="5510116C" w14:textId="77777777" w:rsidR="00863DB4" w:rsidRDefault="00863DB4"/>
    <w:p w14:paraId="647934A6" w14:textId="77777777" w:rsidR="00863DB4" w:rsidRDefault="00863DB4"/>
    <w:p w14:paraId="0AA7A905" w14:textId="77777777" w:rsidR="00863DB4" w:rsidRDefault="00863DB4"/>
    <w:p w14:paraId="5D0BE1BB" w14:textId="77777777" w:rsidR="00863DB4" w:rsidRDefault="00C801FB">
      <w:r>
        <w:t xml:space="preserve">The </w:t>
      </w:r>
      <w:proofErr w:type="gramStart"/>
      <w:r>
        <w:t>effects of war on mortality risks has</w:t>
      </w:r>
      <w:proofErr w:type="gramEnd"/>
      <w:r>
        <w:t xml:space="preserve"> a distinct pattern not usually seen in peacetime. Features include: a clear start period of greatly increased mortality risk; a sharp delineation between mortality risk before and after working age; a bias towards younger over older adult ages; a rising disparity in age-specific death rates, during the conflict, between males and females. </w:t>
      </w:r>
    </w:p>
    <w:p w14:paraId="5D0BE1BB" w14:textId="77777777" w:rsidR="00C801FB" w:rsidRDefault="00C801FB"/>
    <w:p w14:paraId="5315C38F" w14:textId="30052092" w:rsidR="00C801FB" w:rsidRDefault="00C801FB">
      <w:r>
        <w:t xml:space="preserve">The mortality pattern seen in males after 1972 is like that of a war, but without a clearly defined end date. </w:t>
      </w:r>
    </w:p>
    <w:p w14:paraId="4FBF5BB4" w14:textId="77777777" w:rsidR="00C801FB" w:rsidRDefault="00C801FB"/>
    <w:p w14:paraId="7B2DD9FC" w14:textId="0AB0B99C" w:rsidR="00C801FB" w:rsidRDefault="00C801FB">
      <w:r>
        <w:t xml:space="preserve">The lack of a clearly defined end-date to the Troubles, and the general pattern of two roughly decadal phases, suggests there was a kind of self-perpetuating logic to the excess mortality, but that this was attenuating over time. </w:t>
      </w:r>
    </w:p>
    <w:p w14:paraId="3A93336D" w14:textId="77777777" w:rsidR="00C801FB" w:rsidRDefault="00C801FB"/>
    <w:p w14:paraId="016752CD" w14:textId="77777777" w:rsidR="00C801FB" w:rsidRDefault="00C801FB"/>
    <w:p w14:paraId="7498FCE2" w14:textId="4A0A51FF" w:rsidR="00CC3798" w:rsidRDefault="00CC3798">
      <w:r>
        <w:t xml:space="preserve">Evolutionary game theory suggests that an evolved social preference towards ‘Tit-for-Tat’ </w:t>
      </w:r>
      <w:proofErr w:type="spellStart"/>
      <w:r>
        <w:t>behaviours</w:t>
      </w:r>
      <w:proofErr w:type="spellEnd"/>
      <w:r>
        <w:t xml:space="preserve"> between groups can act both to ensure periods of long-term cooperation (peace) between groups, as well as having the potential to perpetuate long periods of conflict. Each act of violence meted by group A on group B, by this logic, demands retaliatory counter-violence by group B to group A as revenge, and this counter violence itself demands further retaliation, leading to a cycle of internecine conflict between factions. The proposed solution was for an adaptation of Tit-for-</w:t>
      </w:r>
      <w:proofErr w:type="gramStart"/>
      <w:r>
        <w:t>Tat, that</w:t>
      </w:r>
      <w:proofErr w:type="gramEnd"/>
      <w:r>
        <w:t xml:space="preserve"> allowed for either forgetfulness or forgiveness. Another solution was for an external agent to manage both sides (a Hobbesian solution). </w:t>
      </w:r>
    </w:p>
    <w:p w14:paraId="34F5855F" w14:textId="77777777" w:rsidR="00CC3798" w:rsidRDefault="00CC3798"/>
    <w:p w14:paraId="08F87E3B" w14:textId="77777777" w:rsidR="00CC3798" w:rsidRDefault="00CC3798"/>
    <w:p w14:paraId="400F41B3" w14:textId="69982102" w:rsidR="00CC3798" w:rsidRDefault="00CC3798">
      <w:r>
        <w:t xml:space="preserve">Deaths in young adulthood are much more likely to be due to external causes than those in old age. </w:t>
      </w:r>
    </w:p>
    <w:p w14:paraId="24584692" w14:textId="77777777" w:rsidR="00CC3798" w:rsidRDefault="00CC3798"/>
    <w:p w14:paraId="0C373EFE" w14:textId="77777777" w:rsidR="00CC3798" w:rsidRDefault="00CC3798"/>
    <w:p w14:paraId="3E785404" w14:textId="674054D2" w:rsidR="00CC3798" w:rsidRDefault="00CC3798">
      <w:r>
        <w:t xml:space="preserve">The violent death of one person produces lasting sadness, anger, and psychological trauma in many others. These traumas can lead to worsening health outcomes and health </w:t>
      </w:r>
      <w:proofErr w:type="spellStart"/>
      <w:r>
        <w:t>behaviours</w:t>
      </w:r>
      <w:proofErr w:type="spellEnd"/>
      <w:r>
        <w:t xml:space="preserve">. Each violent death therefore produces multiple victims. </w:t>
      </w:r>
    </w:p>
    <w:p w14:paraId="1E9F7B0D" w14:textId="77777777" w:rsidR="00CC3798" w:rsidRDefault="00CC3798"/>
    <w:p w14:paraId="2A02F7D9" w14:textId="77777777" w:rsidR="00CC3798" w:rsidRDefault="00CC3798"/>
    <w:p w14:paraId="4EEB0777" w14:textId="77777777" w:rsidR="00CC3798" w:rsidRDefault="00CC3798"/>
    <w:p w14:paraId="0CFDBB52" w14:textId="1B62C2E8" w:rsidR="008934DC" w:rsidRDefault="008934DC">
      <w:r>
        <w:t xml:space="preserve">The conditions that mean underlying tensions and antipathies between groups can turn suddenly into violence can be thought of a system with two states: peace and war. In an unstable system it may take only a slight input signal spike to change the steady state of the system from one state to the other. In less unstable systems the magnitude of the input may have to be much higher to produce such a change of state, and it may take less external input in the opposite direction to bring about a reversal in state. </w:t>
      </w:r>
    </w:p>
    <w:p w14:paraId="0038BACC" w14:textId="77777777" w:rsidR="008934DC" w:rsidRDefault="008934DC"/>
    <w:p w14:paraId="36DC0ADC" w14:textId="77777777" w:rsidR="008934DC" w:rsidRDefault="008934DC"/>
    <w:p w14:paraId="32997436" w14:textId="77777777" w:rsidR="008934DC" w:rsidRDefault="008934DC"/>
    <w:p w14:paraId="440C10BC" w14:textId="571FB7A0" w:rsidR="008934DC" w:rsidRDefault="008934DC">
      <w:r>
        <w:t xml:space="preserve">The conditions of </w:t>
      </w:r>
      <w:proofErr w:type="spellStart"/>
      <w:r>
        <w:t>febrility</w:t>
      </w:r>
      <w:proofErr w:type="spellEnd"/>
      <w:r>
        <w:t xml:space="preserve"> arguably still exist in Northern Ireland. </w:t>
      </w:r>
    </w:p>
    <w:p w14:paraId="1DEAE353" w14:textId="77777777" w:rsidR="008934DC" w:rsidRDefault="008934DC"/>
    <w:p w14:paraId="76D4521C" w14:textId="77777777" w:rsidR="008934DC" w:rsidRDefault="008934DC"/>
    <w:p w14:paraId="4A5EE5F8" w14:textId="607ACB71" w:rsidR="008934DC" w:rsidRDefault="008934DC">
      <w:r>
        <w:t xml:space="preserve">The political and logistical issues and implications of </w:t>
      </w:r>
      <w:proofErr w:type="spellStart"/>
      <w:r>
        <w:t>Brexit</w:t>
      </w:r>
      <w:proofErr w:type="spellEnd"/>
      <w:r>
        <w:t xml:space="preserve"> have the potential to nudge Northern Ireland back from peace to war. For many, and Irish identity is also a European identity, and so to strip away the latter can be perceived as an attack on the former. Similarly, imposing physical barriers between the Republic of Ireland and Northern Ireland risks upsetting the delicate balance of competing interests in Northern Ireland. </w:t>
      </w:r>
    </w:p>
    <w:p w14:paraId="7AA7DFA4" w14:textId="77777777" w:rsidR="00CC3798" w:rsidRDefault="00CC3798"/>
    <w:p w14:paraId="2A480614" w14:textId="4179DF27" w:rsidR="00CC3798" w:rsidRDefault="008934DC">
      <w:r>
        <w:t>[WORDS: 782]</w:t>
      </w:r>
    </w:p>
    <w:p w14:paraId="61DB9F44" w14:textId="77777777" w:rsidR="008934DC" w:rsidRDefault="008934DC"/>
    <w:p w14:paraId="7B72A0C6" w14:textId="77777777" w:rsidR="008934DC" w:rsidRDefault="008934DC"/>
    <w:p w14:paraId="281DE9CF" w14:textId="77777777" w:rsidR="00CC3798" w:rsidRDefault="00CC3798"/>
    <w:p w14:paraId="0EA870F9" w14:textId="1C06302D" w:rsidR="00CC3798" w:rsidRDefault="008D3AC1">
      <w:r>
        <w:t xml:space="preserve">NEXT TASK: Produce some skeleton structure for the results section </w:t>
      </w:r>
    </w:p>
    <w:p w14:paraId="3472FE72" w14:textId="77777777" w:rsidR="008D3AC1" w:rsidRDefault="008D3AC1"/>
    <w:p w14:paraId="3A983BEC" w14:textId="0DA12A2E" w:rsidR="008D3AC1" w:rsidRDefault="008D3AC1">
      <w:r>
        <w:t xml:space="preserve">RESULTS </w:t>
      </w:r>
    </w:p>
    <w:p w14:paraId="7D3FA4C6" w14:textId="77777777" w:rsidR="008D3AC1" w:rsidRDefault="008D3AC1"/>
    <w:p w14:paraId="7ADBF010" w14:textId="5EA145E1" w:rsidR="008D3AC1" w:rsidRDefault="008D3AC1">
      <w:r>
        <w:t xml:space="preserve">Figure XXX shows how the log age-specific mortality rates in Northern Ireland changed over time for both males and females. It is clear from this that 1972 marked a very abrupt increase in </w:t>
      </w:r>
      <w:proofErr w:type="gramStart"/>
      <w:r>
        <w:t>the  mortality</w:t>
      </w:r>
      <w:proofErr w:type="gramEnd"/>
      <w:r>
        <w:t xml:space="preserve"> rates for young adult males, but not to the same extent for females of the same age. </w:t>
      </w:r>
    </w:p>
    <w:p w14:paraId="34B6A9EA" w14:textId="77777777" w:rsidR="008D3AC1" w:rsidRDefault="008D3AC1"/>
    <w:p w14:paraId="6C02BAB4" w14:textId="7AEAA7DE" w:rsidR="008D3AC1" w:rsidRDefault="008D3AC1">
      <w:r>
        <w:t xml:space="preserve">Figure XXX and Table XXX show how the number of deaths and death rates increased. </w:t>
      </w:r>
    </w:p>
    <w:p w14:paraId="3FC16FCB" w14:textId="77777777" w:rsidR="008D3AC1" w:rsidRDefault="008D3AC1"/>
    <w:p w14:paraId="1736E9C9" w14:textId="706F0FA2" w:rsidR="008D3AC1" w:rsidRDefault="008D3AC1">
      <w:r>
        <w:t xml:space="preserve">Table showing </w:t>
      </w:r>
    </w:p>
    <w:p w14:paraId="30B37A7E" w14:textId="343F83CB" w:rsidR="008D3AC1" w:rsidRDefault="008D3AC1">
      <w:r>
        <w:tab/>
        <w:t>Year: 1965, 1966</w:t>
      </w:r>
      <w:proofErr w:type="gramStart"/>
      <w:r>
        <w:t>, ….</w:t>
      </w:r>
      <w:proofErr w:type="gramEnd"/>
      <w:r>
        <w:t>, 2000</w:t>
      </w:r>
    </w:p>
    <w:p w14:paraId="74D897AB" w14:textId="353F9D46" w:rsidR="008D3AC1" w:rsidRDefault="008D3AC1">
      <w:r>
        <w:tab/>
        <w:t>Age group: 0-15, 16-20, 21-25, 26-30, 31-35, 36-40, 41-45, 46-50; 51-65</w:t>
      </w:r>
    </w:p>
    <w:p w14:paraId="1BA57329" w14:textId="509F3C86" w:rsidR="008D3AC1" w:rsidRDefault="008D3AC1">
      <w:r>
        <w:tab/>
        <w:t>Gender: male and female</w:t>
      </w:r>
    </w:p>
    <w:p w14:paraId="648154CE" w14:textId="7C2D15EC" w:rsidR="008D3AC1" w:rsidRDefault="008D3AC1">
      <w:r>
        <w:tab/>
        <w:t>Population</w:t>
      </w:r>
    </w:p>
    <w:p w14:paraId="07E1CAC8" w14:textId="1A9CC45A" w:rsidR="008D3AC1" w:rsidRDefault="008D3AC1">
      <w:r>
        <w:tab/>
        <w:t>Deaths</w:t>
      </w:r>
    </w:p>
    <w:p w14:paraId="68AEF292" w14:textId="34F0D89D" w:rsidR="008D3AC1" w:rsidRDefault="008D3AC1">
      <w:r>
        <w:tab/>
        <w:t>Death rates /100 000</w:t>
      </w:r>
    </w:p>
    <w:p w14:paraId="0B256719" w14:textId="77777777" w:rsidR="008D3AC1" w:rsidRDefault="008D3AC1"/>
    <w:p w14:paraId="16B2D129" w14:textId="77777777" w:rsidR="008D3AC1" w:rsidRDefault="008D3AC1"/>
    <w:p w14:paraId="30F4CAE6" w14:textId="5D3762EF" w:rsidR="00057EE1" w:rsidRDefault="00057EE1">
      <w:r>
        <w:t xml:space="preserve">What are some of the pieces of analysis it would be good to include in the paper? </w:t>
      </w:r>
    </w:p>
    <w:p w14:paraId="3A189C77" w14:textId="6BD6C686" w:rsidR="00057EE1" w:rsidRDefault="00057EE1">
      <w:r>
        <w:tab/>
        <w:t xml:space="preserve">How did mortality rates at different ages change over time? </w:t>
      </w:r>
    </w:p>
    <w:p w14:paraId="30DB65A2" w14:textId="53623C36" w:rsidR="00057EE1" w:rsidRDefault="00057EE1">
      <w:r>
        <w:tab/>
        <w:t xml:space="preserve">How did the population change over time? </w:t>
      </w:r>
    </w:p>
    <w:p w14:paraId="298AF83E" w14:textId="525CC71C" w:rsidR="00057EE1" w:rsidRDefault="00057EE1">
      <w:r>
        <w:tab/>
        <w:t>How did the population composition change over time</w:t>
      </w:r>
      <w:proofErr w:type="gramStart"/>
      <w:r>
        <w:t>?!</w:t>
      </w:r>
      <w:proofErr w:type="gramEnd"/>
      <w:r>
        <w:t xml:space="preserve"> (Too vague!) </w:t>
      </w:r>
    </w:p>
    <w:p w14:paraId="7AACCDB6" w14:textId="77777777" w:rsidR="00057EE1" w:rsidRDefault="00057EE1"/>
    <w:p w14:paraId="4C4F7116" w14:textId="643EFA44" w:rsidR="00057EE1" w:rsidRDefault="00057EE1">
      <w:r>
        <w:tab/>
        <w:t xml:space="preserve">What is the estimated percentage increase in death rates </w:t>
      </w:r>
      <w:r w:rsidR="005126E9">
        <w:t>observed during the conflicts?</w:t>
      </w:r>
    </w:p>
    <w:p w14:paraId="115AD235" w14:textId="77777777" w:rsidR="005126E9" w:rsidRDefault="005126E9"/>
    <w:p w14:paraId="5F13F9B0" w14:textId="79F33C7A" w:rsidR="005126E9" w:rsidRDefault="005126E9">
      <w:r>
        <w:tab/>
        <w:t xml:space="preserve">How many extra people are estimated to have died as a result of the changes? </w:t>
      </w:r>
    </w:p>
    <w:p w14:paraId="1C5EBFDD" w14:textId="77777777" w:rsidR="005126E9" w:rsidRDefault="005126E9"/>
    <w:p w14:paraId="03640132" w14:textId="77777777" w:rsidR="005126E9" w:rsidRDefault="005126E9"/>
    <w:p w14:paraId="2E8E8BCB" w14:textId="3C75E671" w:rsidR="005126E9" w:rsidRDefault="005126E9">
      <w:r>
        <w:t xml:space="preserve">It is important to do some literate analysis – i.e. to produce figures and write up how they’re done and what they mean as soon as I’ve done </w:t>
      </w:r>
      <w:proofErr w:type="gramStart"/>
      <w:r>
        <w:t>them .</w:t>
      </w:r>
      <w:proofErr w:type="gramEnd"/>
    </w:p>
    <w:p w14:paraId="16E0785B" w14:textId="77777777" w:rsidR="005126E9" w:rsidRDefault="005126E9"/>
    <w:p w14:paraId="119292F2" w14:textId="211C9F5E" w:rsidR="005126E9" w:rsidRDefault="005126E9">
      <w:r>
        <w:t>FOR SOME REASONS I’VE SORTT OF LOST TRAXK AND LOST OFCUS. I THINK THIS OULD BE INFORMATIVE ABOUT HOW MUCH I CAN USEFULLY PURSUIE THIS EXERCISE. I THINK I AM UNPREPARED FOR THIS AS A WRITING EXERCISE, IN PARTICULAR WITH REGARDS TO THE LITERATURE. HOWEVER. I COULD PROBABLY PRODUCE QUITE A LOT OF MATERIAL JUST BY DOING SOME DESCRIPTIVE STATS AND SAYING WHAT THEY MEAN. TOGETHER WITH DESCRIPTION ABOUT STATISTICAL METHODS THIS COULD EASILY OCCUPY A COUPLE OF THOUSAND WORDS, AND BE PRETTY INSIGHTFUL. I THEREFORE THINK THIS POINTS TOWARDS A CHANGE OF TACK FOR THE NEXT SESSION.</w:t>
      </w:r>
    </w:p>
    <w:p w14:paraId="403DE23A" w14:textId="77777777" w:rsidR="005126E9" w:rsidRDefault="005126E9"/>
    <w:p w14:paraId="621A99E2" w14:textId="318E70E8" w:rsidR="005126E9" w:rsidRDefault="005126E9">
      <w:r>
        <w:t xml:space="preserve">MY NEXT TASK WILL BE TO PRODUCE SOME DESCRIPTIVE ANALYSIS AND WRITE THEM UP. I AIM NOT TO GET BOGGED DOWN TOO MUCH IN THE ANALYSIS, BUT TO HAVE LOTS OF MATERIAL TO WRITE ABOUT. I HOPE TO GET 500-1000 WORDS WRITTEN AS WELL AS SOME FIGURES AND TABLES. </w:t>
      </w:r>
      <w:bookmarkStart w:id="0" w:name="_GoBack"/>
      <w:bookmarkEnd w:id="0"/>
    </w:p>
    <w:p w14:paraId="5572ECDC" w14:textId="77777777" w:rsidR="00CC3798" w:rsidRDefault="00CC3798"/>
    <w:p w14:paraId="73E0441B" w14:textId="77777777" w:rsidR="00C801FB" w:rsidRDefault="00C801FB"/>
    <w:sectPr w:rsidR="00C801FB"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057EE1"/>
    <w:rsid w:val="00137813"/>
    <w:rsid w:val="00241751"/>
    <w:rsid w:val="00352350"/>
    <w:rsid w:val="00471B8D"/>
    <w:rsid w:val="005126E9"/>
    <w:rsid w:val="005540AA"/>
    <w:rsid w:val="0063714F"/>
    <w:rsid w:val="00755D36"/>
    <w:rsid w:val="00770EB0"/>
    <w:rsid w:val="0080496A"/>
    <w:rsid w:val="00863DB4"/>
    <w:rsid w:val="008934DC"/>
    <w:rsid w:val="008D3AC1"/>
    <w:rsid w:val="00A053A5"/>
    <w:rsid w:val="00BD4146"/>
    <w:rsid w:val="00C55956"/>
    <w:rsid w:val="00C801FB"/>
    <w:rsid w:val="00CC3798"/>
    <w:rsid w:val="00F64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2328</Words>
  <Characters>13275</Characters>
  <Application>Microsoft Macintosh Word</Application>
  <DocSecurity>0</DocSecurity>
  <Lines>110</Lines>
  <Paragraphs>31</Paragraphs>
  <ScaleCrop>false</ScaleCrop>
  <Company/>
  <LinksUpToDate>false</LinksUpToDate>
  <CharactersWithSpaces>15572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3</cp:revision>
  <dcterms:created xsi:type="dcterms:W3CDTF">2017-04-05T15:48:00Z</dcterms:created>
  <dcterms:modified xsi:type="dcterms:W3CDTF">2017-04-06T09:57:00Z</dcterms:modified>
</cp:coreProperties>
</file>