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CC" w:rsidRDefault="005D6E52" w:rsidP="005D6E52">
      <w:pPr>
        <w:jc w:val="center"/>
      </w:pPr>
      <w:r>
        <w:t>Project intent: Jim</w:t>
      </w:r>
    </w:p>
    <w:p w:rsidR="005D6E52" w:rsidRDefault="005D6E52" w:rsidP="005D6E52">
      <w:pPr>
        <w:jc w:val="center"/>
      </w:pPr>
    </w:p>
    <w:p w:rsidR="005D6E52" w:rsidRDefault="005D6E52" w:rsidP="005D6E52">
      <w:r>
        <w:t xml:space="preserve">Jim is a puppet-like robotic head with the ability to express human emotional states via gestural movements of a small number of degrees of freedom.  Jim’s reproduction of these states is low fidelity, especially relative to high-end robotic systems.  Jim </w:t>
      </w:r>
      <w:proofErr w:type="gramStart"/>
      <w:r>
        <w:t>can also be outfitted</w:t>
      </w:r>
      <w:proofErr w:type="gramEnd"/>
      <w:r>
        <w:t xml:space="preserve"> with a speaker to enable vocal production, which is currently limited to recorded human speech.  Jim does not currently have a primary operational application.  This project is intended to develop an AI underpinning for </w:t>
      </w:r>
      <w:proofErr w:type="gramStart"/>
      <w:r>
        <w:t>Jim which</w:t>
      </w:r>
      <w:proofErr w:type="gramEnd"/>
      <w:r>
        <w:t xml:space="preserve"> will provide emotional and personality models which take control of Jim’s expression of emotion</w:t>
      </w:r>
      <w:r w:rsidR="00785557">
        <w:t xml:space="preserve"> in response to pre-processed external stimuli</w:t>
      </w:r>
      <w:r>
        <w:t>.</w:t>
      </w:r>
    </w:p>
    <w:p w:rsidR="005D6E52" w:rsidRDefault="005D6E52" w:rsidP="005D6E52">
      <w:r>
        <w:t>Target application(s):</w:t>
      </w:r>
    </w:p>
    <w:p w:rsidR="005D6E52" w:rsidRDefault="005D6E52" w:rsidP="005D6E52">
      <w:pPr>
        <w:pStyle w:val="ListParagraph"/>
        <w:numPr>
          <w:ilvl w:val="0"/>
          <w:numId w:val="1"/>
        </w:numPr>
      </w:pPr>
      <w:r>
        <w:t xml:space="preserve"> AI education.  The primary target application of Jim is the AI classroom.  </w:t>
      </w:r>
      <w:r w:rsidR="00785557">
        <w:t xml:space="preserve">A </w:t>
      </w:r>
      <w:proofErr w:type="gramStart"/>
      <w:r w:rsidR="00785557">
        <w:t>fully operational</w:t>
      </w:r>
      <w:proofErr w:type="gramEnd"/>
      <w:r w:rsidR="00785557">
        <w:t xml:space="preserve"> Jim will have a tunable personality (response pattern to stimuli) which will allow students to probe model parameters and tune the personality to simulate assorted human personalities.  Further, a standard personality Jim can serve as a means to analyze and benchmark systems for processing and annotating the affective content of assorted potential stimuli (e.g. textual input).  </w:t>
      </w:r>
    </w:p>
    <w:p w:rsidR="00785557" w:rsidRDefault="00785557" w:rsidP="00785557">
      <w:pPr>
        <w:pStyle w:val="ListParagraph"/>
        <w:ind w:left="1080"/>
      </w:pPr>
    </w:p>
    <w:p w:rsidR="00785557" w:rsidRDefault="00785557" w:rsidP="005D6E52">
      <w:pPr>
        <w:pStyle w:val="ListParagraph"/>
        <w:numPr>
          <w:ilvl w:val="0"/>
          <w:numId w:val="1"/>
        </w:numPr>
      </w:pPr>
      <w:r>
        <w:t xml:space="preserve">Tinkerer/user platform.  A secondary goal is to make an open-sourced version of the Jim hardware and software </w:t>
      </w:r>
      <w:proofErr w:type="gramStart"/>
      <w:r>
        <w:t>systems which</w:t>
      </w:r>
      <w:proofErr w:type="gramEnd"/>
      <w:r>
        <w:t xml:space="preserve"> is available for individual users to build and operate as a low-cost/low-difficulty entry point into affective AI.  A template for the approach is the highly successful </w:t>
      </w:r>
      <w:proofErr w:type="spellStart"/>
      <w:r>
        <w:t>Prusa</w:t>
      </w:r>
      <w:proofErr w:type="spellEnd"/>
      <w:r>
        <w:t xml:space="preserve"> 3D printer.</w:t>
      </w:r>
    </w:p>
    <w:p w:rsidR="00785557" w:rsidRDefault="00785557" w:rsidP="00785557">
      <w:pPr>
        <w:pStyle w:val="ListParagraph"/>
      </w:pPr>
    </w:p>
    <w:p w:rsidR="00785557" w:rsidRDefault="00785557" w:rsidP="005D6E52">
      <w:pPr>
        <w:pStyle w:val="ListParagraph"/>
        <w:numPr>
          <w:ilvl w:val="0"/>
          <w:numId w:val="1"/>
        </w:numPr>
      </w:pPr>
      <w:r>
        <w:t xml:space="preserve">Artistic performance.  As a </w:t>
      </w:r>
      <w:proofErr w:type="gramStart"/>
      <w:r>
        <w:t>novelty(</w:t>
      </w:r>
      <w:proofErr w:type="gramEnd"/>
      <w:r>
        <w:t xml:space="preserve">?) application we are considering a system of Jim units or a coordinated team of Jim and a human partner as an AI equivalent of a stage act, simulating a comedic routine (e.g. ventriloquist and dummy).  This would require outfitting a Jim unit with real-time speech to text and affective processing capabilities or a secondary digital channel for inter-unit communication to supplement audio presentation.  </w:t>
      </w:r>
    </w:p>
    <w:p w:rsidR="00785557" w:rsidRDefault="00785557" w:rsidP="00785557">
      <w:pPr>
        <w:pStyle w:val="ListParagraph"/>
      </w:pPr>
    </w:p>
    <w:p w:rsidR="00785557" w:rsidRDefault="00785557" w:rsidP="00785557">
      <w:r>
        <w:t>Team and staffing:</w:t>
      </w:r>
    </w:p>
    <w:p w:rsidR="00785557" w:rsidRDefault="00785557" w:rsidP="00785557">
      <w:pPr>
        <w:pStyle w:val="ListParagraph"/>
        <w:numPr>
          <w:ilvl w:val="0"/>
          <w:numId w:val="2"/>
        </w:numPr>
      </w:pPr>
      <w:r>
        <w:t xml:space="preserve"> The primary Jim team is Dr. Debra Bu</w:t>
      </w:r>
      <w:r w:rsidR="00BC72AB">
        <w:t>rhans, Mr. Jon Mrowczyns</w:t>
      </w:r>
      <w:r>
        <w:t xml:space="preserve">ki, and Dr. Robert Selkowitz.   </w:t>
      </w:r>
      <w:r w:rsidR="00BC72AB">
        <w:t xml:space="preserve">Dr. Burhans teaches AI courses and mentors student AI projects, and can deploy test models of Jim in her courses/student projects.  Additional team members </w:t>
      </w:r>
      <w:proofErr w:type="gramStart"/>
      <w:r w:rsidR="00BC72AB">
        <w:t>may be drawn</w:t>
      </w:r>
      <w:proofErr w:type="gramEnd"/>
      <w:r w:rsidR="00BC72AB">
        <w:t xml:space="preserve"> from </w:t>
      </w:r>
      <w:proofErr w:type="spellStart"/>
      <w:r w:rsidR="00BC72AB">
        <w:t>Canisius</w:t>
      </w:r>
      <w:proofErr w:type="spellEnd"/>
      <w:r w:rsidR="00BC72AB">
        <w:t xml:space="preserve"> and </w:t>
      </w:r>
      <w:proofErr w:type="spellStart"/>
      <w:r w:rsidR="00BC72AB">
        <w:t>Daemen</w:t>
      </w:r>
      <w:proofErr w:type="spellEnd"/>
      <w:r w:rsidR="00BC72AB">
        <w:t xml:space="preserve"> College undergraduate students.  Dr. Michael </w:t>
      </w:r>
      <w:proofErr w:type="spellStart"/>
      <w:r w:rsidR="00BC72AB">
        <w:t>Wollowski</w:t>
      </w:r>
      <w:proofErr w:type="spellEnd"/>
      <w:r w:rsidR="00BC72AB">
        <w:t xml:space="preserve"> of Rose </w:t>
      </w:r>
      <w:proofErr w:type="spellStart"/>
      <w:r w:rsidR="00BC72AB">
        <w:t>Hulman</w:t>
      </w:r>
      <w:proofErr w:type="spellEnd"/>
      <w:r w:rsidR="00BC72AB">
        <w:t xml:space="preserve"> Technical Institute </w:t>
      </w:r>
      <w:proofErr w:type="gramStart"/>
      <w:r w:rsidR="00BC72AB">
        <w:t>may be recruited</w:t>
      </w:r>
      <w:proofErr w:type="gramEnd"/>
      <w:r w:rsidR="00BC72AB">
        <w:t xml:space="preserve"> to also test the system with students at his institution.</w:t>
      </w:r>
    </w:p>
    <w:p w:rsidR="00BC72AB" w:rsidRDefault="00BC72AB" w:rsidP="00BC72AB">
      <w:r>
        <w:t>Funding goals:</w:t>
      </w:r>
    </w:p>
    <w:p w:rsidR="00BC72AB" w:rsidRDefault="00BC72AB" w:rsidP="00BC72AB">
      <w:pPr>
        <w:pStyle w:val="ListParagraph"/>
        <w:numPr>
          <w:ilvl w:val="0"/>
          <w:numId w:val="3"/>
        </w:numPr>
      </w:pPr>
      <w:r>
        <w:t xml:space="preserve"> Equipment: </w:t>
      </w:r>
      <w:proofErr w:type="gramStart"/>
      <w:r>
        <w:t>we’ll</w:t>
      </w:r>
      <w:proofErr w:type="gramEnd"/>
      <w:r>
        <w:t xml:space="preserve"> need funds to cover the cost of constructing a set of Jim units, as well as for the purchase of secondary equipment (software packages, computer hardware, electronics, </w:t>
      </w:r>
      <w:proofErr w:type="spellStart"/>
      <w:r>
        <w:t>etc</w:t>
      </w:r>
      <w:proofErr w:type="spellEnd"/>
      <w:r>
        <w:t xml:space="preserve">).  This should/could include setup on a maker facility at </w:t>
      </w:r>
      <w:proofErr w:type="spellStart"/>
      <w:r>
        <w:t>Daemen</w:t>
      </w:r>
      <w:proofErr w:type="spellEnd"/>
      <w:r>
        <w:t xml:space="preserve">.  </w:t>
      </w:r>
    </w:p>
    <w:p w:rsidR="00BC72AB" w:rsidRDefault="00BC72AB" w:rsidP="00BC72AB">
      <w:pPr>
        <w:pStyle w:val="ListParagraph"/>
        <w:numPr>
          <w:ilvl w:val="0"/>
          <w:numId w:val="3"/>
        </w:numPr>
      </w:pPr>
      <w:r>
        <w:lastRenderedPageBreak/>
        <w:t>Salaries: Summer salary for Burhans and Selkowitz, stipends for 3-4 undergraduate students at a time, plus some salary for Mrowczynski.  We might also want to look into a stipend for a third party user to introduce a Jim component in an AI course (</w:t>
      </w:r>
      <w:proofErr w:type="spellStart"/>
      <w:r>
        <w:t>Wollowski</w:t>
      </w:r>
      <w:proofErr w:type="spellEnd"/>
      <w:r>
        <w:t>?)</w:t>
      </w:r>
    </w:p>
    <w:p w:rsidR="00BC72AB" w:rsidRDefault="00BC72AB" w:rsidP="00BC72AB">
      <w:pPr>
        <w:pStyle w:val="ListParagraph"/>
        <w:ind w:left="1080"/>
      </w:pPr>
    </w:p>
    <w:p w:rsidR="00BC72AB" w:rsidRDefault="00BC72AB" w:rsidP="00BC72AB">
      <w:pPr>
        <w:pStyle w:val="ListParagraph"/>
        <w:numPr>
          <w:ilvl w:val="0"/>
          <w:numId w:val="3"/>
        </w:numPr>
      </w:pPr>
      <w:r>
        <w:t xml:space="preserve">Travel: We could aim for one conference trip worth of travel money per primary person per year plus a little bit more to help bring students.  We can use AAAI/EAAI costs as a baseline if </w:t>
      </w:r>
      <w:bookmarkStart w:id="0" w:name="_GoBack"/>
      <w:bookmarkEnd w:id="0"/>
      <w:r>
        <w:t xml:space="preserve">we want, which would be on the high end.     </w:t>
      </w:r>
    </w:p>
    <w:sectPr w:rsidR="00BC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50112"/>
    <w:multiLevelType w:val="hybridMultilevel"/>
    <w:tmpl w:val="8916818E"/>
    <w:lvl w:ilvl="0" w:tplc="356A8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3517E"/>
    <w:multiLevelType w:val="hybridMultilevel"/>
    <w:tmpl w:val="954AA11C"/>
    <w:lvl w:ilvl="0" w:tplc="B9C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B2824"/>
    <w:multiLevelType w:val="hybridMultilevel"/>
    <w:tmpl w:val="3112CE22"/>
    <w:lvl w:ilvl="0" w:tplc="73C6D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52"/>
    <w:rsid w:val="00002047"/>
    <w:rsid w:val="000479CC"/>
    <w:rsid w:val="005D6E52"/>
    <w:rsid w:val="00785557"/>
    <w:rsid w:val="00B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51B1"/>
  <w15:chartTrackingRefBased/>
  <w15:docId w15:val="{7495F598-6A94-438C-A48A-FCBEDBF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Canisius College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Selkowitz, Robert I</dc:creator>
  <cp:keywords/>
  <dc:description/>
  <cp:lastModifiedBy>Selkowitz, Robert I</cp:lastModifiedBy>
  <cp:revision>1</cp:revision>
  <dcterms:created xsi:type="dcterms:W3CDTF">2018-02-10T14:32:00Z</dcterms:created>
  <dcterms:modified xsi:type="dcterms:W3CDTF">2018-02-10T15:05:00Z</dcterms:modified>
</cp:coreProperties>
</file>