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6EA5E430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094F1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01B4DB9E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362B3D">
        <w:rPr>
          <w:rFonts w:ascii="Times New Roman" w:hAnsi="Times New Roman" w:cs="Times New Roman"/>
          <w:b/>
          <w:bCs/>
          <w:sz w:val="28"/>
          <w:szCs w:val="28"/>
        </w:rPr>
        <w:t>Full Stack Developer, Software Architect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C8BEBAE" w14:textId="77777777" w:rsidR="00715F78" w:rsidRPr="00715F78" w:rsidRDefault="00715F78" w:rsidP="00201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F78">
        <w:rPr>
          <w:rFonts w:ascii="Times New Roman" w:hAnsi="Times New Roman" w:cs="Times New Roman"/>
          <w:sz w:val="24"/>
          <w:szCs w:val="24"/>
        </w:rPr>
        <w:t xml:space="preserve">The activity diagrams for </w:t>
      </w:r>
      <w:proofErr w:type="spellStart"/>
      <w:r w:rsidRPr="00715F78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715F78">
        <w:rPr>
          <w:rFonts w:ascii="Times New Roman" w:hAnsi="Times New Roman" w:cs="Times New Roman"/>
          <w:sz w:val="24"/>
          <w:szCs w:val="24"/>
        </w:rPr>
        <w:t xml:space="preserve"> have been created.</w:t>
      </w:r>
    </w:p>
    <w:p w14:paraId="6EDD332C" w14:textId="77777777" w:rsidR="00715F78" w:rsidRPr="00715F78" w:rsidRDefault="00715F78" w:rsidP="00201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F78">
        <w:rPr>
          <w:rFonts w:ascii="Times New Roman" w:hAnsi="Times New Roman" w:cs="Times New Roman"/>
          <w:sz w:val="24"/>
          <w:szCs w:val="24"/>
        </w:rPr>
        <w:t>These diagrams visually represent key activities, relationships, and the sequential flow of operations within the application.</w:t>
      </w:r>
    </w:p>
    <w:p w14:paraId="37010B55" w14:textId="41944BAA" w:rsidR="00715F78" w:rsidRPr="00715F78" w:rsidRDefault="00715F78" w:rsidP="00201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F78">
        <w:rPr>
          <w:rFonts w:ascii="Times New Roman" w:hAnsi="Times New Roman" w:cs="Times New Roman"/>
          <w:sz w:val="24"/>
          <w:szCs w:val="24"/>
        </w:rPr>
        <w:t xml:space="preserve">The activity diagrams </w:t>
      </w:r>
      <w:r w:rsidR="006B0383">
        <w:rPr>
          <w:rFonts w:ascii="Times New Roman" w:hAnsi="Times New Roman" w:cs="Times New Roman"/>
          <w:sz w:val="24"/>
          <w:szCs w:val="24"/>
        </w:rPr>
        <w:t xml:space="preserve">I created </w:t>
      </w:r>
      <w:r w:rsidRPr="00715F78">
        <w:rPr>
          <w:rFonts w:ascii="Times New Roman" w:hAnsi="Times New Roman" w:cs="Times New Roman"/>
          <w:sz w:val="24"/>
          <w:szCs w:val="24"/>
        </w:rPr>
        <w:t>cover various functionalities such as editing a product, leaving a review, inventory management, downloading invoice details, and contacting vendors.</w:t>
      </w:r>
    </w:p>
    <w:p w14:paraId="3E1C8888" w14:textId="77777777" w:rsidR="00715F78" w:rsidRPr="00715F78" w:rsidRDefault="00715F78" w:rsidP="00201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F78">
        <w:rPr>
          <w:rFonts w:ascii="Times New Roman" w:hAnsi="Times New Roman" w:cs="Times New Roman"/>
          <w:sz w:val="24"/>
          <w:szCs w:val="24"/>
        </w:rPr>
        <w:t>These diagrams serve as a valuable tool for communication, ensuring a shared understanding among the project team and stakeholders regarding the system's activities and interactions.</w:t>
      </w:r>
    </w:p>
    <w:p w14:paraId="3CEEDAB4" w14:textId="77777777" w:rsidR="00C65B57" w:rsidRDefault="00C65B57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06852526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18DBD49A" w14:textId="77777777" w:rsidR="002018FC" w:rsidRPr="002018FC" w:rsidRDefault="002018FC" w:rsidP="0020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8FC">
        <w:rPr>
          <w:rFonts w:ascii="Times New Roman" w:hAnsi="Times New Roman" w:cs="Times New Roman"/>
          <w:sz w:val="24"/>
          <w:szCs w:val="24"/>
        </w:rPr>
        <w:t>Work has started on integrating the Postgres Database to the backend code.</w:t>
      </w:r>
    </w:p>
    <w:p w14:paraId="4477C8A6" w14:textId="77777777" w:rsidR="002018FC" w:rsidRPr="002018FC" w:rsidRDefault="002018FC" w:rsidP="0020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8FC">
        <w:rPr>
          <w:rFonts w:ascii="Times New Roman" w:hAnsi="Times New Roman" w:cs="Times New Roman"/>
          <w:sz w:val="24"/>
          <w:szCs w:val="24"/>
        </w:rPr>
        <w:t>The integration process involves connecting the backend application to the database, setting up the necessary tables and relationships, and implementing data retrieval, manipulation, and storage operations.</w:t>
      </w:r>
    </w:p>
    <w:p w14:paraId="425964B1" w14:textId="77777777" w:rsidR="002018FC" w:rsidRPr="002018FC" w:rsidRDefault="002018FC" w:rsidP="0020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8FC">
        <w:rPr>
          <w:rFonts w:ascii="Times New Roman" w:hAnsi="Times New Roman" w:cs="Times New Roman"/>
          <w:sz w:val="24"/>
          <w:szCs w:val="24"/>
        </w:rPr>
        <w:t xml:space="preserve">Integration with a robust and scalable database like Postgres will ensure efficient and secure data management for </w:t>
      </w:r>
      <w:proofErr w:type="spellStart"/>
      <w:r w:rsidRPr="002018FC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2018FC">
        <w:rPr>
          <w:rFonts w:ascii="Times New Roman" w:hAnsi="Times New Roman" w:cs="Times New Roman"/>
          <w:sz w:val="24"/>
          <w:szCs w:val="24"/>
        </w:rPr>
        <w:t>.</w:t>
      </w:r>
    </w:p>
    <w:p w14:paraId="7A78B2B7" w14:textId="77777777" w:rsidR="002018FC" w:rsidRPr="002018FC" w:rsidRDefault="002018FC" w:rsidP="0020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8FC">
        <w:rPr>
          <w:rFonts w:ascii="Times New Roman" w:hAnsi="Times New Roman" w:cs="Times New Roman"/>
          <w:sz w:val="24"/>
          <w:szCs w:val="24"/>
        </w:rPr>
        <w:t>The ongoing work will focus on establishing the necessary database connections and implementing the required functionality to interact with the database.</w:t>
      </w:r>
    </w:p>
    <w:p w14:paraId="3C194417" w14:textId="4B9509BB" w:rsidR="00DF029C" w:rsidRPr="005A1E5C" w:rsidRDefault="00DF029C" w:rsidP="00C65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49B"/>
    <w:multiLevelType w:val="hybridMultilevel"/>
    <w:tmpl w:val="2868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91B81"/>
    <w:multiLevelType w:val="hybridMultilevel"/>
    <w:tmpl w:val="C246A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83390"/>
    <w:rsid w:val="00094F1C"/>
    <w:rsid w:val="000C01CC"/>
    <w:rsid w:val="000E0064"/>
    <w:rsid w:val="000F0BE9"/>
    <w:rsid w:val="00152D1A"/>
    <w:rsid w:val="00176394"/>
    <w:rsid w:val="001D183C"/>
    <w:rsid w:val="002018FC"/>
    <w:rsid w:val="002C67B5"/>
    <w:rsid w:val="00353076"/>
    <w:rsid w:val="00362B3D"/>
    <w:rsid w:val="003653AF"/>
    <w:rsid w:val="004A4904"/>
    <w:rsid w:val="005054D7"/>
    <w:rsid w:val="00533A55"/>
    <w:rsid w:val="005A1E5C"/>
    <w:rsid w:val="005A284D"/>
    <w:rsid w:val="005A40E9"/>
    <w:rsid w:val="00632D2C"/>
    <w:rsid w:val="006516F7"/>
    <w:rsid w:val="00652E5A"/>
    <w:rsid w:val="0068373F"/>
    <w:rsid w:val="006B0383"/>
    <w:rsid w:val="00715F78"/>
    <w:rsid w:val="007A536D"/>
    <w:rsid w:val="007A73BD"/>
    <w:rsid w:val="007B24EE"/>
    <w:rsid w:val="0082086A"/>
    <w:rsid w:val="008458D7"/>
    <w:rsid w:val="008A59DE"/>
    <w:rsid w:val="008F2E93"/>
    <w:rsid w:val="00962986"/>
    <w:rsid w:val="009C2298"/>
    <w:rsid w:val="009D57A6"/>
    <w:rsid w:val="00A05BC4"/>
    <w:rsid w:val="00A21D87"/>
    <w:rsid w:val="00A344C1"/>
    <w:rsid w:val="00A8637F"/>
    <w:rsid w:val="00AD766B"/>
    <w:rsid w:val="00B516BE"/>
    <w:rsid w:val="00BB0524"/>
    <w:rsid w:val="00BB5815"/>
    <w:rsid w:val="00C64468"/>
    <w:rsid w:val="00C65B57"/>
    <w:rsid w:val="00C832DF"/>
    <w:rsid w:val="00CD799B"/>
    <w:rsid w:val="00DF029C"/>
    <w:rsid w:val="00E0006A"/>
    <w:rsid w:val="00EB020A"/>
    <w:rsid w:val="00F00C1B"/>
    <w:rsid w:val="00F91F2B"/>
    <w:rsid w:val="00FA4C98"/>
    <w:rsid w:val="00FC1A5C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7</cp:revision>
  <dcterms:created xsi:type="dcterms:W3CDTF">2023-06-05T00:55:00Z</dcterms:created>
  <dcterms:modified xsi:type="dcterms:W3CDTF">2023-06-05T00:58:00Z</dcterms:modified>
</cp:coreProperties>
</file>