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CE3B7D" w14:textId="77777777" w:rsidR="003861AA" w:rsidRDefault="003861AA" w:rsidP="00880939">
      <w:pPr>
        <w:spacing w:line="480" w:lineRule="auto"/>
        <w:rPr>
          <w:rFonts w:ascii="Times New Roman" w:hAnsi="Times New Roman"/>
          <w:sz w:val="24"/>
          <w:szCs w:val="24"/>
        </w:rPr>
      </w:pPr>
      <w:r w:rsidRPr="00282249">
        <w:rPr>
          <w:rFonts w:ascii="Times New Roman" w:hAnsi="Times New Roman"/>
          <w:b/>
          <w:sz w:val="24"/>
          <w:szCs w:val="24"/>
        </w:rPr>
        <w:t>Running head:</w:t>
      </w:r>
      <w:r>
        <w:rPr>
          <w:rFonts w:ascii="Times New Roman" w:hAnsi="Times New Roman"/>
          <w:sz w:val="24"/>
          <w:szCs w:val="24"/>
        </w:rPr>
        <w:t xml:space="preserve"> Tanner crab recruitment mechanisms</w:t>
      </w:r>
    </w:p>
    <w:p w14:paraId="60090FD8" w14:textId="7FB1D917" w:rsidR="00525AD2" w:rsidRPr="00784B9C" w:rsidRDefault="00525AD2" w:rsidP="00525AD2">
      <w:pPr>
        <w:spacing w:line="480" w:lineRule="auto"/>
        <w:contextualSpacing/>
        <w:rPr>
          <w:rFonts w:ascii="Times New Roman" w:hAnsi="Times New Roman"/>
          <w:b/>
          <w:sz w:val="28"/>
          <w:szCs w:val="28"/>
        </w:rPr>
      </w:pPr>
      <w:r>
        <w:rPr>
          <w:rFonts w:ascii="Times New Roman" w:hAnsi="Times New Roman"/>
          <w:b/>
          <w:sz w:val="28"/>
          <w:szCs w:val="28"/>
        </w:rPr>
        <w:t>Evidence for a stock-recruit relationship in Bering Sea Tanner crab survey data</w:t>
      </w:r>
    </w:p>
    <w:p w14:paraId="56B1B486" w14:textId="77777777" w:rsidR="00525AD2" w:rsidRDefault="00525AD2" w:rsidP="00525AD2">
      <w:pPr>
        <w:spacing w:line="480" w:lineRule="auto"/>
        <w:ind w:firstLine="720"/>
        <w:contextualSpacing/>
        <w:rPr>
          <w:rFonts w:ascii="Times New Roman" w:hAnsi="Times New Roman"/>
          <w:sz w:val="24"/>
          <w:szCs w:val="24"/>
        </w:rPr>
      </w:pPr>
    </w:p>
    <w:p w14:paraId="7A675776" w14:textId="77777777" w:rsidR="00525AD2" w:rsidRPr="00321352" w:rsidRDefault="00525AD2" w:rsidP="00880939">
      <w:pPr>
        <w:spacing w:line="480" w:lineRule="auto"/>
        <w:rPr>
          <w:rFonts w:ascii="Times New Roman" w:hAnsi="Times New Roman"/>
          <w:sz w:val="24"/>
          <w:szCs w:val="24"/>
          <w:vertAlign w:val="superscript"/>
        </w:rPr>
      </w:pPr>
      <w:r>
        <w:rPr>
          <w:rFonts w:ascii="Times New Roman" w:hAnsi="Times New Roman"/>
          <w:sz w:val="24"/>
          <w:szCs w:val="24"/>
        </w:rPr>
        <w:t>Jonathan I. Richar</w:t>
      </w:r>
      <w:r w:rsidRPr="00653A1F">
        <w:rPr>
          <w:rFonts w:ascii="Times New Roman" w:hAnsi="Times New Roman"/>
          <w:sz w:val="24"/>
          <w:szCs w:val="24"/>
          <w:vertAlign w:val="superscript"/>
        </w:rPr>
        <w:t>1</w:t>
      </w:r>
      <w:r>
        <w:rPr>
          <w:rFonts w:ascii="Times New Roman" w:hAnsi="Times New Roman"/>
          <w:sz w:val="24"/>
          <w:szCs w:val="24"/>
        </w:rPr>
        <w:t>, Michael A. Litzow</w:t>
      </w:r>
      <w:r>
        <w:rPr>
          <w:rFonts w:ascii="Times New Roman" w:hAnsi="Times New Roman"/>
          <w:sz w:val="24"/>
          <w:szCs w:val="24"/>
          <w:vertAlign w:val="superscript"/>
        </w:rPr>
        <w:t xml:space="preserve">1 </w:t>
      </w:r>
      <w:r>
        <w:rPr>
          <w:rFonts w:ascii="Times New Roman" w:hAnsi="Times New Roman"/>
          <w:sz w:val="24"/>
          <w:szCs w:val="24"/>
        </w:rPr>
        <w:t>and Gordon H. Kruse</w:t>
      </w:r>
      <w:r>
        <w:rPr>
          <w:rFonts w:ascii="Times New Roman" w:hAnsi="Times New Roman"/>
          <w:sz w:val="24"/>
          <w:szCs w:val="24"/>
          <w:vertAlign w:val="superscript"/>
        </w:rPr>
        <w:t>2</w:t>
      </w:r>
      <w:r>
        <w:rPr>
          <w:rFonts w:ascii="Times New Roman" w:hAnsi="Times New Roman"/>
          <w:sz w:val="24"/>
          <w:szCs w:val="24"/>
        </w:rPr>
        <w:t xml:space="preserve"> </w:t>
      </w:r>
    </w:p>
    <w:p w14:paraId="3456D149" w14:textId="32BD380B" w:rsidR="003861AA" w:rsidRDefault="003861AA" w:rsidP="003861AA">
      <w:pPr>
        <w:shd w:val="clear" w:color="auto" w:fill="FFFFFF"/>
        <w:spacing w:line="480" w:lineRule="auto"/>
        <w:rPr>
          <w:rStyle w:val="Hyperlink"/>
          <w:rFonts w:ascii="Times New Roman" w:hAnsi="Times New Roman"/>
          <w:sz w:val="24"/>
          <w:szCs w:val="24"/>
        </w:rPr>
      </w:pPr>
      <w:r>
        <w:rPr>
          <w:rFonts w:ascii="Times New Roman" w:hAnsi="Times New Roman"/>
          <w:sz w:val="24"/>
          <w:szCs w:val="24"/>
          <w:vertAlign w:val="superscript"/>
        </w:rPr>
        <w:t>1</w:t>
      </w:r>
      <w:r>
        <w:rPr>
          <w:rFonts w:ascii="Times New Roman" w:hAnsi="Times New Roman"/>
          <w:sz w:val="24"/>
          <w:szCs w:val="24"/>
        </w:rPr>
        <w:t>National Marine Fisheries Service, Alaska Fisheries Science Center, Kodiak L</w:t>
      </w:r>
      <w:r w:rsidRPr="005B50A7">
        <w:rPr>
          <w:rFonts w:ascii="Times New Roman" w:hAnsi="Times New Roman"/>
          <w:sz w:val="24"/>
          <w:szCs w:val="24"/>
        </w:rPr>
        <w:t xml:space="preserve">aboratory, </w:t>
      </w:r>
      <w:r w:rsidRPr="00180BE5">
        <w:rPr>
          <w:rFonts w:ascii="Times New Roman" w:hAnsi="Times New Roman" w:cs="Times New Roman"/>
          <w:sz w:val="24"/>
          <w:szCs w:val="24"/>
        </w:rPr>
        <w:t xml:space="preserve">301 Research Court, Kodiak, </w:t>
      </w:r>
      <w:r>
        <w:rPr>
          <w:rFonts w:ascii="Times New Roman" w:hAnsi="Times New Roman"/>
          <w:sz w:val="24"/>
          <w:szCs w:val="24"/>
        </w:rPr>
        <w:t>Alaska</w:t>
      </w:r>
      <w:r w:rsidRPr="00180BE5">
        <w:rPr>
          <w:rFonts w:ascii="Times New Roman" w:hAnsi="Times New Roman" w:cs="Times New Roman"/>
          <w:sz w:val="24"/>
          <w:szCs w:val="24"/>
        </w:rPr>
        <w:t xml:space="preserve"> 99615</w:t>
      </w:r>
      <w:r>
        <w:rPr>
          <w:rFonts w:ascii="Times New Roman" w:hAnsi="Times New Roman"/>
          <w:sz w:val="24"/>
          <w:szCs w:val="24"/>
        </w:rPr>
        <w:t xml:space="preserve">, USA. </w:t>
      </w:r>
    </w:p>
    <w:p w14:paraId="01A7A2AF" w14:textId="5F2616A4" w:rsidR="003861AA" w:rsidRDefault="003861AA" w:rsidP="00880939">
      <w:pPr>
        <w:spacing w:line="480" w:lineRule="auto"/>
        <w:rPr>
          <w:rFonts w:ascii="Times New Roman" w:hAnsi="Times New Roman"/>
          <w:sz w:val="24"/>
          <w:szCs w:val="24"/>
        </w:rPr>
      </w:pPr>
      <w:r>
        <w:rPr>
          <w:rFonts w:ascii="Times New Roman" w:hAnsi="Times New Roman"/>
          <w:sz w:val="24"/>
          <w:szCs w:val="24"/>
          <w:vertAlign w:val="superscript"/>
        </w:rPr>
        <w:t>2</w:t>
      </w:r>
      <w:r>
        <w:rPr>
          <w:rFonts w:ascii="Times New Roman" w:hAnsi="Times New Roman"/>
          <w:sz w:val="24"/>
          <w:szCs w:val="24"/>
        </w:rPr>
        <w:t xml:space="preserve">University of Alaska Fairbanks, College of Fisheries and Ocean Sciences, Department of Fisheries, 17101 Point Lena Loop Road, Juneau, Alaska 99801, USA. </w:t>
      </w:r>
    </w:p>
    <w:p w14:paraId="696F0C8E" w14:textId="77777777" w:rsidR="003861AA" w:rsidRDefault="003861AA" w:rsidP="003861AA">
      <w:pPr>
        <w:shd w:val="clear" w:color="auto" w:fill="FFFFFF"/>
        <w:spacing w:line="480" w:lineRule="auto"/>
        <w:rPr>
          <w:rStyle w:val="Hyperlink"/>
          <w:rFonts w:ascii="Times New Roman" w:hAnsi="Times New Roman"/>
          <w:sz w:val="24"/>
          <w:szCs w:val="24"/>
        </w:rPr>
      </w:pPr>
      <w:r>
        <w:rPr>
          <w:rFonts w:ascii="Times New Roman" w:hAnsi="Times New Roman"/>
          <w:sz w:val="24"/>
          <w:szCs w:val="24"/>
        </w:rPr>
        <w:t xml:space="preserve">Correspondence to J.I. </w:t>
      </w:r>
      <w:proofErr w:type="spellStart"/>
      <w:r>
        <w:rPr>
          <w:rFonts w:ascii="Times New Roman" w:hAnsi="Times New Roman"/>
          <w:sz w:val="24"/>
          <w:szCs w:val="24"/>
        </w:rPr>
        <w:t>Richar</w:t>
      </w:r>
      <w:proofErr w:type="spellEnd"/>
      <w:r>
        <w:rPr>
          <w:rFonts w:ascii="Times New Roman" w:hAnsi="Times New Roman"/>
          <w:sz w:val="24"/>
          <w:szCs w:val="24"/>
        </w:rPr>
        <w:t xml:space="preserve">; email: </w:t>
      </w:r>
      <w:hyperlink r:id="rId6" w:history="1">
        <w:r w:rsidRPr="00180BE5">
          <w:rPr>
            <w:rStyle w:val="Hyperlink"/>
            <w:rFonts w:ascii="Times New Roman" w:hAnsi="Times New Roman"/>
            <w:sz w:val="24"/>
            <w:szCs w:val="24"/>
          </w:rPr>
          <w:t>jon.richar@noaa.gov</w:t>
        </w:r>
      </w:hyperlink>
    </w:p>
    <w:p w14:paraId="533F6C51" w14:textId="77777777" w:rsidR="003861AA" w:rsidRDefault="003861AA" w:rsidP="003861AA">
      <w:pPr>
        <w:spacing w:line="480" w:lineRule="auto"/>
        <w:contextualSpacing/>
        <w:rPr>
          <w:rFonts w:ascii="Times New Roman" w:hAnsi="Times New Roman"/>
          <w:sz w:val="24"/>
          <w:szCs w:val="24"/>
        </w:rPr>
      </w:pPr>
    </w:p>
    <w:p w14:paraId="5142D515" w14:textId="7994F84A" w:rsidR="00525AD2" w:rsidRPr="00F610A0" w:rsidRDefault="003861AA" w:rsidP="00525AD2">
      <w:pPr>
        <w:spacing w:line="480" w:lineRule="auto"/>
        <w:contextualSpacing/>
        <w:rPr>
          <w:rFonts w:ascii="Times New Roman" w:hAnsi="Times New Roman"/>
          <w:sz w:val="24"/>
          <w:szCs w:val="24"/>
        </w:rPr>
      </w:pPr>
      <w:r>
        <w:rPr>
          <w:rFonts w:ascii="Times New Roman" w:hAnsi="Times New Roman"/>
          <w:b/>
          <w:sz w:val="24"/>
          <w:szCs w:val="24"/>
        </w:rPr>
        <w:t xml:space="preserve">Abstract </w:t>
      </w:r>
      <w:r w:rsidR="00525AD2" w:rsidRPr="00F610A0">
        <w:rPr>
          <w:rFonts w:ascii="Times New Roman" w:hAnsi="Times New Roman"/>
          <w:sz w:val="24"/>
          <w:szCs w:val="24"/>
        </w:rPr>
        <w:t xml:space="preserve">We investigated hypotheses concerning the effects of spawning female abundance and </w:t>
      </w:r>
      <w:r w:rsidR="00525AD2">
        <w:rPr>
          <w:rFonts w:ascii="Times New Roman" w:hAnsi="Times New Roman"/>
          <w:sz w:val="24"/>
          <w:szCs w:val="24"/>
        </w:rPr>
        <w:t xml:space="preserve">a suite of environmental covariates on recruitment of juvenile </w:t>
      </w:r>
      <w:r w:rsidR="00525AD2" w:rsidRPr="00F610A0">
        <w:rPr>
          <w:rFonts w:ascii="Times New Roman" w:hAnsi="Times New Roman"/>
          <w:sz w:val="24"/>
          <w:szCs w:val="24"/>
        </w:rPr>
        <w:t xml:space="preserve">Tanner crabs, </w:t>
      </w:r>
      <w:r w:rsidR="00525AD2" w:rsidRPr="00F610A0">
        <w:rPr>
          <w:rFonts w:ascii="Times New Roman" w:hAnsi="Times New Roman"/>
          <w:i/>
          <w:sz w:val="24"/>
          <w:szCs w:val="24"/>
        </w:rPr>
        <w:t xml:space="preserve">Chionoecetes </w:t>
      </w:r>
      <w:proofErr w:type="spellStart"/>
      <w:r w:rsidR="00525AD2" w:rsidRPr="00F610A0">
        <w:rPr>
          <w:rFonts w:ascii="Times New Roman" w:hAnsi="Times New Roman"/>
          <w:i/>
          <w:sz w:val="24"/>
          <w:szCs w:val="24"/>
        </w:rPr>
        <w:t>bairdi</w:t>
      </w:r>
      <w:proofErr w:type="spellEnd"/>
      <w:r w:rsidR="00525AD2" w:rsidRPr="00F610A0">
        <w:rPr>
          <w:rFonts w:ascii="Times New Roman" w:hAnsi="Times New Roman"/>
          <w:sz w:val="24"/>
          <w:szCs w:val="24"/>
        </w:rPr>
        <w:t>, in the eastern Bering Sea</w:t>
      </w:r>
      <w:r w:rsidR="00525AD2">
        <w:rPr>
          <w:rFonts w:ascii="Times New Roman" w:hAnsi="Times New Roman"/>
          <w:sz w:val="24"/>
          <w:szCs w:val="24"/>
        </w:rPr>
        <w:t xml:space="preserve"> (</w:t>
      </w:r>
      <w:r w:rsidR="00053B04">
        <w:rPr>
          <w:rFonts w:ascii="Times New Roman" w:hAnsi="Times New Roman"/>
          <w:sz w:val="24"/>
          <w:szCs w:val="24"/>
        </w:rPr>
        <w:t>EBS</w:t>
      </w:r>
      <w:r w:rsidR="00525AD2">
        <w:rPr>
          <w:rFonts w:ascii="Times New Roman" w:hAnsi="Times New Roman"/>
          <w:sz w:val="24"/>
          <w:szCs w:val="24"/>
        </w:rPr>
        <w:t>)</w:t>
      </w:r>
      <w:r w:rsidR="00525AD2" w:rsidRPr="00F610A0">
        <w:rPr>
          <w:rFonts w:ascii="Times New Roman" w:hAnsi="Times New Roman"/>
          <w:sz w:val="24"/>
          <w:szCs w:val="24"/>
        </w:rPr>
        <w:t xml:space="preserve">. </w:t>
      </w:r>
      <w:r w:rsidR="00525AD2">
        <w:rPr>
          <w:rFonts w:ascii="Times New Roman" w:hAnsi="Times New Roman"/>
          <w:sz w:val="24"/>
          <w:szCs w:val="24"/>
        </w:rPr>
        <w:t>H</w:t>
      </w:r>
      <w:r w:rsidR="00525AD2" w:rsidRPr="00F610A0">
        <w:rPr>
          <w:rFonts w:ascii="Times New Roman" w:hAnsi="Times New Roman"/>
          <w:sz w:val="24"/>
          <w:szCs w:val="24"/>
        </w:rPr>
        <w:t xml:space="preserve">ypotheses </w:t>
      </w:r>
      <w:r w:rsidR="00525AD2">
        <w:rPr>
          <w:rFonts w:ascii="Times New Roman" w:hAnsi="Times New Roman"/>
          <w:sz w:val="24"/>
          <w:szCs w:val="24"/>
        </w:rPr>
        <w:t xml:space="preserve">about causal relationships were tested </w:t>
      </w:r>
      <w:r w:rsidR="00525AD2" w:rsidRPr="00F610A0">
        <w:rPr>
          <w:rFonts w:ascii="Times New Roman" w:hAnsi="Times New Roman"/>
          <w:sz w:val="24"/>
          <w:szCs w:val="24"/>
        </w:rPr>
        <w:t xml:space="preserve">using </w:t>
      </w:r>
      <w:r w:rsidR="00525AD2">
        <w:rPr>
          <w:rFonts w:ascii="Times New Roman" w:hAnsi="Times New Roman"/>
          <w:sz w:val="24"/>
          <w:szCs w:val="24"/>
        </w:rPr>
        <w:t>generalized least squares</w:t>
      </w:r>
      <w:r w:rsidR="00525AD2" w:rsidRPr="00F610A0">
        <w:rPr>
          <w:rFonts w:ascii="Times New Roman" w:hAnsi="Times New Roman"/>
          <w:sz w:val="24"/>
          <w:szCs w:val="24"/>
        </w:rPr>
        <w:t xml:space="preserve"> </w:t>
      </w:r>
      <w:r w:rsidR="00525AD2">
        <w:rPr>
          <w:rFonts w:ascii="Times New Roman" w:hAnsi="Times New Roman"/>
          <w:sz w:val="24"/>
          <w:szCs w:val="24"/>
        </w:rPr>
        <w:t xml:space="preserve">and generalized additive modeling </w:t>
      </w:r>
      <w:r w:rsidR="00525AD2" w:rsidRPr="00F610A0">
        <w:rPr>
          <w:rFonts w:ascii="Times New Roman" w:hAnsi="Times New Roman"/>
          <w:sz w:val="24"/>
          <w:szCs w:val="24"/>
        </w:rPr>
        <w:t xml:space="preserve">procedures. We found </w:t>
      </w:r>
      <w:r w:rsidR="00525AD2">
        <w:rPr>
          <w:rFonts w:ascii="Times New Roman" w:hAnsi="Times New Roman"/>
          <w:sz w:val="24"/>
          <w:szCs w:val="24"/>
        </w:rPr>
        <w:t xml:space="preserve">robust </w:t>
      </w:r>
      <w:r w:rsidR="00525AD2" w:rsidRPr="00F610A0">
        <w:rPr>
          <w:rFonts w:ascii="Times New Roman" w:hAnsi="Times New Roman"/>
          <w:sz w:val="24"/>
          <w:szCs w:val="24"/>
        </w:rPr>
        <w:t xml:space="preserve">statistically significant </w:t>
      </w:r>
      <w:r w:rsidR="00525AD2">
        <w:rPr>
          <w:rFonts w:ascii="Times New Roman" w:hAnsi="Times New Roman"/>
          <w:sz w:val="24"/>
          <w:szCs w:val="24"/>
        </w:rPr>
        <w:t xml:space="preserve">(p &lt; 0.05) </w:t>
      </w:r>
      <w:r w:rsidR="00525AD2" w:rsidRPr="00F610A0">
        <w:rPr>
          <w:rFonts w:ascii="Times New Roman" w:hAnsi="Times New Roman"/>
          <w:sz w:val="24"/>
          <w:szCs w:val="24"/>
        </w:rPr>
        <w:t xml:space="preserve">negative relationships between juvenile </w:t>
      </w:r>
      <w:r w:rsidR="00525AD2">
        <w:rPr>
          <w:rFonts w:ascii="Times New Roman" w:hAnsi="Times New Roman"/>
          <w:sz w:val="24"/>
          <w:szCs w:val="24"/>
        </w:rPr>
        <w:t>crab recruitment and</w:t>
      </w:r>
      <w:r w:rsidR="00525AD2" w:rsidRPr="00F610A0">
        <w:rPr>
          <w:rFonts w:ascii="Times New Roman" w:hAnsi="Times New Roman"/>
          <w:sz w:val="24"/>
          <w:szCs w:val="24"/>
        </w:rPr>
        <w:t xml:space="preserve"> spawning female </w:t>
      </w:r>
      <w:r w:rsidR="00525AD2">
        <w:rPr>
          <w:rFonts w:ascii="Times New Roman" w:hAnsi="Times New Roman"/>
          <w:sz w:val="24"/>
          <w:szCs w:val="24"/>
        </w:rPr>
        <w:t xml:space="preserve">crab </w:t>
      </w:r>
      <w:r w:rsidR="00525AD2" w:rsidRPr="00F610A0">
        <w:rPr>
          <w:rFonts w:ascii="Times New Roman" w:hAnsi="Times New Roman"/>
          <w:sz w:val="24"/>
          <w:szCs w:val="24"/>
        </w:rPr>
        <w:t xml:space="preserve">abundance </w:t>
      </w:r>
      <w:r w:rsidR="00525AD2">
        <w:rPr>
          <w:rFonts w:ascii="Times New Roman" w:hAnsi="Times New Roman"/>
          <w:sz w:val="24"/>
          <w:szCs w:val="24"/>
        </w:rPr>
        <w:t xml:space="preserve">using a linearized Ricker stock-recruit model. Generalized additive modeling suggested an additional negative effect by flathead sole biomass, and a positive relationship with </w:t>
      </w:r>
      <w:r w:rsidR="005C78EE">
        <w:rPr>
          <w:rFonts w:ascii="Times New Roman" w:hAnsi="Times New Roman"/>
          <w:sz w:val="24"/>
          <w:szCs w:val="24"/>
        </w:rPr>
        <w:t xml:space="preserve">both </w:t>
      </w:r>
      <w:r w:rsidR="00525AD2">
        <w:rPr>
          <w:rFonts w:ascii="Times New Roman" w:hAnsi="Times New Roman"/>
          <w:sz w:val="24"/>
          <w:szCs w:val="24"/>
        </w:rPr>
        <w:t>the Pacific Decadal Oscillation</w:t>
      </w:r>
      <w:r w:rsidR="005C78EE">
        <w:rPr>
          <w:rFonts w:ascii="Times New Roman" w:hAnsi="Times New Roman"/>
          <w:sz w:val="24"/>
          <w:szCs w:val="24"/>
        </w:rPr>
        <w:t xml:space="preserve"> and Arctic Oscillation</w:t>
      </w:r>
      <w:r w:rsidR="00525AD2">
        <w:rPr>
          <w:rFonts w:ascii="Times New Roman" w:hAnsi="Times New Roman"/>
          <w:sz w:val="24"/>
          <w:szCs w:val="24"/>
        </w:rPr>
        <w:t xml:space="preserve">. Our findings suggest that parental stock size, </w:t>
      </w:r>
      <w:proofErr w:type="spellStart"/>
      <w:r w:rsidR="00525AD2">
        <w:rPr>
          <w:rFonts w:ascii="Times New Roman" w:hAnsi="Times New Roman"/>
          <w:sz w:val="24"/>
          <w:szCs w:val="24"/>
        </w:rPr>
        <w:t>groundfish</w:t>
      </w:r>
      <w:proofErr w:type="spellEnd"/>
      <w:r w:rsidR="00525AD2">
        <w:rPr>
          <w:rFonts w:ascii="Times New Roman" w:hAnsi="Times New Roman"/>
          <w:sz w:val="24"/>
          <w:szCs w:val="24"/>
        </w:rPr>
        <w:t xml:space="preserve"> predation and </w:t>
      </w:r>
      <w:r w:rsidR="007B20FC">
        <w:rPr>
          <w:rFonts w:ascii="Times New Roman" w:hAnsi="Times New Roman"/>
          <w:sz w:val="24"/>
          <w:szCs w:val="24"/>
        </w:rPr>
        <w:t>climatic conditions</w:t>
      </w:r>
      <w:r w:rsidR="00525AD2">
        <w:rPr>
          <w:rFonts w:ascii="Times New Roman" w:hAnsi="Times New Roman"/>
          <w:sz w:val="24"/>
          <w:szCs w:val="24"/>
        </w:rPr>
        <w:t xml:space="preserve"> may influence year-class strength for the EBS Tanner crab stock.</w:t>
      </w:r>
      <w:r w:rsidR="00525AD2" w:rsidRPr="00BB6D14">
        <w:rPr>
          <w:rFonts w:ascii="Times New Roman" w:hAnsi="Times New Roman"/>
          <w:sz w:val="24"/>
          <w:szCs w:val="24"/>
        </w:rPr>
        <w:t xml:space="preserve"> </w:t>
      </w:r>
    </w:p>
    <w:p w14:paraId="0BF56D95" w14:textId="77777777" w:rsidR="00525AD2" w:rsidRPr="00F610A0" w:rsidRDefault="00525AD2" w:rsidP="00525AD2">
      <w:pPr>
        <w:spacing w:line="480" w:lineRule="auto"/>
        <w:contextualSpacing/>
        <w:rPr>
          <w:rFonts w:ascii="Times New Roman" w:hAnsi="Times New Roman"/>
          <w:sz w:val="24"/>
          <w:szCs w:val="24"/>
        </w:rPr>
      </w:pPr>
      <w:r w:rsidRPr="00F610A0">
        <w:rPr>
          <w:rFonts w:ascii="Times New Roman" w:hAnsi="Times New Roman"/>
          <w:b/>
          <w:sz w:val="24"/>
          <w:szCs w:val="24"/>
        </w:rPr>
        <w:lastRenderedPageBreak/>
        <w:t>Key words:</w:t>
      </w:r>
      <w:r>
        <w:rPr>
          <w:rFonts w:ascii="Times New Roman" w:hAnsi="Times New Roman"/>
          <w:b/>
          <w:sz w:val="24"/>
          <w:szCs w:val="24"/>
        </w:rPr>
        <w:t xml:space="preserve"> </w:t>
      </w:r>
      <w:r w:rsidRPr="0008650F">
        <w:rPr>
          <w:rFonts w:ascii="Times New Roman" w:hAnsi="Times New Roman"/>
          <w:sz w:val="24"/>
          <w:szCs w:val="24"/>
        </w:rPr>
        <w:t>Climate,</w:t>
      </w:r>
      <w:r w:rsidRPr="00F610A0">
        <w:rPr>
          <w:rFonts w:ascii="Times New Roman" w:hAnsi="Times New Roman"/>
          <w:sz w:val="24"/>
          <w:szCs w:val="24"/>
        </w:rPr>
        <w:t xml:space="preserve"> </w:t>
      </w:r>
      <w:r w:rsidRPr="00F610A0">
        <w:rPr>
          <w:rFonts w:ascii="Times New Roman" w:hAnsi="Times New Roman"/>
          <w:i/>
          <w:sz w:val="24"/>
          <w:szCs w:val="24"/>
        </w:rPr>
        <w:t>Chionoecetes</w:t>
      </w:r>
      <w:r>
        <w:rPr>
          <w:rFonts w:ascii="Times New Roman" w:hAnsi="Times New Roman"/>
          <w:i/>
          <w:sz w:val="24"/>
          <w:szCs w:val="24"/>
        </w:rPr>
        <w:t xml:space="preserve"> </w:t>
      </w:r>
      <w:proofErr w:type="spellStart"/>
      <w:r>
        <w:rPr>
          <w:rFonts w:ascii="Times New Roman" w:hAnsi="Times New Roman"/>
          <w:i/>
          <w:sz w:val="24"/>
          <w:szCs w:val="24"/>
        </w:rPr>
        <w:t>bairdi</w:t>
      </w:r>
      <w:proofErr w:type="spellEnd"/>
      <w:r w:rsidRPr="00F610A0">
        <w:rPr>
          <w:rFonts w:ascii="Times New Roman" w:hAnsi="Times New Roman"/>
          <w:sz w:val="24"/>
          <w:szCs w:val="24"/>
        </w:rPr>
        <w:t xml:space="preserve">, </w:t>
      </w:r>
      <w:r>
        <w:rPr>
          <w:rFonts w:ascii="Times New Roman" w:hAnsi="Times New Roman"/>
          <w:sz w:val="24"/>
          <w:szCs w:val="24"/>
        </w:rPr>
        <w:t xml:space="preserve">eastern Bering Sea, recruitment, </w:t>
      </w:r>
      <w:r w:rsidRPr="00F610A0">
        <w:rPr>
          <w:rFonts w:ascii="Times New Roman" w:hAnsi="Times New Roman"/>
          <w:sz w:val="24"/>
          <w:szCs w:val="24"/>
        </w:rPr>
        <w:t>stock-recruit</w:t>
      </w:r>
      <w:r>
        <w:rPr>
          <w:rFonts w:ascii="Times New Roman" w:hAnsi="Times New Roman"/>
          <w:sz w:val="24"/>
          <w:szCs w:val="24"/>
        </w:rPr>
        <w:t xml:space="preserve"> relationship, </w:t>
      </w:r>
      <w:r w:rsidRPr="00F610A0">
        <w:rPr>
          <w:rFonts w:ascii="Times New Roman" w:hAnsi="Times New Roman"/>
          <w:sz w:val="24"/>
          <w:szCs w:val="24"/>
        </w:rPr>
        <w:t>Tanner crab</w:t>
      </w:r>
      <w:r>
        <w:rPr>
          <w:rFonts w:ascii="Times New Roman" w:hAnsi="Times New Roman"/>
          <w:sz w:val="24"/>
          <w:szCs w:val="24"/>
        </w:rPr>
        <w:t xml:space="preserve"> </w:t>
      </w:r>
    </w:p>
    <w:p w14:paraId="156045F6" w14:textId="508571B1" w:rsidR="00525AD2" w:rsidRDefault="00525AD2" w:rsidP="00525AD2">
      <w:pPr>
        <w:spacing w:line="480" w:lineRule="auto"/>
        <w:contextualSpacing/>
        <w:rPr>
          <w:rFonts w:ascii="Times New Roman" w:hAnsi="Times New Roman"/>
          <w:sz w:val="24"/>
          <w:szCs w:val="24"/>
        </w:rPr>
      </w:pPr>
    </w:p>
    <w:p w14:paraId="29D620BA" w14:textId="77777777" w:rsidR="00525AD2" w:rsidRPr="00103C31" w:rsidRDefault="00525AD2" w:rsidP="00525AD2">
      <w:pPr>
        <w:spacing w:line="480" w:lineRule="auto"/>
        <w:ind w:left="2880" w:right="288" w:firstLine="720"/>
        <w:contextualSpacing/>
        <w:rPr>
          <w:rFonts w:ascii="Times New Roman" w:hAnsi="Times New Roman"/>
          <w:b/>
          <w:sz w:val="24"/>
          <w:szCs w:val="24"/>
        </w:rPr>
      </w:pPr>
      <w:r w:rsidRPr="00103C31">
        <w:rPr>
          <w:rFonts w:ascii="Times New Roman" w:hAnsi="Times New Roman"/>
          <w:b/>
          <w:sz w:val="24"/>
          <w:szCs w:val="24"/>
        </w:rPr>
        <w:t xml:space="preserve">Introduction </w:t>
      </w:r>
    </w:p>
    <w:p w14:paraId="16B24EFF" w14:textId="40D961E8" w:rsidR="00525AD2" w:rsidRDefault="00525AD2"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T</w:t>
      </w:r>
      <w:r w:rsidRPr="005D6CD3">
        <w:rPr>
          <w:rFonts w:ascii="Times New Roman" w:hAnsi="Times New Roman"/>
          <w:sz w:val="24"/>
          <w:szCs w:val="24"/>
        </w:rPr>
        <w:t xml:space="preserve">he brachyuran Tanner crab, </w:t>
      </w:r>
      <w:r w:rsidRPr="005D6CD3">
        <w:rPr>
          <w:rFonts w:ascii="Times New Roman" w:hAnsi="Times New Roman"/>
          <w:i/>
          <w:sz w:val="24"/>
          <w:szCs w:val="24"/>
        </w:rPr>
        <w:t xml:space="preserve">Chionoecetes </w:t>
      </w:r>
      <w:proofErr w:type="spellStart"/>
      <w:r w:rsidRPr="005D6CD3">
        <w:rPr>
          <w:rFonts w:ascii="Times New Roman" w:hAnsi="Times New Roman"/>
          <w:i/>
          <w:sz w:val="24"/>
          <w:szCs w:val="24"/>
        </w:rPr>
        <w:t>bairdi</w:t>
      </w:r>
      <w:proofErr w:type="spellEnd"/>
      <w:r>
        <w:rPr>
          <w:rFonts w:ascii="Times New Roman" w:hAnsi="Times New Roman"/>
          <w:sz w:val="24"/>
          <w:szCs w:val="24"/>
        </w:rPr>
        <w:t>, has supported a lucrative commercial fishery in the eastern Bering Sea (EBS) since the 1960s.  However, this stock has also experienced</w:t>
      </w:r>
      <w:r w:rsidRPr="005D6CD3">
        <w:rPr>
          <w:rFonts w:ascii="Times New Roman" w:hAnsi="Times New Roman"/>
          <w:sz w:val="24"/>
          <w:szCs w:val="24"/>
        </w:rPr>
        <w:t xml:space="preserve"> </w:t>
      </w:r>
      <w:r>
        <w:rPr>
          <w:rFonts w:ascii="Times New Roman" w:hAnsi="Times New Roman"/>
          <w:sz w:val="24"/>
          <w:szCs w:val="24"/>
        </w:rPr>
        <w:t>strong</w:t>
      </w:r>
      <w:r w:rsidRPr="005D6CD3">
        <w:rPr>
          <w:rFonts w:ascii="Times New Roman" w:hAnsi="Times New Roman"/>
          <w:sz w:val="24"/>
          <w:szCs w:val="24"/>
        </w:rPr>
        <w:t xml:space="preserve"> </w:t>
      </w:r>
      <w:r>
        <w:rPr>
          <w:rFonts w:ascii="Times New Roman" w:hAnsi="Times New Roman"/>
          <w:sz w:val="24"/>
          <w:szCs w:val="24"/>
        </w:rPr>
        <w:t xml:space="preserve">variability </w:t>
      </w:r>
      <w:r w:rsidRPr="005D6CD3">
        <w:rPr>
          <w:rFonts w:ascii="Times New Roman" w:hAnsi="Times New Roman"/>
          <w:sz w:val="24"/>
          <w:szCs w:val="24"/>
        </w:rPr>
        <w:t xml:space="preserve">in recruitment and adult </w:t>
      </w:r>
      <w:r>
        <w:rPr>
          <w:rFonts w:ascii="Times New Roman" w:hAnsi="Times New Roman"/>
          <w:sz w:val="24"/>
          <w:szCs w:val="24"/>
        </w:rPr>
        <w:t>biomass</w:t>
      </w:r>
      <w:r w:rsidRPr="005D6CD3">
        <w:rPr>
          <w:rFonts w:ascii="Times New Roman" w:hAnsi="Times New Roman"/>
          <w:sz w:val="24"/>
          <w:szCs w:val="24"/>
        </w:rPr>
        <w:t xml:space="preserve">.  </w:t>
      </w:r>
      <w:r>
        <w:rPr>
          <w:rFonts w:ascii="Times New Roman" w:hAnsi="Times New Roman"/>
          <w:sz w:val="24"/>
          <w:szCs w:val="24"/>
        </w:rPr>
        <w:t xml:space="preserve">This has </w:t>
      </w:r>
      <w:r w:rsidRPr="005D6CD3">
        <w:rPr>
          <w:rFonts w:ascii="Times New Roman" w:hAnsi="Times New Roman"/>
          <w:sz w:val="24"/>
          <w:szCs w:val="24"/>
        </w:rPr>
        <w:t xml:space="preserve">led to a “boom and bust” fishery, with peak landings of </w:t>
      </w:r>
      <w:r>
        <w:rPr>
          <w:rFonts w:ascii="Times New Roman" w:hAnsi="Times New Roman"/>
          <w:sz w:val="24"/>
          <w:szCs w:val="24"/>
        </w:rPr>
        <w:t>30,209 t</w:t>
      </w:r>
      <w:r w:rsidRPr="005D6CD3">
        <w:rPr>
          <w:rFonts w:ascii="Times New Roman" w:hAnsi="Times New Roman"/>
          <w:sz w:val="24"/>
          <w:szCs w:val="24"/>
        </w:rPr>
        <w:t xml:space="preserve"> in 1977 and </w:t>
      </w:r>
      <w:r>
        <w:rPr>
          <w:rFonts w:ascii="Times New Roman" w:hAnsi="Times New Roman"/>
          <w:sz w:val="24"/>
          <w:szCs w:val="24"/>
        </w:rPr>
        <w:t>18,189 t</w:t>
      </w:r>
      <w:r w:rsidRPr="005D6CD3">
        <w:rPr>
          <w:rFonts w:ascii="Times New Roman" w:hAnsi="Times New Roman"/>
          <w:sz w:val="24"/>
          <w:szCs w:val="24"/>
        </w:rPr>
        <w:t xml:space="preserve"> in 1990, followed by crashes lead</w:t>
      </w:r>
      <w:r>
        <w:rPr>
          <w:rFonts w:ascii="Times New Roman" w:hAnsi="Times New Roman"/>
          <w:sz w:val="24"/>
          <w:szCs w:val="24"/>
        </w:rPr>
        <w:t xml:space="preserve">ing to multiple fishery closures over the intervening decades </w:t>
      </w:r>
      <w:r w:rsidRPr="005D6CD3">
        <w:rPr>
          <w:rFonts w:ascii="Times New Roman" w:hAnsi="Times New Roman"/>
          <w:sz w:val="24"/>
          <w:szCs w:val="24"/>
        </w:rPr>
        <w:t>(Rugolo</w:t>
      </w:r>
      <w:r>
        <w:rPr>
          <w:rFonts w:ascii="Times New Roman" w:hAnsi="Times New Roman"/>
          <w:sz w:val="24"/>
          <w:szCs w:val="24"/>
        </w:rPr>
        <w:t xml:space="preserve"> &amp; </w:t>
      </w:r>
      <w:proofErr w:type="spellStart"/>
      <w:r>
        <w:rPr>
          <w:rFonts w:ascii="Times New Roman" w:hAnsi="Times New Roman"/>
          <w:sz w:val="24"/>
          <w:szCs w:val="24"/>
        </w:rPr>
        <w:t>Turnock</w:t>
      </w:r>
      <w:proofErr w:type="spellEnd"/>
      <w:r>
        <w:rPr>
          <w:rFonts w:ascii="Times New Roman" w:hAnsi="Times New Roman"/>
          <w:sz w:val="24"/>
          <w:szCs w:val="24"/>
        </w:rPr>
        <w:t xml:space="preserve"> 2011, </w:t>
      </w:r>
      <w:commentRangeStart w:id="0"/>
      <w:r>
        <w:rPr>
          <w:rFonts w:ascii="Times New Roman" w:hAnsi="Times New Roman"/>
          <w:sz w:val="24"/>
          <w:szCs w:val="24"/>
        </w:rPr>
        <w:t>Stockhausen 202</w:t>
      </w:r>
      <w:ins w:id="1" w:author="Jon.Richar" w:date="2024-01-11T17:38:00Z">
        <w:r w:rsidR="00FC2964">
          <w:rPr>
            <w:rFonts w:ascii="Times New Roman" w:hAnsi="Times New Roman"/>
            <w:sz w:val="24"/>
            <w:szCs w:val="24"/>
          </w:rPr>
          <w:t>3</w:t>
        </w:r>
      </w:ins>
      <w:del w:id="2" w:author="Jon.Richar" w:date="2024-01-11T17:38:00Z">
        <w:r w:rsidDel="00FC2964">
          <w:rPr>
            <w:rFonts w:ascii="Times New Roman" w:hAnsi="Times New Roman"/>
            <w:sz w:val="24"/>
            <w:szCs w:val="24"/>
          </w:rPr>
          <w:delText>0</w:delText>
        </w:r>
      </w:del>
      <w:commentRangeEnd w:id="0"/>
      <w:r w:rsidR="00D13456">
        <w:rPr>
          <w:rStyle w:val="CommentReference"/>
        </w:rPr>
        <w:commentReference w:id="0"/>
      </w:r>
      <w:r w:rsidRPr="005D6CD3">
        <w:rPr>
          <w:rFonts w:ascii="Times New Roman" w:hAnsi="Times New Roman"/>
          <w:sz w:val="24"/>
          <w:szCs w:val="24"/>
        </w:rPr>
        <w:t>).</w:t>
      </w:r>
      <w:r>
        <w:rPr>
          <w:rFonts w:ascii="Times New Roman" w:hAnsi="Times New Roman"/>
          <w:sz w:val="24"/>
          <w:szCs w:val="24"/>
        </w:rPr>
        <w:t xml:space="preserve"> </w:t>
      </w:r>
      <w:r>
        <w:rPr>
          <w:rFonts w:ascii="Times New Roman" w:hAnsi="Times New Roman" w:cs="Times New Roman"/>
          <w:sz w:val="24"/>
          <w:szCs w:val="24"/>
        </w:rPr>
        <w:t>This variability in stock size and fisheries outcomes underscores</w:t>
      </w:r>
      <w:r w:rsidRPr="00E83B5E">
        <w:rPr>
          <w:rFonts w:ascii="Times New Roman" w:hAnsi="Times New Roman" w:cs="Times New Roman"/>
          <w:sz w:val="24"/>
          <w:szCs w:val="24"/>
        </w:rPr>
        <w:t xml:space="preserve"> the need to better understand</w:t>
      </w:r>
      <w:r>
        <w:rPr>
          <w:rFonts w:ascii="Times New Roman" w:hAnsi="Times New Roman" w:cs="Times New Roman"/>
          <w:sz w:val="24"/>
          <w:szCs w:val="24"/>
        </w:rPr>
        <w:t xml:space="preserve"> the factors regulating productivity in the</w:t>
      </w:r>
      <w:r w:rsidRPr="00E83B5E">
        <w:rPr>
          <w:rFonts w:ascii="Times New Roman" w:hAnsi="Times New Roman" w:cs="Times New Roman"/>
          <w:sz w:val="24"/>
          <w:szCs w:val="24"/>
        </w:rPr>
        <w:t xml:space="preserve"> stock. </w:t>
      </w:r>
      <w:r w:rsidR="00872EBE">
        <w:rPr>
          <w:rFonts w:ascii="Times New Roman" w:hAnsi="Times New Roman" w:cs="Times New Roman"/>
          <w:sz w:val="24"/>
          <w:szCs w:val="24"/>
        </w:rPr>
        <w:t xml:space="preserve">This </w:t>
      </w:r>
      <w:r>
        <w:rPr>
          <w:rFonts w:ascii="Times New Roman" w:hAnsi="Times New Roman" w:cs="Times New Roman"/>
          <w:sz w:val="24"/>
          <w:szCs w:val="24"/>
        </w:rPr>
        <w:t xml:space="preserve">need has been accentuated given that the EBS has experienced a series of extreme marine heatwaves which have been formally attributed to anthropogenic causes </w:t>
      </w:r>
      <w:r w:rsidRPr="00F54967">
        <w:rPr>
          <w:rFonts w:ascii="Times New Roman" w:hAnsi="Times New Roman" w:cs="Times New Roman"/>
          <w:sz w:val="24"/>
          <w:szCs w:val="24"/>
        </w:rPr>
        <w:t>(Walsh et al.</w:t>
      </w:r>
      <w:r w:rsidR="00D235B4">
        <w:rPr>
          <w:rFonts w:ascii="Times New Roman" w:hAnsi="Times New Roman" w:cs="Times New Roman"/>
          <w:sz w:val="24"/>
          <w:szCs w:val="24"/>
        </w:rPr>
        <w:t xml:space="preserve"> </w:t>
      </w:r>
      <w:r w:rsidRPr="00F54967">
        <w:rPr>
          <w:rFonts w:ascii="Times New Roman" w:hAnsi="Times New Roman" w:cs="Times New Roman"/>
          <w:sz w:val="24"/>
          <w:szCs w:val="24"/>
        </w:rPr>
        <w:t>2018</w:t>
      </w:r>
      <w:r w:rsidR="00D235B4">
        <w:rPr>
          <w:rFonts w:ascii="Times New Roman" w:hAnsi="Times New Roman" w:cs="Times New Roman"/>
          <w:sz w:val="24"/>
          <w:szCs w:val="24"/>
        </w:rPr>
        <w:t>,</w:t>
      </w:r>
      <w:r w:rsidR="00D235B4" w:rsidRPr="00D235B4">
        <w:rPr>
          <w:rFonts w:ascii="Times New Roman" w:hAnsi="Times New Roman" w:cs="Times New Roman"/>
          <w:sz w:val="24"/>
          <w:szCs w:val="24"/>
        </w:rPr>
        <w:t xml:space="preserve"> </w:t>
      </w:r>
      <w:proofErr w:type="spellStart"/>
      <w:r w:rsidR="00D235B4">
        <w:rPr>
          <w:rFonts w:ascii="Times New Roman" w:hAnsi="Times New Roman" w:cs="Times New Roman"/>
          <w:sz w:val="24"/>
          <w:szCs w:val="24"/>
        </w:rPr>
        <w:t>Laufkötter</w:t>
      </w:r>
      <w:proofErr w:type="spellEnd"/>
      <w:r w:rsidR="00D235B4">
        <w:rPr>
          <w:rFonts w:ascii="Times New Roman" w:hAnsi="Times New Roman" w:cs="Times New Roman"/>
          <w:sz w:val="24"/>
          <w:szCs w:val="24"/>
        </w:rPr>
        <w:t xml:space="preserve"> et al. </w:t>
      </w:r>
      <w:r w:rsidR="00D235B4" w:rsidRPr="00F54967">
        <w:rPr>
          <w:rFonts w:ascii="Times New Roman" w:hAnsi="Times New Roman" w:cs="Times New Roman"/>
          <w:sz w:val="24"/>
          <w:szCs w:val="24"/>
        </w:rPr>
        <w:t>2020</w:t>
      </w:r>
      <w:r w:rsidR="00872EBE">
        <w:rPr>
          <w:rFonts w:ascii="Times New Roman" w:hAnsi="Times New Roman" w:cs="Times New Roman"/>
          <w:sz w:val="24"/>
          <w:szCs w:val="24"/>
        </w:rPr>
        <w:t xml:space="preserve">, </w:t>
      </w:r>
      <w:commentRangeStart w:id="3"/>
      <w:proofErr w:type="spellStart"/>
      <w:proofErr w:type="gramStart"/>
      <w:r w:rsidR="00872EBE">
        <w:rPr>
          <w:rFonts w:ascii="Times New Roman" w:hAnsi="Times New Roman" w:cs="Times New Roman"/>
          <w:sz w:val="24"/>
          <w:szCs w:val="24"/>
        </w:rPr>
        <w:t>Litzow</w:t>
      </w:r>
      <w:proofErr w:type="spellEnd"/>
      <w:proofErr w:type="gramEnd"/>
      <w:r w:rsidR="00872EBE">
        <w:rPr>
          <w:rFonts w:ascii="Times New Roman" w:hAnsi="Times New Roman" w:cs="Times New Roman"/>
          <w:sz w:val="24"/>
          <w:szCs w:val="24"/>
        </w:rPr>
        <w:t xml:space="preserve"> et al. 2024</w:t>
      </w:r>
      <w:commentRangeEnd w:id="3"/>
      <w:r w:rsidR="00872EBE">
        <w:rPr>
          <w:rStyle w:val="CommentReference"/>
        </w:rPr>
        <w:commentReference w:id="3"/>
      </w:r>
      <w:r w:rsidRPr="00F54967">
        <w:rPr>
          <w:rFonts w:ascii="Times New Roman" w:hAnsi="Times New Roman" w:cs="Times New Roman"/>
          <w:sz w:val="24"/>
          <w:szCs w:val="24"/>
        </w:rPr>
        <w:t>)</w:t>
      </w:r>
      <w:r>
        <w:rPr>
          <w:rFonts w:ascii="Times New Roman" w:hAnsi="Times New Roman" w:cs="Times New Roman"/>
          <w:sz w:val="24"/>
          <w:szCs w:val="24"/>
        </w:rPr>
        <w:t xml:space="preserve">. Climate change results in the </w:t>
      </w:r>
      <w:proofErr w:type="spellStart"/>
      <w:r>
        <w:rPr>
          <w:rFonts w:ascii="Times New Roman" w:hAnsi="Times New Roman" w:cs="Times New Roman"/>
          <w:sz w:val="24"/>
          <w:szCs w:val="24"/>
        </w:rPr>
        <w:t>borealization</w:t>
      </w:r>
      <w:proofErr w:type="spellEnd"/>
      <w:r>
        <w:rPr>
          <w:rFonts w:ascii="Times New Roman" w:hAnsi="Times New Roman" w:cs="Times New Roman"/>
          <w:sz w:val="24"/>
          <w:szCs w:val="24"/>
        </w:rPr>
        <w:t xml:space="preserve"> of Arctic communities, in particular through the introduction of generalist </w:t>
      </w:r>
      <w:proofErr w:type="spellStart"/>
      <w:r>
        <w:rPr>
          <w:rFonts w:ascii="Times New Roman" w:hAnsi="Times New Roman" w:cs="Times New Roman"/>
          <w:sz w:val="24"/>
          <w:szCs w:val="24"/>
        </w:rPr>
        <w:t>groundfish</w:t>
      </w:r>
      <w:proofErr w:type="spellEnd"/>
      <w:r>
        <w:rPr>
          <w:rFonts w:ascii="Times New Roman" w:hAnsi="Times New Roman" w:cs="Times New Roman"/>
          <w:sz w:val="24"/>
          <w:szCs w:val="24"/>
        </w:rPr>
        <w:t xml:space="preserve"> predators </w:t>
      </w:r>
      <w:r w:rsidRPr="00F54967">
        <w:rPr>
          <w:rFonts w:ascii="Times New Roman" w:hAnsi="Times New Roman" w:cs="Times New Roman"/>
          <w:sz w:val="24"/>
          <w:szCs w:val="24"/>
        </w:rPr>
        <w:t>(</w:t>
      </w:r>
      <w:proofErr w:type="spellStart"/>
      <w:r w:rsidR="00D235B4" w:rsidRPr="00F54967">
        <w:rPr>
          <w:rFonts w:ascii="Times New Roman" w:hAnsi="Times New Roman" w:cs="Times New Roman"/>
          <w:sz w:val="24"/>
          <w:szCs w:val="24"/>
        </w:rPr>
        <w:t>Kortsch</w:t>
      </w:r>
      <w:proofErr w:type="spellEnd"/>
      <w:r w:rsidR="00D235B4">
        <w:rPr>
          <w:rFonts w:ascii="Times New Roman" w:hAnsi="Times New Roman" w:cs="Times New Roman"/>
          <w:sz w:val="24"/>
          <w:szCs w:val="24"/>
        </w:rPr>
        <w:t xml:space="preserve"> et al. </w:t>
      </w:r>
      <w:r w:rsidR="00D235B4" w:rsidRPr="00F54967">
        <w:rPr>
          <w:rFonts w:ascii="Times New Roman" w:hAnsi="Times New Roman" w:cs="Times New Roman"/>
          <w:sz w:val="24"/>
          <w:szCs w:val="24"/>
        </w:rPr>
        <w:t>2015</w:t>
      </w:r>
      <w:r w:rsidR="00D235B4">
        <w:rPr>
          <w:rFonts w:ascii="Times New Roman" w:hAnsi="Times New Roman" w:cs="Times New Roman"/>
          <w:sz w:val="24"/>
          <w:szCs w:val="24"/>
        </w:rPr>
        <w:t xml:space="preserve">, </w:t>
      </w:r>
      <w:proofErr w:type="spellStart"/>
      <w:r w:rsidRPr="00F54967">
        <w:rPr>
          <w:rFonts w:ascii="Times New Roman" w:hAnsi="Times New Roman" w:cs="Times New Roman"/>
          <w:sz w:val="24"/>
          <w:szCs w:val="24"/>
        </w:rPr>
        <w:t>Frainer</w:t>
      </w:r>
      <w:proofErr w:type="spellEnd"/>
      <w:r w:rsidRPr="00F54967">
        <w:rPr>
          <w:rFonts w:ascii="Times New Roman" w:hAnsi="Times New Roman" w:cs="Times New Roman"/>
          <w:sz w:val="24"/>
          <w:szCs w:val="24"/>
        </w:rPr>
        <w:t xml:space="preserve"> et al. 2017)</w:t>
      </w:r>
      <w:r>
        <w:rPr>
          <w:rFonts w:ascii="Times New Roman" w:hAnsi="Times New Roman" w:cs="Times New Roman"/>
          <w:sz w:val="24"/>
          <w:szCs w:val="24"/>
        </w:rPr>
        <w:t xml:space="preserve">, </w:t>
      </w:r>
      <w:commentRangeStart w:id="4"/>
      <w:r>
        <w:rPr>
          <w:rFonts w:ascii="Times New Roman" w:hAnsi="Times New Roman" w:cs="Times New Roman"/>
          <w:sz w:val="24"/>
          <w:szCs w:val="24"/>
        </w:rPr>
        <w:t xml:space="preserve">and predation on juvenile snow crab by boreal </w:t>
      </w:r>
      <w:proofErr w:type="spellStart"/>
      <w:r>
        <w:rPr>
          <w:rFonts w:ascii="Times New Roman" w:hAnsi="Times New Roman" w:cs="Times New Roman"/>
          <w:sz w:val="24"/>
          <w:szCs w:val="24"/>
        </w:rPr>
        <w:t>groundfish</w:t>
      </w:r>
      <w:proofErr w:type="spellEnd"/>
      <w:r>
        <w:rPr>
          <w:rFonts w:ascii="Times New Roman" w:hAnsi="Times New Roman" w:cs="Times New Roman"/>
          <w:sz w:val="24"/>
          <w:szCs w:val="24"/>
        </w:rPr>
        <w:t xml:space="preserve"> has </w:t>
      </w:r>
      <w:del w:id="5" w:author="Jon.Richar" w:date="2024-01-30T08:57:00Z">
        <w:r w:rsidDel="00790006">
          <w:rPr>
            <w:rFonts w:ascii="Times New Roman" w:hAnsi="Times New Roman" w:cs="Times New Roman"/>
            <w:sz w:val="24"/>
            <w:szCs w:val="24"/>
          </w:rPr>
          <w:delText xml:space="preserve">been </w:delText>
        </w:r>
      </w:del>
      <w:del w:id="6" w:author="Jon.Richar" w:date="2024-01-30T08:45:00Z">
        <w:r w:rsidDel="00790006">
          <w:rPr>
            <w:rFonts w:ascii="Times New Roman" w:hAnsi="Times New Roman" w:cs="Times New Roman"/>
            <w:sz w:val="24"/>
            <w:szCs w:val="24"/>
          </w:rPr>
          <w:delText>implicated in</w:delText>
        </w:r>
      </w:del>
      <w:del w:id="7" w:author="Jon.Richar" w:date="2024-01-30T08:57:00Z">
        <w:r w:rsidDel="00790006">
          <w:rPr>
            <w:rFonts w:ascii="Times New Roman" w:hAnsi="Times New Roman" w:cs="Times New Roman"/>
            <w:sz w:val="24"/>
            <w:szCs w:val="24"/>
          </w:rPr>
          <w:delText xml:space="preserve"> the </w:delText>
        </w:r>
      </w:del>
      <w:del w:id="8" w:author="Jon.Richar" w:date="2024-01-30T08:45:00Z">
        <w:r w:rsidDel="00790006">
          <w:rPr>
            <w:rFonts w:ascii="Times New Roman" w:hAnsi="Times New Roman" w:cs="Times New Roman"/>
            <w:sz w:val="24"/>
            <w:szCs w:val="24"/>
          </w:rPr>
          <w:delText xml:space="preserve">apparent </w:delText>
        </w:r>
      </w:del>
      <w:del w:id="9" w:author="Jon.Richar" w:date="2024-01-30T08:57:00Z">
        <w:r w:rsidDel="00790006">
          <w:rPr>
            <w:rFonts w:ascii="Times New Roman" w:hAnsi="Times New Roman" w:cs="Times New Roman"/>
            <w:sz w:val="24"/>
            <w:szCs w:val="24"/>
          </w:rPr>
          <w:delText xml:space="preserve">collapse of EBS snow crab </w:delText>
        </w:r>
      </w:del>
      <w:ins w:id="10" w:author="Jon.Richar" w:date="2024-01-30T08:57:00Z">
        <w:r w:rsidR="00790006">
          <w:rPr>
            <w:rFonts w:ascii="Times New Roman" w:hAnsi="Times New Roman" w:cs="Times New Roman"/>
            <w:sz w:val="24"/>
            <w:szCs w:val="24"/>
          </w:rPr>
          <w:t xml:space="preserve">long been hypothesized to be a major source of year class mortality </w:t>
        </w:r>
      </w:ins>
      <w:r>
        <w:rPr>
          <w:rFonts w:ascii="Times New Roman" w:hAnsi="Times New Roman" w:cs="Times New Roman"/>
          <w:sz w:val="24"/>
          <w:szCs w:val="24"/>
        </w:rPr>
        <w:t>(</w:t>
      </w:r>
      <w:ins w:id="11" w:author="Jon.Richar" w:date="2024-01-30T08:57:00Z">
        <w:r w:rsidR="00790006">
          <w:rPr>
            <w:rFonts w:ascii="Times New Roman" w:hAnsi="Times New Roman" w:cs="Times New Roman"/>
            <w:sz w:val="24"/>
            <w:szCs w:val="24"/>
          </w:rPr>
          <w:t>Livingston</w:t>
        </w:r>
      </w:ins>
      <w:ins w:id="12" w:author="Jon.Richar" w:date="2024-01-30T08:58:00Z">
        <w:r w:rsidR="007F1E21">
          <w:rPr>
            <w:rFonts w:ascii="Times New Roman" w:hAnsi="Times New Roman" w:cs="Times New Roman"/>
            <w:sz w:val="24"/>
            <w:szCs w:val="24"/>
          </w:rPr>
          <w:t xml:space="preserve"> 1989</w:t>
        </w:r>
        <w:r w:rsidR="00595EBA">
          <w:rPr>
            <w:rFonts w:ascii="Times New Roman" w:hAnsi="Times New Roman" w:cs="Times New Roman"/>
            <w:sz w:val="24"/>
            <w:szCs w:val="24"/>
          </w:rPr>
          <w:t xml:space="preserve">, </w:t>
        </w:r>
      </w:ins>
      <w:ins w:id="13" w:author="Jon.Richar" w:date="2024-01-30T08:59:00Z">
        <w:r w:rsidR="00595EBA">
          <w:rPr>
            <w:rFonts w:ascii="Times New Roman" w:hAnsi="Times New Roman" w:cs="Times New Roman"/>
            <w:sz w:val="24"/>
            <w:szCs w:val="24"/>
          </w:rPr>
          <w:t>Marcello et al. 2012, Burgos et al. 2013</w:t>
        </w:r>
        <w:proofErr w:type="gramStart"/>
        <w:r w:rsidR="00595EBA">
          <w:rPr>
            <w:rFonts w:ascii="Times New Roman" w:hAnsi="Times New Roman" w:cs="Times New Roman"/>
            <w:sz w:val="24"/>
            <w:szCs w:val="24"/>
          </w:rPr>
          <w:t>,</w:t>
        </w:r>
      </w:ins>
      <w:proofErr w:type="gramEnd"/>
      <w:del w:id="14" w:author="Jon.Richar" w:date="2024-01-30T08:57:00Z">
        <w:r w:rsidDel="00790006">
          <w:rPr>
            <w:rFonts w:ascii="Times New Roman" w:hAnsi="Times New Roman" w:cs="Times New Roman"/>
            <w:i/>
            <w:sz w:val="24"/>
            <w:szCs w:val="24"/>
          </w:rPr>
          <w:delText>C. opilio</w:delText>
        </w:r>
        <w:r w:rsidDel="00790006">
          <w:rPr>
            <w:rFonts w:ascii="Times New Roman" w:hAnsi="Times New Roman" w:cs="Times New Roman"/>
            <w:sz w:val="24"/>
            <w:szCs w:val="24"/>
          </w:rPr>
          <w:delText xml:space="preserve">; </w:delText>
        </w:r>
      </w:del>
      <w:r>
        <w:rPr>
          <w:rFonts w:ascii="Times New Roman" w:hAnsi="Times New Roman" w:cs="Times New Roman"/>
          <w:sz w:val="24"/>
          <w:szCs w:val="24"/>
        </w:rPr>
        <w:t xml:space="preserve">Szuwalski et al. 2020). </w:t>
      </w:r>
      <w:commentRangeEnd w:id="4"/>
      <w:r w:rsidR="00D13456">
        <w:rPr>
          <w:rStyle w:val="CommentReference"/>
        </w:rPr>
        <w:commentReference w:id="4"/>
      </w:r>
      <w:r>
        <w:rPr>
          <w:rFonts w:ascii="Times New Roman" w:hAnsi="Times New Roman" w:cs="Times New Roman"/>
          <w:sz w:val="24"/>
          <w:szCs w:val="24"/>
        </w:rPr>
        <w:t xml:space="preserve">The effects of predation and </w:t>
      </w:r>
      <w:r w:rsidRPr="00E83B5E">
        <w:rPr>
          <w:rFonts w:ascii="Times New Roman" w:hAnsi="Times New Roman" w:cs="Times New Roman"/>
          <w:sz w:val="24"/>
          <w:szCs w:val="24"/>
        </w:rPr>
        <w:t>climate</w:t>
      </w:r>
      <w:r>
        <w:rPr>
          <w:rFonts w:ascii="Times New Roman" w:hAnsi="Times New Roman"/>
          <w:sz w:val="24"/>
          <w:szCs w:val="24"/>
        </w:rPr>
        <w:t xml:space="preserve"> change on EBS crab recruitment are long-standing research topics (e.g., Zheng &amp; Kruse 2006, Thorson et al. 2021), and the ongoing </w:t>
      </w:r>
      <w:proofErr w:type="spellStart"/>
      <w:r>
        <w:rPr>
          <w:rFonts w:ascii="Times New Roman" w:hAnsi="Times New Roman"/>
          <w:sz w:val="24"/>
          <w:szCs w:val="24"/>
        </w:rPr>
        <w:t>borealization</w:t>
      </w:r>
      <w:proofErr w:type="spellEnd"/>
      <w:r>
        <w:rPr>
          <w:rFonts w:ascii="Times New Roman" w:hAnsi="Times New Roman"/>
          <w:sz w:val="24"/>
          <w:szCs w:val="24"/>
        </w:rPr>
        <w:t xml:space="preserve"> of the </w:t>
      </w:r>
      <w:r w:rsidR="00872EBE">
        <w:rPr>
          <w:rFonts w:ascii="Times New Roman" w:hAnsi="Times New Roman"/>
          <w:sz w:val="24"/>
          <w:szCs w:val="24"/>
        </w:rPr>
        <w:t xml:space="preserve">EBS </w:t>
      </w:r>
      <w:r>
        <w:rPr>
          <w:rFonts w:ascii="Times New Roman" w:hAnsi="Times New Roman"/>
          <w:sz w:val="24"/>
          <w:szCs w:val="24"/>
        </w:rPr>
        <w:t>underscores the need for better understanding of these effects.</w:t>
      </w:r>
    </w:p>
    <w:p w14:paraId="518D54CB" w14:textId="0408E476" w:rsidR="00525AD2" w:rsidRDefault="00525AD2"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lastRenderedPageBreak/>
        <w:t>M</w:t>
      </w:r>
      <w:r w:rsidRPr="005D6CD3">
        <w:rPr>
          <w:rFonts w:ascii="Times New Roman" w:hAnsi="Times New Roman"/>
          <w:sz w:val="24"/>
          <w:szCs w:val="24"/>
        </w:rPr>
        <w:t xml:space="preserve">echanisms affecting </w:t>
      </w:r>
      <w:r>
        <w:rPr>
          <w:rFonts w:ascii="Times New Roman" w:hAnsi="Times New Roman"/>
          <w:sz w:val="24"/>
          <w:szCs w:val="24"/>
        </w:rPr>
        <w:t xml:space="preserve">the </w:t>
      </w:r>
      <w:r w:rsidRPr="005D6CD3">
        <w:rPr>
          <w:rFonts w:ascii="Times New Roman" w:hAnsi="Times New Roman"/>
          <w:sz w:val="24"/>
          <w:szCs w:val="24"/>
        </w:rPr>
        <w:t xml:space="preserve">survival </w:t>
      </w:r>
      <w:r>
        <w:rPr>
          <w:rFonts w:ascii="Times New Roman" w:hAnsi="Times New Roman"/>
          <w:sz w:val="24"/>
          <w:szCs w:val="24"/>
        </w:rPr>
        <w:t xml:space="preserve">of </w:t>
      </w:r>
      <w:r w:rsidRPr="0091057F">
        <w:rPr>
          <w:rFonts w:ascii="Times New Roman" w:hAnsi="Times New Roman"/>
          <w:sz w:val="24"/>
          <w:szCs w:val="24"/>
        </w:rPr>
        <w:t>Tanner crab</w:t>
      </w:r>
      <w:r>
        <w:rPr>
          <w:rFonts w:ascii="Times New Roman" w:hAnsi="Times New Roman"/>
          <w:sz w:val="24"/>
          <w:szCs w:val="24"/>
        </w:rPr>
        <w:t>s</w:t>
      </w:r>
      <w:r>
        <w:rPr>
          <w:rFonts w:ascii="Times New Roman" w:hAnsi="Times New Roman"/>
          <w:i/>
          <w:sz w:val="24"/>
          <w:szCs w:val="24"/>
        </w:rPr>
        <w:t xml:space="preserve"> </w:t>
      </w:r>
      <w:r>
        <w:rPr>
          <w:rFonts w:ascii="Times New Roman" w:hAnsi="Times New Roman"/>
          <w:sz w:val="24"/>
          <w:szCs w:val="24"/>
        </w:rPr>
        <w:t xml:space="preserve">from age 0 to age 3 </w:t>
      </w:r>
      <w:r w:rsidRPr="005D6CD3">
        <w:rPr>
          <w:rFonts w:ascii="Times New Roman" w:hAnsi="Times New Roman"/>
          <w:sz w:val="24"/>
          <w:szCs w:val="24"/>
        </w:rPr>
        <w:t>are</w:t>
      </w:r>
      <w:r>
        <w:rPr>
          <w:rFonts w:ascii="Times New Roman" w:hAnsi="Times New Roman"/>
          <w:sz w:val="24"/>
          <w:szCs w:val="24"/>
        </w:rPr>
        <w:t xml:space="preserve"> </w:t>
      </w:r>
      <w:r w:rsidRPr="005D6CD3">
        <w:rPr>
          <w:rFonts w:ascii="Times New Roman" w:hAnsi="Times New Roman"/>
          <w:sz w:val="24"/>
          <w:szCs w:val="24"/>
        </w:rPr>
        <w:t xml:space="preserve">likely to exert the most </w:t>
      </w:r>
      <w:r>
        <w:rPr>
          <w:rFonts w:ascii="Times New Roman" w:hAnsi="Times New Roman"/>
          <w:sz w:val="24"/>
          <w:szCs w:val="24"/>
        </w:rPr>
        <w:t>significant</w:t>
      </w:r>
      <w:r w:rsidRPr="005D6CD3">
        <w:rPr>
          <w:rFonts w:ascii="Times New Roman" w:hAnsi="Times New Roman"/>
          <w:sz w:val="24"/>
          <w:szCs w:val="24"/>
        </w:rPr>
        <w:t xml:space="preserve"> effects on recruitment to the </w:t>
      </w:r>
      <w:r>
        <w:rPr>
          <w:rFonts w:ascii="Times New Roman" w:hAnsi="Times New Roman"/>
          <w:sz w:val="24"/>
          <w:szCs w:val="24"/>
        </w:rPr>
        <w:t>adult stock</w:t>
      </w:r>
      <w:r w:rsidRPr="005D6CD3">
        <w:rPr>
          <w:rFonts w:ascii="Times New Roman" w:hAnsi="Times New Roman"/>
          <w:sz w:val="24"/>
          <w:szCs w:val="24"/>
        </w:rPr>
        <w:t xml:space="preserve"> </w:t>
      </w:r>
      <w:r>
        <w:rPr>
          <w:rFonts w:ascii="Times New Roman" w:hAnsi="Times New Roman"/>
          <w:sz w:val="24"/>
          <w:szCs w:val="24"/>
        </w:rPr>
        <w:t>(Tyler &amp; Kruse 1997)</w:t>
      </w:r>
      <w:r w:rsidRPr="005D6CD3">
        <w:rPr>
          <w:rFonts w:ascii="Times New Roman" w:hAnsi="Times New Roman"/>
          <w:sz w:val="24"/>
          <w:szCs w:val="24"/>
        </w:rPr>
        <w:t xml:space="preserve">. </w:t>
      </w:r>
      <w:r>
        <w:rPr>
          <w:rFonts w:ascii="Times New Roman" w:hAnsi="Times New Roman"/>
          <w:sz w:val="24"/>
          <w:szCs w:val="24"/>
        </w:rPr>
        <w:t>Accordingly</w:t>
      </w:r>
      <w:r w:rsidRPr="005D6CD3">
        <w:rPr>
          <w:rFonts w:ascii="Times New Roman" w:hAnsi="Times New Roman"/>
          <w:sz w:val="24"/>
          <w:szCs w:val="24"/>
        </w:rPr>
        <w:t xml:space="preserve">, early life history stages have been </w:t>
      </w:r>
      <w:r>
        <w:rPr>
          <w:rFonts w:ascii="Times New Roman" w:hAnsi="Times New Roman"/>
          <w:sz w:val="24"/>
          <w:szCs w:val="24"/>
        </w:rPr>
        <w:t xml:space="preserve">a </w:t>
      </w:r>
      <w:r w:rsidRPr="005D6CD3">
        <w:rPr>
          <w:rFonts w:ascii="Times New Roman" w:hAnsi="Times New Roman"/>
          <w:sz w:val="24"/>
          <w:szCs w:val="24"/>
        </w:rPr>
        <w:t>focus of previous studies attempting to unravel the cause</w:t>
      </w:r>
      <w:r>
        <w:rPr>
          <w:rFonts w:ascii="Times New Roman" w:hAnsi="Times New Roman"/>
          <w:sz w:val="24"/>
          <w:szCs w:val="24"/>
        </w:rPr>
        <w:t>s</w:t>
      </w:r>
      <w:r w:rsidRPr="005D6CD3">
        <w:rPr>
          <w:rFonts w:ascii="Times New Roman" w:hAnsi="Times New Roman"/>
          <w:sz w:val="24"/>
          <w:szCs w:val="24"/>
        </w:rPr>
        <w:t xml:space="preserve"> of</w:t>
      </w:r>
      <w:r>
        <w:rPr>
          <w:rFonts w:ascii="Times New Roman" w:hAnsi="Times New Roman"/>
          <w:sz w:val="24"/>
          <w:szCs w:val="24"/>
        </w:rPr>
        <w:t xml:space="preserve"> fluctuations in</w:t>
      </w:r>
      <w:r w:rsidRPr="005D6CD3">
        <w:rPr>
          <w:rFonts w:ascii="Times New Roman" w:hAnsi="Times New Roman"/>
          <w:sz w:val="24"/>
          <w:szCs w:val="24"/>
        </w:rPr>
        <w:t xml:space="preserve"> crab </w:t>
      </w:r>
      <w:r>
        <w:rPr>
          <w:rFonts w:ascii="Times New Roman" w:hAnsi="Times New Roman"/>
          <w:sz w:val="24"/>
          <w:szCs w:val="24"/>
        </w:rPr>
        <w:t>abundance</w:t>
      </w:r>
      <w:r w:rsidRPr="005D6CD3">
        <w:rPr>
          <w:rFonts w:ascii="Times New Roman" w:hAnsi="Times New Roman"/>
          <w:sz w:val="24"/>
          <w:szCs w:val="24"/>
        </w:rPr>
        <w:t xml:space="preserve"> (Livingston 1989</w:t>
      </w:r>
      <w:r>
        <w:rPr>
          <w:rFonts w:ascii="Times New Roman" w:hAnsi="Times New Roman"/>
          <w:sz w:val="24"/>
          <w:szCs w:val="24"/>
        </w:rPr>
        <w:t xml:space="preserve">, </w:t>
      </w:r>
      <w:proofErr w:type="spellStart"/>
      <w:r>
        <w:rPr>
          <w:rFonts w:ascii="Times New Roman" w:hAnsi="Times New Roman"/>
          <w:sz w:val="24"/>
          <w:szCs w:val="24"/>
        </w:rPr>
        <w:t>Rosenkranz</w:t>
      </w:r>
      <w:proofErr w:type="spellEnd"/>
      <w:r>
        <w:rPr>
          <w:rFonts w:ascii="Times New Roman" w:hAnsi="Times New Roman"/>
          <w:sz w:val="24"/>
          <w:szCs w:val="24"/>
        </w:rPr>
        <w:t xml:space="preserve"> et al. 1998, 2001).</w:t>
      </w:r>
      <w:r w:rsidRPr="005D6CD3">
        <w:rPr>
          <w:rFonts w:ascii="Times New Roman" w:hAnsi="Times New Roman"/>
          <w:sz w:val="24"/>
          <w:szCs w:val="24"/>
        </w:rPr>
        <w:t xml:space="preserve"> A </w:t>
      </w:r>
      <w:r>
        <w:rPr>
          <w:rFonts w:ascii="Times New Roman" w:hAnsi="Times New Roman"/>
          <w:sz w:val="24"/>
          <w:szCs w:val="24"/>
        </w:rPr>
        <w:t xml:space="preserve">putative </w:t>
      </w:r>
      <w:r w:rsidRPr="005D6CD3">
        <w:rPr>
          <w:rFonts w:ascii="Times New Roman" w:hAnsi="Times New Roman"/>
          <w:sz w:val="24"/>
          <w:szCs w:val="24"/>
        </w:rPr>
        <w:t xml:space="preserve">13-14 </w:t>
      </w:r>
      <w:r>
        <w:rPr>
          <w:rFonts w:ascii="Times New Roman" w:hAnsi="Times New Roman"/>
          <w:sz w:val="24"/>
          <w:szCs w:val="24"/>
        </w:rPr>
        <w:t>year</w:t>
      </w:r>
      <w:r w:rsidRPr="005D6CD3">
        <w:rPr>
          <w:rFonts w:ascii="Times New Roman" w:hAnsi="Times New Roman"/>
          <w:sz w:val="24"/>
          <w:szCs w:val="24"/>
        </w:rPr>
        <w:t xml:space="preserve"> cycle in</w:t>
      </w:r>
      <w:r>
        <w:rPr>
          <w:rFonts w:ascii="Times New Roman" w:hAnsi="Times New Roman"/>
          <w:sz w:val="24"/>
          <w:szCs w:val="24"/>
        </w:rPr>
        <w:t xml:space="preserve"> both</w:t>
      </w:r>
      <w:r w:rsidRPr="005D6CD3">
        <w:rPr>
          <w:rFonts w:ascii="Times New Roman" w:hAnsi="Times New Roman"/>
          <w:sz w:val="24"/>
          <w:szCs w:val="24"/>
        </w:rPr>
        <w:t xml:space="preserve"> </w:t>
      </w:r>
      <w:r>
        <w:rPr>
          <w:rFonts w:ascii="Times New Roman" w:hAnsi="Times New Roman"/>
          <w:sz w:val="24"/>
          <w:szCs w:val="24"/>
        </w:rPr>
        <w:t xml:space="preserve">legal-sized male recruitment to the </w:t>
      </w:r>
      <w:r w:rsidRPr="005D6CD3">
        <w:rPr>
          <w:rFonts w:ascii="Times New Roman" w:hAnsi="Times New Roman"/>
          <w:sz w:val="24"/>
          <w:szCs w:val="24"/>
        </w:rPr>
        <w:t>fishery and total adult population size</w:t>
      </w:r>
      <w:r>
        <w:rPr>
          <w:rFonts w:ascii="Times New Roman" w:hAnsi="Times New Roman"/>
          <w:sz w:val="24"/>
          <w:szCs w:val="24"/>
        </w:rPr>
        <w:t xml:space="preserve"> has been interpreted to indicate </w:t>
      </w:r>
      <w:r w:rsidRPr="005D6CD3">
        <w:rPr>
          <w:rFonts w:ascii="Times New Roman" w:hAnsi="Times New Roman"/>
          <w:sz w:val="24"/>
          <w:szCs w:val="24"/>
        </w:rPr>
        <w:t>that</w:t>
      </w:r>
      <w:r>
        <w:rPr>
          <w:rFonts w:ascii="Times New Roman" w:hAnsi="Times New Roman"/>
          <w:sz w:val="24"/>
          <w:szCs w:val="24"/>
        </w:rPr>
        <w:t xml:space="preserve"> long-term</w:t>
      </w:r>
      <w:r w:rsidRPr="005D6CD3">
        <w:rPr>
          <w:rFonts w:ascii="Times New Roman" w:hAnsi="Times New Roman"/>
          <w:sz w:val="24"/>
          <w:szCs w:val="24"/>
        </w:rPr>
        <w:t xml:space="preserve"> </w:t>
      </w:r>
      <w:proofErr w:type="spellStart"/>
      <w:r>
        <w:rPr>
          <w:rFonts w:ascii="Times New Roman" w:hAnsi="Times New Roman"/>
          <w:sz w:val="24"/>
          <w:szCs w:val="24"/>
        </w:rPr>
        <w:t>cyclicity</w:t>
      </w:r>
      <w:proofErr w:type="spellEnd"/>
      <w:r>
        <w:rPr>
          <w:rFonts w:ascii="Times New Roman" w:hAnsi="Times New Roman"/>
          <w:sz w:val="24"/>
          <w:szCs w:val="24"/>
        </w:rPr>
        <w:t xml:space="preserve"> in the biophysical </w:t>
      </w:r>
      <w:r w:rsidRPr="005D6CD3">
        <w:rPr>
          <w:rFonts w:ascii="Times New Roman" w:hAnsi="Times New Roman"/>
          <w:sz w:val="24"/>
          <w:szCs w:val="24"/>
        </w:rPr>
        <w:t>environment</w:t>
      </w:r>
      <w:r>
        <w:rPr>
          <w:rFonts w:ascii="Times New Roman" w:hAnsi="Times New Roman"/>
          <w:sz w:val="24"/>
          <w:szCs w:val="24"/>
        </w:rPr>
        <w:t xml:space="preserve"> may mediate </w:t>
      </w:r>
      <w:r w:rsidRPr="005D6CD3">
        <w:rPr>
          <w:rFonts w:ascii="Times New Roman" w:hAnsi="Times New Roman"/>
          <w:sz w:val="24"/>
          <w:szCs w:val="24"/>
        </w:rPr>
        <w:t xml:space="preserve">recruitment strength (Zheng </w:t>
      </w:r>
      <w:r>
        <w:rPr>
          <w:rFonts w:ascii="Times New Roman" w:hAnsi="Times New Roman"/>
          <w:sz w:val="24"/>
          <w:szCs w:val="24"/>
        </w:rPr>
        <w:t>&amp;</w:t>
      </w:r>
      <w:r w:rsidRPr="005D6CD3">
        <w:rPr>
          <w:rFonts w:ascii="Times New Roman" w:hAnsi="Times New Roman"/>
          <w:sz w:val="24"/>
          <w:szCs w:val="24"/>
        </w:rPr>
        <w:t xml:space="preserve"> Kruse 1998, 2003). </w:t>
      </w:r>
      <w:r>
        <w:rPr>
          <w:rFonts w:ascii="Times New Roman" w:hAnsi="Times New Roman"/>
          <w:sz w:val="24"/>
          <w:szCs w:val="24"/>
        </w:rPr>
        <w:t>This putative cycle is also approximately double the mean age of maturity of female Tanner crabs in this region, suggesting the possibility of an endogenous rhythm associated in some way with a stock-recruit (S-R) relationship (</w:t>
      </w:r>
      <w:r w:rsidRPr="005D6CD3">
        <w:rPr>
          <w:rFonts w:ascii="Times New Roman" w:hAnsi="Times New Roman"/>
          <w:sz w:val="24"/>
          <w:szCs w:val="24"/>
        </w:rPr>
        <w:t xml:space="preserve">Zheng </w:t>
      </w:r>
      <w:r>
        <w:rPr>
          <w:rFonts w:ascii="Times New Roman" w:hAnsi="Times New Roman"/>
          <w:sz w:val="24"/>
          <w:szCs w:val="24"/>
        </w:rPr>
        <w:t>&amp;</w:t>
      </w:r>
      <w:r w:rsidRPr="005D6CD3">
        <w:rPr>
          <w:rFonts w:ascii="Times New Roman" w:hAnsi="Times New Roman"/>
          <w:sz w:val="24"/>
          <w:szCs w:val="24"/>
        </w:rPr>
        <w:t xml:space="preserve"> Kruse 1998</w:t>
      </w:r>
      <w:r>
        <w:rPr>
          <w:rFonts w:ascii="Times New Roman" w:hAnsi="Times New Roman"/>
          <w:sz w:val="24"/>
          <w:szCs w:val="24"/>
        </w:rPr>
        <w:t xml:space="preserve">).                  </w:t>
      </w:r>
    </w:p>
    <w:p w14:paraId="35FAC684" w14:textId="29317E52" w:rsidR="00525AD2" w:rsidRPr="005D6CD3" w:rsidRDefault="00B937A3"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Current</w:t>
      </w:r>
      <w:r w:rsidR="00D13456">
        <w:rPr>
          <w:rFonts w:ascii="Times New Roman" w:hAnsi="Times New Roman"/>
          <w:sz w:val="24"/>
          <w:szCs w:val="24"/>
        </w:rPr>
        <w:t xml:space="preserve"> manage</w:t>
      </w:r>
      <w:r>
        <w:rPr>
          <w:rFonts w:ascii="Times New Roman" w:hAnsi="Times New Roman"/>
          <w:sz w:val="24"/>
          <w:szCs w:val="24"/>
        </w:rPr>
        <w:t xml:space="preserve">ment </w:t>
      </w:r>
      <w:r w:rsidR="00CD43A1">
        <w:rPr>
          <w:rFonts w:ascii="Times New Roman" w:hAnsi="Times New Roman"/>
          <w:sz w:val="24"/>
          <w:szCs w:val="24"/>
        </w:rPr>
        <w:t xml:space="preserve">for EBS Tanner crab </w:t>
      </w:r>
      <w:r>
        <w:rPr>
          <w:rFonts w:ascii="Times New Roman" w:hAnsi="Times New Roman"/>
          <w:sz w:val="24"/>
          <w:szCs w:val="24"/>
        </w:rPr>
        <w:t>operates</w:t>
      </w:r>
      <w:r w:rsidR="00D13456">
        <w:rPr>
          <w:rFonts w:ascii="Times New Roman" w:hAnsi="Times New Roman"/>
          <w:sz w:val="24"/>
          <w:szCs w:val="24"/>
        </w:rPr>
        <w:t xml:space="preserve"> under the assumption that a </w:t>
      </w:r>
      <w:proofErr w:type="spellStart"/>
      <w:r w:rsidR="00D13456">
        <w:rPr>
          <w:rFonts w:ascii="Times New Roman" w:hAnsi="Times New Roman"/>
          <w:sz w:val="24"/>
          <w:szCs w:val="24"/>
        </w:rPr>
        <w:t>spawner</w:t>
      </w:r>
      <w:proofErr w:type="spellEnd"/>
      <w:r w:rsidR="00D13456">
        <w:rPr>
          <w:rFonts w:ascii="Times New Roman" w:hAnsi="Times New Roman"/>
          <w:sz w:val="24"/>
          <w:szCs w:val="24"/>
        </w:rPr>
        <w:t xml:space="preserve">-recruit </w:t>
      </w:r>
      <w:r w:rsidR="00576291">
        <w:rPr>
          <w:rFonts w:ascii="Times New Roman" w:hAnsi="Times New Roman"/>
          <w:sz w:val="24"/>
          <w:szCs w:val="24"/>
        </w:rPr>
        <w:t xml:space="preserve">(S-R) </w:t>
      </w:r>
      <w:r w:rsidR="00D13456">
        <w:rPr>
          <w:rFonts w:ascii="Times New Roman" w:hAnsi="Times New Roman"/>
          <w:sz w:val="24"/>
          <w:szCs w:val="24"/>
        </w:rPr>
        <w:t xml:space="preserve">relationship </w:t>
      </w:r>
      <w:r w:rsidR="00827D79">
        <w:rPr>
          <w:rFonts w:ascii="Times New Roman" w:hAnsi="Times New Roman"/>
          <w:sz w:val="24"/>
          <w:szCs w:val="24"/>
        </w:rPr>
        <w:t>goes not exist</w:t>
      </w:r>
      <w:r>
        <w:rPr>
          <w:rFonts w:ascii="Times New Roman" w:hAnsi="Times New Roman"/>
          <w:sz w:val="24"/>
          <w:szCs w:val="24"/>
        </w:rPr>
        <w:t xml:space="preserve"> (</w:t>
      </w:r>
      <w:r w:rsidR="00827D79">
        <w:rPr>
          <w:rFonts w:ascii="Times New Roman" w:hAnsi="Times New Roman"/>
          <w:sz w:val="24"/>
          <w:szCs w:val="24"/>
        </w:rPr>
        <w:t xml:space="preserve">i.e., the number of recruits to the stock is independent of mature biomass at spawning; </w:t>
      </w:r>
      <w:commentRangeStart w:id="15"/>
      <w:r>
        <w:rPr>
          <w:rFonts w:ascii="Times New Roman" w:hAnsi="Times New Roman"/>
          <w:sz w:val="24"/>
          <w:szCs w:val="24"/>
        </w:rPr>
        <w:t>Stockhausen 2023</w:t>
      </w:r>
      <w:commentRangeEnd w:id="15"/>
      <w:r>
        <w:rPr>
          <w:rStyle w:val="CommentReference"/>
        </w:rPr>
        <w:commentReference w:id="15"/>
      </w:r>
      <w:r>
        <w:rPr>
          <w:rFonts w:ascii="Times New Roman" w:hAnsi="Times New Roman"/>
          <w:sz w:val="24"/>
          <w:szCs w:val="24"/>
        </w:rPr>
        <w:t xml:space="preserve">). </w:t>
      </w:r>
      <w:r w:rsidR="00CD43A1">
        <w:rPr>
          <w:rFonts w:ascii="Times New Roman" w:hAnsi="Times New Roman"/>
          <w:sz w:val="24"/>
          <w:szCs w:val="24"/>
        </w:rPr>
        <w:t>As a result, reference points for managing the fishery, such as biomass at maximum sustained yield (</w:t>
      </w:r>
      <w:bookmarkStart w:id="16" w:name="_Hlk153785687"/>
      <w:r w:rsidR="00CD43A1" w:rsidRPr="00880939">
        <w:rPr>
          <w:rFonts w:ascii="Times New Roman" w:hAnsi="Times New Roman"/>
          <w:i/>
          <w:sz w:val="24"/>
          <w:szCs w:val="24"/>
        </w:rPr>
        <w:t>B</w:t>
      </w:r>
      <w:r w:rsidR="00CD43A1" w:rsidRPr="00880939">
        <w:rPr>
          <w:rFonts w:ascii="Times New Roman" w:hAnsi="Times New Roman"/>
          <w:sz w:val="24"/>
          <w:szCs w:val="24"/>
          <w:vertAlign w:val="subscript"/>
        </w:rPr>
        <w:t>MSY</w:t>
      </w:r>
      <w:bookmarkEnd w:id="16"/>
      <w:r w:rsidR="00CD43A1">
        <w:rPr>
          <w:rFonts w:ascii="Times New Roman" w:hAnsi="Times New Roman"/>
          <w:sz w:val="24"/>
          <w:szCs w:val="24"/>
        </w:rPr>
        <w:t xml:space="preserve">), are estimated with proxies rather than being estimated directly from population dynamics (e.g., </w:t>
      </w:r>
      <w:commentRangeStart w:id="17"/>
      <w:r w:rsidR="00CD43A1">
        <w:rPr>
          <w:rFonts w:ascii="Times New Roman" w:hAnsi="Times New Roman"/>
          <w:sz w:val="24"/>
          <w:szCs w:val="24"/>
        </w:rPr>
        <w:t xml:space="preserve">35% of estimated unfished biomass is used as a proxy for </w:t>
      </w:r>
      <w:r w:rsidR="00CD43A1" w:rsidRPr="00201446">
        <w:rPr>
          <w:rFonts w:ascii="Times New Roman" w:hAnsi="Times New Roman"/>
          <w:i/>
          <w:sz w:val="24"/>
          <w:szCs w:val="24"/>
        </w:rPr>
        <w:t>B</w:t>
      </w:r>
      <w:r w:rsidR="00CD43A1" w:rsidRPr="00201446">
        <w:rPr>
          <w:rFonts w:ascii="Times New Roman" w:hAnsi="Times New Roman"/>
          <w:sz w:val="24"/>
          <w:szCs w:val="24"/>
          <w:vertAlign w:val="subscript"/>
        </w:rPr>
        <w:t>MSY</w:t>
      </w:r>
      <w:r w:rsidR="00CD43A1">
        <w:rPr>
          <w:rFonts w:ascii="Times New Roman" w:hAnsi="Times New Roman"/>
          <w:sz w:val="24"/>
          <w:szCs w:val="24"/>
        </w:rPr>
        <w:t>; Stockhausen 2023</w:t>
      </w:r>
      <w:commentRangeEnd w:id="17"/>
      <w:r w:rsidR="00CD43A1">
        <w:rPr>
          <w:rStyle w:val="CommentReference"/>
        </w:rPr>
        <w:commentReference w:id="17"/>
      </w:r>
      <w:r w:rsidR="00CD43A1">
        <w:rPr>
          <w:rFonts w:ascii="Times New Roman" w:hAnsi="Times New Roman"/>
          <w:sz w:val="24"/>
          <w:szCs w:val="24"/>
        </w:rPr>
        <w:t xml:space="preserve">). </w:t>
      </w:r>
      <w:r w:rsidR="00576291">
        <w:rPr>
          <w:rFonts w:ascii="Times New Roman" w:hAnsi="Times New Roman"/>
          <w:sz w:val="24"/>
          <w:szCs w:val="24"/>
        </w:rPr>
        <w:t xml:space="preserve">An empirical demonstration of </w:t>
      </w:r>
      <w:proofErr w:type="gramStart"/>
      <w:r w:rsidR="00576291">
        <w:rPr>
          <w:rFonts w:ascii="Times New Roman" w:hAnsi="Times New Roman"/>
          <w:sz w:val="24"/>
          <w:szCs w:val="24"/>
        </w:rPr>
        <w:t>a</w:t>
      </w:r>
      <w:proofErr w:type="gramEnd"/>
      <w:r w:rsidR="00576291">
        <w:rPr>
          <w:rFonts w:ascii="Times New Roman" w:hAnsi="Times New Roman"/>
          <w:sz w:val="24"/>
          <w:szCs w:val="24"/>
        </w:rPr>
        <w:t xml:space="preserve"> S-R relationship</w:t>
      </w:r>
      <w:r w:rsidR="00827D79">
        <w:rPr>
          <w:rFonts w:ascii="Times New Roman" w:hAnsi="Times New Roman"/>
          <w:sz w:val="24"/>
          <w:szCs w:val="24"/>
        </w:rPr>
        <w:t>, if it did exist for t</w:t>
      </w:r>
      <w:r w:rsidR="004447E0">
        <w:rPr>
          <w:rFonts w:ascii="Times New Roman" w:hAnsi="Times New Roman"/>
          <w:sz w:val="24"/>
          <w:szCs w:val="24"/>
        </w:rPr>
        <w:t>his stock,</w:t>
      </w:r>
      <w:r w:rsidR="00576291">
        <w:rPr>
          <w:rFonts w:ascii="Times New Roman" w:hAnsi="Times New Roman"/>
          <w:sz w:val="24"/>
          <w:szCs w:val="24"/>
        </w:rPr>
        <w:t xml:space="preserve"> would provide better scientific support for management through </w:t>
      </w:r>
      <w:r w:rsidR="004447E0">
        <w:rPr>
          <w:rFonts w:ascii="Times New Roman" w:hAnsi="Times New Roman"/>
          <w:sz w:val="24"/>
          <w:szCs w:val="24"/>
        </w:rPr>
        <w:t>the ability to estimate management quantities directly from population dynamics (</w:t>
      </w:r>
      <w:commentRangeStart w:id="18"/>
      <w:r w:rsidR="004447E0">
        <w:rPr>
          <w:rFonts w:ascii="Times New Roman" w:hAnsi="Times New Roman"/>
          <w:sz w:val="24"/>
          <w:szCs w:val="24"/>
        </w:rPr>
        <w:t>cite</w:t>
      </w:r>
      <w:commentRangeEnd w:id="18"/>
      <w:r w:rsidR="004447E0">
        <w:rPr>
          <w:rStyle w:val="CommentReference"/>
        </w:rPr>
        <w:commentReference w:id="18"/>
      </w:r>
      <w:r w:rsidR="004447E0">
        <w:rPr>
          <w:rFonts w:ascii="Times New Roman" w:hAnsi="Times New Roman"/>
          <w:sz w:val="24"/>
          <w:szCs w:val="24"/>
        </w:rPr>
        <w:t>).</w:t>
      </w:r>
      <w:r w:rsidR="00576291">
        <w:rPr>
          <w:rFonts w:ascii="Times New Roman" w:hAnsi="Times New Roman"/>
          <w:sz w:val="24"/>
          <w:szCs w:val="24"/>
        </w:rPr>
        <w:t xml:space="preserve">  </w:t>
      </w:r>
      <w:r w:rsidR="00525AD2">
        <w:rPr>
          <w:rFonts w:ascii="Times New Roman" w:hAnsi="Times New Roman"/>
          <w:sz w:val="24"/>
          <w:szCs w:val="24"/>
        </w:rPr>
        <w:t xml:space="preserve">Previous </w:t>
      </w:r>
      <w:r w:rsidR="00525AD2" w:rsidRPr="005D6CD3">
        <w:rPr>
          <w:rFonts w:ascii="Times New Roman" w:hAnsi="Times New Roman"/>
          <w:sz w:val="24"/>
          <w:szCs w:val="24"/>
        </w:rPr>
        <w:t xml:space="preserve">studies </w:t>
      </w:r>
      <w:r w:rsidR="00E83E95">
        <w:rPr>
          <w:rFonts w:ascii="Times New Roman" w:hAnsi="Times New Roman"/>
          <w:sz w:val="24"/>
          <w:szCs w:val="24"/>
        </w:rPr>
        <w:t>have found only</w:t>
      </w:r>
      <w:r w:rsidR="00525AD2">
        <w:rPr>
          <w:rFonts w:ascii="Times New Roman" w:hAnsi="Times New Roman"/>
          <w:sz w:val="24"/>
          <w:szCs w:val="24"/>
        </w:rPr>
        <w:t xml:space="preserve"> </w:t>
      </w:r>
      <w:r w:rsidR="00525AD2" w:rsidRPr="005D6CD3">
        <w:rPr>
          <w:rFonts w:ascii="Times New Roman" w:hAnsi="Times New Roman"/>
          <w:sz w:val="24"/>
          <w:szCs w:val="24"/>
        </w:rPr>
        <w:t>weak</w:t>
      </w:r>
      <w:r w:rsidR="00E83E95">
        <w:rPr>
          <w:rFonts w:ascii="Times New Roman" w:hAnsi="Times New Roman"/>
          <w:sz w:val="24"/>
          <w:szCs w:val="24"/>
        </w:rPr>
        <w:t xml:space="preserve"> evidence for a</w:t>
      </w:r>
      <w:r w:rsidR="00525AD2" w:rsidRPr="005D6CD3">
        <w:rPr>
          <w:rFonts w:ascii="Times New Roman" w:hAnsi="Times New Roman"/>
          <w:sz w:val="24"/>
          <w:szCs w:val="24"/>
        </w:rPr>
        <w:t xml:space="preserve"> </w:t>
      </w:r>
      <w:r w:rsidR="00525AD2">
        <w:rPr>
          <w:rFonts w:ascii="Times New Roman" w:hAnsi="Times New Roman"/>
          <w:sz w:val="24"/>
          <w:szCs w:val="24"/>
        </w:rPr>
        <w:t>Ricker-style</w:t>
      </w:r>
      <w:r w:rsidR="00E83E95">
        <w:rPr>
          <w:rFonts w:ascii="Times New Roman" w:hAnsi="Times New Roman"/>
          <w:sz w:val="24"/>
          <w:szCs w:val="24"/>
        </w:rPr>
        <w:t>,</w:t>
      </w:r>
      <w:r w:rsidR="00525AD2">
        <w:rPr>
          <w:rFonts w:ascii="Times New Roman" w:hAnsi="Times New Roman"/>
          <w:sz w:val="24"/>
          <w:szCs w:val="24"/>
        </w:rPr>
        <w:t xml:space="preserve"> dome-shaped </w:t>
      </w:r>
      <w:r w:rsidR="00525AD2" w:rsidRPr="005D6CD3">
        <w:rPr>
          <w:rFonts w:ascii="Times New Roman" w:hAnsi="Times New Roman"/>
          <w:sz w:val="24"/>
          <w:szCs w:val="24"/>
        </w:rPr>
        <w:t xml:space="preserve">relationship between </w:t>
      </w:r>
      <w:r w:rsidR="00E83E95">
        <w:rPr>
          <w:rFonts w:ascii="Times New Roman" w:hAnsi="Times New Roman"/>
          <w:sz w:val="24"/>
          <w:szCs w:val="24"/>
        </w:rPr>
        <w:t>spawning</w:t>
      </w:r>
      <w:r w:rsidR="00E83E95" w:rsidRPr="005D6CD3">
        <w:rPr>
          <w:rFonts w:ascii="Times New Roman" w:hAnsi="Times New Roman"/>
          <w:sz w:val="24"/>
          <w:szCs w:val="24"/>
        </w:rPr>
        <w:t xml:space="preserve"> </w:t>
      </w:r>
      <w:r w:rsidR="00525AD2" w:rsidRPr="005D6CD3">
        <w:rPr>
          <w:rFonts w:ascii="Times New Roman" w:hAnsi="Times New Roman"/>
          <w:sz w:val="24"/>
          <w:szCs w:val="24"/>
        </w:rPr>
        <w:t>stock size and subsequent recruitment</w:t>
      </w:r>
      <w:r w:rsidR="00525AD2">
        <w:rPr>
          <w:rFonts w:ascii="Times New Roman" w:hAnsi="Times New Roman"/>
          <w:sz w:val="24"/>
          <w:szCs w:val="24"/>
        </w:rPr>
        <w:t xml:space="preserve"> to the adult population at lags of 7-9 </w:t>
      </w:r>
      <w:r w:rsidR="00E83E95">
        <w:rPr>
          <w:rFonts w:ascii="Times New Roman" w:hAnsi="Times New Roman"/>
          <w:sz w:val="24"/>
          <w:szCs w:val="24"/>
        </w:rPr>
        <w:t>years</w:t>
      </w:r>
      <w:r w:rsidR="00525AD2">
        <w:rPr>
          <w:rFonts w:ascii="Times New Roman" w:hAnsi="Times New Roman"/>
          <w:sz w:val="24"/>
          <w:szCs w:val="24"/>
        </w:rPr>
        <w:t xml:space="preserve">, </w:t>
      </w:r>
      <w:r w:rsidR="00E83E95">
        <w:rPr>
          <w:rFonts w:ascii="Times New Roman" w:hAnsi="Times New Roman"/>
          <w:sz w:val="24"/>
          <w:szCs w:val="24"/>
        </w:rPr>
        <w:t>with</w:t>
      </w:r>
      <w:r w:rsidR="00525AD2" w:rsidRPr="00FB2AF6">
        <w:rPr>
          <w:rFonts w:ascii="Times New Roman" w:hAnsi="Times New Roman"/>
          <w:sz w:val="24"/>
          <w:szCs w:val="24"/>
        </w:rPr>
        <w:t xml:space="preserve"> </w:t>
      </w:r>
      <w:r w:rsidR="00525AD2">
        <w:rPr>
          <w:rFonts w:ascii="Times New Roman" w:hAnsi="Times New Roman"/>
          <w:sz w:val="24"/>
          <w:szCs w:val="24"/>
        </w:rPr>
        <w:t>l</w:t>
      </w:r>
      <w:r w:rsidR="00525AD2" w:rsidRPr="005D6CD3">
        <w:rPr>
          <w:rFonts w:ascii="Times New Roman" w:hAnsi="Times New Roman"/>
          <w:sz w:val="24"/>
          <w:szCs w:val="24"/>
        </w:rPr>
        <w:t>arge year-classes result</w:t>
      </w:r>
      <w:r w:rsidR="00E83E95">
        <w:rPr>
          <w:rFonts w:ascii="Times New Roman" w:hAnsi="Times New Roman"/>
          <w:sz w:val="24"/>
          <w:szCs w:val="24"/>
        </w:rPr>
        <w:t>ing</w:t>
      </w:r>
      <w:r w:rsidR="00525AD2" w:rsidRPr="005D6CD3">
        <w:rPr>
          <w:rFonts w:ascii="Times New Roman" w:hAnsi="Times New Roman"/>
          <w:sz w:val="24"/>
          <w:szCs w:val="24"/>
        </w:rPr>
        <w:t xml:space="preserve"> from both </w:t>
      </w:r>
      <w:r w:rsidR="00E83E95">
        <w:rPr>
          <w:rFonts w:ascii="Times New Roman" w:hAnsi="Times New Roman"/>
          <w:sz w:val="24"/>
          <w:szCs w:val="24"/>
        </w:rPr>
        <w:t>high and low spawning abundance</w:t>
      </w:r>
      <w:r w:rsidR="00525AD2" w:rsidRPr="005D6CD3">
        <w:rPr>
          <w:rFonts w:ascii="Times New Roman" w:hAnsi="Times New Roman"/>
          <w:sz w:val="24"/>
          <w:szCs w:val="24"/>
        </w:rPr>
        <w:t xml:space="preserve"> </w:t>
      </w:r>
      <w:r w:rsidR="00525AD2">
        <w:rPr>
          <w:rFonts w:ascii="Times New Roman" w:hAnsi="Times New Roman"/>
          <w:sz w:val="24"/>
          <w:szCs w:val="24"/>
        </w:rPr>
        <w:t xml:space="preserve">(Zheng &amp; Kruse </w:t>
      </w:r>
      <w:r w:rsidR="00525AD2" w:rsidRPr="005D6CD3">
        <w:rPr>
          <w:rFonts w:ascii="Times New Roman" w:hAnsi="Times New Roman"/>
          <w:sz w:val="24"/>
          <w:szCs w:val="24"/>
        </w:rPr>
        <w:t>1998, 2003)</w:t>
      </w:r>
      <w:r w:rsidR="00525AD2">
        <w:rPr>
          <w:rFonts w:ascii="Times New Roman" w:hAnsi="Times New Roman"/>
          <w:sz w:val="24"/>
          <w:szCs w:val="24"/>
        </w:rPr>
        <w:t xml:space="preserve">. Several issues </w:t>
      </w:r>
      <w:r w:rsidR="00E83E95">
        <w:rPr>
          <w:rFonts w:ascii="Times New Roman" w:hAnsi="Times New Roman"/>
          <w:sz w:val="24"/>
          <w:szCs w:val="24"/>
        </w:rPr>
        <w:t xml:space="preserve">may </w:t>
      </w:r>
      <w:r w:rsidR="00525AD2">
        <w:rPr>
          <w:rFonts w:ascii="Times New Roman" w:hAnsi="Times New Roman"/>
          <w:sz w:val="24"/>
          <w:szCs w:val="24"/>
        </w:rPr>
        <w:t xml:space="preserve">hinder the ability to </w:t>
      </w:r>
      <w:r w:rsidR="00E83E95">
        <w:rPr>
          <w:rFonts w:ascii="Times New Roman" w:hAnsi="Times New Roman"/>
          <w:sz w:val="24"/>
          <w:szCs w:val="24"/>
        </w:rPr>
        <w:t xml:space="preserve">detect </w:t>
      </w:r>
      <w:r w:rsidR="00525AD2">
        <w:rPr>
          <w:rFonts w:ascii="Times New Roman" w:hAnsi="Times New Roman"/>
          <w:sz w:val="24"/>
          <w:szCs w:val="24"/>
        </w:rPr>
        <w:t>S-R relationships</w:t>
      </w:r>
      <w:r w:rsidR="00E83E95">
        <w:rPr>
          <w:rFonts w:ascii="Times New Roman" w:hAnsi="Times New Roman"/>
          <w:sz w:val="24"/>
          <w:szCs w:val="24"/>
        </w:rPr>
        <w:t xml:space="preserve"> for this stock</w:t>
      </w:r>
      <w:r w:rsidR="00525AD2">
        <w:rPr>
          <w:rFonts w:ascii="Times New Roman" w:hAnsi="Times New Roman"/>
          <w:sz w:val="24"/>
          <w:szCs w:val="24"/>
        </w:rPr>
        <w:t xml:space="preserve">. First, the relatively long time lags </w:t>
      </w:r>
      <w:r w:rsidR="00525AD2">
        <w:rPr>
          <w:rFonts w:ascii="Times New Roman" w:hAnsi="Times New Roman"/>
          <w:sz w:val="24"/>
          <w:szCs w:val="24"/>
        </w:rPr>
        <w:lastRenderedPageBreak/>
        <w:t xml:space="preserve">between reproduction and recruitment increase the potential for confounding </w:t>
      </w:r>
      <w:r w:rsidR="004744B7">
        <w:rPr>
          <w:rFonts w:ascii="Times New Roman" w:hAnsi="Times New Roman"/>
          <w:sz w:val="24"/>
          <w:szCs w:val="24"/>
        </w:rPr>
        <w:t xml:space="preserve">S-R relationships </w:t>
      </w:r>
      <w:r w:rsidR="00525AD2">
        <w:rPr>
          <w:rFonts w:ascii="Times New Roman" w:hAnsi="Times New Roman"/>
          <w:sz w:val="24"/>
          <w:szCs w:val="24"/>
        </w:rPr>
        <w:t xml:space="preserve">by </w:t>
      </w:r>
      <w:r w:rsidR="00F675DE">
        <w:rPr>
          <w:rFonts w:ascii="Times New Roman" w:hAnsi="Times New Roman"/>
          <w:sz w:val="24"/>
          <w:szCs w:val="24"/>
        </w:rPr>
        <w:t xml:space="preserve">exogenous </w:t>
      </w:r>
      <w:r w:rsidR="00525AD2">
        <w:rPr>
          <w:rFonts w:ascii="Times New Roman" w:hAnsi="Times New Roman"/>
          <w:sz w:val="24"/>
          <w:szCs w:val="24"/>
        </w:rPr>
        <w:t>mechanisms</w:t>
      </w:r>
      <w:r w:rsidR="00F675DE">
        <w:rPr>
          <w:rFonts w:ascii="Times New Roman" w:hAnsi="Times New Roman"/>
          <w:sz w:val="24"/>
          <w:szCs w:val="24"/>
        </w:rPr>
        <w:t xml:space="preserve"> such as predation</w:t>
      </w:r>
      <w:r w:rsidR="008B6D57">
        <w:rPr>
          <w:rFonts w:ascii="Times New Roman" w:hAnsi="Times New Roman"/>
          <w:sz w:val="24"/>
          <w:szCs w:val="24"/>
        </w:rPr>
        <w:t xml:space="preserve"> or competition</w:t>
      </w:r>
      <w:r w:rsidR="00525AD2">
        <w:rPr>
          <w:rFonts w:ascii="Times New Roman" w:hAnsi="Times New Roman"/>
          <w:sz w:val="24"/>
          <w:szCs w:val="24"/>
        </w:rPr>
        <w:t xml:space="preserve">. Second, the </w:t>
      </w:r>
      <w:r w:rsidR="00F675DE">
        <w:rPr>
          <w:rFonts w:ascii="Times New Roman" w:hAnsi="Times New Roman"/>
          <w:sz w:val="24"/>
          <w:szCs w:val="24"/>
        </w:rPr>
        <w:t xml:space="preserve">inability to age crab (since no hard parts are retained through molts) necessitates inferring pseudo-cohorts from modal analysis of size frequency distributions observed over time (e.g., Donaldson et al. 1981), </w:t>
      </w:r>
      <w:r w:rsidR="00525AD2">
        <w:rPr>
          <w:rFonts w:ascii="Times New Roman" w:hAnsi="Times New Roman"/>
          <w:sz w:val="24"/>
          <w:szCs w:val="24"/>
        </w:rPr>
        <w:t>lead</w:t>
      </w:r>
      <w:r w:rsidR="00F675DE">
        <w:rPr>
          <w:rFonts w:ascii="Times New Roman" w:hAnsi="Times New Roman"/>
          <w:sz w:val="24"/>
          <w:szCs w:val="24"/>
        </w:rPr>
        <w:t>ing</w:t>
      </w:r>
      <w:r w:rsidR="00525AD2">
        <w:rPr>
          <w:rFonts w:ascii="Times New Roman" w:hAnsi="Times New Roman"/>
          <w:sz w:val="24"/>
          <w:szCs w:val="24"/>
        </w:rPr>
        <w:t xml:space="preserve"> to uncertainty about the time </w:t>
      </w:r>
      <w:r w:rsidR="00F675DE">
        <w:rPr>
          <w:rFonts w:ascii="Times New Roman" w:hAnsi="Times New Roman"/>
          <w:sz w:val="24"/>
          <w:szCs w:val="24"/>
        </w:rPr>
        <w:t xml:space="preserve">between </w:t>
      </w:r>
      <w:r w:rsidR="00525AD2">
        <w:rPr>
          <w:rFonts w:ascii="Times New Roman" w:hAnsi="Times New Roman"/>
          <w:sz w:val="24"/>
          <w:szCs w:val="24"/>
        </w:rPr>
        <w:t xml:space="preserve">hatching </w:t>
      </w:r>
      <w:r w:rsidR="00F675DE">
        <w:rPr>
          <w:rFonts w:ascii="Times New Roman" w:hAnsi="Times New Roman"/>
          <w:sz w:val="24"/>
          <w:szCs w:val="24"/>
        </w:rPr>
        <w:t xml:space="preserve">and </w:t>
      </w:r>
      <w:r w:rsidR="00525AD2">
        <w:rPr>
          <w:rFonts w:ascii="Times New Roman" w:hAnsi="Times New Roman"/>
          <w:sz w:val="24"/>
          <w:szCs w:val="24"/>
        </w:rPr>
        <w:t>recruitment</w:t>
      </w:r>
      <w:r w:rsidR="00F675DE">
        <w:rPr>
          <w:rFonts w:ascii="Times New Roman" w:hAnsi="Times New Roman"/>
          <w:sz w:val="24"/>
          <w:szCs w:val="24"/>
        </w:rPr>
        <w:t xml:space="preserve"> to the adult population</w:t>
      </w:r>
      <w:r w:rsidR="00525AD2">
        <w:rPr>
          <w:rFonts w:ascii="Times New Roman" w:hAnsi="Times New Roman"/>
          <w:sz w:val="24"/>
          <w:szCs w:val="24"/>
        </w:rPr>
        <w:t>.</w:t>
      </w:r>
    </w:p>
    <w:p w14:paraId="6F3D2556" w14:textId="23AA363F" w:rsidR="001A228F" w:rsidRDefault="00945735" w:rsidP="00525AD2">
      <w:pPr>
        <w:spacing w:after="0" w:line="480" w:lineRule="auto"/>
        <w:ind w:right="288" w:firstLine="720"/>
        <w:contextualSpacing/>
        <w:rPr>
          <w:ins w:id="19" w:author="Jon.Richar" w:date="2024-02-02T11:30:00Z"/>
          <w:rFonts w:ascii="Times New Roman" w:hAnsi="Times New Roman"/>
          <w:sz w:val="24"/>
          <w:szCs w:val="24"/>
        </w:rPr>
      </w:pPr>
      <w:r>
        <w:rPr>
          <w:rStyle w:val="CommentReference"/>
        </w:rPr>
        <w:commentReference w:id="20"/>
      </w:r>
      <w:r w:rsidR="00525AD2">
        <w:rPr>
          <w:rFonts w:ascii="Times New Roman" w:hAnsi="Times New Roman"/>
          <w:sz w:val="24"/>
          <w:szCs w:val="24"/>
        </w:rPr>
        <w:t>I</w:t>
      </w:r>
      <w:r w:rsidR="00525AD2" w:rsidRPr="00D04278">
        <w:rPr>
          <w:rFonts w:ascii="Times New Roman" w:hAnsi="Times New Roman"/>
          <w:sz w:val="24"/>
          <w:szCs w:val="24"/>
        </w:rPr>
        <w:t xml:space="preserve">n this study we </w:t>
      </w:r>
      <w:r w:rsidR="00525AD2">
        <w:rPr>
          <w:rFonts w:ascii="Times New Roman" w:hAnsi="Times New Roman"/>
          <w:sz w:val="24"/>
          <w:szCs w:val="24"/>
        </w:rPr>
        <w:t xml:space="preserve">examine the </w:t>
      </w:r>
      <w:r w:rsidR="001C0E76">
        <w:rPr>
          <w:rFonts w:ascii="Times New Roman" w:hAnsi="Times New Roman"/>
          <w:sz w:val="24"/>
          <w:szCs w:val="24"/>
        </w:rPr>
        <w:t xml:space="preserve">evidence for </w:t>
      </w:r>
      <w:proofErr w:type="gramStart"/>
      <w:r w:rsidR="001C0E76">
        <w:rPr>
          <w:rFonts w:ascii="Times New Roman" w:hAnsi="Times New Roman"/>
          <w:sz w:val="24"/>
          <w:szCs w:val="24"/>
        </w:rPr>
        <w:t>a</w:t>
      </w:r>
      <w:proofErr w:type="gramEnd"/>
      <w:r w:rsidR="001C0E76">
        <w:rPr>
          <w:rFonts w:ascii="Times New Roman" w:hAnsi="Times New Roman"/>
          <w:sz w:val="24"/>
          <w:szCs w:val="24"/>
        </w:rPr>
        <w:t xml:space="preserve"> S-R relationship for the EBS Tanner crab </w:t>
      </w:r>
      <w:r w:rsidR="00DD5A86">
        <w:rPr>
          <w:rFonts w:ascii="Times New Roman" w:hAnsi="Times New Roman"/>
          <w:sz w:val="24"/>
          <w:szCs w:val="24"/>
        </w:rPr>
        <w:t xml:space="preserve">stock </w:t>
      </w:r>
      <w:r w:rsidR="001C0E76">
        <w:rPr>
          <w:rFonts w:ascii="Times New Roman" w:hAnsi="Times New Roman"/>
          <w:sz w:val="24"/>
          <w:szCs w:val="24"/>
        </w:rPr>
        <w:t>and the role that physical and biological covariates may play in driving variability in a S-R relationship, using data from a fisheries-independent bottom trawl survey for the years 1978-2019. Our specific goals are to</w:t>
      </w:r>
      <w:ins w:id="21" w:author="Jon.Richar" w:date="2024-02-02T11:30:00Z">
        <w:r w:rsidR="001A228F">
          <w:rPr>
            <w:rFonts w:ascii="Times New Roman" w:hAnsi="Times New Roman"/>
            <w:sz w:val="24"/>
            <w:szCs w:val="24"/>
          </w:rPr>
          <w:t>;</w:t>
        </w:r>
      </w:ins>
      <w:r w:rsidR="001C0E76">
        <w:rPr>
          <w:rFonts w:ascii="Times New Roman" w:hAnsi="Times New Roman"/>
          <w:sz w:val="24"/>
          <w:szCs w:val="24"/>
        </w:rPr>
        <w:t xml:space="preserve"> </w:t>
      </w:r>
    </w:p>
    <w:p w14:paraId="12D474B9" w14:textId="4712C424" w:rsidR="001A228F" w:rsidRDefault="001C0E76" w:rsidP="00525AD2">
      <w:pPr>
        <w:spacing w:after="0" w:line="480" w:lineRule="auto"/>
        <w:ind w:right="288" w:firstLine="720"/>
        <w:contextualSpacing/>
        <w:rPr>
          <w:ins w:id="22" w:author="Jon.Richar" w:date="2024-02-02T11:30:00Z"/>
          <w:rFonts w:ascii="Times New Roman" w:hAnsi="Times New Roman"/>
          <w:sz w:val="24"/>
          <w:szCs w:val="24"/>
        </w:rPr>
      </w:pPr>
      <w:r>
        <w:rPr>
          <w:rFonts w:ascii="Times New Roman" w:hAnsi="Times New Roman"/>
          <w:sz w:val="24"/>
          <w:szCs w:val="24"/>
        </w:rPr>
        <w:t xml:space="preserve">1) </w:t>
      </w:r>
      <w:ins w:id="23" w:author="Jon.Richar" w:date="2024-02-02T11:30:00Z">
        <w:r w:rsidR="001A228F">
          <w:rPr>
            <w:rFonts w:ascii="Times New Roman" w:hAnsi="Times New Roman"/>
            <w:sz w:val="24"/>
            <w:szCs w:val="24"/>
          </w:rPr>
          <w:t>T</w:t>
        </w:r>
      </w:ins>
      <w:del w:id="24" w:author="Jon.Richar" w:date="2024-02-02T11:30:00Z">
        <w:r w:rsidDel="001A228F">
          <w:rPr>
            <w:rFonts w:ascii="Times New Roman" w:hAnsi="Times New Roman"/>
            <w:sz w:val="24"/>
            <w:szCs w:val="24"/>
          </w:rPr>
          <w:delText>t</w:delText>
        </w:r>
      </w:del>
      <w:proofErr w:type="gramStart"/>
      <w:r>
        <w:rPr>
          <w:rFonts w:ascii="Times New Roman" w:hAnsi="Times New Roman"/>
          <w:sz w:val="24"/>
          <w:szCs w:val="24"/>
        </w:rPr>
        <w:t>est</w:t>
      </w:r>
      <w:proofErr w:type="gramEnd"/>
      <w:r>
        <w:rPr>
          <w:rFonts w:ascii="Times New Roman" w:hAnsi="Times New Roman"/>
          <w:sz w:val="24"/>
          <w:szCs w:val="24"/>
        </w:rPr>
        <w:t xml:space="preserve"> for a S-R relationship by examining the relationship between spawning stock biomass and the biomass of juvenile crab at a 2-4 year lag</w:t>
      </w:r>
      <w:ins w:id="25" w:author="Jon.Richar" w:date="2024-02-02T11:30:00Z">
        <w:r w:rsidR="001A228F">
          <w:rPr>
            <w:rFonts w:ascii="Times New Roman" w:hAnsi="Times New Roman"/>
            <w:sz w:val="24"/>
            <w:szCs w:val="24"/>
          </w:rPr>
          <w:t>.</w:t>
        </w:r>
      </w:ins>
      <w:del w:id="26" w:author="Jon.Richar" w:date="2024-02-02T11:30:00Z">
        <w:r w:rsidR="005B2A30" w:rsidDel="001A228F">
          <w:rPr>
            <w:rFonts w:ascii="Times New Roman" w:hAnsi="Times New Roman"/>
            <w:sz w:val="24"/>
            <w:szCs w:val="24"/>
          </w:rPr>
          <w:delText xml:space="preserve">; </w:delText>
        </w:r>
      </w:del>
    </w:p>
    <w:p w14:paraId="172BBE08" w14:textId="51A19ED5" w:rsidR="00525AD2" w:rsidRPr="00F818EE" w:rsidRDefault="005B2A30" w:rsidP="00525AD2">
      <w:pPr>
        <w:spacing w:after="0" w:line="480" w:lineRule="auto"/>
        <w:ind w:right="288" w:firstLine="720"/>
        <w:contextualSpacing/>
        <w:rPr>
          <w:rFonts w:ascii="Times New Roman" w:hAnsi="Times New Roman"/>
          <w:sz w:val="24"/>
          <w:szCs w:val="24"/>
        </w:rPr>
      </w:pPr>
      <w:r>
        <w:rPr>
          <w:rFonts w:ascii="Times New Roman" w:hAnsi="Times New Roman"/>
          <w:sz w:val="24"/>
          <w:szCs w:val="24"/>
        </w:rPr>
        <w:t xml:space="preserve">2) </w:t>
      </w:r>
      <w:ins w:id="27" w:author="Jon.Richar" w:date="2024-02-02T11:30:00Z">
        <w:r w:rsidR="001A228F">
          <w:rPr>
            <w:rFonts w:ascii="Times New Roman" w:hAnsi="Times New Roman"/>
            <w:sz w:val="24"/>
            <w:szCs w:val="24"/>
          </w:rPr>
          <w:t>E</w:t>
        </w:r>
      </w:ins>
      <w:bookmarkStart w:id="28" w:name="_GoBack"/>
      <w:bookmarkEnd w:id="28"/>
      <w:del w:id="29" w:author="Jon.Richar" w:date="2024-02-02T11:30:00Z">
        <w:r w:rsidDel="001A228F">
          <w:rPr>
            <w:rFonts w:ascii="Times New Roman" w:hAnsi="Times New Roman"/>
            <w:sz w:val="24"/>
            <w:szCs w:val="24"/>
          </w:rPr>
          <w:delText>e</w:delText>
        </w:r>
      </w:del>
      <w:r>
        <w:rPr>
          <w:rFonts w:ascii="Times New Roman" w:hAnsi="Times New Roman"/>
          <w:sz w:val="24"/>
          <w:szCs w:val="24"/>
        </w:rPr>
        <w:t>valuate the effects of competition, predation, and physical covariates on the strength of the observed S-R relationship.</w:t>
      </w:r>
      <w:r w:rsidR="001C0E76">
        <w:rPr>
          <w:rFonts w:ascii="Times New Roman" w:hAnsi="Times New Roman"/>
          <w:sz w:val="24"/>
          <w:szCs w:val="24"/>
        </w:rPr>
        <w:t xml:space="preserve"> </w:t>
      </w:r>
    </w:p>
    <w:p w14:paraId="042605DD" w14:textId="77777777" w:rsidR="00525AD2" w:rsidRDefault="00525AD2" w:rsidP="00525AD2">
      <w:pPr>
        <w:spacing w:line="480" w:lineRule="auto"/>
        <w:ind w:left="3427" w:right="288" w:firstLine="173"/>
        <w:rPr>
          <w:rFonts w:ascii="Times New Roman" w:hAnsi="Times New Roman"/>
          <w:sz w:val="24"/>
          <w:szCs w:val="24"/>
        </w:rPr>
      </w:pPr>
      <w:r w:rsidRPr="00103C31">
        <w:rPr>
          <w:rFonts w:ascii="Times New Roman" w:hAnsi="Times New Roman"/>
          <w:b/>
          <w:sz w:val="24"/>
          <w:szCs w:val="24"/>
        </w:rPr>
        <w:t>Methods</w:t>
      </w:r>
    </w:p>
    <w:p w14:paraId="41BB914E" w14:textId="66883F4E" w:rsidR="00525AD2" w:rsidRPr="00F818EE" w:rsidRDefault="00370E97" w:rsidP="00525AD2">
      <w:pPr>
        <w:spacing w:line="480" w:lineRule="auto"/>
        <w:ind w:right="288"/>
        <w:rPr>
          <w:rFonts w:ascii="Times New Roman" w:hAnsi="Times New Roman"/>
          <w:sz w:val="24"/>
          <w:szCs w:val="24"/>
        </w:rPr>
      </w:pPr>
      <w:r>
        <w:rPr>
          <w:rFonts w:ascii="Times New Roman" w:hAnsi="Times New Roman"/>
          <w:sz w:val="24"/>
          <w:szCs w:val="24"/>
          <w:u w:val="single"/>
        </w:rPr>
        <w:t>Data</w:t>
      </w:r>
    </w:p>
    <w:p w14:paraId="53C222A5" w14:textId="22BBDDCB" w:rsidR="00525AD2" w:rsidRPr="005D6CD3" w:rsidRDefault="00525AD2" w:rsidP="00525AD2">
      <w:pPr>
        <w:spacing w:line="480" w:lineRule="auto"/>
        <w:ind w:firstLine="540"/>
        <w:contextualSpacing/>
        <w:rPr>
          <w:rFonts w:ascii="Times New Roman" w:hAnsi="Times New Roman"/>
          <w:sz w:val="24"/>
          <w:szCs w:val="24"/>
        </w:rPr>
      </w:pPr>
      <w:r w:rsidRPr="0091057F">
        <w:rPr>
          <w:rFonts w:ascii="Times New Roman" w:hAnsi="Times New Roman"/>
          <w:sz w:val="24"/>
          <w:szCs w:val="24"/>
        </w:rPr>
        <w:t>Tanner crab</w:t>
      </w:r>
      <w:r w:rsidR="00DD5A86">
        <w:rPr>
          <w:rFonts w:ascii="Times New Roman" w:hAnsi="Times New Roman"/>
          <w:sz w:val="24"/>
          <w:szCs w:val="24"/>
        </w:rPr>
        <w:t xml:space="preserve"> abundance</w:t>
      </w:r>
      <w:r>
        <w:rPr>
          <w:rFonts w:ascii="Times New Roman" w:hAnsi="Times New Roman"/>
          <w:i/>
          <w:sz w:val="24"/>
          <w:szCs w:val="24"/>
        </w:rPr>
        <w:t xml:space="preserve"> </w:t>
      </w:r>
      <w:r>
        <w:rPr>
          <w:rFonts w:ascii="Times New Roman" w:hAnsi="Times New Roman"/>
          <w:sz w:val="24"/>
          <w:szCs w:val="24"/>
        </w:rPr>
        <w:t xml:space="preserve">data </w:t>
      </w:r>
      <w:r w:rsidR="00DD5A86">
        <w:rPr>
          <w:rFonts w:ascii="Times New Roman" w:hAnsi="Times New Roman"/>
          <w:sz w:val="24"/>
          <w:szCs w:val="24"/>
        </w:rPr>
        <w:t xml:space="preserve">come </w:t>
      </w:r>
      <w:r>
        <w:rPr>
          <w:rFonts w:ascii="Times New Roman" w:hAnsi="Times New Roman"/>
          <w:sz w:val="24"/>
          <w:szCs w:val="24"/>
        </w:rPr>
        <w:t xml:space="preserve">from </w:t>
      </w:r>
      <w:r w:rsidRPr="0088602B">
        <w:rPr>
          <w:rFonts w:ascii="Times New Roman" w:hAnsi="Times New Roman"/>
          <w:sz w:val="24"/>
          <w:szCs w:val="24"/>
        </w:rPr>
        <w:t xml:space="preserve">a bottom trawl survey of the </w:t>
      </w:r>
      <w:r>
        <w:rPr>
          <w:rFonts w:ascii="Times New Roman" w:hAnsi="Times New Roman"/>
          <w:sz w:val="24"/>
          <w:szCs w:val="24"/>
        </w:rPr>
        <w:t>EBS</w:t>
      </w:r>
      <w:r w:rsidRPr="005D6CD3">
        <w:rPr>
          <w:rFonts w:ascii="Times New Roman" w:hAnsi="Times New Roman"/>
          <w:sz w:val="24"/>
          <w:szCs w:val="24"/>
        </w:rPr>
        <w:t xml:space="preserve"> </w:t>
      </w:r>
      <w:r>
        <w:rPr>
          <w:rFonts w:ascii="Times New Roman" w:hAnsi="Times New Roman"/>
          <w:sz w:val="24"/>
          <w:szCs w:val="24"/>
        </w:rPr>
        <w:t>continental shelf</w:t>
      </w:r>
      <w:r w:rsidR="00DD5A86">
        <w:rPr>
          <w:rFonts w:ascii="Times New Roman" w:hAnsi="Times New Roman"/>
          <w:sz w:val="24"/>
          <w:szCs w:val="24"/>
        </w:rPr>
        <w:t xml:space="preserve"> conducted annually since 1978</w:t>
      </w:r>
      <w:r>
        <w:rPr>
          <w:rFonts w:ascii="Times New Roman" w:hAnsi="Times New Roman"/>
          <w:sz w:val="24"/>
          <w:szCs w:val="24"/>
        </w:rPr>
        <w:t xml:space="preserve"> </w:t>
      </w:r>
      <w:r w:rsidR="004714D8">
        <w:rPr>
          <w:rFonts w:ascii="Times New Roman" w:hAnsi="Times New Roman"/>
          <w:sz w:val="24"/>
          <w:szCs w:val="24"/>
        </w:rPr>
        <w:t>(Fig. 1a)</w:t>
      </w:r>
      <w:r w:rsidR="00DD5A86">
        <w:rPr>
          <w:rFonts w:ascii="Times New Roman" w:hAnsi="Times New Roman"/>
          <w:sz w:val="24"/>
          <w:szCs w:val="24"/>
        </w:rPr>
        <w:t>. No survey was conducted during 2020 because of the COVID-19 pandemic, and we</w:t>
      </w:r>
      <w:r w:rsidR="0043502C">
        <w:rPr>
          <w:rFonts w:ascii="Times New Roman" w:hAnsi="Times New Roman"/>
          <w:sz w:val="24"/>
          <w:szCs w:val="24"/>
        </w:rPr>
        <w:t xml:space="preserve"> use data from 1978-2019 to avoid complications involved with the missing year.</w:t>
      </w:r>
      <w:r w:rsidR="00DD5A86">
        <w:rPr>
          <w:rFonts w:ascii="Times New Roman" w:hAnsi="Times New Roman"/>
          <w:sz w:val="24"/>
          <w:szCs w:val="24"/>
        </w:rPr>
        <w:t xml:space="preserve"> </w:t>
      </w:r>
      <w:r>
        <w:rPr>
          <w:rFonts w:ascii="Times New Roman" w:hAnsi="Times New Roman"/>
          <w:sz w:val="24"/>
          <w:szCs w:val="24"/>
        </w:rPr>
        <w:t>During the first decade</w:t>
      </w:r>
      <w:r w:rsidR="0043502C">
        <w:rPr>
          <w:rFonts w:ascii="Times New Roman" w:hAnsi="Times New Roman"/>
          <w:sz w:val="24"/>
          <w:szCs w:val="24"/>
        </w:rPr>
        <w:t xml:space="preserve"> of the time series</w:t>
      </w:r>
      <w:r>
        <w:rPr>
          <w:rFonts w:ascii="Times New Roman" w:hAnsi="Times New Roman"/>
          <w:sz w:val="24"/>
          <w:szCs w:val="24"/>
        </w:rPr>
        <w:t xml:space="preserve"> there was a gradual expansion of the survey area leading to variability in the number of stations sampled. The survey extent was standardized in 1988, and 376 stations have been consistently sampled since. A 0.5-hr tow is </w:t>
      </w:r>
      <w:r>
        <w:rPr>
          <w:rFonts w:ascii="Times New Roman" w:hAnsi="Times New Roman"/>
          <w:sz w:val="24"/>
          <w:szCs w:val="24"/>
        </w:rPr>
        <w:lastRenderedPageBreak/>
        <w:t>made near the center of each 20 x 20 nmi</w:t>
      </w:r>
      <w:r w:rsidRPr="00653A1F">
        <w:rPr>
          <w:rFonts w:ascii="Times New Roman" w:hAnsi="Times New Roman"/>
          <w:sz w:val="24"/>
          <w:szCs w:val="24"/>
          <w:vertAlign w:val="superscript"/>
        </w:rPr>
        <w:t>2</w:t>
      </w:r>
      <w:r>
        <w:rPr>
          <w:rFonts w:ascii="Times New Roman" w:hAnsi="Times New Roman"/>
          <w:sz w:val="24"/>
          <w:szCs w:val="24"/>
        </w:rPr>
        <w:t xml:space="preserve"> (37 x 37 km</w:t>
      </w:r>
      <w:r w:rsidRPr="000D553A">
        <w:rPr>
          <w:rFonts w:ascii="Times New Roman" w:hAnsi="Times New Roman"/>
          <w:sz w:val="24"/>
          <w:szCs w:val="24"/>
          <w:vertAlign w:val="superscript"/>
        </w:rPr>
        <w:t>2</w:t>
      </w:r>
      <w:r>
        <w:rPr>
          <w:rFonts w:ascii="Times New Roman" w:hAnsi="Times New Roman"/>
          <w:sz w:val="24"/>
          <w:szCs w:val="24"/>
        </w:rPr>
        <w:t xml:space="preserve">) square on a sampling grid. Since 1982, the standardized sampling gear has been </w:t>
      </w:r>
      <w:r w:rsidR="0043502C">
        <w:rPr>
          <w:rFonts w:ascii="Times New Roman" w:hAnsi="Times New Roman"/>
          <w:sz w:val="24"/>
          <w:szCs w:val="24"/>
        </w:rPr>
        <w:t xml:space="preserve">the 83-112 </w:t>
      </w:r>
      <w:r>
        <w:rPr>
          <w:rFonts w:ascii="Times New Roman" w:hAnsi="Times New Roman"/>
          <w:sz w:val="24"/>
          <w:szCs w:val="24"/>
        </w:rPr>
        <w:t>eastern otter trawl (</w:t>
      </w:r>
      <w:proofErr w:type="spellStart"/>
      <w:r>
        <w:rPr>
          <w:rFonts w:ascii="Times New Roman" w:hAnsi="Times New Roman"/>
          <w:sz w:val="24"/>
          <w:szCs w:val="24"/>
        </w:rPr>
        <w:t>Za</w:t>
      </w:r>
      <w:commentRangeStart w:id="30"/>
      <w:r>
        <w:rPr>
          <w:rFonts w:ascii="Times New Roman" w:hAnsi="Times New Roman"/>
          <w:sz w:val="24"/>
          <w:szCs w:val="24"/>
        </w:rPr>
        <w:t>cher</w:t>
      </w:r>
      <w:proofErr w:type="spellEnd"/>
      <w:r>
        <w:rPr>
          <w:rFonts w:ascii="Times New Roman" w:hAnsi="Times New Roman"/>
          <w:sz w:val="24"/>
          <w:szCs w:val="24"/>
        </w:rPr>
        <w:t xml:space="preserve"> et al. 202</w:t>
      </w:r>
      <w:r w:rsidR="00F52945">
        <w:rPr>
          <w:rFonts w:ascii="Times New Roman" w:hAnsi="Times New Roman"/>
          <w:sz w:val="24"/>
          <w:szCs w:val="24"/>
        </w:rPr>
        <w:t>1</w:t>
      </w:r>
      <w:commentRangeEnd w:id="30"/>
      <w:r w:rsidR="0043502C">
        <w:rPr>
          <w:rStyle w:val="CommentReference"/>
        </w:rPr>
        <w:commentReference w:id="30"/>
      </w:r>
      <w:r>
        <w:rPr>
          <w:rFonts w:ascii="Times New Roman" w:hAnsi="Times New Roman"/>
          <w:sz w:val="24"/>
          <w:szCs w:val="24"/>
        </w:rPr>
        <w:t>).</w:t>
      </w:r>
    </w:p>
    <w:p w14:paraId="61FF72C1" w14:textId="508DE081" w:rsidR="00A97005" w:rsidRPr="00A97005" w:rsidRDefault="00525AD2" w:rsidP="00A97005">
      <w:pPr>
        <w:spacing w:line="480" w:lineRule="auto"/>
        <w:ind w:firstLine="540"/>
        <w:contextualSpacing/>
        <w:rPr>
          <w:rFonts w:ascii="Times New Roman" w:hAnsi="Times New Roman"/>
          <w:strike/>
          <w:sz w:val="24"/>
          <w:szCs w:val="24"/>
          <w:rPrChange w:id="31" w:author="Jon.Richar" w:date="2024-02-01T12:12:00Z">
            <w:rPr>
              <w:rFonts w:ascii="Times New Roman" w:hAnsi="Times New Roman"/>
              <w:sz w:val="24"/>
              <w:szCs w:val="24"/>
            </w:rPr>
          </w:rPrChange>
        </w:rPr>
      </w:pPr>
      <w:r>
        <w:rPr>
          <w:rFonts w:ascii="Times New Roman" w:hAnsi="Times New Roman"/>
          <w:sz w:val="24"/>
          <w:szCs w:val="24"/>
        </w:rPr>
        <w:t>For purposes of our analysis, we defined juvenile crab as those of both sexes with a carapace width (CW) of 30-50 mm</w:t>
      </w:r>
      <w:r w:rsidRPr="001915B1">
        <w:rPr>
          <w:rFonts w:ascii="Times New Roman" w:hAnsi="Times New Roman"/>
          <w:sz w:val="24"/>
          <w:szCs w:val="24"/>
        </w:rPr>
        <w:t>.</w:t>
      </w:r>
      <w:r>
        <w:rPr>
          <w:rFonts w:ascii="Times New Roman" w:hAnsi="Times New Roman"/>
          <w:sz w:val="24"/>
          <w:szCs w:val="24"/>
        </w:rPr>
        <w:t xml:space="preserve"> Crabs in this size range are likely predominately 3 years old, based on size-at-age relationships estimated for Tanner crabs in the Gulf of Alaska (Donaldson et al. 1981) corrected for the greater </w:t>
      </w:r>
      <w:proofErr w:type="spellStart"/>
      <w:r>
        <w:rPr>
          <w:rFonts w:ascii="Times New Roman" w:hAnsi="Times New Roman"/>
          <w:sz w:val="24"/>
          <w:szCs w:val="24"/>
        </w:rPr>
        <w:t>intermolt</w:t>
      </w:r>
      <w:proofErr w:type="spellEnd"/>
      <w:r>
        <w:rPr>
          <w:rFonts w:ascii="Times New Roman" w:hAnsi="Times New Roman"/>
          <w:sz w:val="24"/>
          <w:szCs w:val="24"/>
        </w:rPr>
        <w:t xml:space="preserve"> period in the colder temperatures of the EBS (Paul &amp; Paul 2001). To account for possible error in age estimates we also considered the possibility that 30-50 mm CW crabs were predominantly 2 or 4 </w:t>
      </w:r>
      <w:r w:rsidR="00C12517">
        <w:rPr>
          <w:rFonts w:ascii="Times New Roman" w:hAnsi="Times New Roman"/>
          <w:sz w:val="24"/>
          <w:szCs w:val="24"/>
        </w:rPr>
        <w:t xml:space="preserve">years </w:t>
      </w:r>
      <w:r>
        <w:rPr>
          <w:rFonts w:ascii="Times New Roman" w:hAnsi="Times New Roman"/>
          <w:sz w:val="24"/>
          <w:szCs w:val="24"/>
        </w:rPr>
        <w:t xml:space="preserve">old, for sensitivity analysis in our initial S-R models. </w:t>
      </w:r>
      <w:commentRangeStart w:id="32"/>
      <w:r w:rsidRPr="00880939">
        <w:rPr>
          <w:rFonts w:ascii="Times New Roman" w:hAnsi="Times New Roman"/>
          <w:strike/>
          <w:sz w:val="24"/>
          <w:szCs w:val="24"/>
        </w:rPr>
        <w:t xml:space="preserve">Use of design-based estimates for this size range and at this lag is an important distinction relative to Szuwalski et al. (2021), who used model recruitment estimates at a lag of 5 </w:t>
      </w:r>
      <w:proofErr w:type="spellStart"/>
      <w:r w:rsidRPr="00880939">
        <w:rPr>
          <w:rFonts w:ascii="Times New Roman" w:hAnsi="Times New Roman"/>
          <w:strike/>
          <w:sz w:val="24"/>
          <w:szCs w:val="24"/>
        </w:rPr>
        <w:t>yrs</w:t>
      </w:r>
      <w:proofErr w:type="spellEnd"/>
      <w:r w:rsidRPr="00880939">
        <w:rPr>
          <w:rFonts w:ascii="Times New Roman" w:hAnsi="Times New Roman"/>
          <w:strike/>
          <w:sz w:val="24"/>
          <w:szCs w:val="24"/>
        </w:rPr>
        <w:t xml:space="preserve"> in their work, increasing the potential for variables external to the model </w:t>
      </w:r>
      <w:r w:rsidR="00BB4E02" w:rsidRPr="00880939">
        <w:rPr>
          <w:rFonts w:ascii="Times New Roman" w:hAnsi="Times New Roman"/>
          <w:strike/>
          <w:sz w:val="24"/>
          <w:szCs w:val="24"/>
        </w:rPr>
        <w:t xml:space="preserve">system </w:t>
      </w:r>
      <w:r w:rsidRPr="00880939">
        <w:rPr>
          <w:rFonts w:ascii="Times New Roman" w:hAnsi="Times New Roman"/>
          <w:strike/>
          <w:sz w:val="24"/>
          <w:szCs w:val="24"/>
        </w:rPr>
        <w:t>to affect recruitment, confounding any effects by the investigated variable(s).</w:t>
      </w:r>
      <w:commentRangeEnd w:id="32"/>
      <w:r w:rsidR="00C12517" w:rsidRPr="00880939">
        <w:rPr>
          <w:rStyle w:val="CommentReference"/>
          <w:strike/>
        </w:rPr>
        <w:commentReference w:id="32"/>
      </w:r>
      <w:ins w:id="33" w:author="Jon.Richar" w:date="2024-02-01T12:12:00Z">
        <w:r w:rsidR="00A97005">
          <w:rPr>
            <w:rFonts w:ascii="Times New Roman" w:hAnsi="Times New Roman"/>
            <w:strike/>
            <w:sz w:val="24"/>
            <w:szCs w:val="24"/>
          </w:rPr>
          <w:t xml:space="preserve"> In addition, comparative environmental effect models were run assuming recruitment to this size bin at age 4, and using an alternative age 3-yr recruitment size range of 30-40 mm.</w:t>
        </w:r>
      </w:ins>
      <w:ins w:id="34" w:author="Jon.Richar" w:date="2024-02-01T14:33:00Z">
        <w:r w:rsidR="00C817CA">
          <w:rPr>
            <w:rFonts w:ascii="Times New Roman" w:hAnsi="Times New Roman"/>
            <w:strike/>
            <w:sz w:val="24"/>
            <w:szCs w:val="24"/>
          </w:rPr>
          <w:t xml:space="preserve"> </w:t>
        </w:r>
      </w:ins>
      <w:ins w:id="35" w:author="Jon.Richar" w:date="2024-02-01T14:35:00Z">
        <w:r w:rsidR="00C817CA">
          <w:rPr>
            <w:rFonts w:ascii="Times New Roman" w:hAnsi="Times New Roman"/>
            <w:strike/>
            <w:sz w:val="24"/>
            <w:szCs w:val="24"/>
          </w:rPr>
          <w:t xml:space="preserve">Estimates for this </w:t>
        </w:r>
      </w:ins>
      <w:ins w:id="36" w:author="Jon.Richar" w:date="2024-02-01T14:33:00Z">
        <w:r w:rsidR="00C817CA">
          <w:rPr>
            <w:rFonts w:ascii="Times New Roman" w:hAnsi="Times New Roman"/>
            <w:strike/>
            <w:sz w:val="24"/>
            <w:szCs w:val="24"/>
          </w:rPr>
          <w:t xml:space="preserve">alternative </w:t>
        </w:r>
      </w:ins>
      <w:ins w:id="37" w:author="Jon.Richar" w:date="2024-02-01T14:35:00Z">
        <w:r w:rsidR="00C817CA">
          <w:rPr>
            <w:rFonts w:ascii="Times New Roman" w:hAnsi="Times New Roman"/>
            <w:strike/>
            <w:sz w:val="24"/>
            <w:szCs w:val="24"/>
          </w:rPr>
          <w:t xml:space="preserve">size </w:t>
        </w:r>
      </w:ins>
      <w:ins w:id="38" w:author="Jon.Richar" w:date="2024-02-01T14:33:00Z">
        <w:r w:rsidR="00C817CA">
          <w:rPr>
            <w:rFonts w:ascii="Times New Roman" w:hAnsi="Times New Roman"/>
            <w:strike/>
            <w:sz w:val="24"/>
            <w:szCs w:val="24"/>
          </w:rPr>
          <w:t>bin w</w:t>
        </w:r>
      </w:ins>
      <w:ins w:id="39" w:author="Jon.Richar" w:date="2024-02-01T14:35:00Z">
        <w:r w:rsidR="00C817CA">
          <w:rPr>
            <w:rFonts w:ascii="Times New Roman" w:hAnsi="Times New Roman"/>
            <w:strike/>
            <w:sz w:val="24"/>
            <w:szCs w:val="24"/>
          </w:rPr>
          <w:t>ere</w:t>
        </w:r>
      </w:ins>
      <w:ins w:id="40" w:author="Jon.Richar" w:date="2024-02-01T14:33:00Z">
        <w:r w:rsidR="00C817CA">
          <w:rPr>
            <w:rFonts w:ascii="Times New Roman" w:hAnsi="Times New Roman"/>
            <w:strike/>
            <w:sz w:val="24"/>
            <w:szCs w:val="24"/>
          </w:rPr>
          <w:t xml:space="preserve"> highly correlated with</w:t>
        </w:r>
      </w:ins>
      <w:ins w:id="41" w:author="Jon.Richar" w:date="2024-02-01T14:35:00Z">
        <w:r w:rsidR="00C817CA">
          <w:rPr>
            <w:rFonts w:ascii="Times New Roman" w:hAnsi="Times New Roman"/>
            <w:strike/>
            <w:sz w:val="24"/>
            <w:szCs w:val="24"/>
          </w:rPr>
          <w:t xml:space="preserve"> those for</w:t>
        </w:r>
      </w:ins>
      <w:ins w:id="42" w:author="Jon.Richar" w:date="2024-02-01T14:33:00Z">
        <w:r w:rsidR="00C817CA">
          <w:rPr>
            <w:rFonts w:ascii="Times New Roman" w:hAnsi="Times New Roman"/>
            <w:strike/>
            <w:sz w:val="24"/>
            <w:szCs w:val="24"/>
          </w:rPr>
          <w:t xml:space="preserve"> the primary</w:t>
        </w:r>
      </w:ins>
      <w:ins w:id="43" w:author="Jon.Richar" w:date="2024-02-01T14:34:00Z">
        <w:r w:rsidR="00C817CA">
          <w:rPr>
            <w:rFonts w:ascii="Times New Roman" w:hAnsi="Times New Roman"/>
            <w:strike/>
            <w:sz w:val="24"/>
            <w:szCs w:val="24"/>
          </w:rPr>
          <w:t xml:space="preserve"> </w:t>
        </w:r>
      </w:ins>
      <w:ins w:id="44" w:author="Jon.Richar" w:date="2024-02-01T14:35:00Z">
        <w:r w:rsidR="00C817CA">
          <w:rPr>
            <w:rFonts w:ascii="Times New Roman" w:hAnsi="Times New Roman"/>
            <w:strike/>
            <w:sz w:val="24"/>
            <w:szCs w:val="24"/>
          </w:rPr>
          <w:t xml:space="preserve">size </w:t>
        </w:r>
      </w:ins>
      <w:ins w:id="45" w:author="Jon.Richar" w:date="2024-02-01T14:34:00Z">
        <w:r w:rsidR="00C817CA">
          <w:rPr>
            <w:rFonts w:ascii="Times New Roman" w:hAnsi="Times New Roman"/>
            <w:strike/>
            <w:sz w:val="24"/>
            <w:szCs w:val="24"/>
          </w:rPr>
          <w:t>bin (r = 0.906)</w:t>
        </w:r>
      </w:ins>
    </w:p>
    <w:p w14:paraId="427C9FEC" w14:textId="3F14D6FB" w:rsidR="00525AD2" w:rsidRDefault="00525AD2" w:rsidP="00816CFA">
      <w:pPr>
        <w:spacing w:after="0" w:line="480" w:lineRule="auto"/>
        <w:ind w:firstLine="720"/>
        <w:contextualSpacing/>
        <w:jc w:val="both"/>
        <w:rPr>
          <w:rFonts w:ascii="Times New Roman" w:hAnsi="Times New Roman"/>
          <w:sz w:val="24"/>
          <w:szCs w:val="24"/>
        </w:rPr>
      </w:pPr>
      <w:r>
        <w:rPr>
          <w:rFonts w:ascii="Times New Roman" w:hAnsi="Times New Roman"/>
          <w:sz w:val="24"/>
          <w:szCs w:val="24"/>
        </w:rPr>
        <w:t>Mature</w:t>
      </w:r>
      <w:ins w:id="46" w:author="Jon.Richar" w:date="2024-01-16T13:44:00Z">
        <w:r w:rsidR="00C23A0A">
          <w:rPr>
            <w:rFonts w:ascii="Times New Roman" w:hAnsi="Times New Roman"/>
            <w:sz w:val="24"/>
            <w:szCs w:val="24"/>
          </w:rPr>
          <w:t>,</w:t>
        </w:r>
      </w:ins>
      <w:r>
        <w:rPr>
          <w:rFonts w:ascii="Times New Roman" w:hAnsi="Times New Roman"/>
          <w:sz w:val="24"/>
          <w:szCs w:val="24"/>
        </w:rPr>
        <w:t xml:space="preserve"> </w:t>
      </w:r>
      <w:ins w:id="47" w:author="Jon.Richar" w:date="2024-01-16T13:43:00Z">
        <w:r w:rsidR="00C23A0A">
          <w:rPr>
            <w:rFonts w:ascii="Times New Roman" w:hAnsi="Times New Roman"/>
            <w:sz w:val="24"/>
            <w:szCs w:val="24"/>
          </w:rPr>
          <w:t>multiparous (repeat spawning</w:t>
        </w:r>
      </w:ins>
      <w:ins w:id="48" w:author="Jon.Richar" w:date="2024-01-16T13:44:00Z">
        <w:r w:rsidR="00C23A0A">
          <w:rPr>
            <w:rFonts w:ascii="Times New Roman" w:hAnsi="Times New Roman"/>
            <w:sz w:val="24"/>
            <w:szCs w:val="24"/>
          </w:rPr>
          <w:t xml:space="preserve">) </w:t>
        </w:r>
      </w:ins>
      <w:r>
        <w:rPr>
          <w:rFonts w:ascii="Times New Roman" w:hAnsi="Times New Roman"/>
          <w:sz w:val="24"/>
          <w:szCs w:val="24"/>
        </w:rPr>
        <w:t xml:space="preserve">female Tanner crabs were defined as females of </w:t>
      </w:r>
      <w:r w:rsidRPr="005D6CD3">
        <w:rPr>
          <w:rFonts w:ascii="Times New Roman" w:hAnsi="Times New Roman"/>
          <w:sz w:val="24"/>
          <w:szCs w:val="24"/>
        </w:rPr>
        <w:t>shell condition 3 (SC3, old shell)</w:t>
      </w:r>
      <w:ins w:id="49" w:author="Jon.Richar" w:date="2024-01-30T09:35:00Z">
        <w:r w:rsidR="00762E09">
          <w:rPr>
            <w:rFonts w:ascii="Times New Roman" w:hAnsi="Times New Roman"/>
            <w:sz w:val="24"/>
            <w:szCs w:val="24"/>
          </w:rPr>
          <w:t xml:space="preserve"> and shell condition 4 (SC4, very old shell)</w:t>
        </w:r>
      </w:ins>
      <w:r w:rsidRPr="00E42BBF">
        <w:rPr>
          <w:rFonts w:ascii="Times New Roman" w:hAnsi="Times New Roman"/>
          <w:sz w:val="24"/>
          <w:szCs w:val="24"/>
        </w:rPr>
        <w:t xml:space="preserve">. </w:t>
      </w:r>
      <w:r>
        <w:rPr>
          <w:rFonts w:ascii="Times New Roman" w:hAnsi="Times New Roman"/>
          <w:sz w:val="24"/>
          <w:szCs w:val="24"/>
        </w:rPr>
        <w:t xml:space="preserve">Tanner crab experience a terminal molt upon reaching sexual maturity. </w:t>
      </w:r>
      <w:r w:rsidRPr="00E42BBF">
        <w:rPr>
          <w:rFonts w:ascii="Times New Roman" w:hAnsi="Times New Roman"/>
          <w:sz w:val="24"/>
          <w:szCs w:val="24"/>
        </w:rPr>
        <w:t xml:space="preserve">Shell-age classification approximates the time since the last molt using criteria described by </w:t>
      </w:r>
      <w:proofErr w:type="spellStart"/>
      <w:r w:rsidRPr="00E42BBF">
        <w:rPr>
          <w:rFonts w:ascii="Times New Roman" w:hAnsi="Times New Roman"/>
          <w:sz w:val="24"/>
          <w:szCs w:val="24"/>
        </w:rPr>
        <w:t>Jadamec</w:t>
      </w:r>
      <w:proofErr w:type="spellEnd"/>
      <w:r w:rsidRPr="00E42BBF">
        <w:rPr>
          <w:rFonts w:ascii="Times New Roman" w:hAnsi="Times New Roman"/>
          <w:sz w:val="24"/>
          <w:szCs w:val="24"/>
        </w:rPr>
        <w:t xml:space="preserve"> et al. (1999). </w:t>
      </w:r>
      <w:commentRangeStart w:id="50"/>
      <w:r>
        <w:rPr>
          <w:rFonts w:ascii="Times New Roman" w:hAnsi="Times New Roman"/>
          <w:sz w:val="24"/>
          <w:szCs w:val="24"/>
        </w:rPr>
        <w:t>S</w:t>
      </w:r>
      <w:r w:rsidRPr="00B8358E">
        <w:rPr>
          <w:rFonts w:ascii="Times New Roman" w:hAnsi="Times New Roman"/>
          <w:sz w:val="24"/>
          <w:szCs w:val="24"/>
        </w:rPr>
        <w:t>hell condition 2 female crab</w:t>
      </w:r>
      <w:r>
        <w:rPr>
          <w:rFonts w:ascii="Times New Roman" w:hAnsi="Times New Roman"/>
          <w:sz w:val="24"/>
          <w:szCs w:val="24"/>
        </w:rPr>
        <w:t xml:space="preserve">s </w:t>
      </w:r>
      <w:r w:rsidRPr="00B8358E">
        <w:rPr>
          <w:rFonts w:ascii="Times New Roman" w:hAnsi="Times New Roman"/>
          <w:sz w:val="24"/>
          <w:szCs w:val="24"/>
        </w:rPr>
        <w:t xml:space="preserve">were ignored in our study </w:t>
      </w:r>
      <w:r>
        <w:rPr>
          <w:rFonts w:ascii="Times New Roman" w:hAnsi="Times New Roman"/>
          <w:sz w:val="24"/>
          <w:szCs w:val="24"/>
        </w:rPr>
        <w:t>as these are</w:t>
      </w:r>
      <w:del w:id="51" w:author="Jon.Richar" w:date="2024-01-16T11:46:00Z">
        <w:r w:rsidDel="00696ABE">
          <w:rPr>
            <w:rFonts w:ascii="Times New Roman" w:hAnsi="Times New Roman"/>
            <w:sz w:val="24"/>
            <w:szCs w:val="24"/>
          </w:rPr>
          <w:delText xml:space="preserve"> likely to be</w:delText>
        </w:r>
      </w:del>
      <w:r>
        <w:rPr>
          <w:rFonts w:ascii="Times New Roman" w:hAnsi="Times New Roman"/>
          <w:sz w:val="24"/>
          <w:szCs w:val="24"/>
        </w:rPr>
        <w:t xml:space="preserve"> </w:t>
      </w:r>
      <w:proofErr w:type="spellStart"/>
      <w:r>
        <w:rPr>
          <w:rFonts w:ascii="Times New Roman" w:hAnsi="Times New Roman"/>
          <w:sz w:val="24"/>
          <w:szCs w:val="24"/>
        </w:rPr>
        <w:t>p</w:t>
      </w:r>
      <w:r w:rsidRPr="00B8358E">
        <w:rPr>
          <w:rFonts w:ascii="Times New Roman" w:hAnsi="Times New Roman"/>
          <w:sz w:val="24"/>
          <w:szCs w:val="24"/>
        </w:rPr>
        <w:t>rimiparous</w:t>
      </w:r>
      <w:proofErr w:type="spellEnd"/>
      <w:r>
        <w:rPr>
          <w:rFonts w:ascii="Times New Roman" w:hAnsi="Times New Roman"/>
          <w:sz w:val="24"/>
          <w:szCs w:val="24"/>
        </w:rPr>
        <w:t xml:space="preserve"> </w:t>
      </w:r>
      <w:r w:rsidRPr="00B8358E">
        <w:rPr>
          <w:rFonts w:ascii="Times New Roman" w:hAnsi="Times New Roman"/>
          <w:sz w:val="24"/>
          <w:szCs w:val="24"/>
        </w:rPr>
        <w:t>crab</w:t>
      </w:r>
      <w:r>
        <w:rPr>
          <w:rFonts w:ascii="Times New Roman" w:hAnsi="Times New Roman"/>
          <w:sz w:val="24"/>
          <w:szCs w:val="24"/>
        </w:rPr>
        <w:t>s</w:t>
      </w:r>
      <w:del w:id="52" w:author="Jon.Richar" w:date="2024-01-16T11:47:00Z">
        <w:r w:rsidDel="00696ABE">
          <w:rPr>
            <w:rFonts w:ascii="Times New Roman" w:hAnsi="Times New Roman"/>
            <w:sz w:val="24"/>
            <w:szCs w:val="24"/>
          </w:rPr>
          <w:delText>. These</w:delText>
        </w:r>
      </w:del>
      <w:ins w:id="53" w:author="Jon.Richar" w:date="2024-01-16T11:47:00Z">
        <w:r w:rsidR="00696ABE">
          <w:rPr>
            <w:rFonts w:ascii="Times New Roman" w:hAnsi="Times New Roman"/>
            <w:sz w:val="24"/>
            <w:szCs w:val="24"/>
          </w:rPr>
          <w:t xml:space="preserve"> and</w:t>
        </w:r>
      </w:ins>
      <w:r>
        <w:rPr>
          <w:rFonts w:ascii="Times New Roman" w:hAnsi="Times New Roman"/>
          <w:sz w:val="24"/>
          <w:szCs w:val="24"/>
        </w:rPr>
        <w:t xml:space="preserve"> </w:t>
      </w:r>
      <w:r w:rsidRPr="00B8358E">
        <w:rPr>
          <w:rFonts w:ascii="Times New Roman" w:hAnsi="Times New Roman"/>
          <w:sz w:val="24"/>
          <w:szCs w:val="24"/>
        </w:rPr>
        <w:t xml:space="preserve">have </w:t>
      </w:r>
      <w:ins w:id="54" w:author="Jon.Richar" w:date="2024-01-16T12:00:00Z">
        <w:r w:rsidR="00EE12C0">
          <w:rPr>
            <w:rFonts w:ascii="Times New Roman" w:hAnsi="Times New Roman"/>
            <w:sz w:val="24"/>
            <w:szCs w:val="24"/>
          </w:rPr>
          <w:t xml:space="preserve">both a reduced fecundity (Webb XXXX) and </w:t>
        </w:r>
      </w:ins>
      <w:r w:rsidRPr="00B8358E">
        <w:rPr>
          <w:rFonts w:ascii="Times New Roman" w:hAnsi="Times New Roman"/>
          <w:sz w:val="24"/>
          <w:szCs w:val="24"/>
        </w:rPr>
        <w:t>an extended brooding period, mating in late winter immediately following the terminal molt and carrying the resultant embryos until the following year (</w:t>
      </w:r>
      <w:proofErr w:type="spellStart"/>
      <w:r w:rsidRPr="00B8358E">
        <w:rPr>
          <w:rFonts w:ascii="Times New Roman" w:hAnsi="Times New Roman"/>
          <w:sz w:val="24"/>
          <w:szCs w:val="24"/>
        </w:rPr>
        <w:t>Swiney</w:t>
      </w:r>
      <w:proofErr w:type="spellEnd"/>
      <w:r w:rsidRPr="00B8358E">
        <w:rPr>
          <w:rFonts w:ascii="Times New Roman" w:hAnsi="Times New Roman"/>
          <w:sz w:val="24"/>
          <w:szCs w:val="24"/>
        </w:rPr>
        <w:t xml:space="preserve"> 2008). </w:t>
      </w:r>
      <w:r>
        <w:rPr>
          <w:rFonts w:ascii="Times New Roman" w:hAnsi="Times New Roman"/>
          <w:sz w:val="24"/>
          <w:szCs w:val="24"/>
        </w:rPr>
        <w:t>Consequently,</w:t>
      </w:r>
      <w:r w:rsidRPr="00B8358E">
        <w:rPr>
          <w:rFonts w:ascii="Times New Roman" w:hAnsi="Times New Roman"/>
          <w:sz w:val="24"/>
          <w:szCs w:val="24"/>
        </w:rPr>
        <w:t xml:space="preserve"> </w:t>
      </w:r>
      <w:proofErr w:type="spellStart"/>
      <w:r>
        <w:rPr>
          <w:rFonts w:ascii="Times New Roman" w:hAnsi="Times New Roman"/>
          <w:sz w:val="24"/>
          <w:szCs w:val="24"/>
        </w:rPr>
        <w:t>primiparous</w:t>
      </w:r>
      <w:proofErr w:type="spellEnd"/>
      <w:r>
        <w:rPr>
          <w:rFonts w:ascii="Times New Roman" w:hAnsi="Times New Roman"/>
          <w:sz w:val="24"/>
          <w:szCs w:val="24"/>
        </w:rPr>
        <w:t xml:space="preserve"> females</w:t>
      </w:r>
      <w:r w:rsidRPr="00B8358E">
        <w:rPr>
          <w:rFonts w:ascii="Times New Roman" w:hAnsi="Times New Roman"/>
          <w:sz w:val="24"/>
          <w:szCs w:val="24"/>
        </w:rPr>
        <w:t xml:space="preserve"> sampled in year </w:t>
      </w:r>
      <w:r w:rsidRPr="00B8358E">
        <w:rPr>
          <w:rFonts w:ascii="Times New Roman" w:hAnsi="Times New Roman"/>
          <w:i/>
          <w:sz w:val="24"/>
          <w:szCs w:val="24"/>
        </w:rPr>
        <w:t>t</w:t>
      </w:r>
      <w:r w:rsidRPr="00B8358E">
        <w:rPr>
          <w:rFonts w:ascii="Times New Roman" w:hAnsi="Times New Roman"/>
          <w:sz w:val="24"/>
          <w:szCs w:val="24"/>
        </w:rPr>
        <w:t xml:space="preserve"> will hatch their eggs in </w:t>
      </w:r>
      <w:r w:rsidRPr="00B8358E">
        <w:rPr>
          <w:rFonts w:ascii="Times New Roman" w:hAnsi="Times New Roman"/>
          <w:sz w:val="24"/>
          <w:szCs w:val="24"/>
        </w:rPr>
        <w:lastRenderedPageBreak/>
        <w:t xml:space="preserve">year </w:t>
      </w:r>
      <w:r w:rsidRPr="00B8358E">
        <w:rPr>
          <w:rFonts w:ascii="Times New Roman" w:hAnsi="Times New Roman"/>
          <w:i/>
          <w:sz w:val="24"/>
          <w:szCs w:val="24"/>
        </w:rPr>
        <w:t>t+1</w:t>
      </w:r>
      <w:r w:rsidRPr="00B8358E">
        <w:rPr>
          <w:rFonts w:ascii="Times New Roman" w:hAnsi="Times New Roman"/>
          <w:sz w:val="24"/>
          <w:szCs w:val="24"/>
        </w:rPr>
        <w:t xml:space="preserve"> </w:t>
      </w:r>
      <w:r>
        <w:rPr>
          <w:rFonts w:ascii="Times New Roman" w:hAnsi="Times New Roman"/>
          <w:sz w:val="24"/>
          <w:szCs w:val="24"/>
        </w:rPr>
        <w:t>and</w:t>
      </w:r>
      <w:r>
        <w:rPr>
          <w:rFonts w:ascii="Times New Roman" w:hAnsi="Times New Roman"/>
          <w:i/>
          <w:sz w:val="24"/>
          <w:szCs w:val="24"/>
        </w:rPr>
        <w:t xml:space="preserve"> </w:t>
      </w:r>
      <w:r w:rsidRPr="00B8358E">
        <w:rPr>
          <w:rFonts w:ascii="Times New Roman" w:hAnsi="Times New Roman"/>
          <w:sz w:val="24"/>
          <w:szCs w:val="24"/>
        </w:rPr>
        <w:t xml:space="preserve">will not contribute to the </w:t>
      </w:r>
      <w:r>
        <w:rPr>
          <w:rFonts w:ascii="Times New Roman" w:hAnsi="Times New Roman"/>
          <w:sz w:val="24"/>
          <w:szCs w:val="24"/>
        </w:rPr>
        <w:t xml:space="preserve">hypothesized </w:t>
      </w:r>
      <w:r w:rsidRPr="00B8358E">
        <w:rPr>
          <w:rFonts w:ascii="Times New Roman" w:hAnsi="Times New Roman"/>
          <w:sz w:val="24"/>
          <w:szCs w:val="24"/>
        </w:rPr>
        <w:t xml:space="preserve">age 3 juvenile </w:t>
      </w:r>
      <w:proofErr w:type="spellStart"/>
      <w:r w:rsidRPr="00B8358E">
        <w:rPr>
          <w:rFonts w:ascii="Times New Roman" w:hAnsi="Times New Roman"/>
          <w:sz w:val="24"/>
          <w:szCs w:val="24"/>
        </w:rPr>
        <w:t>pseudocohort</w:t>
      </w:r>
      <w:proofErr w:type="spellEnd"/>
      <w:r w:rsidRPr="00B8358E">
        <w:rPr>
          <w:rFonts w:ascii="Times New Roman" w:hAnsi="Times New Roman"/>
          <w:sz w:val="24"/>
          <w:szCs w:val="24"/>
        </w:rPr>
        <w:t xml:space="preserve"> in year</w:t>
      </w:r>
      <w:r w:rsidRPr="00B8358E">
        <w:rPr>
          <w:rFonts w:ascii="Times New Roman" w:hAnsi="Times New Roman"/>
          <w:i/>
          <w:sz w:val="24"/>
          <w:szCs w:val="24"/>
        </w:rPr>
        <w:t xml:space="preserve"> t+3</w:t>
      </w:r>
      <w:r w:rsidRPr="00B8358E">
        <w:rPr>
          <w:rFonts w:ascii="Times New Roman" w:hAnsi="Times New Roman"/>
          <w:sz w:val="24"/>
          <w:szCs w:val="24"/>
        </w:rPr>
        <w:t xml:space="preserve"> used as </w:t>
      </w:r>
      <w:r>
        <w:rPr>
          <w:rFonts w:ascii="Times New Roman" w:hAnsi="Times New Roman"/>
          <w:sz w:val="24"/>
          <w:szCs w:val="24"/>
        </w:rPr>
        <w:t xml:space="preserve">the </w:t>
      </w:r>
      <w:r w:rsidRPr="00B8358E">
        <w:rPr>
          <w:rFonts w:ascii="Times New Roman" w:hAnsi="Times New Roman"/>
          <w:sz w:val="24"/>
          <w:szCs w:val="24"/>
        </w:rPr>
        <w:t xml:space="preserve">response variable in </w:t>
      </w:r>
      <w:r>
        <w:rPr>
          <w:rFonts w:ascii="Times New Roman" w:hAnsi="Times New Roman"/>
          <w:sz w:val="24"/>
          <w:szCs w:val="24"/>
        </w:rPr>
        <w:t>our</w:t>
      </w:r>
      <w:r w:rsidRPr="00B8358E">
        <w:rPr>
          <w:rFonts w:ascii="Times New Roman" w:hAnsi="Times New Roman"/>
          <w:sz w:val="24"/>
          <w:szCs w:val="24"/>
        </w:rPr>
        <w:t xml:space="preserve"> </w:t>
      </w:r>
      <w:r>
        <w:rPr>
          <w:rFonts w:ascii="Times New Roman" w:hAnsi="Times New Roman"/>
          <w:sz w:val="24"/>
          <w:szCs w:val="24"/>
        </w:rPr>
        <w:t xml:space="preserve">S-R </w:t>
      </w:r>
      <w:r w:rsidRPr="00B8358E">
        <w:rPr>
          <w:rFonts w:ascii="Times New Roman" w:hAnsi="Times New Roman"/>
          <w:sz w:val="24"/>
          <w:szCs w:val="24"/>
        </w:rPr>
        <w:t>analyses.</w:t>
      </w:r>
      <w:r>
        <w:rPr>
          <w:rFonts w:ascii="Times New Roman" w:hAnsi="Times New Roman"/>
          <w:sz w:val="24"/>
          <w:szCs w:val="24"/>
        </w:rPr>
        <w:t xml:space="preserve"> </w:t>
      </w:r>
      <w:commentRangeEnd w:id="50"/>
      <w:r w:rsidR="00A46DED">
        <w:rPr>
          <w:rStyle w:val="CommentReference"/>
        </w:rPr>
        <w:commentReference w:id="50"/>
      </w:r>
      <w:ins w:id="55" w:author="Jon.Richar" w:date="2024-01-16T11:48:00Z">
        <w:r w:rsidR="00696ABE">
          <w:rPr>
            <w:rFonts w:ascii="Times New Roman" w:hAnsi="Times New Roman"/>
            <w:sz w:val="24"/>
            <w:szCs w:val="24"/>
          </w:rPr>
          <w:t>This lag</w:t>
        </w:r>
      </w:ins>
      <w:ins w:id="56" w:author="Jon.Richar" w:date="2024-01-16T13:43:00Z">
        <w:r w:rsidR="00C23A0A">
          <w:rPr>
            <w:rFonts w:ascii="Times New Roman" w:hAnsi="Times New Roman"/>
            <w:sz w:val="24"/>
            <w:szCs w:val="24"/>
          </w:rPr>
          <w:t xml:space="preserve"> differential</w:t>
        </w:r>
      </w:ins>
      <w:ins w:id="57" w:author="Jon.Richar" w:date="2024-01-16T11:48:00Z">
        <w:r w:rsidR="00696ABE">
          <w:rPr>
            <w:rFonts w:ascii="Times New Roman" w:hAnsi="Times New Roman"/>
            <w:sz w:val="24"/>
            <w:szCs w:val="24"/>
          </w:rPr>
          <w:t xml:space="preserve"> </w:t>
        </w:r>
      </w:ins>
      <w:ins w:id="58" w:author="Jon.Richar" w:date="2024-01-16T11:49:00Z">
        <w:r w:rsidR="00696ABE">
          <w:rPr>
            <w:rFonts w:ascii="Times New Roman" w:hAnsi="Times New Roman"/>
            <w:sz w:val="24"/>
            <w:szCs w:val="24"/>
          </w:rPr>
          <w:t>complicates use of SC2 females</w:t>
        </w:r>
      </w:ins>
      <w:ins w:id="59" w:author="Jon.Richar" w:date="2024-01-16T11:50:00Z">
        <w:r w:rsidR="00696ABE">
          <w:rPr>
            <w:rFonts w:ascii="Times New Roman" w:hAnsi="Times New Roman"/>
            <w:sz w:val="24"/>
            <w:szCs w:val="24"/>
          </w:rPr>
          <w:t xml:space="preserve"> in SR</w:t>
        </w:r>
      </w:ins>
      <w:ins w:id="60" w:author="Jon.Richar" w:date="2024-01-16T11:52:00Z">
        <w:r w:rsidR="00696ABE">
          <w:rPr>
            <w:rFonts w:ascii="Times New Roman" w:hAnsi="Times New Roman"/>
            <w:sz w:val="24"/>
            <w:szCs w:val="24"/>
          </w:rPr>
          <w:t xml:space="preserve"> </w:t>
        </w:r>
      </w:ins>
      <w:ins w:id="61" w:author="Jon.Richar" w:date="2024-01-16T11:51:00Z">
        <w:r w:rsidR="00696ABE">
          <w:rPr>
            <w:rFonts w:ascii="Times New Roman" w:hAnsi="Times New Roman"/>
            <w:sz w:val="24"/>
            <w:szCs w:val="24"/>
          </w:rPr>
          <w:t>modeling,</w:t>
        </w:r>
      </w:ins>
      <w:ins w:id="62" w:author="Jon.Richar" w:date="2024-01-16T11:52:00Z">
        <w:r w:rsidR="00696ABE">
          <w:rPr>
            <w:rFonts w:ascii="Times New Roman" w:hAnsi="Times New Roman"/>
            <w:sz w:val="24"/>
            <w:szCs w:val="24"/>
          </w:rPr>
          <w:t xml:space="preserve"> as the extended lag increases the possibility of confounding of effect, for example through female mortality events</w:t>
        </w:r>
      </w:ins>
      <w:ins w:id="63" w:author="Jon.Richar" w:date="2024-01-16T13:45:00Z">
        <w:r w:rsidR="00C23A0A">
          <w:rPr>
            <w:rFonts w:ascii="Times New Roman" w:hAnsi="Times New Roman"/>
            <w:sz w:val="24"/>
            <w:szCs w:val="24"/>
          </w:rPr>
          <w:t>,</w:t>
        </w:r>
      </w:ins>
      <w:ins w:id="64" w:author="Jon.Richar" w:date="2024-01-16T11:53:00Z">
        <w:r w:rsidR="00696ABE">
          <w:rPr>
            <w:rFonts w:ascii="Times New Roman" w:hAnsi="Times New Roman"/>
            <w:sz w:val="24"/>
            <w:szCs w:val="24"/>
          </w:rPr>
          <w:t xml:space="preserve"> when these crab are considered in isolation</w:t>
        </w:r>
      </w:ins>
      <w:ins w:id="65" w:author="Jon.Richar" w:date="2024-01-16T11:52:00Z">
        <w:r w:rsidR="00696ABE">
          <w:rPr>
            <w:rFonts w:ascii="Times New Roman" w:hAnsi="Times New Roman"/>
            <w:sz w:val="24"/>
            <w:szCs w:val="24"/>
          </w:rPr>
          <w:t xml:space="preserve">. </w:t>
        </w:r>
      </w:ins>
      <w:ins w:id="66" w:author="Jon.Richar" w:date="2024-01-16T11:56:00Z">
        <w:r w:rsidR="00696ABE">
          <w:rPr>
            <w:rFonts w:ascii="Times New Roman" w:hAnsi="Times New Roman"/>
            <w:sz w:val="24"/>
            <w:szCs w:val="24"/>
          </w:rPr>
          <w:t>I</w:t>
        </w:r>
      </w:ins>
      <w:ins w:id="67" w:author="Jon.Richar" w:date="2024-01-16T11:55:00Z">
        <w:r w:rsidR="00696ABE">
          <w:rPr>
            <w:rFonts w:ascii="Times New Roman" w:hAnsi="Times New Roman"/>
            <w:sz w:val="24"/>
            <w:szCs w:val="24"/>
          </w:rPr>
          <w:t>f considered in co</w:t>
        </w:r>
      </w:ins>
      <w:ins w:id="68" w:author="Jon.Richar" w:date="2024-01-16T13:45:00Z">
        <w:r w:rsidR="00C23A0A">
          <w:rPr>
            <w:rFonts w:ascii="Times New Roman" w:hAnsi="Times New Roman"/>
            <w:sz w:val="24"/>
            <w:szCs w:val="24"/>
          </w:rPr>
          <w:t>mbination</w:t>
        </w:r>
      </w:ins>
      <w:ins w:id="69" w:author="Jon.Richar" w:date="2024-01-16T11:55:00Z">
        <w:r w:rsidR="00696ABE">
          <w:rPr>
            <w:rFonts w:ascii="Times New Roman" w:hAnsi="Times New Roman"/>
            <w:sz w:val="24"/>
            <w:szCs w:val="24"/>
          </w:rPr>
          <w:t xml:space="preserve"> with old</w:t>
        </w:r>
      </w:ins>
      <w:ins w:id="70" w:author="Jon.Richar" w:date="2024-01-30T09:35:00Z">
        <w:r w:rsidR="00762E09">
          <w:rPr>
            <w:rFonts w:ascii="Times New Roman" w:hAnsi="Times New Roman"/>
            <w:sz w:val="24"/>
            <w:szCs w:val="24"/>
          </w:rPr>
          <w:t>er</w:t>
        </w:r>
      </w:ins>
      <w:ins w:id="71" w:author="Jon.Richar" w:date="2024-01-16T11:55:00Z">
        <w:r w:rsidR="00696ABE">
          <w:rPr>
            <w:rFonts w:ascii="Times New Roman" w:hAnsi="Times New Roman"/>
            <w:sz w:val="24"/>
            <w:szCs w:val="24"/>
          </w:rPr>
          <w:t xml:space="preserve"> shell crab, this lag </w:t>
        </w:r>
      </w:ins>
      <w:ins w:id="72" w:author="Jon.Richar" w:date="2024-01-16T11:56:00Z">
        <w:r w:rsidR="00696ABE">
          <w:rPr>
            <w:rFonts w:ascii="Times New Roman" w:hAnsi="Times New Roman"/>
            <w:sz w:val="24"/>
            <w:szCs w:val="24"/>
          </w:rPr>
          <w:t xml:space="preserve">would </w:t>
        </w:r>
      </w:ins>
      <w:ins w:id="73" w:author="Jon.Richar" w:date="2024-01-16T11:55:00Z">
        <w:r w:rsidR="00696ABE">
          <w:rPr>
            <w:rFonts w:ascii="Times New Roman" w:hAnsi="Times New Roman"/>
            <w:sz w:val="24"/>
            <w:szCs w:val="24"/>
          </w:rPr>
          <w:t xml:space="preserve">result </w:t>
        </w:r>
      </w:ins>
      <w:ins w:id="74" w:author="Jon.Richar" w:date="2024-01-16T11:56:00Z">
        <w:r w:rsidR="00696ABE">
          <w:rPr>
            <w:rFonts w:ascii="Times New Roman" w:hAnsi="Times New Roman"/>
            <w:sz w:val="24"/>
            <w:szCs w:val="24"/>
          </w:rPr>
          <w:t>in many female crab being included twice</w:t>
        </w:r>
      </w:ins>
      <w:ins w:id="75" w:author="Jon.Richar" w:date="2024-01-16T11:57:00Z">
        <w:r w:rsidR="00696ABE">
          <w:rPr>
            <w:rFonts w:ascii="Times New Roman" w:hAnsi="Times New Roman"/>
            <w:sz w:val="24"/>
            <w:szCs w:val="24"/>
          </w:rPr>
          <w:t xml:space="preserve"> using our methods</w:t>
        </w:r>
      </w:ins>
      <w:ins w:id="76" w:author="Jon.Richar" w:date="2024-01-16T11:56:00Z">
        <w:r w:rsidR="00696ABE">
          <w:rPr>
            <w:rFonts w:ascii="Times New Roman" w:hAnsi="Times New Roman"/>
            <w:sz w:val="24"/>
            <w:szCs w:val="24"/>
          </w:rPr>
          <w:t>: on</w:t>
        </w:r>
      </w:ins>
      <w:ins w:id="77" w:author="Jon.Richar" w:date="2024-01-16T11:57:00Z">
        <w:r w:rsidR="00696ABE">
          <w:rPr>
            <w:rFonts w:ascii="Times New Roman" w:hAnsi="Times New Roman"/>
            <w:sz w:val="24"/>
            <w:szCs w:val="24"/>
          </w:rPr>
          <w:t>ce as an SC2 crab, and again as an SC3.</w:t>
        </w:r>
      </w:ins>
      <w:ins w:id="78" w:author="Jon.Richar" w:date="2024-01-16T11:52:00Z">
        <w:r w:rsidR="00696ABE">
          <w:rPr>
            <w:rFonts w:ascii="Times New Roman" w:hAnsi="Times New Roman"/>
            <w:sz w:val="24"/>
            <w:szCs w:val="24"/>
          </w:rPr>
          <w:t xml:space="preserve"> </w:t>
        </w:r>
      </w:ins>
      <w:ins w:id="79" w:author="Jon.Richar" w:date="2024-01-16T11:58:00Z">
        <w:r w:rsidR="00EE12C0">
          <w:rPr>
            <w:rFonts w:ascii="Times New Roman" w:hAnsi="Times New Roman"/>
            <w:sz w:val="24"/>
            <w:szCs w:val="24"/>
          </w:rPr>
          <w:t xml:space="preserve">While this might be resolved by </w:t>
        </w:r>
      </w:ins>
      <w:ins w:id="80" w:author="Jon.Richar" w:date="2024-01-16T11:59:00Z">
        <w:r w:rsidR="00EE12C0">
          <w:rPr>
            <w:rFonts w:ascii="Times New Roman" w:hAnsi="Times New Roman"/>
            <w:sz w:val="24"/>
            <w:szCs w:val="24"/>
          </w:rPr>
          <w:t xml:space="preserve">lagging for </w:t>
        </w:r>
      </w:ins>
      <w:ins w:id="81" w:author="Jon.Richar" w:date="2024-01-16T11:58:00Z">
        <w:r w:rsidR="00EE12C0">
          <w:rPr>
            <w:rFonts w:ascii="Times New Roman" w:hAnsi="Times New Roman"/>
            <w:sz w:val="24"/>
            <w:szCs w:val="24"/>
          </w:rPr>
          <w:t xml:space="preserve">release </w:t>
        </w:r>
      </w:ins>
      <w:ins w:id="82" w:author="Jon.Richar" w:date="2024-01-16T11:59:00Z">
        <w:r w:rsidR="00EE12C0">
          <w:rPr>
            <w:rFonts w:ascii="Times New Roman" w:hAnsi="Times New Roman"/>
            <w:sz w:val="24"/>
            <w:szCs w:val="24"/>
          </w:rPr>
          <w:t xml:space="preserve">the </w:t>
        </w:r>
      </w:ins>
      <w:ins w:id="83" w:author="Jon.Richar" w:date="2024-01-16T11:58:00Z">
        <w:r w:rsidR="00EE12C0">
          <w:rPr>
            <w:rFonts w:ascii="Times New Roman" w:hAnsi="Times New Roman"/>
            <w:sz w:val="24"/>
            <w:szCs w:val="24"/>
          </w:rPr>
          <w:t>year</w:t>
        </w:r>
      </w:ins>
      <w:ins w:id="84" w:author="Jon.Richar" w:date="2024-01-16T13:46:00Z">
        <w:r w:rsidR="00C23A0A">
          <w:rPr>
            <w:rFonts w:ascii="Times New Roman" w:hAnsi="Times New Roman"/>
            <w:sz w:val="24"/>
            <w:szCs w:val="24"/>
          </w:rPr>
          <w:t xml:space="preserve"> after sampling</w:t>
        </w:r>
      </w:ins>
      <w:ins w:id="85" w:author="Jon.Richar" w:date="2024-01-16T11:58:00Z">
        <w:r w:rsidR="00EE12C0">
          <w:rPr>
            <w:rFonts w:ascii="Times New Roman" w:hAnsi="Times New Roman"/>
            <w:sz w:val="24"/>
            <w:szCs w:val="24"/>
          </w:rPr>
          <w:t xml:space="preserve"> </w:t>
        </w:r>
      </w:ins>
      <w:ins w:id="86" w:author="Jon.Richar" w:date="2024-01-16T11:59:00Z">
        <w:r w:rsidR="00EE12C0">
          <w:rPr>
            <w:rFonts w:ascii="Times New Roman" w:hAnsi="Times New Roman"/>
            <w:sz w:val="24"/>
            <w:szCs w:val="24"/>
          </w:rPr>
          <w:t>(</w:t>
        </w:r>
        <w:r w:rsidR="00EE12C0" w:rsidRPr="00EE12C0">
          <w:rPr>
            <w:rFonts w:ascii="Times New Roman" w:hAnsi="Times New Roman"/>
            <w:i/>
            <w:sz w:val="24"/>
            <w:szCs w:val="24"/>
            <w:rPrChange w:id="87" w:author="Jon.Richar" w:date="2024-01-16T11:59:00Z">
              <w:rPr>
                <w:rFonts w:ascii="Times New Roman" w:hAnsi="Times New Roman"/>
                <w:sz w:val="24"/>
                <w:szCs w:val="24"/>
              </w:rPr>
            </w:rPrChange>
          </w:rPr>
          <w:t>t+1</w:t>
        </w:r>
        <w:r w:rsidR="00EE12C0">
          <w:rPr>
            <w:rFonts w:ascii="Times New Roman" w:hAnsi="Times New Roman"/>
            <w:sz w:val="24"/>
            <w:szCs w:val="24"/>
          </w:rPr>
          <w:t>)</w:t>
        </w:r>
      </w:ins>
      <w:ins w:id="88" w:author="Jon.Richar" w:date="2024-01-16T13:46:00Z">
        <w:r w:rsidR="00C23A0A">
          <w:rPr>
            <w:rFonts w:ascii="Times New Roman" w:hAnsi="Times New Roman"/>
            <w:sz w:val="24"/>
            <w:szCs w:val="24"/>
          </w:rPr>
          <w:t xml:space="preserve"> for all females</w:t>
        </w:r>
      </w:ins>
      <w:ins w:id="89" w:author="Jon.Richar" w:date="2024-01-16T11:59:00Z">
        <w:r w:rsidR="00EE12C0">
          <w:rPr>
            <w:rFonts w:ascii="Times New Roman" w:hAnsi="Times New Roman"/>
            <w:sz w:val="24"/>
            <w:szCs w:val="24"/>
          </w:rPr>
          <w:t xml:space="preserve">, this </w:t>
        </w:r>
      </w:ins>
      <w:ins w:id="90" w:author="Jon.Richar" w:date="2024-01-16T13:46:00Z">
        <w:r w:rsidR="00C23A0A">
          <w:rPr>
            <w:rFonts w:ascii="Times New Roman" w:hAnsi="Times New Roman"/>
            <w:sz w:val="24"/>
            <w:szCs w:val="24"/>
          </w:rPr>
          <w:t xml:space="preserve">would </w:t>
        </w:r>
      </w:ins>
      <w:ins w:id="91" w:author="Jon.Richar" w:date="2024-01-16T11:59:00Z">
        <w:r w:rsidR="00EE12C0">
          <w:rPr>
            <w:rFonts w:ascii="Times New Roman" w:hAnsi="Times New Roman"/>
            <w:sz w:val="24"/>
            <w:szCs w:val="24"/>
          </w:rPr>
          <w:t>again increase the potential for effect confounding.</w:t>
        </w:r>
      </w:ins>
      <w:del w:id="92" w:author="Jon.Richar" w:date="2024-01-16T13:48:00Z">
        <w:r w:rsidDel="00C23A0A">
          <w:rPr>
            <w:rFonts w:ascii="Times New Roman" w:hAnsi="Times New Roman"/>
            <w:sz w:val="24"/>
            <w:szCs w:val="24"/>
          </w:rPr>
          <w:delText>E</w:delText>
        </w:r>
      </w:del>
      <w:del w:id="93" w:author="Jon.Richar" w:date="2024-01-30T09:36:00Z">
        <w:r w:rsidDel="00762E09">
          <w:rPr>
            <w:rFonts w:ascii="Times New Roman" w:hAnsi="Times New Roman"/>
            <w:sz w:val="24"/>
            <w:szCs w:val="24"/>
          </w:rPr>
          <w:delText>xploratory models showed that S-R results were not appreciably different when</w:delText>
        </w:r>
        <w:r w:rsidRPr="00B8358E" w:rsidDel="00762E09">
          <w:rPr>
            <w:rFonts w:ascii="Times New Roman" w:hAnsi="Times New Roman"/>
            <w:i/>
            <w:sz w:val="24"/>
            <w:szCs w:val="24"/>
          </w:rPr>
          <w:delText xml:space="preserve"> </w:delText>
        </w:r>
        <w:r w:rsidDel="00762E09">
          <w:rPr>
            <w:rFonts w:ascii="Times New Roman" w:hAnsi="Times New Roman"/>
            <w:sz w:val="24"/>
            <w:szCs w:val="24"/>
          </w:rPr>
          <w:delText>s</w:delText>
        </w:r>
        <w:r w:rsidRPr="00DA33EC" w:rsidDel="00762E09">
          <w:rPr>
            <w:rFonts w:ascii="Times New Roman" w:hAnsi="Times New Roman"/>
            <w:sz w:val="24"/>
            <w:szCs w:val="24"/>
          </w:rPr>
          <w:delText>hell condition 4 (SC4) females</w:delText>
        </w:r>
        <w:r w:rsidDel="00762E09">
          <w:rPr>
            <w:rFonts w:ascii="Times New Roman" w:hAnsi="Times New Roman"/>
            <w:sz w:val="24"/>
            <w:szCs w:val="24"/>
          </w:rPr>
          <w:delText xml:space="preserve"> were excluded, consequently this class was excluded from analysis</w:delText>
        </w:r>
      </w:del>
      <w:del w:id="94" w:author="Jon.Richar" w:date="2024-01-16T13:48:00Z">
        <w:r w:rsidRPr="00DA33EC" w:rsidDel="00C23A0A">
          <w:rPr>
            <w:rFonts w:ascii="Times New Roman" w:hAnsi="Times New Roman"/>
            <w:sz w:val="24"/>
            <w:szCs w:val="24"/>
          </w:rPr>
          <w:delText>,</w:delText>
        </w:r>
        <w:r w:rsidDel="00C23A0A">
          <w:rPr>
            <w:rFonts w:ascii="Times New Roman" w:hAnsi="Times New Roman"/>
            <w:sz w:val="24"/>
            <w:szCs w:val="24"/>
          </w:rPr>
          <w:delText xml:space="preserve"> as they</w:delText>
        </w:r>
        <w:r w:rsidRPr="00DA33EC" w:rsidDel="00C23A0A">
          <w:rPr>
            <w:rFonts w:ascii="Times New Roman" w:hAnsi="Times New Roman"/>
            <w:sz w:val="24"/>
            <w:szCs w:val="24"/>
          </w:rPr>
          <w:delText xml:space="preserve"> may have lower fecundity</w:delText>
        </w:r>
      </w:del>
      <w:r>
        <w:rPr>
          <w:rFonts w:ascii="Times New Roman" w:hAnsi="Times New Roman"/>
          <w:sz w:val="24"/>
          <w:szCs w:val="24"/>
        </w:rPr>
        <w:t>.</w:t>
      </w:r>
      <w:r w:rsidRPr="00DA33EC">
        <w:rPr>
          <w:rFonts w:ascii="Times New Roman" w:hAnsi="Times New Roman"/>
          <w:sz w:val="24"/>
          <w:szCs w:val="24"/>
        </w:rPr>
        <w:t xml:space="preserve"> </w:t>
      </w:r>
      <w:r>
        <w:rPr>
          <w:rFonts w:ascii="Times New Roman" w:hAnsi="Times New Roman"/>
          <w:sz w:val="24"/>
          <w:szCs w:val="24"/>
        </w:rPr>
        <w:t>Finally,</w:t>
      </w:r>
      <w:r w:rsidRPr="00B8358E">
        <w:rPr>
          <w:rFonts w:ascii="Times New Roman" w:hAnsi="Times New Roman"/>
          <w:sz w:val="24"/>
          <w:szCs w:val="24"/>
        </w:rPr>
        <w:t xml:space="preserve"> SC5 crab</w:t>
      </w:r>
      <w:r>
        <w:rPr>
          <w:rFonts w:ascii="Times New Roman" w:hAnsi="Times New Roman"/>
          <w:sz w:val="24"/>
          <w:szCs w:val="24"/>
        </w:rPr>
        <w:t xml:space="preserve">s (very, very old shell) were </w:t>
      </w:r>
      <w:r w:rsidRPr="00B8358E">
        <w:rPr>
          <w:rFonts w:ascii="Times New Roman" w:hAnsi="Times New Roman"/>
          <w:sz w:val="24"/>
          <w:szCs w:val="24"/>
        </w:rPr>
        <w:t>ignored due to comparatively high rates of barrenness, lower fecundity and low abundance.</w:t>
      </w:r>
    </w:p>
    <w:p w14:paraId="420FF255" w14:textId="49301CA3" w:rsidR="00525AD2" w:rsidRPr="005D6CD3" w:rsidDel="0059148C" w:rsidRDefault="00525AD2" w:rsidP="00696ABE">
      <w:pPr>
        <w:spacing w:line="480" w:lineRule="auto"/>
        <w:ind w:firstLine="540"/>
        <w:contextualSpacing/>
        <w:rPr>
          <w:del w:id="95" w:author="Jon.Richar" w:date="2024-01-16T11:09:00Z"/>
          <w:rFonts w:ascii="Times New Roman" w:hAnsi="Times New Roman"/>
          <w:sz w:val="24"/>
          <w:szCs w:val="24"/>
        </w:rPr>
      </w:pPr>
      <w:commentRangeStart w:id="96"/>
      <w:r>
        <w:rPr>
          <w:rFonts w:ascii="Times New Roman" w:hAnsi="Times New Roman"/>
          <w:sz w:val="24"/>
          <w:szCs w:val="24"/>
        </w:rPr>
        <w:t>For both juveniles and mature female crabs, average catch</w:t>
      </w:r>
      <w:r w:rsidR="00DA6A64">
        <w:rPr>
          <w:rFonts w:ascii="Times New Roman" w:hAnsi="Times New Roman"/>
          <w:sz w:val="24"/>
          <w:szCs w:val="24"/>
        </w:rPr>
        <w:t xml:space="preserve"> </w:t>
      </w:r>
      <w:r>
        <w:rPr>
          <w:rFonts w:ascii="Times New Roman" w:hAnsi="Times New Roman"/>
          <w:sz w:val="24"/>
          <w:szCs w:val="24"/>
        </w:rPr>
        <w:t>per</w:t>
      </w:r>
      <w:r w:rsidR="00DA6A64">
        <w:rPr>
          <w:rFonts w:ascii="Times New Roman" w:hAnsi="Times New Roman"/>
          <w:sz w:val="24"/>
          <w:szCs w:val="24"/>
        </w:rPr>
        <w:t xml:space="preserve"> </w:t>
      </w:r>
      <w:r>
        <w:rPr>
          <w:rFonts w:ascii="Times New Roman" w:hAnsi="Times New Roman"/>
          <w:sz w:val="24"/>
          <w:szCs w:val="24"/>
        </w:rPr>
        <w:t>unit</w:t>
      </w:r>
      <w:r w:rsidR="00DA6A64">
        <w:rPr>
          <w:rFonts w:ascii="Times New Roman" w:hAnsi="Times New Roman"/>
          <w:sz w:val="24"/>
          <w:szCs w:val="24"/>
        </w:rPr>
        <w:t xml:space="preserve"> </w:t>
      </w:r>
      <w:r>
        <w:rPr>
          <w:rFonts w:ascii="Times New Roman" w:hAnsi="Times New Roman"/>
          <w:sz w:val="24"/>
          <w:szCs w:val="24"/>
        </w:rPr>
        <w:t>effort (CPUE</w:t>
      </w:r>
      <w:r w:rsidR="00DA6A64">
        <w:rPr>
          <w:rFonts w:ascii="Times New Roman" w:hAnsi="Times New Roman"/>
          <w:sz w:val="24"/>
          <w:szCs w:val="24"/>
        </w:rPr>
        <w:t xml:space="preserve">, </w:t>
      </w:r>
      <w:r w:rsidR="00C1167C">
        <w:rPr>
          <w:rFonts w:ascii="Times New Roman" w:hAnsi="Times New Roman"/>
          <w:sz w:val="24"/>
          <w:szCs w:val="24"/>
        </w:rPr>
        <w:t xml:space="preserve">number of </w:t>
      </w:r>
      <w:r w:rsidR="00DA6A64">
        <w:rPr>
          <w:rFonts w:ascii="Times New Roman" w:hAnsi="Times New Roman"/>
          <w:sz w:val="24"/>
          <w:szCs w:val="24"/>
        </w:rPr>
        <w:t>crab km</w:t>
      </w:r>
      <w:r w:rsidR="00DA6A64" w:rsidRPr="00880939">
        <w:rPr>
          <w:rFonts w:ascii="Times New Roman" w:hAnsi="Times New Roman"/>
          <w:sz w:val="24"/>
          <w:szCs w:val="24"/>
          <w:vertAlign w:val="superscript"/>
        </w:rPr>
        <w:t>-</w:t>
      </w:r>
      <w:r w:rsidR="00C1167C" w:rsidRPr="00880939">
        <w:rPr>
          <w:rFonts w:ascii="Times New Roman" w:hAnsi="Times New Roman"/>
          <w:sz w:val="24"/>
          <w:szCs w:val="24"/>
          <w:vertAlign w:val="superscript"/>
        </w:rPr>
        <w:t>2</w:t>
      </w:r>
      <w:r>
        <w:rPr>
          <w:rFonts w:ascii="Times New Roman" w:hAnsi="Times New Roman"/>
          <w:sz w:val="24"/>
          <w:szCs w:val="24"/>
        </w:rPr>
        <w:t xml:space="preserve">) for size/SC class </w:t>
      </w:r>
      <w:ins w:id="97" w:author="Jon.Richar" w:date="2024-01-16T11:08:00Z">
        <w:r w:rsidR="0059148C">
          <w:rPr>
            <w:rFonts w:ascii="Times New Roman" w:hAnsi="Times New Roman"/>
            <w:sz w:val="24"/>
            <w:szCs w:val="24"/>
          </w:rPr>
          <w:t>and the population level abundance estimate derived</w:t>
        </w:r>
      </w:ins>
      <w:ins w:id="98" w:author="Jon.Richar" w:date="2024-01-16T11:10:00Z">
        <w:r w:rsidR="0059148C">
          <w:rPr>
            <w:rFonts w:ascii="Times New Roman" w:hAnsi="Times New Roman"/>
            <w:sz w:val="24"/>
            <w:szCs w:val="24"/>
          </w:rPr>
          <w:t xml:space="preserve"> </w:t>
        </w:r>
      </w:ins>
      <w:ins w:id="99" w:author="Jon.Richar" w:date="2024-01-16T11:11:00Z">
        <w:r w:rsidR="0059148C">
          <w:rPr>
            <w:rFonts w:ascii="Times New Roman" w:hAnsi="Times New Roman"/>
            <w:sz w:val="24"/>
            <w:szCs w:val="24"/>
          </w:rPr>
          <w:t>by expanding</w:t>
        </w:r>
      </w:ins>
      <w:ins w:id="100" w:author="Jon.Richar" w:date="2024-01-16T11:10:00Z">
        <w:r w:rsidR="0059148C">
          <w:rPr>
            <w:rFonts w:ascii="Times New Roman" w:hAnsi="Times New Roman"/>
            <w:sz w:val="24"/>
            <w:szCs w:val="24"/>
          </w:rPr>
          <w:t xml:space="preserve"> the </w:t>
        </w:r>
      </w:ins>
      <w:ins w:id="101" w:author="Jon.Richar" w:date="2024-01-16T11:11:00Z">
        <w:r w:rsidR="0059148C">
          <w:rPr>
            <w:rFonts w:ascii="Times New Roman" w:hAnsi="Times New Roman"/>
            <w:sz w:val="24"/>
            <w:szCs w:val="24"/>
          </w:rPr>
          <w:t xml:space="preserve">mean </w:t>
        </w:r>
      </w:ins>
      <w:ins w:id="102" w:author="Jon.Richar" w:date="2024-01-16T11:10:00Z">
        <w:r w:rsidR="0059148C">
          <w:rPr>
            <w:rFonts w:ascii="Times New Roman" w:hAnsi="Times New Roman"/>
            <w:sz w:val="24"/>
            <w:szCs w:val="24"/>
          </w:rPr>
          <w:t>CPUE to the survey grid</w:t>
        </w:r>
      </w:ins>
      <w:ins w:id="103" w:author="Jon.Richar" w:date="2024-01-16T11:11:00Z">
        <w:r w:rsidR="0059148C">
          <w:rPr>
            <w:rFonts w:ascii="Times New Roman" w:hAnsi="Times New Roman"/>
            <w:sz w:val="24"/>
            <w:szCs w:val="24"/>
          </w:rPr>
          <w:t xml:space="preserve"> area</w:t>
        </w:r>
      </w:ins>
      <w:ins w:id="104" w:author="Jon.Richar" w:date="2024-01-16T11:10:00Z">
        <w:r w:rsidR="0059148C">
          <w:rPr>
            <w:rFonts w:ascii="Times New Roman" w:hAnsi="Times New Roman"/>
            <w:sz w:val="24"/>
            <w:szCs w:val="24"/>
          </w:rPr>
          <w:t xml:space="preserve"> </w:t>
        </w:r>
      </w:ins>
      <w:ins w:id="105" w:author="Jon.Richar" w:date="2024-01-16T11:08:00Z">
        <w:r w:rsidR="0059148C">
          <w:rPr>
            <w:rFonts w:ascii="Times New Roman" w:hAnsi="Times New Roman"/>
            <w:sz w:val="24"/>
            <w:szCs w:val="24"/>
          </w:rPr>
          <w:t xml:space="preserve">were calculated using the procedures outlined in </w:t>
        </w:r>
        <w:proofErr w:type="spellStart"/>
        <w:r w:rsidR="0059148C">
          <w:rPr>
            <w:rFonts w:ascii="Times New Roman" w:hAnsi="Times New Roman"/>
            <w:sz w:val="24"/>
            <w:szCs w:val="24"/>
          </w:rPr>
          <w:t>Zacher</w:t>
        </w:r>
        <w:proofErr w:type="spellEnd"/>
        <w:r w:rsidR="0059148C">
          <w:rPr>
            <w:rFonts w:ascii="Times New Roman" w:hAnsi="Times New Roman"/>
            <w:sz w:val="24"/>
            <w:szCs w:val="24"/>
          </w:rPr>
          <w:t xml:space="preserve"> et al</w:t>
        </w:r>
      </w:ins>
      <w:ins w:id="106" w:author="Jon.Richar" w:date="2024-01-16T11:09:00Z">
        <w:r w:rsidR="0059148C">
          <w:rPr>
            <w:rFonts w:ascii="Times New Roman" w:hAnsi="Times New Roman"/>
            <w:sz w:val="24"/>
            <w:szCs w:val="24"/>
          </w:rPr>
          <w:t>.(2023)</w:t>
        </w:r>
      </w:ins>
      <w:ins w:id="107" w:author="Jon.Richar" w:date="2024-01-16T11:10:00Z">
        <w:r w:rsidR="0059148C">
          <w:rPr>
            <w:rFonts w:ascii="Times New Roman" w:hAnsi="Times New Roman"/>
            <w:i/>
            <w:sz w:val="24"/>
            <w:szCs w:val="24"/>
          </w:rPr>
          <w:t>.</w:t>
        </w:r>
      </w:ins>
      <w:ins w:id="108" w:author="Jon.Richar" w:date="2024-01-16T11:09:00Z">
        <w:r w:rsidR="0059148C" w:rsidRPr="00786D57" w:rsidDel="0059148C">
          <w:rPr>
            <w:rFonts w:ascii="Times New Roman" w:hAnsi="Times New Roman"/>
            <w:i/>
            <w:sz w:val="24"/>
            <w:szCs w:val="24"/>
          </w:rPr>
          <w:t xml:space="preserve"> </w:t>
        </w:r>
      </w:ins>
      <w:del w:id="109" w:author="Jon.Richar" w:date="2024-01-16T11:09:00Z">
        <w:r w:rsidRPr="00786D57" w:rsidDel="0059148C">
          <w:rPr>
            <w:rFonts w:ascii="Times New Roman" w:hAnsi="Times New Roman"/>
            <w:i/>
            <w:sz w:val="24"/>
            <w:szCs w:val="24"/>
          </w:rPr>
          <w:delText>k</w:delText>
        </w:r>
        <w:r w:rsidDel="0059148C">
          <w:rPr>
            <w:rFonts w:ascii="Times New Roman" w:hAnsi="Times New Roman"/>
            <w:sz w:val="24"/>
            <w:szCs w:val="24"/>
          </w:rPr>
          <w:delText xml:space="preserve"> in </w:delText>
        </w:r>
        <w:r w:rsidRPr="00282249" w:rsidDel="0059148C">
          <w:rPr>
            <w:rFonts w:ascii="Times New Roman" w:hAnsi="Times New Roman"/>
            <w:color w:val="000000" w:themeColor="text1"/>
            <w:sz w:val="24"/>
            <w:szCs w:val="24"/>
          </w:rPr>
          <w:delText xml:space="preserve">year </w:delText>
        </w:r>
        <w:r w:rsidRPr="00282249" w:rsidDel="0059148C">
          <w:rPr>
            <w:rFonts w:ascii="Times New Roman" w:hAnsi="Times New Roman"/>
            <w:i/>
            <w:color w:val="000000" w:themeColor="text1"/>
            <w:sz w:val="24"/>
            <w:szCs w:val="24"/>
          </w:rPr>
          <w:delText>i</w:delText>
        </w:r>
        <w:r w:rsidRPr="00282249" w:rsidDel="0059148C">
          <w:rPr>
            <w:rFonts w:ascii="Times New Roman" w:hAnsi="Times New Roman"/>
            <w:color w:val="000000" w:themeColor="text1"/>
            <w:sz w:val="24"/>
            <w:szCs w:val="24"/>
          </w:rPr>
          <w:delText xml:space="preserve"> </w:delText>
        </w:r>
        <w:r w:rsidDel="0059148C">
          <w:rPr>
            <w:rFonts w:ascii="Times New Roman" w:hAnsi="Times New Roman"/>
            <w:color w:val="000000" w:themeColor="text1"/>
            <w:sz w:val="24"/>
            <w:szCs w:val="24"/>
          </w:rPr>
          <w:delText xml:space="preserve">for strata </w:delText>
        </w:r>
        <w:r w:rsidRPr="00A77853" w:rsidDel="0059148C">
          <w:rPr>
            <w:rFonts w:ascii="Times New Roman" w:hAnsi="Times New Roman"/>
            <w:i/>
            <w:color w:val="000000" w:themeColor="text1"/>
            <w:sz w:val="24"/>
            <w:szCs w:val="24"/>
          </w:rPr>
          <w:delText>s</w:delText>
        </w:r>
        <w:r w:rsidDel="0059148C">
          <w:rPr>
            <w:rFonts w:ascii="Times New Roman" w:hAnsi="Times New Roman"/>
            <w:color w:val="000000" w:themeColor="text1"/>
            <w:sz w:val="24"/>
            <w:szCs w:val="24"/>
          </w:rPr>
          <w:delText xml:space="preserve"> </w:delText>
        </w:r>
        <w:r w:rsidRPr="00282249" w:rsidDel="0059148C">
          <w:rPr>
            <w:rFonts w:ascii="Times New Roman" w:hAnsi="Times New Roman"/>
            <w:color w:val="000000" w:themeColor="text1"/>
            <w:sz w:val="24"/>
            <w:szCs w:val="24"/>
          </w:rPr>
          <w:delText>(</w:delText>
        </w:r>
        <m:oMath>
          <m:sSub>
            <m:sSubPr>
              <m:ctrlPr>
                <w:rPr>
                  <w:rFonts w:ascii="Cambria Math" w:hAnsi="Cambria Math"/>
                  <w:i/>
                  <w:color w:val="000000" w:themeColor="text1"/>
                  <w:sz w:val="24"/>
                  <w:szCs w:val="24"/>
                </w:rPr>
              </m:ctrlPr>
            </m:sSubPr>
            <m:e>
              <m:acc>
                <m:accPr>
                  <m:chr m:val="̅"/>
                  <m:ctrlPr>
                    <w:rPr>
                      <w:rFonts w:ascii="Cambria Math" w:hAnsi="Cambria Math"/>
                      <w:i/>
                      <w:color w:val="000000" w:themeColor="text1"/>
                      <w:sz w:val="24"/>
                      <w:szCs w:val="24"/>
                    </w:rPr>
                  </m:ctrlPr>
                </m:accPr>
                <m:e>
                  <m:r>
                    <w:rPr>
                      <w:rFonts w:ascii="Cambria Math" w:hAnsi="Cambria Math"/>
                      <w:color w:val="000000" w:themeColor="text1"/>
                      <w:sz w:val="24"/>
                      <w:szCs w:val="24"/>
                    </w:rPr>
                    <m:t>C</m:t>
                  </m:r>
                </m:e>
              </m:acc>
            </m:e>
            <m:sub>
              <m:r>
                <w:rPr>
                  <w:rFonts w:ascii="Cambria Math" w:hAnsi="Cambria Math"/>
                  <w:color w:val="000000" w:themeColor="text1"/>
                  <w:sz w:val="24"/>
                  <w:szCs w:val="24"/>
                </w:rPr>
                <m:t>ksi</m:t>
              </m:r>
            </m:sub>
          </m:sSub>
        </m:oMath>
        <w:r w:rsidRPr="00282249" w:rsidDel="0059148C">
          <w:rPr>
            <w:rFonts w:ascii="Times New Roman" w:hAnsi="Times New Roman"/>
            <w:color w:val="000000" w:themeColor="text1"/>
            <w:sz w:val="24"/>
            <w:szCs w:val="24"/>
          </w:rPr>
          <w:delText xml:space="preserve">) was </w:delText>
        </w:r>
        <w:r w:rsidRPr="005D6CD3" w:rsidDel="0059148C">
          <w:rPr>
            <w:rFonts w:ascii="Times New Roman" w:hAnsi="Times New Roman"/>
            <w:sz w:val="24"/>
            <w:szCs w:val="24"/>
          </w:rPr>
          <w:delText>calculated as</w:delText>
        </w:r>
        <w:r w:rsidDel="0059148C">
          <w:rPr>
            <w:rFonts w:ascii="Times New Roman" w:hAnsi="Times New Roman"/>
            <w:sz w:val="24"/>
            <w:szCs w:val="24"/>
          </w:rPr>
          <w:delText>:</w:delText>
        </w:r>
        <w:r w:rsidRPr="005D6CD3" w:rsidDel="0059148C">
          <w:rPr>
            <w:rFonts w:ascii="Times New Roman" w:hAnsi="Times New Roman"/>
            <w:sz w:val="24"/>
            <w:szCs w:val="24"/>
          </w:rPr>
          <w:delText xml:space="preserve"> </w:delText>
        </w:r>
      </w:del>
    </w:p>
    <w:p w14:paraId="78D087AF" w14:textId="7BF64215" w:rsidR="00525AD2" w:rsidDel="0059148C" w:rsidRDefault="00525AD2">
      <w:pPr>
        <w:spacing w:line="480" w:lineRule="auto"/>
        <w:ind w:firstLine="540"/>
        <w:contextualSpacing/>
        <w:rPr>
          <w:del w:id="110" w:author="Jon.Richar" w:date="2024-01-16T11:09:00Z"/>
          <w:rFonts w:ascii="Times New Roman" w:hAnsi="Times New Roman"/>
          <w:sz w:val="24"/>
          <w:szCs w:val="24"/>
        </w:rPr>
        <w:pPrChange w:id="111" w:author="Jon.Richar" w:date="2024-01-16T11:09:00Z">
          <w:pPr>
            <w:tabs>
              <w:tab w:val="center" w:pos="4680"/>
              <w:tab w:val="right" w:pos="9360"/>
            </w:tabs>
            <w:spacing w:line="480" w:lineRule="auto"/>
            <w:ind w:firstLine="720"/>
            <w:contextualSpacing/>
          </w:pPr>
        </w:pPrChange>
      </w:pPr>
      <w:del w:id="112" w:author="Jon.Richar" w:date="2024-01-16T11:09:00Z">
        <w:r w:rsidRPr="005D6CD3" w:rsidDel="0059148C">
          <w:rPr>
            <w:rFonts w:ascii="Times New Roman" w:hAnsi="Times New Roman"/>
            <w:b/>
            <w:sz w:val="24"/>
            <w:szCs w:val="24"/>
          </w:rPr>
          <w:tab/>
        </w:r>
        <m:oMath>
          <m:sSub>
            <m:sSubPr>
              <m:ctrlPr>
                <w:rPr>
                  <w:rFonts w:ascii="Cambria Math" w:hAnsi="Times New Roman"/>
                  <w:i/>
                  <w:sz w:val="24"/>
                  <w:szCs w:val="24"/>
                </w:rPr>
              </m:ctrlPr>
            </m:sSubPr>
            <m:e>
              <m:acc>
                <m:accPr>
                  <m:chr m:val="̅"/>
                  <m:ctrlPr>
                    <w:rPr>
                      <w:rFonts w:ascii="Cambria Math" w:hAnsi="Times New Roman"/>
                      <w:i/>
                      <w:sz w:val="24"/>
                      <w:szCs w:val="24"/>
                    </w:rPr>
                  </m:ctrlPr>
                </m:accPr>
                <m:e>
                  <m:r>
                    <w:rPr>
                      <w:rFonts w:ascii="Cambria Math" w:hAnsi="Times New Roman"/>
                      <w:sz w:val="24"/>
                      <w:szCs w:val="24"/>
                    </w:rPr>
                    <m:t>C</m:t>
                  </m:r>
                </m:e>
              </m:acc>
            </m:e>
            <m:sub>
              <m:r>
                <w:rPr>
                  <w:rFonts w:ascii="Cambria Math" w:hAnsi="Times New Roman"/>
                  <w:sz w:val="24"/>
                  <w:szCs w:val="24"/>
                </w:rPr>
                <m:t>ksi</m:t>
              </m:r>
            </m:sub>
          </m:sSub>
          <m:r>
            <w:rPr>
              <w:rFonts w:ascii="Cambria Math" w:hAnsi="Times New Roman"/>
              <w:sz w:val="24"/>
              <w:szCs w:val="24"/>
            </w:rPr>
            <m:t>=</m:t>
          </m:r>
          <m:f>
            <m:fPr>
              <m:ctrlPr>
                <w:rPr>
                  <w:rFonts w:ascii="Cambria Math" w:hAnsi="Times New Roman"/>
                  <w:i/>
                  <w:sz w:val="24"/>
                  <w:szCs w:val="24"/>
                </w:rPr>
              </m:ctrlPr>
            </m:fPr>
            <m:num>
              <m:nary>
                <m:naryPr>
                  <m:chr m:val="∑"/>
                  <m:limLoc m:val="subSup"/>
                  <m:supHide m:val="1"/>
                  <m:ctrlPr>
                    <w:rPr>
                      <w:rFonts w:ascii="Cambria Math" w:hAnsi="Times New Roman"/>
                      <w:i/>
                      <w:sz w:val="24"/>
                      <w:szCs w:val="24"/>
                    </w:rPr>
                  </m:ctrlPr>
                </m:naryPr>
                <m:sub>
                  <m:r>
                    <w:rPr>
                      <w:rFonts w:ascii="Cambria Math" w:hAnsi="Times New Roman"/>
                      <w:sz w:val="24"/>
                      <w:szCs w:val="24"/>
                    </w:rPr>
                    <m:t>s</m:t>
                  </m:r>
                </m:sub>
                <m:sup/>
                <m:e>
                  <m:nary>
                    <m:naryPr>
                      <m:chr m:val="∑"/>
                      <m:limLoc m:val="subSup"/>
                      <m:supHide m:val="1"/>
                      <m:ctrlPr>
                        <w:rPr>
                          <w:rFonts w:ascii="Cambria Math" w:hAnsi="Times New Roman"/>
                          <w:i/>
                          <w:sz w:val="24"/>
                          <w:szCs w:val="24"/>
                        </w:rPr>
                      </m:ctrlPr>
                    </m:naryPr>
                    <m:sub>
                      <m:r>
                        <w:rPr>
                          <w:rFonts w:ascii="Cambria Math" w:hAnsi="Times New Roman"/>
                          <w:sz w:val="24"/>
                          <w:szCs w:val="24"/>
                        </w:rPr>
                        <m:t>j</m:t>
                      </m:r>
                    </m:sub>
                    <m:sup/>
                    <m:e>
                      <m:f>
                        <m:fPr>
                          <m:ctrlPr>
                            <w:rPr>
                              <w:rFonts w:ascii="Cambria Math" w:hAnsi="Times New Roman"/>
                              <w:i/>
                              <w:sz w:val="24"/>
                              <w:szCs w:val="24"/>
                            </w:rPr>
                          </m:ctrlPr>
                        </m:fPr>
                        <m:num>
                          <m:sSub>
                            <m:sSubPr>
                              <m:ctrlPr>
                                <w:rPr>
                                  <w:rFonts w:ascii="Cambria Math" w:hAnsi="Times New Roman"/>
                                  <w:i/>
                                  <w:sz w:val="24"/>
                                  <w:szCs w:val="24"/>
                                </w:rPr>
                              </m:ctrlPr>
                            </m:sSubPr>
                            <m:e>
                              <m:nary>
                                <m:naryPr>
                                  <m:chr m:val="∑"/>
                                  <m:limLoc m:val="subSup"/>
                                  <m:supHide m:val="1"/>
                                  <m:ctrlPr>
                                    <w:rPr>
                                      <w:rFonts w:ascii="Cambria Math" w:hAnsi="Times New Roman"/>
                                      <w:i/>
                                      <w:sz w:val="24"/>
                                      <w:szCs w:val="24"/>
                                    </w:rPr>
                                  </m:ctrlPr>
                                </m:naryPr>
                                <m:sub>
                                  <m:r>
                                    <w:rPr>
                                      <w:rFonts w:ascii="Cambria Math" w:hAnsi="Times New Roman"/>
                                      <w:sz w:val="24"/>
                                      <w:szCs w:val="24"/>
                                    </w:rPr>
                                    <m:t>k</m:t>
                                  </m:r>
                                </m:sub>
                                <m:sup/>
                                <m:e>
                                  <m:r>
                                    <w:rPr>
                                      <w:rFonts w:ascii="Cambria Math" w:hAnsi="Times New Roman"/>
                                      <w:sz w:val="24"/>
                                      <w:szCs w:val="24"/>
                                    </w:rPr>
                                    <m:t>f</m:t>
                                  </m:r>
                                </m:e>
                              </m:nary>
                            </m:e>
                            <m:sub>
                              <m:r>
                                <w:rPr>
                                  <w:rFonts w:ascii="Cambria Math" w:hAnsi="Times New Roman"/>
                                  <w:sz w:val="24"/>
                                  <w:szCs w:val="24"/>
                                </w:rPr>
                                <m:t>jk</m:t>
                              </m:r>
                            </m:sub>
                          </m:sSub>
                        </m:num>
                        <m:den>
                          <m:sSub>
                            <m:sSubPr>
                              <m:ctrlPr>
                                <w:rPr>
                                  <w:rFonts w:ascii="Cambria Math" w:hAnsi="Times New Roman"/>
                                  <w:i/>
                                  <w:sz w:val="24"/>
                                  <w:szCs w:val="24"/>
                                </w:rPr>
                              </m:ctrlPr>
                            </m:sSubPr>
                            <m:e>
                              <m:r>
                                <w:rPr>
                                  <w:rFonts w:ascii="Cambria Math" w:hAnsi="Times New Roman"/>
                                  <w:sz w:val="24"/>
                                  <w:szCs w:val="24"/>
                                </w:rPr>
                                <m:t>A</m:t>
                              </m:r>
                            </m:e>
                            <m:sub>
                              <m:r>
                                <w:rPr>
                                  <w:rFonts w:ascii="Cambria Math" w:hAnsi="Times New Roman"/>
                                  <w:sz w:val="24"/>
                                  <w:szCs w:val="24"/>
                                </w:rPr>
                                <m:t>j</m:t>
                              </m:r>
                            </m:sub>
                          </m:sSub>
                        </m:den>
                      </m:f>
                    </m:e>
                  </m:nary>
                </m:e>
              </m:nary>
            </m:num>
            <m:den>
              <m:sSub>
                <m:sSubPr>
                  <m:ctrlPr>
                    <w:rPr>
                      <w:rFonts w:ascii="Cambria Math" w:hAnsi="Times New Roman"/>
                      <w:i/>
                      <w:sz w:val="24"/>
                      <w:szCs w:val="24"/>
                    </w:rPr>
                  </m:ctrlPr>
                </m:sSubPr>
                <m:e>
                  <m:r>
                    <w:rPr>
                      <w:rFonts w:ascii="Cambria Math" w:hAnsi="Times New Roman"/>
                      <w:sz w:val="24"/>
                      <w:szCs w:val="24"/>
                    </w:rPr>
                    <m:t>n</m:t>
                  </m:r>
                </m:e>
                <m:sub>
                  <m:r>
                    <w:rPr>
                      <w:rFonts w:ascii="Cambria Math" w:hAnsi="Times New Roman"/>
                      <w:sz w:val="24"/>
                      <w:szCs w:val="24"/>
                    </w:rPr>
                    <m:t>si</m:t>
                  </m:r>
                </m:sub>
              </m:sSub>
            </m:den>
          </m:f>
          <m:r>
            <m:rPr>
              <m:sty m:val="p"/>
            </m:rPr>
            <w:rPr>
              <w:rFonts w:ascii="Cambria Math" w:hAnsi="Times New Roman"/>
              <w:sz w:val="24"/>
              <w:szCs w:val="24"/>
            </w:rPr>
            <m:t xml:space="preserve"> </m:t>
          </m:r>
        </m:oMath>
        <w:r w:rsidRPr="005D6CD3" w:rsidDel="0059148C">
          <w:rPr>
            <w:rFonts w:ascii="Times New Roman" w:hAnsi="Times New Roman"/>
            <w:sz w:val="24"/>
            <w:szCs w:val="24"/>
          </w:rPr>
          <w:delText xml:space="preserve"> </w:delText>
        </w:r>
        <w:r w:rsidDel="0059148C">
          <w:rPr>
            <w:rFonts w:ascii="Times New Roman" w:hAnsi="Times New Roman"/>
            <w:sz w:val="24"/>
            <w:szCs w:val="24"/>
          </w:rPr>
          <w:delText>,</w:delText>
        </w:r>
        <w:r w:rsidDel="0059148C">
          <w:rPr>
            <w:rFonts w:ascii="Times New Roman" w:hAnsi="Times New Roman"/>
            <w:sz w:val="24"/>
            <w:szCs w:val="24"/>
          </w:rPr>
          <w:tab/>
          <w:delText>(eq. 1)</w:delText>
        </w:r>
      </w:del>
    </w:p>
    <w:p w14:paraId="72F2387C" w14:textId="62AFA7B2" w:rsidR="00525AD2" w:rsidRPr="002E07B9" w:rsidDel="0059148C" w:rsidRDefault="00525AD2">
      <w:pPr>
        <w:spacing w:line="480" w:lineRule="auto"/>
        <w:ind w:firstLine="540"/>
        <w:contextualSpacing/>
        <w:rPr>
          <w:del w:id="113" w:author="Jon.Richar" w:date="2024-01-16T11:09:00Z"/>
          <w:rFonts w:ascii="Times New Roman" w:hAnsi="Times New Roman"/>
          <w:b/>
          <w:sz w:val="24"/>
          <w:szCs w:val="24"/>
        </w:rPr>
        <w:pPrChange w:id="114" w:author="Jon.Richar" w:date="2024-01-16T11:09:00Z">
          <w:pPr>
            <w:spacing w:line="480" w:lineRule="auto"/>
            <w:contextualSpacing/>
          </w:pPr>
        </w:pPrChange>
      </w:pPr>
      <w:del w:id="115" w:author="Jon.Richar" w:date="2024-01-16T11:09:00Z">
        <w:r w:rsidDel="0059148C">
          <w:rPr>
            <w:rFonts w:ascii="Times New Roman" w:hAnsi="Times New Roman"/>
            <w:sz w:val="24"/>
            <w:szCs w:val="24"/>
          </w:rPr>
          <w:delText>w</w:delText>
        </w:r>
        <w:r w:rsidRPr="005D6CD3" w:rsidDel="0059148C">
          <w:rPr>
            <w:rFonts w:ascii="Times New Roman" w:hAnsi="Times New Roman"/>
            <w:sz w:val="24"/>
            <w:szCs w:val="24"/>
          </w:rPr>
          <w:delText xml:space="preserve">here </w:delText>
        </w:r>
        <m:oMath>
          <m:r>
            <w:rPr>
              <w:rFonts w:ascii="Cambria Math" w:hAnsi="Times New Roman"/>
              <w:sz w:val="24"/>
              <w:szCs w:val="24"/>
            </w:rPr>
            <m:t xml:space="preserve"> </m:t>
          </m:r>
          <m:sSub>
            <m:sSubPr>
              <m:ctrlPr>
                <w:rPr>
                  <w:rFonts w:ascii="Cambria Math" w:hAnsi="Times New Roman"/>
                  <w:i/>
                  <w:sz w:val="24"/>
                  <w:szCs w:val="24"/>
                </w:rPr>
              </m:ctrlPr>
            </m:sSubPr>
            <m:e>
              <m:r>
                <w:rPr>
                  <w:rFonts w:ascii="Cambria Math" w:hAnsi="Times New Roman"/>
                  <w:sz w:val="24"/>
                  <w:szCs w:val="24"/>
                </w:rPr>
                <m:t>f</m:t>
              </m:r>
            </m:e>
            <m:sub>
              <m:r>
                <w:rPr>
                  <w:rFonts w:ascii="Cambria Math" w:hAnsi="Times New Roman"/>
                  <w:sz w:val="24"/>
                  <w:szCs w:val="24"/>
                </w:rPr>
                <m:t>jk</m:t>
              </m:r>
            </m:sub>
          </m:sSub>
        </m:oMath>
        <w:r w:rsidRPr="005D6CD3" w:rsidDel="0059148C">
          <w:rPr>
            <w:rFonts w:ascii="Times New Roman" w:hAnsi="Times New Roman"/>
            <w:sz w:val="24"/>
            <w:szCs w:val="24"/>
          </w:rPr>
          <w:delText xml:space="preserve"> = the estimated sampling factor for crabs in </w:delText>
        </w:r>
        <w:r w:rsidDel="0059148C">
          <w:rPr>
            <w:rFonts w:ascii="Times New Roman" w:hAnsi="Times New Roman"/>
            <w:sz w:val="24"/>
            <w:szCs w:val="24"/>
          </w:rPr>
          <w:delText xml:space="preserve">size/SC </w:delText>
        </w:r>
        <w:r w:rsidRPr="005D6CD3" w:rsidDel="0059148C">
          <w:rPr>
            <w:rFonts w:ascii="Times New Roman" w:hAnsi="Times New Roman"/>
            <w:sz w:val="24"/>
            <w:szCs w:val="24"/>
          </w:rPr>
          <w:delText xml:space="preserve">class </w:delText>
        </w:r>
        <w:r w:rsidRPr="000D7509" w:rsidDel="0059148C">
          <w:rPr>
            <w:rFonts w:ascii="Times New Roman" w:hAnsi="Times New Roman"/>
            <w:i/>
            <w:sz w:val="24"/>
            <w:szCs w:val="24"/>
          </w:rPr>
          <w:delText>k</w:delText>
        </w:r>
        <w:r w:rsidRPr="005D6CD3" w:rsidDel="0059148C">
          <w:rPr>
            <w:rFonts w:ascii="Times New Roman" w:hAnsi="Times New Roman"/>
            <w:sz w:val="24"/>
            <w:szCs w:val="24"/>
          </w:rPr>
          <w:delText xml:space="preserve"> at station </w:delText>
        </w:r>
        <w:r w:rsidRPr="00412A9D" w:rsidDel="0059148C">
          <w:rPr>
            <w:rFonts w:ascii="Times New Roman" w:hAnsi="Times New Roman"/>
            <w:i/>
            <w:sz w:val="24"/>
            <w:szCs w:val="24"/>
          </w:rPr>
          <w:delText>j</w:delText>
        </w:r>
        <w:r w:rsidDel="0059148C">
          <w:rPr>
            <w:rFonts w:ascii="Times New Roman" w:hAnsi="Times New Roman"/>
            <w:sz w:val="24"/>
            <w:szCs w:val="24"/>
          </w:rPr>
          <w:delText xml:space="preserve">, </w:delText>
        </w:r>
        <w:r w:rsidRPr="00E42BBF" w:rsidDel="0059148C">
          <w:rPr>
            <w:rFonts w:ascii="Times New Roman" w:hAnsi="Times New Roman"/>
            <w:sz w:val="24"/>
            <w:szCs w:val="24"/>
          </w:rPr>
          <w:delText>used to account for subsampling</w:delText>
        </w:r>
        <w:r w:rsidDel="0059148C">
          <w:rPr>
            <w:rFonts w:ascii="Times New Roman" w:hAnsi="Times New Roman"/>
            <w:sz w:val="24"/>
            <w:szCs w:val="24"/>
          </w:rPr>
          <w:delText xml:space="preserve"> based on sex, size and SC</w:delText>
        </w:r>
        <w:r w:rsidRPr="00E42BBF" w:rsidDel="0059148C">
          <w:rPr>
            <w:rFonts w:ascii="Times New Roman" w:hAnsi="Times New Roman"/>
            <w:sz w:val="24"/>
            <w:szCs w:val="24"/>
          </w:rPr>
          <w:delText xml:space="preserve"> in the case of large hauls</w:delText>
        </w:r>
        <w:r w:rsidDel="0059148C">
          <w:rPr>
            <w:rFonts w:ascii="Times New Roman" w:hAnsi="Times New Roman"/>
            <w:sz w:val="24"/>
            <w:szCs w:val="24"/>
          </w:rPr>
          <w:delText>,</w:delText>
        </w:r>
        <w:r w:rsidRPr="005D6CD3" w:rsidDel="0059148C">
          <w:rPr>
            <w:rFonts w:ascii="Times New Roman" w:hAnsi="Times New Roman"/>
            <w:sz w:val="24"/>
            <w:szCs w:val="24"/>
          </w:rPr>
          <w:delText xml:space="preserve"> </w:delText>
        </w:r>
        <w:commentRangeStart w:id="116"/>
        <m:oMath>
          <m:sSub>
            <m:sSubPr>
              <m:ctrlPr>
                <w:rPr>
                  <w:rFonts w:ascii="Cambria Math" w:hAnsi="Times New Roman"/>
                  <w:i/>
                  <w:sz w:val="24"/>
                  <w:szCs w:val="24"/>
                </w:rPr>
              </m:ctrlPr>
            </m:sSubPr>
            <m:e>
              <m:r>
                <w:rPr>
                  <w:rFonts w:ascii="Cambria Math" w:hAnsi="Times New Roman"/>
                  <w:sz w:val="24"/>
                  <w:szCs w:val="24"/>
                </w:rPr>
                <m:t>a</m:t>
              </m:r>
            </m:e>
            <m:sub>
              <m:r>
                <w:rPr>
                  <w:rFonts w:ascii="Cambria Math" w:hAnsi="Times New Roman"/>
                  <w:sz w:val="24"/>
                  <w:szCs w:val="24"/>
                </w:rPr>
                <m:t>ji</m:t>
              </m:r>
            </m:sub>
          </m:sSub>
          <w:commentRangeEnd w:id="116"/>
          <m:r>
            <m:rPr>
              <m:sty m:val="p"/>
            </m:rPr>
            <w:rPr>
              <w:rStyle w:val="CommentReference"/>
              <w:rFonts w:ascii="Cambria Math" w:hAnsi="Cambria Math"/>
            </w:rPr>
            <w:commentReference w:id="116"/>
          </m:r>
        </m:oMath>
        <w:r w:rsidRPr="005D6CD3" w:rsidDel="0059148C">
          <w:rPr>
            <w:rFonts w:ascii="Times New Roman" w:hAnsi="Times New Roman"/>
            <w:sz w:val="24"/>
            <w:szCs w:val="24"/>
          </w:rPr>
          <w:delText xml:space="preserve"> = the estimated area swept at station </w:delText>
        </w:r>
        <w:r w:rsidRPr="005D6CD3" w:rsidDel="0059148C">
          <w:rPr>
            <w:rFonts w:ascii="Times New Roman" w:hAnsi="Times New Roman"/>
            <w:i/>
            <w:sz w:val="24"/>
            <w:szCs w:val="24"/>
          </w:rPr>
          <w:delText>j</w:delText>
        </w:r>
        <w:r w:rsidRPr="005D6CD3" w:rsidDel="0059148C">
          <w:rPr>
            <w:rFonts w:ascii="Times New Roman" w:hAnsi="Times New Roman"/>
            <w:sz w:val="24"/>
            <w:szCs w:val="24"/>
          </w:rPr>
          <w:delText xml:space="preserve"> </w:delText>
        </w:r>
        <w:r w:rsidDel="0059148C">
          <w:rPr>
            <w:rFonts w:ascii="Times New Roman" w:hAnsi="Times New Roman"/>
            <w:sz w:val="24"/>
            <w:szCs w:val="24"/>
          </w:rPr>
          <w:delText xml:space="preserve">in year </w:delText>
        </w:r>
        <w:r w:rsidRPr="009C04A2" w:rsidDel="0059148C">
          <w:rPr>
            <w:rFonts w:ascii="Times New Roman" w:hAnsi="Times New Roman"/>
            <w:i/>
            <w:sz w:val="24"/>
            <w:szCs w:val="24"/>
          </w:rPr>
          <w:delText>i</w:delText>
        </w:r>
        <w:r w:rsidDel="0059148C">
          <w:rPr>
            <w:rFonts w:ascii="Times New Roman" w:hAnsi="Times New Roman"/>
            <w:sz w:val="24"/>
            <w:szCs w:val="24"/>
          </w:rPr>
          <w:delText>, in terms of</w:delText>
        </w:r>
        <w:r w:rsidRPr="005D6CD3" w:rsidDel="0059148C">
          <w:rPr>
            <w:rFonts w:ascii="Times New Roman" w:hAnsi="Times New Roman"/>
            <w:sz w:val="24"/>
            <w:szCs w:val="24"/>
          </w:rPr>
          <w:delText xml:space="preserve"> km</w:delText>
        </w:r>
        <w:r w:rsidRPr="005D6CD3" w:rsidDel="0059148C">
          <w:rPr>
            <w:rFonts w:ascii="Times New Roman" w:hAnsi="Times New Roman"/>
            <w:sz w:val="24"/>
            <w:szCs w:val="24"/>
            <w:vertAlign w:val="superscript"/>
          </w:rPr>
          <w:delText>2</w:delText>
        </w:r>
        <w:r w:rsidDel="0059148C">
          <w:rPr>
            <w:rFonts w:ascii="Times New Roman" w:hAnsi="Times New Roman"/>
            <w:sz w:val="24"/>
            <w:szCs w:val="24"/>
          </w:rPr>
          <w:delText xml:space="preserve"> and </w:delText>
        </w:r>
        <w:r w:rsidRPr="008B77EE" w:rsidDel="0059148C">
          <w:rPr>
            <w:rFonts w:ascii="Times New Roman" w:hAnsi="Times New Roman"/>
            <w:i/>
            <w:sz w:val="24"/>
            <w:szCs w:val="24"/>
          </w:rPr>
          <w:delText>n</w:delText>
        </w:r>
        <w:r w:rsidRPr="008B77EE" w:rsidDel="0059148C">
          <w:rPr>
            <w:rFonts w:ascii="Times New Roman" w:hAnsi="Times New Roman"/>
            <w:i/>
            <w:sz w:val="24"/>
            <w:szCs w:val="24"/>
            <w:vertAlign w:val="subscript"/>
          </w:rPr>
          <w:delText>si</w:delText>
        </w:r>
        <w:r w:rsidRPr="008B77EE" w:rsidDel="0059148C">
          <w:rPr>
            <w:rFonts w:ascii="Times New Roman" w:hAnsi="Times New Roman"/>
            <w:sz w:val="24"/>
            <w:szCs w:val="24"/>
            <w:vertAlign w:val="subscript"/>
          </w:rPr>
          <w:delText xml:space="preserve"> </w:delText>
        </w:r>
        <w:r w:rsidDel="0059148C">
          <w:rPr>
            <w:rFonts w:ascii="Times New Roman" w:hAnsi="Times New Roman"/>
            <w:sz w:val="24"/>
            <w:szCs w:val="24"/>
          </w:rPr>
          <w:delText xml:space="preserve">= the number of stations sampled in strata </w:delText>
        </w:r>
      </w:del>
    </w:p>
    <w:p w14:paraId="516DED40" w14:textId="14F1C4B1" w:rsidR="00525AD2" w:rsidDel="0059148C" w:rsidRDefault="00525AD2">
      <w:pPr>
        <w:spacing w:line="480" w:lineRule="auto"/>
        <w:ind w:firstLine="540"/>
        <w:contextualSpacing/>
        <w:rPr>
          <w:del w:id="117" w:author="Jon.Richar" w:date="2024-01-16T11:09:00Z"/>
          <w:rFonts w:ascii="Times New Roman" w:hAnsi="Times New Roman"/>
          <w:sz w:val="24"/>
          <w:szCs w:val="24"/>
        </w:rPr>
        <w:pPrChange w:id="118" w:author="Jon.Richar" w:date="2024-01-16T11:09:00Z">
          <w:pPr>
            <w:spacing w:line="480" w:lineRule="auto"/>
            <w:ind w:firstLine="90"/>
            <w:contextualSpacing/>
          </w:pPr>
        </w:pPrChange>
      </w:pPr>
      <w:del w:id="119" w:author="Jon.Richar" w:date="2024-01-16T11:09:00Z">
        <w:r w:rsidRPr="005D6CD3" w:rsidDel="0059148C">
          <w:rPr>
            <w:rFonts w:ascii="Times New Roman" w:hAnsi="Times New Roman"/>
            <w:sz w:val="24"/>
            <w:szCs w:val="24"/>
          </w:rPr>
          <w:delText xml:space="preserve">Annual area swept abundance estimates </w:delText>
        </w:r>
        <w:r w:rsidDel="0059148C">
          <w:rPr>
            <w:rFonts w:ascii="Times New Roman" w:hAnsi="Times New Roman"/>
            <w:sz w:val="24"/>
            <w:szCs w:val="24"/>
          </w:rPr>
          <w:delText xml:space="preserve">for a given class </w:delText>
        </w:r>
        <w:r w:rsidRPr="00D3750C" w:rsidDel="0059148C">
          <w:rPr>
            <w:rFonts w:ascii="Times New Roman" w:hAnsi="Times New Roman"/>
            <w:i/>
            <w:sz w:val="24"/>
            <w:szCs w:val="24"/>
          </w:rPr>
          <w:delText>k</w:delText>
        </w:r>
        <w:r w:rsidDel="0059148C">
          <w:rPr>
            <w:rFonts w:ascii="Times New Roman" w:hAnsi="Times New Roman"/>
            <w:sz w:val="24"/>
            <w:szCs w:val="24"/>
          </w:rPr>
          <w:delText xml:space="preserve"> in year </w:delText>
        </w:r>
        <w:r w:rsidRPr="000D7509" w:rsidDel="0059148C">
          <w:rPr>
            <w:rFonts w:ascii="Times New Roman" w:hAnsi="Times New Roman"/>
            <w:i/>
            <w:sz w:val="24"/>
            <w:szCs w:val="24"/>
          </w:rPr>
          <w:delText>i</w:delText>
        </w:r>
        <w:r w:rsidDel="0059148C">
          <w:rPr>
            <w:rFonts w:ascii="Times New Roman" w:hAnsi="Times New Roman"/>
            <w:sz w:val="24"/>
            <w:szCs w:val="24"/>
          </w:rPr>
          <w:delText xml:space="preserve"> (</w:delTex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ki</m:t>
              </m:r>
            </m:sub>
          </m:sSub>
        </m:oMath>
        <w:r w:rsidDel="0059148C">
          <w:rPr>
            <w:rFonts w:ascii="Times New Roman" w:hAnsi="Times New Roman"/>
            <w:sz w:val="24"/>
            <w:szCs w:val="24"/>
          </w:rPr>
          <w:delText xml:space="preserve">) </w:delText>
        </w:r>
        <w:r w:rsidRPr="005D6CD3" w:rsidDel="0059148C">
          <w:rPr>
            <w:rFonts w:ascii="Times New Roman" w:hAnsi="Times New Roman"/>
            <w:sz w:val="24"/>
            <w:szCs w:val="24"/>
          </w:rPr>
          <w:delText>were then calculated</w:delText>
        </w:r>
        <w:r w:rsidDel="0059148C">
          <w:rPr>
            <w:rFonts w:ascii="Times New Roman" w:hAnsi="Times New Roman"/>
            <w:sz w:val="24"/>
            <w:szCs w:val="24"/>
          </w:rPr>
          <w:delText xml:space="preserve"> as:</w:delText>
        </w:r>
      </w:del>
    </w:p>
    <w:p w14:paraId="01338200" w14:textId="1FACE65A" w:rsidR="00525AD2" w:rsidDel="0059148C" w:rsidRDefault="00525AD2">
      <w:pPr>
        <w:spacing w:line="480" w:lineRule="auto"/>
        <w:ind w:firstLine="540"/>
        <w:contextualSpacing/>
        <w:rPr>
          <w:del w:id="120" w:author="Jon.Richar" w:date="2024-01-16T11:09:00Z"/>
          <w:rFonts w:ascii="Times New Roman" w:hAnsi="Times New Roman"/>
          <w:sz w:val="24"/>
          <w:szCs w:val="24"/>
        </w:rPr>
        <w:pPrChange w:id="121" w:author="Jon.Richar" w:date="2024-01-16T11:09:00Z">
          <w:pPr>
            <w:tabs>
              <w:tab w:val="center" w:pos="4500"/>
              <w:tab w:val="right" w:pos="9360"/>
            </w:tabs>
            <w:spacing w:line="480" w:lineRule="auto"/>
            <w:contextualSpacing/>
          </w:pPr>
        </w:pPrChange>
      </w:pPr>
      <w:del w:id="122" w:author="Jon.Richar" w:date="2024-01-16T11:09:00Z">
        <w:r w:rsidRPr="005D6CD3" w:rsidDel="0059148C">
          <w:rPr>
            <w:rFonts w:ascii="Times New Roman" w:hAnsi="Times New Roman"/>
            <w:sz w:val="24"/>
            <w:szCs w:val="24"/>
          </w:rPr>
          <w:tab/>
        </w:r>
        <m:oMath>
          <m:sSub>
            <m:sSubPr>
              <m:ctrlPr>
                <w:rPr>
                  <w:rFonts w:ascii="Cambria Math" w:hAnsi="Times New Roman"/>
                  <w:i/>
                  <w:sz w:val="24"/>
                  <w:szCs w:val="24"/>
                </w:rPr>
              </m:ctrlPr>
            </m:sSubPr>
            <m:e>
              <m:r>
                <w:rPr>
                  <w:rFonts w:ascii="Cambria Math" w:hAnsi="Cambria Math"/>
                  <w:sz w:val="24"/>
                  <w:szCs w:val="24"/>
                </w:rPr>
                <m:t>N</m:t>
              </m:r>
            </m:e>
            <m:sub>
              <m:r>
                <w:rPr>
                  <w:rFonts w:ascii="Cambria Math" w:hAnsi="Cambria Math"/>
                  <w:sz w:val="24"/>
                  <w:szCs w:val="24"/>
                </w:rPr>
                <m:t>ki</m:t>
              </m:r>
            </m:sub>
          </m:sSub>
          <m:r>
            <w:rPr>
              <w:rFonts w:ascii="Cambria Math" w:hAnsi="Times New Roman"/>
              <w:sz w:val="24"/>
              <w:szCs w:val="24"/>
            </w:rPr>
            <m:t>=</m:t>
          </m:r>
          <m:nary>
            <m:naryPr>
              <m:chr m:val="∑"/>
              <m:limLoc m:val="undOvr"/>
              <m:supHide m:val="1"/>
              <m:ctrlPr>
                <w:rPr>
                  <w:rFonts w:ascii="Cambria Math" w:hAnsi="Times New Roman"/>
                  <w:i/>
                  <w:sz w:val="24"/>
                  <w:szCs w:val="24"/>
                </w:rPr>
              </m:ctrlPr>
            </m:naryPr>
            <m:sub>
              <m:r>
                <w:rPr>
                  <w:rFonts w:ascii="Cambria Math" w:hAnsi="Times New Roman"/>
                  <w:sz w:val="24"/>
                  <w:szCs w:val="24"/>
                </w:rPr>
                <m:t>i</m:t>
              </m:r>
            </m:sub>
            <m:sup/>
            <m:e>
              <m:sSub>
                <m:sSubPr>
                  <m:ctrlPr>
                    <w:rPr>
                      <w:rFonts w:ascii="Cambria Math" w:hAnsi="Times New Roman"/>
                      <w:i/>
                      <w:sz w:val="24"/>
                      <w:szCs w:val="24"/>
                    </w:rPr>
                  </m:ctrlPr>
                </m:sSubPr>
                <m:e>
                  <m:acc>
                    <m:accPr>
                      <m:chr m:val="̅"/>
                      <m:ctrlPr>
                        <w:rPr>
                          <w:rFonts w:ascii="Cambria Math" w:hAnsi="Times New Roman"/>
                          <w:i/>
                          <w:sz w:val="24"/>
                          <w:szCs w:val="24"/>
                        </w:rPr>
                      </m:ctrlPr>
                    </m:accPr>
                    <m:e>
                      <m:r>
                        <w:rPr>
                          <w:rFonts w:ascii="Cambria Math" w:hAnsi="Cambria Math"/>
                          <w:sz w:val="24"/>
                          <w:szCs w:val="24"/>
                        </w:rPr>
                        <m:t>C</m:t>
                      </m:r>
                    </m:e>
                  </m:acc>
                </m:e>
                <m:sub>
                  <m:r>
                    <w:rPr>
                      <w:rFonts w:ascii="Cambria Math" w:hAnsi="Cambria Math"/>
                      <w:sz w:val="24"/>
                      <w:szCs w:val="24"/>
                    </w:rPr>
                    <m:t>ksi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si</m:t>
                  </m:r>
                </m:sub>
              </m:sSub>
              <m:r>
                <m:rPr>
                  <m:sty m:val="p"/>
                </m:rPr>
                <w:rPr>
                  <w:rFonts w:ascii="Cambria Math" w:hAnsi="Cambria Math"/>
                  <w:sz w:val="24"/>
                  <w:szCs w:val="24"/>
                </w:rPr>
                <m:t>,</m:t>
              </m:r>
            </m:e>
          </m:nary>
        </m:oMath>
        <w:r w:rsidDel="0059148C">
          <w:rPr>
            <w:rFonts w:ascii="Times New Roman" w:hAnsi="Times New Roman"/>
            <w:sz w:val="24"/>
            <w:szCs w:val="24"/>
          </w:rPr>
          <w:tab/>
          <w:delText>(eq. 2)</w:delText>
        </w:r>
      </w:del>
    </w:p>
    <w:p w14:paraId="300EF3FF" w14:textId="6CB61441" w:rsidR="00525AD2" w:rsidRDefault="00525AD2">
      <w:pPr>
        <w:spacing w:line="480" w:lineRule="auto"/>
        <w:ind w:firstLine="540"/>
        <w:contextualSpacing/>
        <w:rPr>
          <w:rFonts w:ascii="Times New Roman" w:hAnsi="Times New Roman"/>
          <w:sz w:val="24"/>
          <w:szCs w:val="24"/>
        </w:rPr>
        <w:pPrChange w:id="123" w:author="Jon.Richar" w:date="2024-01-16T11:09:00Z">
          <w:pPr>
            <w:spacing w:line="480" w:lineRule="auto"/>
            <w:contextualSpacing/>
          </w:pPr>
        </w:pPrChange>
      </w:pPr>
      <w:del w:id="124" w:author="Jon.Richar" w:date="2024-01-16T11:09:00Z">
        <w:r w:rsidDel="0059148C">
          <w:rPr>
            <w:rFonts w:ascii="Times New Roman" w:hAnsi="Times New Roman"/>
            <w:sz w:val="24"/>
            <w:szCs w:val="24"/>
          </w:rPr>
          <w:lastRenderedPageBreak/>
          <w:delText>w</w:delText>
        </w:r>
        <w:r w:rsidRPr="005D6CD3" w:rsidDel="0059148C">
          <w:rPr>
            <w:rFonts w:ascii="Times New Roman" w:hAnsi="Times New Roman"/>
            <w:sz w:val="24"/>
            <w:szCs w:val="24"/>
          </w:rPr>
          <w:delText xml:space="preserve">here </w:delText>
        </w:r>
        <m:oMath>
          <m:sSub>
            <m:sSubPr>
              <m:ctrlPr>
                <w:rPr>
                  <w:rFonts w:ascii="Cambria Math" w:hAnsi="Times New Roman"/>
                  <w:i/>
                  <w:sz w:val="24"/>
                  <w:szCs w:val="24"/>
                </w:rPr>
              </m:ctrlPr>
            </m:sSubPr>
            <m:e>
              <m:r>
                <w:rPr>
                  <w:rFonts w:ascii="Cambria Math" w:hAnsi="Cambria Math"/>
                  <w:sz w:val="24"/>
                  <w:szCs w:val="24"/>
                </w:rPr>
                <m:t>N</m:t>
              </m:r>
            </m:e>
            <m:sub>
              <m:r>
                <w:rPr>
                  <w:rFonts w:ascii="Cambria Math" w:hAnsi="Cambria Math"/>
                  <w:sz w:val="24"/>
                  <w:szCs w:val="24"/>
                </w:rPr>
                <m:t>ki</m:t>
              </m:r>
            </m:sub>
          </m:sSub>
        </m:oMath>
        <w:r w:rsidRPr="005D6CD3" w:rsidDel="0059148C">
          <w:rPr>
            <w:rFonts w:ascii="Times New Roman" w:hAnsi="Times New Roman"/>
            <w:sz w:val="24"/>
            <w:szCs w:val="24"/>
          </w:rPr>
          <w:delText xml:space="preserve"> is the area swept abundance estimate for</w:delText>
        </w:r>
        <w:r w:rsidDel="0059148C">
          <w:rPr>
            <w:rFonts w:ascii="Times New Roman" w:hAnsi="Times New Roman"/>
            <w:sz w:val="24"/>
            <w:szCs w:val="24"/>
          </w:rPr>
          <w:delText xml:space="preserve"> class k</w:delText>
        </w:r>
        <w:r w:rsidRPr="005D6CD3" w:rsidDel="0059148C">
          <w:rPr>
            <w:rFonts w:ascii="Times New Roman" w:hAnsi="Times New Roman"/>
            <w:sz w:val="24"/>
            <w:szCs w:val="24"/>
          </w:rPr>
          <w:delText xml:space="preserve"> year</w:delText>
        </w:r>
        <w:r w:rsidDel="0059148C">
          <w:rPr>
            <w:rFonts w:ascii="Times New Roman" w:hAnsi="Times New Roman"/>
            <w:sz w:val="24"/>
            <w:szCs w:val="24"/>
          </w:rPr>
          <w:delText xml:space="preserve"> </w:delText>
        </w:r>
        <w:r w:rsidRPr="00E42BBF" w:rsidDel="0059148C">
          <w:rPr>
            <w:rFonts w:ascii="Times New Roman" w:hAnsi="Times New Roman"/>
            <w:i/>
            <w:sz w:val="24"/>
            <w:szCs w:val="24"/>
          </w:rPr>
          <w:delText>i</w:delText>
        </w:r>
        <w:r w:rsidDel="0059148C">
          <w:rPr>
            <w:rFonts w:ascii="Times New Roman" w:hAnsi="Times New Roman"/>
            <w:sz w:val="24"/>
            <w:szCs w:val="24"/>
          </w:rPr>
          <w:delText>,</w:delText>
        </w:r>
        <w:r w:rsidRPr="005D6CD3" w:rsidDel="0059148C">
          <w:rPr>
            <w:rFonts w:ascii="Times New Roman" w:hAnsi="Times New Roman"/>
            <w:sz w:val="24"/>
            <w:szCs w:val="24"/>
          </w:rPr>
          <w:delText xml:space="preserve"> </w:delText>
        </w:r>
        <m:oMath>
          <m:sSub>
            <m:sSubPr>
              <m:ctrlPr>
                <w:rPr>
                  <w:rFonts w:ascii="Cambria Math" w:hAnsi="Times New Roman"/>
                  <w:i/>
                  <w:sz w:val="24"/>
                  <w:szCs w:val="24"/>
                </w:rPr>
              </m:ctrlPr>
            </m:sSubPr>
            <m:e>
              <m:acc>
                <m:accPr>
                  <m:chr m:val="̅"/>
                  <m:ctrlPr>
                    <w:rPr>
                      <w:rFonts w:ascii="Cambria Math" w:hAnsi="Times New Roman"/>
                      <w:i/>
                      <w:sz w:val="24"/>
                      <w:szCs w:val="24"/>
                    </w:rPr>
                  </m:ctrlPr>
                </m:accPr>
                <m:e>
                  <m:r>
                    <w:rPr>
                      <w:rFonts w:ascii="Cambria Math" w:hAnsi="Times New Roman"/>
                      <w:sz w:val="24"/>
                      <w:szCs w:val="24"/>
                    </w:rPr>
                    <m:t>C</m:t>
                  </m:r>
                </m:e>
              </m:acc>
            </m:e>
            <m:sub>
              <m:r>
                <w:rPr>
                  <w:rFonts w:ascii="Cambria Math" w:hAnsi="Times New Roman"/>
                  <w:sz w:val="24"/>
                  <w:szCs w:val="24"/>
                </w:rPr>
                <m:t>ksi</m:t>
              </m:r>
            </m:sub>
          </m:sSub>
        </m:oMath>
        <w:r w:rsidRPr="005D6CD3" w:rsidDel="0059148C">
          <w:rPr>
            <w:rFonts w:ascii="Times New Roman" w:hAnsi="Times New Roman"/>
            <w:sz w:val="24"/>
            <w:szCs w:val="24"/>
          </w:rPr>
          <w:delText xml:space="preserve"> is the mean station</w:delText>
        </w:r>
        <w:r w:rsidDel="0059148C">
          <w:rPr>
            <w:rFonts w:ascii="Times New Roman" w:hAnsi="Times New Roman"/>
            <w:sz w:val="24"/>
            <w:szCs w:val="24"/>
          </w:rPr>
          <w:delText xml:space="preserve"> CPUE for strata </w:delText>
        </w:r>
        <w:r w:rsidRPr="00C751B0" w:rsidDel="0059148C">
          <w:rPr>
            <w:rFonts w:ascii="Times New Roman" w:hAnsi="Times New Roman"/>
            <w:i/>
            <w:sz w:val="24"/>
            <w:szCs w:val="24"/>
          </w:rPr>
          <w:delText>s</w:delText>
        </w:r>
        <w:r w:rsidDel="0059148C">
          <w:rPr>
            <w:rFonts w:ascii="Times New Roman" w:hAnsi="Times New Roman"/>
            <w:sz w:val="24"/>
            <w:szCs w:val="24"/>
          </w:rPr>
          <w:delText xml:space="preserve"> in year </w:delText>
        </w:r>
        <w:r w:rsidRPr="00C751B0" w:rsidDel="0059148C">
          <w:rPr>
            <w:rFonts w:ascii="Times New Roman" w:hAnsi="Times New Roman"/>
            <w:i/>
            <w:sz w:val="24"/>
            <w:szCs w:val="24"/>
          </w:rPr>
          <w:delText>i</w:delText>
        </w:r>
        <w:r w:rsidRPr="005D6CD3" w:rsidDel="0059148C">
          <w:rPr>
            <w:rFonts w:ascii="Times New Roman" w:hAnsi="Times New Roman"/>
            <w:sz w:val="24"/>
            <w:szCs w:val="24"/>
          </w:rPr>
          <w:delText xml:space="preserve">, and </w:delTex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si</m:t>
              </m:r>
            </m:sub>
          </m:sSub>
        </m:oMath>
        <w:r w:rsidDel="0059148C">
          <w:rPr>
            <w:rFonts w:ascii="Times New Roman" w:hAnsi="Times New Roman"/>
            <w:sz w:val="24"/>
            <w:szCs w:val="24"/>
          </w:rPr>
          <w:delText xml:space="preserve"> is the area of strata </w:delText>
        </w:r>
        <w:r w:rsidRPr="00496143" w:rsidDel="0059148C">
          <w:rPr>
            <w:rFonts w:ascii="Times New Roman" w:hAnsi="Times New Roman"/>
            <w:i/>
            <w:sz w:val="24"/>
            <w:szCs w:val="24"/>
          </w:rPr>
          <w:delText>s</w:delText>
        </w:r>
        <w:r w:rsidDel="0059148C">
          <w:rPr>
            <w:rFonts w:ascii="Times New Roman" w:hAnsi="Times New Roman"/>
            <w:i/>
            <w:sz w:val="24"/>
            <w:szCs w:val="24"/>
          </w:rPr>
          <w:delText xml:space="preserve"> </w:delText>
        </w:r>
        <w:r w:rsidDel="0059148C">
          <w:rPr>
            <w:rFonts w:ascii="Times New Roman" w:hAnsi="Times New Roman"/>
            <w:sz w:val="24"/>
            <w:szCs w:val="24"/>
          </w:rPr>
          <w:delText xml:space="preserve">in year </w:delText>
        </w:r>
        <w:r w:rsidRPr="00C751B0" w:rsidDel="0059148C">
          <w:rPr>
            <w:rFonts w:ascii="Times New Roman" w:hAnsi="Times New Roman"/>
            <w:i/>
            <w:sz w:val="24"/>
            <w:szCs w:val="24"/>
          </w:rPr>
          <w:delText>i</w:delText>
        </w:r>
        <w:r w:rsidDel="0059148C">
          <w:rPr>
            <w:rFonts w:ascii="Times New Roman" w:hAnsi="Times New Roman"/>
            <w:sz w:val="24"/>
            <w:szCs w:val="24"/>
          </w:rPr>
          <w:delText>.</w:delText>
        </w:r>
        <w:commentRangeEnd w:id="96"/>
        <w:r w:rsidR="00C1167C" w:rsidDel="0059148C">
          <w:rPr>
            <w:rStyle w:val="CommentReference"/>
          </w:rPr>
          <w:commentReference w:id="96"/>
        </w:r>
      </w:del>
    </w:p>
    <w:p w14:paraId="6F465421" w14:textId="4E49C3FD" w:rsidR="00100DA0" w:rsidRDefault="00100DA0" w:rsidP="0059148C">
      <w:pPr>
        <w:spacing w:line="480" w:lineRule="auto"/>
        <w:ind w:firstLine="720"/>
        <w:contextualSpacing/>
        <w:rPr>
          <w:rFonts w:ascii="Times New Roman" w:hAnsi="Times New Roman"/>
          <w:sz w:val="24"/>
          <w:szCs w:val="24"/>
        </w:rPr>
      </w:pPr>
      <w:r w:rsidRPr="00B156ED">
        <w:rPr>
          <w:rFonts w:ascii="Times New Roman" w:hAnsi="Times New Roman" w:cs="Times New Roman"/>
          <w:sz w:val="24"/>
          <w:szCs w:val="24"/>
        </w:rPr>
        <w:t xml:space="preserve">Juvenile Tanner crab recruitment </w:t>
      </w:r>
      <w:r w:rsidR="00C1167C">
        <w:rPr>
          <w:rFonts w:ascii="Times New Roman" w:hAnsi="Times New Roman" w:cs="Times New Roman"/>
          <w:sz w:val="24"/>
          <w:szCs w:val="24"/>
        </w:rPr>
        <w:t>is</w:t>
      </w:r>
      <w:r w:rsidRPr="00B156ED">
        <w:rPr>
          <w:rFonts w:ascii="Times New Roman" w:hAnsi="Times New Roman" w:cs="Times New Roman"/>
          <w:sz w:val="24"/>
          <w:szCs w:val="24"/>
        </w:rPr>
        <w:t xml:space="preserve"> characterized by large </w:t>
      </w:r>
      <w:proofErr w:type="spellStart"/>
      <w:r w:rsidRPr="00B156ED">
        <w:rPr>
          <w:rFonts w:ascii="Times New Roman" w:hAnsi="Times New Roman" w:cs="Times New Roman"/>
          <w:sz w:val="24"/>
          <w:szCs w:val="24"/>
        </w:rPr>
        <w:t>interannual</w:t>
      </w:r>
      <w:proofErr w:type="spellEnd"/>
      <w:r w:rsidRPr="00B156ED">
        <w:rPr>
          <w:rFonts w:ascii="Times New Roman" w:hAnsi="Times New Roman" w:cs="Times New Roman"/>
          <w:sz w:val="24"/>
          <w:szCs w:val="24"/>
        </w:rPr>
        <w:t xml:space="preserve"> variability, with </w:t>
      </w:r>
      <w:r>
        <w:rPr>
          <w:rFonts w:ascii="Times New Roman" w:hAnsi="Times New Roman" w:cs="Times New Roman"/>
          <w:sz w:val="24"/>
          <w:szCs w:val="24"/>
        </w:rPr>
        <w:t xml:space="preserve">periodic </w:t>
      </w:r>
      <w:r w:rsidRPr="00B156ED">
        <w:rPr>
          <w:rFonts w:ascii="Times New Roman" w:hAnsi="Times New Roman" w:cs="Times New Roman"/>
          <w:sz w:val="24"/>
          <w:szCs w:val="24"/>
        </w:rPr>
        <w:t xml:space="preserve">peaks and troughs occurring </w:t>
      </w:r>
      <w:r>
        <w:rPr>
          <w:rFonts w:ascii="Times New Roman" w:hAnsi="Times New Roman" w:cs="Times New Roman"/>
          <w:sz w:val="24"/>
          <w:szCs w:val="24"/>
        </w:rPr>
        <w:t xml:space="preserve">on </w:t>
      </w:r>
      <w:r w:rsidR="00017B7C">
        <w:rPr>
          <w:rFonts w:ascii="Times New Roman" w:hAnsi="Times New Roman" w:cs="Times New Roman"/>
          <w:sz w:val="24"/>
          <w:szCs w:val="24"/>
        </w:rPr>
        <w:t xml:space="preserve">a </w:t>
      </w:r>
      <w:r w:rsidRPr="00B156ED">
        <w:rPr>
          <w:rFonts w:ascii="Times New Roman" w:hAnsi="Times New Roman" w:cs="Times New Roman"/>
          <w:sz w:val="24"/>
          <w:szCs w:val="24"/>
        </w:rPr>
        <w:t xml:space="preserve">roughly decadal </w:t>
      </w:r>
      <w:r w:rsidR="005B3D33">
        <w:rPr>
          <w:rFonts w:ascii="Times New Roman" w:hAnsi="Times New Roman" w:cs="Times New Roman"/>
          <w:sz w:val="24"/>
          <w:szCs w:val="24"/>
        </w:rPr>
        <w:t xml:space="preserve">scale </w:t>
      </w:r>
      <w:r>
        <w:rPr>
          <w:rFonts w:ascii="Times New Roman" w:hAnsi="Times New Roman" w:cs="Times New Roman"/>
          <w:sz w:val="24"/>
          <w:szCs w:val="24"/>
        </w:rPr>
        <w:t>(Figure 1</w:t>
      </w:r>
      <w:r w:rsidR="002B4D01">
        <w:rPr>
          <w:rFonts w:ascii="Times New Roman" w:hAnsi="Times New Roman" w:cs="Times New Roman"/>
          <w:sz w:val="24"/>
          <w:szCs w:val="24"/>
        </w:rPr>
        <w:t>a</w:t>
      </w:r>
      <w:r>
        <w:rPr>
          <w:rFonts w:ascii="Times New Roman" w:hAnsi="Times New Roman" w:cs="Times New Roman"/>
          <w:sz w:val="24"/>
          <w:szCs w:val="24"/>
        </w:rPr>
        <w:t>).</w:t>
      </w:r>
      <w:r>
        <w:rPr>
          <w:rFonts w:ascii="Times New Roman" w:hAnsi="Times New Roman" w:cs="Times New Roman"/>
          <w:strike/>
          <w:sz w:val="24"/>
          <w:szCs w:val="24"/>
        </w:rPr>
        <w:t xml:space="preserve"> </w:t>
      </w:r>
      <w:r>
        <w:rPr>
          <w:rFonts w:ascii="Times New Roman" w:hAnsi="Times New Roman" w:cs="Times New Roman"/>
          <w:sz w:val="24"/>
          <w:szCs w:val="24"/>
        </w:rPr>
        <w:t xml:space="preserve">Female abundance showed peaks </w:t>
      </w:r>
      <w:r w:rsidR="002B4D01">
        <w:rPr>
          <w:rFonts w:ascii="Times New Roman" w:hAnsi="Times New Roman" w:cs="Times New Roman"/>
          <w:sz w:val="24"/>
          <w:szCs w:val="24"/>
        </w:rPr>
        <w:t>in the 1980s and 1990s</w:t>
      </w:r>
      <w:r w:rsidR="00330F4E">
        <w:rPr>
          <w:rFonts w:ascii="Times New Roman" w:hAnsi="Times New Roman" w:cs="Times New Roman"/>
          <w:sz w:val="24"/>
          <w:szCs w:val="24"/>
        </w:rPr>
        <w:t>, with a</w:t>
      </w:r>
      <w:r>
        <w:rPr>
          <w:rFonts w:ascii="Times New Roman" w:hAnsi="Times New Roman" w:cs="Times New Roman"/>
          <w:sz w:val="24"/>
          <w:szCs w:val="24"/>
        </w:rPr>
        <w:t>n extreme</w:t>
      </w:r>
      <w:r w:rsidR="00330F4E">
        <w:rPr>
          <w:rFonts w:ascii="Times New Roman" w:hAnsi="Times New Roman" w:cs="Times New Roman"/>
          <w:sz w:val="24"/>
          <w:szCs w:val="24"/>
        </w:rPr>
        <w:t>ly high</w:t>
      </w:r>
      <w:r>
        <w:rPr>
          <w:rFonts w:ascii="Times New Roman" w:hAnsi="Times New Roman" w:cs="Times New Roman"/>
          <w:sz w:val="24"/>
          <w:szCs w:val="24"/>
        </w:rPr>
        <w:t xml:space="preserve"> abundance estimate </w:t>
      </w:r>
      <w:r w:rsidR="002B4D01">
        <w:rPr>
          <w:rFonts w:ascii="Times New Roman" w:hAnsi="Times New Roman" w:cs="Times New Roman"/>
          <w:sz w:val="24"/>
          <w:szCs w:val="24"/>
        </w:rPr>
        <w:t>in 1983 (Figure 1</w:t>
      </w:r>
      <w:r>
        <w:rPr>
          <w:rFonts w:ascii="Times New Roman" w:hAnsi="Times New Roman" w:cs="Times New Roman"/>
          <w:sz w:val="24"/>
          <w:szCs w:val="24"/>
        </w:rPr>
        <w:t xml:space="preserve">b). </w:t>
      </w:r>
      <w:commentRangeStart w:id="125"/>
      <w:commentRangeStart w:id="126"/>
      <w:del w:id="127" w:author="Jon.Richar" w:date="2024-01-30T09:37:00Z">
        <w:r w:rsidDel="00762E09">
          <w:rPr>
            <w:rFonts w:ascii="Times New Roman" w:hAnsi="Times New Roman" w:cs="Times New Roman"/>
            <w:sz w:val="24"/>
            <w:szCs w:val="24"/>
          </w:rPr>
          <w:delText xml:space="preserve">Given that this estimate far exceeded all other estimates, and was not reflected in the estimates for following years, it was concluded that it likely resulted from </w:delText>
        </w:r>
        <w:r w:rsidR="00330F4E" w:rsidDel="00762E09">
          <w:rPr>
            <w:rFonts w:ascii="Times New Roman" w:hAnsi="Times New Roman" w:cs="Times New Roman"/>
            <w:sz w:val="24"/>
            <w:szCs w:val="24"/>
          </w:rPr>
          <w:delText>observation error</w:delText>
        </w:r>
        <w:r w:rsidDel="00762E09">
          <w:rPr>
            <w:rFonts w:ascii="Times New Roman" w:hAnsi="Times New Roman" w:cs="Times New Roman"/>
            <w:sz w:val="24"/>
            <w:szCs w:val="24"/>
          </w:rPr>
          <w:delText xml:space="preserve">. Consequently, this and the matching juvenile estimate were removed prior to conducting further analyses. </w:delText>
        </w:r>
        <w:r w:rsidDel="00762E09">
          <w:rPr>
            <w:rFonts w:ascii="Times New Roman" w:hAnsi="Times New Roman"/>
            <w:sz w:val="24"/>
            <w:szCs w:val="24"/>
          </w:rPr>
          <w:delText xml:space="preserve"> </w:delText>
        </w:r>
        <w:commentRangeEnd w:id="125"/>
        <w:r w:rsidR="00330F4E" w:rsidDel="00762E09">
          <w:rPr>
            <w:rStyle w:val="CommentReference"/>
          </w:rPr>
          <w:commentReference w:id="125"/>
        </w:r>
      </w:del>
      <w:commentRangeEnd w:id="126"/>
      <w:r w:rsidR="003B1C33">
        <w:rPr>
          <w:rStyle w:val="CommentReference"/>
        </w:rPr>
        <w:commentReference w:id="126"/>
      </w:r>
    </w:p>
    <w:p w14:paraId="4A5BF1D3" w14:textId="77777777" w:rsidR="00E54106" w:rsidRDefault="00525AD2" w:rsidP="00525AD2">
      <w:pPr>
        <w:spacing w:line="480" w:lineRule="auto"/>
        <w:ind w:firstLine="720"/>
        <w:contextualSpacing/>
        <w:rPr>
          <w:ins w:id="128" w:author="Jon.Richar" w:date="2024-01-16T14:07:00Z"/>
          <w:rFonts w:ascii="Times New Roman" w:hAnsi="Times New Roman"/>
          <w:sz w:val="24"/>
          <w:szCs w:val="24"/>
        </w:rPr>
      </w:pPr>
      <w:commentRangeStart w:id="129"/>
      <w:commentRangeStart w:id="130"/>
      <w:r>
        <w:rPr>
          <w:rFonts w:ascii="Times New Roman" w:hAnsi="Times New Roman"/>
          <w:sz w:val="24"/>
          <w:szCs w:val="24"/>
        </w:rPr>
        <w:t xml:space="preserve">Data for </w:t>
      </w:r>
      <w:r w:rsidR="00370E97">
        <w:rPr>
          <w:rFonts w:ascii="Times New Roman" w:hAnsi="Times New Roman"/>
          <w:sz w:val="24"/>
          <w:szCs w:val="24"/>
        </w:rPr>
        <w:t xml:space="preserve">candidate </w:t>
      </w:r>
      <w:r>
        <w:rPr>
          <w:rFonts w:ascii="Times New Roman" w:hAnsi="Times New Roman"/>
          <w:sz w:val="24"/>
          <w:szCs w:val="24"/>
        </w:rPr>
        <w:t>environmental</w:t>
      </w:r>
      <w:r w:rsidR="00370E97">
        <w:rPr>
          <w:rFonts w:ascii="Times New Roman" w:hAnsi="Times New Roman"/>
          <w:sz w:val="24"/>
          <w:szCs w:val="24"/>
        </w:rPr>
        <w:t xml:space="preserve"> and biological</w:t>
      </w:r>
      <w:r>
        <w:rPr>
          <w:rFonts w:ascii="Times New Roman" w:hAnsi="Times New Roman"/>
          <w:sz w:val="24"/>
          <w:szCs w:val="24"/>
        </w:rPr>
        <w:t xml:space="preserve"> covariates </w:t>
      </w:r>
      <w:r w:rsidR="00640F1C">
        <w:rPr>
          <w:rFonts w:ascii="Times New Roman" w:hAnsi="Times New Roman"/>
          <w:sz w:val="24"/>
          <w:szCs w:val="24"/>
        </w:rPr>
        <w:t xml:space="preserve">were selected based on </w:t>
      </w:r>
      <w:r w:rsidR="009868AC">
        <w:rPr>
          <w:rFonts w:ascii="Times New Roman" w:hAnsi="Times New Roman"/>
          <w:sz w:val="24"/>
          <w:szCs w:val="24"/>
        </w:rPr>
        <w:t xml:space="preserve">a literature review of proposed mechanisms controlling Tanner crab recruitment </w:t>
      </w:r>
      <w:r>
        <w:rPr>
          <w:rFonts w:ascii="Times New Roman" w:hAnsi="Times New Roman"/>
          <w:sz w:val="24"/>
          <w:szCs w:val="24"/>
        </w:rPr>
        <w:t>(Table 1)</w:t>
      </w:r>
      <w:r w:rsidR="009868AC">
        <w:rPr>
          <w:rFonts w:ascii="Times New Roman" w:hAnsi="Times New Roman"/>
          <w:sz w:val="24"/>
          <w:szCs w:val="24"/>
        </w:rPr>
        <w:t>.</w:t>
      </w:r>
      <w:r>
        <w:rPr>
          <w:rFonts w:ascii="Times New Roman" w:hAnsi="Times New Roman"/>
          <w:sz w:val="24"/>
          <w:szCs w:val="24"/>
        </w:rPr>
        <w:t xml:space="preserve"> </w:t>
      </w:r>
      <w:commentRangeEnd w:id="129"/>
      <w:r w:rsidR="009868AC">
        <w:rPr>
          <w:rStyle w:val="CommentReference"/>
        </w:rPr>
        <w:commentReference w:id="129"/>
      </w:r>
      <w:commentRangeEnd w:id="130"/>
      <w:r w:rsidR="003B1C33">
        <w:rPr>
          <w:rStyle w:val="CommentReference"/>
        </w:rPr>
        <w:commentReference w:id="130"/>
      </w:r>
      <w:ins w:id="131" w:author="Jon.Richar" w:date="2024-01-16T13:58:00Z">
        <w:r w:rsidR="00501960">
          <w:rPr>
            <w:rFonts w:ascii="Times New Roman" w:hAnsi="Times New Roman"/>
            <w:sz w:val="24"/>
            <w:szCs w:val="24"/>
          </w:rPr>
          <w:t>A</w:t>
        </w:r>
      </w:ins>
      <w:ins w:id="132" w:author="Jon.Richar" w:date="2024-01-16T13:59:00Z">
        <w:r w:rsidR="00501960">
          <w:rPr>
            <w:rFonts w:ascii="Times New Roman" w:hAnsi="Times New Roman"/>
            <w:sz w:val="24"/>
            <w:szCs w:val="24"/>
          </w:rPr>
          <w:t xml:space="preserve">nnual point estimates and 2 and/or 3-yr rolling averages </w:t>
        </w:r>
      </w:ins>
      <w:ins w:id="133" w:author="Jon.Richar" w:date="2024-01-16T14:00:00Z">
        <w:r w:rsidR="00501960">
          <w:rPr>
            <w:rFonts w:ascii="Times New Roman" w:hAnsi="Times New Roman"/>
            <w:sz w:val="24"/>
            <w:szCs w:val="24"/>
          </w:rPr>
          <w:t xml:space="preserve">were used for covariates. Rolling averages </w:t>
        </w:r>
      </w:ins>
      <w:ins w:id="134" w:author="Jon.Richar" w:date="2024-01-16T14:01:00Z">
        <w:r w:rsidR="00501960">
          <w:rPr>
            <w:rFonts w:ascii="Times New Roman" w:hAnsi="Times New Roman"/>
            <w:sz w:val="24"/>
            <w:szCs w:val="24"/>
          </w:rPr>
          <w:t>were used in cases where the covariate may affect the crab at multiple ages, and because the juvenile recruitment index may include crab of multiple ages</w:t>
        </w:r>
      </w:ins>
      <w:ins w:id="135" w:author="Jon.Richar" w:date="2024-01-16T14:04:00Z">
        <w:r w:rsidR="00501960">
          <w:rPr>
            <w:rFonts w:ascii="Times New Roman" w:hAnsi="Times New Roman"/>
            <w:sz w:val="24"/>
            <w:szCs w:val="24"/>
          </w:rPr>
          <w:t xml:space="preserve">, and </w:t>
        </w:r>
      </w:ins>
      <w:ins w:id="136" w:author="Jon.Richar" w:date="2024-01-16T14:06:00Z">
        <w:r w:rsidR="00E54106">
          <w:rPr>
            <w:rFonts w:ascii="Times New Roman" w:hAnsi="Times New Roman"/>
            <w:sz w:val="24"/>
            <w:szCs w:val="24"/>
          </w:rPr>
          <w:t>offer</w:t>
        </w:r>
      </w:ins>
      <w:ins w:id="137" w:author="Jon.Richar" w:date="2024-01-16T14:05:00Z">
        <w:r w:rsidR="00E54106">
          <w:rPr>
            <w:rFonts w:ascii="Times New Roman" w:hAnsi="Times New Roman"/>
            <w:sz w:val="24"/>
            <w:szCs w:val="24"/>
          </w:rPr>
          <w:t xml:space="preserve"> the </w:t>
        </w:r>
      </w:ins>
      <w:ins w:id="138" w:author="Jon.Richar" w:date="2024-01-16T14:06:00Z">
        <w:r w:rsidR="00E54106">
          <w:rPr>
            <w:rFonts w:ascii="Times New Roman" w:hAnsi="Times New Roman"/>
            <w:sz w:val="24"/>
            <w:szCs w:val="24"/>
          </w:rPr>
          <w:t>additional</w:t>
        </w:r>
      </w:ins>
      <w:ins w:id="139" w:author="Jon.Richar" w:date="2024-01-16T14:05:00Z">
        <w:r w:rsidR="00E54106">
          <w:rPr>
            <w:rFonts w:ascii="Times New Roman" w:hAnsi="Times New Roman"/>
            <w:sz w:val="24"/>
            <w:szCs w:val="24"/>
          </w:rPr>
          <w:t xml:space="preserve"> </w:t>
        </w:r>
      </w:ins>
      <w:ins w:id="140" w:author="Jon.Richar" w:date="2024-01-16T14:06:00Z">
        <w:r w:rsidR="00E54106">
          <w:rPr>
            <w:rFonts w:ascii="Times New Roman" w:hAnsi="Times New Roman"/>
            <w:sz w:val="24"/>
            <w:szCs w:val="24"/>
          </w:rPr>
          <w:t xml:space="preserve">benefit of leveling extreme observations. These </w:t>
        </w:r>
      </w:ins>
      <w:ins w:id="141" w:author="Jon.Richar" w:date="2024-01-16T14:04:00Z">
        <w:r w:rsidR="00501960">
          <w:rPr>
            <w:rFonts w:ascii="Times New Roman" w:hAnsi="Times New Roman"/>
            <w:sz w:val="24"/>
            <w:szCs w:val="24"/>
          </w:rPr>
          <w:t>were calculated on the final year</w:t>
        </w:r>
        <w:r w:rsidR="00E54106">
          <w:rPr>
            <w:rFonts w:ascii="Times New Roman" w:hAnsi="Times New Roman"/>
            <w:sz w:val="24"/>
            <w:szCs w:val="24"/>
          </w:rPr>
          <w:t xml:space="preserve"> of the given rolling average </w:t>
        </w:r>
      </w:ins>
      <w:ins w:id="142" w:author="Jon.Richar" w:date="2024-01-16T14:07:00Z">
        <w:r w:rsidR="00E54106">
          <w:rPr>
            <w:rFonts w:ascii="Times New Roman" w:hAnsi="Times New Roman"/>
            <w:sz w:val="24"/>
            <w:szCs w:val="24"/>
          </w:rPr>
          <w:t xml:space="preserve">i.e. for an average of temperatures in years </w:t>
        </w:r>
        <w:r w:rsidR="00E54106">
          <w:rPr>
            <w:rFonts w:ascii="Times New Roman" w:hAnsi="Times New Roman"/>
            <w:i/>
            <w:sz w:val="24"/>
            <w:szCs w:val="24"/>
          </w:rPr>
          <w:t>t</w:t>
        </w:r>
        <w:r w:rsidR="00E54106">
          <w:rPr>
            <w:rFonts w:ascii="Times New Roman" w:hAnsi="Times New Roman"/>
            <w:sz w:val="24"/>
            <w:szCs w:val="24"/>
          </w:rPr>
          <w:t xml:space="preserve">, </w:t>
        </w:r>
        <w:r w:rsidR="00E54106">
          <w:rPr>
            <w:rFonts w:ascii="Times New Roman" w:hAnsi="Times New Roman"/>
            <w:i/>
            <w:sz w:val="24"/>
            <w:szCs w:val="24"/>
          </w:rPr>
          <w:t>t</w:t>
        </w:r>
        <w:r w:rsidR="00E54106">
          <w:rPr>
            <w:rFonts w:ascii="Times New Roman" w:hAnsi="Times New Roman"/>
            <w:sz w:val="24"/>
            <w:szCs w:val="24"/>
          </w:rPr>
          <w:t xml:space="preserve">-1 and </w:t>
        </w:r>
        <w:r w:rsidR="00E54106">
          <w:rPr>
            <w:rFonts w:ascii="Times New Roman" w:hAnsi="Times New Roman"/>
            <w:i/>
            <w:sz w:val="24"/>
            <w:szCs w:val="24"/>
          </w:rPr>
          <w:t>t</w:t>
        </w:r>
        <w:r w:rsidR="00E54106">
          <w:rPr>
            <w:rFonts w:ascii="Times New Roman" w:hAnsi="Times New Roman"/>
            <w:sz w:val="24"/>
            <w:szCs w:val="24"/>
          </w:rPr>
          <w:t xml:space="preserve">-2, the rolling average estimate was applied to year </w:t>
        </w:r>
        <w:r w:rsidR="00E54106">
          <w:rPr>
            <w:rFonts w:ascii="Times New Roman" w:hAnsi="Times New Roman"/>
            <w:i/>
            <w:sz w:val="24"/>
            <w:szCs w:val="24"/>
          </w:rPr>
          <w:t>t</w:t>
        </w:r>
        <w:r w:rsidR="00E54106">
          <w:rPr>
            <w:rFonts w:ascii="Times New Roman" w:hAnsi="Times New Roman"/>
            <w:sz w:val="24"/>
            <w:szCs w:val="24"/>
          </w:rPr>
          <w:t xml:space="preserve">. </w:t>
        </w:r>
        <w:r w:rsidR="00E54106">
          <w:rPr>
            <w:rStyle w:val="CommentReference"/>
          </w:rPr>
          <w:commentReference w:id="143"/>
        </w:r>
      </w:ins>
      <w:ins w:id="144" w:author="Jon.Richar" w:date="2024-01-30T15:28:00Z">
        <w:r w:rsidR="003B1C33">
          <w:rPr>
            <w:rStyle w:val="CommentReference"/>
          </w:rPr>
          <w:commentReference w:id="145"/>
        </w:r>
      </w:ins>
    </w:p>
    <w:p w14:paraId="20D41BA8" w14:textId="6809FF6A" w:rsidR="00525AD2" w:rsidRDefault="00E54106" w:rsidP="00525AD2">
      <w:pPr>
        <w:spacing w:line="480" w:lineRule="auto"/>
        <w:ind w:firstLine="720"/>
        <w:contextualSpacing/>
        <w:rPr>
          <w:ins w:id="146" w:author="Jon.Richar" w:date="2024-01-16T14:08:00Z"/>
          <w:rFonts w:ascii="Times New Roman" w:hAnsi="Times New Roman"/>
          <w:sz w:val="24"/>
          <w:szCs w:val="24"/>
        </w:rPr>
      </w:pPr>
      <w:ins w:id="147" w:author="Jon.Richar" w:date="2024-01-16T14:04:00Z">
        <w:r>
          <w:rPr>
            <w:rFonts w:ascii="Times New Roman" w:hAnsi="Times New Roman"/>
            <w:sz w:val="24"/>
            <w:szCs w:val="24"/>
          </w:rPr>
          <w:t xml:space="preserve"> </w:t>
        </w:r>
      </w:ins>
      <w:r w:rsidR="00ED3AE5">
        <w:rPr>
          <w:rFonts w:ascii="Times New Roman" w:hAnsi="Times New Roman"/>
          <w:sz w:val="24"/>
          <w:szCs w:val="24"/>
        </w:rPr>
        <w:t>Annual values</w:t>
      </w:r>
      <w:r w:rsidR="00525AD2">
        <w:rPr>
          <w:rFonts w:ascii="Times New Roman" w:hAnsi="Times New Roman"/>
          <w:sz w:val="24"/>
          <w:szCs w:val="24"/>
        </w:rPr>
        <w:t xml:space="preserve"> </w:t>
      </w:r>
      <w:r w:rsidR="00ED3AE5">
        <w:rPr>
          <w:rFonts w:ascii="Times New Roman" w:hAnsi="Times New Roman"/>
          <w:sz w:val="24"/>
          <w:szCs w:val="24"/>
        </w:rPr>
        <w:t>for</w:t>
      </w:r>
      <w:del w:id="148" w:author="Jon.Richar" w:date="2024-01-16T12:01:00Z">
        <w:r w:rsidR="00ED3AE5" w:rsidDel="00EE12C0">
          <w:rPr>
            <w:rFonts w:ascii="Times New Roman" w:hAnsi="Times New Roman"/>
            <w:sz w:val="24"/>
            <w:szCs w:val="24"/>
          </w:rPr>
          <w:delText xml:space="preserve"> </w:delText>
        </w:r>
        <w:r w:rsidR="00525AD2" w:rsidDel="00EE12C0">
          <w:rPr>
            <w:rFonts w:ascii="Times New Roman" w:hAnsi="Times New Roman"/>
            <w:sz w:val="24"/>
            <w:szCs w:val="24"/>
          </w:rPr>
          <w:delText xml:space="preserve">ovigerous </w:delText>
        </w:r>
      </w:del>
      <w:ins w:id="149" w:author="Jon.Richar" w:date="2024-01-16T13:54:00Z">
        <w:r w:rsidR="00501960">
          <w:rPr>
            <w:rFonts w:ascii="Times New Roman" w:hAnsi="Times New Roman"/>
            <w:sz w:val="24"/>
            <w:szCs w:val="24"/>
          </w:rPr>
          <w:t xml:space="preserve"> </w:t>
        </w:r>
      </w:ins>
      <w:ins w:id="150" w:author="Jon.Richar" w:date="2024-01-16T12:01:00Z">
        <w:r w:rsidR="00EE12C0">
          <w:rPr>
            <w:rFonts w:ascii="Times New Roman" w:hAnsi="Times New Roman"/>
            <w:sz w:val="24"/>
            <w:szCs w:val="24"/>
          </w:rPr>
          <w:t xml:space="preserve">mature </w:t>
        </w:r>
      </w:ins>
      <w:r w:rsidR="00525AD2">
        <w:rPr>
          <w:rFonts w:ascii="Times New Roman" w:hAnsi="Times New Roman"/>
          <w:sz w:val="24"/>
          <w:szCs w:val="24"/>
        </w:rPr>
        <w:t xml:space="preserve">female </w:t>
      </w:r>
      <w:r w:rsidR="00525AD2" w:rsidRPr="0008650F">
        <w:rPr>
          <w:rFonts w:ascii="Times New Roman" w:hAnsi="Times New Roman"/>
          <w:sz w:val="24"/>
          <w:szCs w:val="24"/>
        </w:rPr>
        <w:t>snow</w:t>
      </w:r>
      <w:r w:rsidR="00525AD2">
        <w:rPr>
          <w:rFonts w:ascii="Times New Roman" w:hAnsi="Times New Roman"/>
          <w:i/>
          <w:sz w:val="24"/>
          <w:szCs w:val="24"/>
        </w:rPr>
        <w:t xml:space="preserve"> </w:t>
      </w:r>
      <w:r w:rsidR="00525AD2">
        <w:rPr>
          <w:rFonts w:ascii="Times New Roman" w:hAnsi="Times New Roman"/>
          <w:sz w:val="24"/>
          <w:szCs w:val="24"/>
        </w:rPr>
        <w:t xml:space="preserve">crab </w:t>
      </w:r>
      <w:r w:rsidR="009868AC">
        <w:rPr>
          <w:rFonts w:ascii="Times New Roman" w:hAnsi="Times New Roman"/>
          <w:sz w:val="24"/>
          <w:szCs w:val="24"/>
        </w:rPr>
        <w:t>abundance</w:t>
      </w:r>
      <w:r w:rsidR="00ED3AE5">
        <w:rPr>
          <w:rFonts w:ascii="Times New Roman" w:hAnsi="Times New Roman"/>
          <w:sz w:val="24"/>
          <w:szCs w:val="24"/>
        </w:rPr>
        <w:t xml:space="preserve"> and mean near bottom temperature (NBT)</w:t>
      </w:r>
      <w:r w:rsidR="009868AC">
        <w:rPr>
          <w:rFonts w:ascii="Times New Roman" w:hAnsi="Times New Roman"/>
          <w:sz w:val="24"/>
          <w:szCs w:val="24"/>
        </w:rPr>
        <w:t xml:space="preserve"> came</w:t>
      </w:r>
      <w:r w:rsidR="00525AD2">
        <w:rPr>
          <w:rFonts w:ascii="Times New Roman" w:hAnsi="Times New Roman"/>
          <w:sz w:val="24"/>
          <w:szCs w:val="24"/>
        </w:rPr>
        <w:t xml:space="preserve"> from the </w:t>
      </w:r>
      <w:r w:rsidR="00ED3AE5">
        <w:rPr>
          <w:rFonts w:ascii="Times New Roman" w:hAnsi="Times New Roman"/>
          <w:sz w:val="24"/>
          <w:szCs w:val="24"/>
        </w:rPr>
        <w:t>Bering Sea bottom trawl survey</w:t>
      </w:r>
      <w:r w:rsidR="00525AD2">
        <w:rPr>
          <w:rFonts w:ascii="Times New Roman" w:hAnsi="Times New Roman"/>
          <w:sz w:val="24"/>
          <w:szCs w:val="24"/>
        </w:rPr>
        <w:t xml:space="preserve">. </w:t>
      </w:r>
      <w:commentRangeStart w:id="151"/>
      <w:commentRangeStart w:id="152"/>
      <w:r w:rsidR="00525AD2">
        <w:rPr>
          <w:rFonts w:ascii="Times New Roman" w:hAnsi="Times New Roman"/>
          <w:sz w:val="24"/>
          <w:szCs w:val="24"/>
        </w:rPr>
        <w:t xml:space="preserve">Three-year rolling averages were then calculated on the final year used for the given rolling average i.e. for an average of temperatures in years </w:t>
      </w:r>
      <w:r w:rsidR="00580418">
        <w:rPr>
          <w:rFonts w:ascii="Times New Roman" w:hAnsi="Times New Roman"/>
          <w:i/>
          <w:sz w:val="24"/>
          <w:szCs w:val="24"/>
        </w:rPr>
        <w:t>t</w:t>
      </w:r>
      <w:r w:rsidR="00525AD2">
        <w:rPr>
          <w:rFonts w:ascii="Times New Roman" w:hAnsi="Times New Roman"/>
          <w:sz w:val="24"/>
          <w:szCs w:val="24"/>
        </w:rPr>
        <w:t xml:space="preserve">, </w:t>
      </w:r>
      <w:r w:rsidR="00580418">
        <w:rPr>
          <w:rFonts w:ascii="Times New Roman" w:hAnsi="Times New Roman"/>
          <w:i/>
          <w:sz w:val="24"/>
          <w:szCs w:val="24"/>
        </w:rPr>
        <w:t>t</w:t>
      </w:r>
      <w:r w:rsidR="00525AD2">
        <w:rPr>
          <w:rFonts w:ascii="Times New Roman" w:hAnsi="Times New Roman"/>
          <w:sz w:val="24"/>
          <w:szCs w:val="24"/>
        </w:rPr>
        <w:t xml:space="preserve">-1 and </w:t>
      </w:r>
      <w:r w:rsidR="00580418">
        <w:rPr>
          <w:rFonts w:ascii="Times New Roman" w:hAnsi="Times New Roman"/>
          <w:i/>
          <w:sz w:val="24"/>
          <w:szCs w:val="24"/>
        </w:rPr>
        <w:t>t</w:t>
      </w:r>
      <w:r w:rsidR="00525AD2">
        <w:rPr>
          <w:rFonts w:ascii="Times New Roman" w:hAnsi="Times New Roman"/>
          <w:sz w:val="24"/>
          <w:szCs w:val="24"/>
        </w:rPr>
        <w:t xml:space="preserve">-2, the rolling average estimate was </w:t>
      </w:r>
      <w:r w:rsidR="00370E97">
        <w:rPr>
          <w:rFonts w:ascii="Times New Roman" w:hAnsi="Times New Roman"/>
          <w:sz w:val="24"/>
          <w:szCs w:val="24"/>
        </w:rPr>
        <w:t xml:space="preserve">applied </w:t>
      </w:r>
      <w:r w:rsidR="00525AD2">
        <w:rPr>
          <w:rFonts w:ascii="Times New Roman" w:hAnsi="Times New Roman"/>
          <w:sz w:val="24"/>
          <w:szCs w:val="24"/>
        </w:rPr>
        <w:t xml:space="preserve">to year </w:t>
      </w:r>
      <w:r w:rsidR="00580418">
        <w:rPr>
          <w:rFonts w:ascii="Times New Roman" w:hAnsi="Times New Roman"/>
          <w:i/>
          <w:sz w:val="24"/>
          <w:szCs w:val="24"/>
        </w:rPr>
        <w:t>t</w:t>
      </w:r>
      <w:r w:rsidR="00525AD2">
        <w:rPr>
          <w:rFonts w:ascii="Times New Roman" w:hAnsi="Times New Roman"/>
          <w:sz w:val="24"/>
          <w:szCs w:val="24"/>
        </w:rPr>
        <w:t xml:space="preserve">. </w:t>
      </w:r>
      <w:commentRangeEnd w:id="151"/>
      <w:r w:rsidR="0026556C">
        <w:rPr>
          <w:rStyle w:val="CommentReference"/>
        </w:rPr>
        <w:commentReference w:id="151"/>
      </w:r>
      <w:commentRangeEnd w:id="152"/>
      <w:r w:rsidR="003B1C33">
        <w:rPr>
          <w:rStyle w:val="CommentReference"/>
        </w:rPr>
        <w:commentReference w:id="152"/>
      </w:r>
    </w:p>
    <w:p w14:paraId="036F8282" w14:textId="77777777" w:rsidR="00E54106" w:rsidDel="00E54106" w:rsidRDefault="00E54106" w:rsidP="00E54106">
      <w:pPr>
        <w:spacing w:line="480" w:lineRule="auto"/>
        <w:ind w:firstLine="720"/>
        <w:contextualSpacing/>
        <w:rPr>
          <w:del w:id="153" w:author="Jon.Richar" w:date="2024-01-16T14:08:00Z"/>
          <w:moveTo w:id="154" w:author="Jon.Richar" w:date="2024-01-16T14:08:00Z"/>
          <w:rFonts w:ascii="Times New Roman" w:hAnsi="Times New Roman"/>
          <w:sz w:val="24"/>
          <w:szCs w:val="24"/>
        </w:rPr>
      </w:pPr>
      <w:moveToRangeStart w:id="155" w:author="Jon.Richar" w:date="2024-01-16T14:08:00Z" w:name="move156306513"/>
      <w:moveTo w:id="156" w:author="Jon.Richar" w:date="2024-01-16T14:08:00Z">
        <w:r>
          <w:rPr>
            <w:rFonts w:ascii="Times New Roman" w:hAnsi="Times New Roman"/>
            <w:sz w:val="24"/>
            <w:szCs w:val="24"/>
          </w:rPr>
          <w:t xml:space="preserve">For </w:t>
        </w:r>
        <w:proofErr w:type="spellStart"/>
        <w:r>
          <w:rPr>
            <w:rFonts w:ascii="Times New Roman" w:hAnsi="Times New Roman"/>
            <w:sz w:val="24"/>
            <w:szCs w:val="24"/>
          </w:rPr>
          <w:t>groundfish</w:t>
        </w:r>
        <w:proofErr w:type="spellEnd"/>
        <w:r>
          <w:rPr>
            <w:rFonts w:ascii="Times New Roman" w:hAnsi="Times New Roman"/>
            <w:sz w:val="24"/>
            <w:szCs w:val="24"/>
          </w:rPr>
          <w:t>, population estimates were taken from recent stock assessment model results for Pacific cod (Thompson and Thorson, 2019), and flathead sole (</w:t>
        </w:r>
        <w:proofErr w:type="spellStart"/>
        <w:r>
          <w:rPr>
            <w:rFonts w:ascii="Times New Roman" w:hAnsi="Times New Roman"/>
            <w:sz w:val="24"/>
            <w:szCs w:val="24"/>
          </w:rPr>
          <w:t>McGilliard</w:t>
        </w:r>
        <w:proofErr w:type="spellEnd"/>
        <w:r>
          <w:rPr>
            <w:rFonts w:ascii="Times New Roman" w:hAnsi="Times New Roman"/>
            <w:sz w:val="24"/>
            <w:szCs w:val="24"/>
          </w:rPr>
          <w:t xml:space="preserve"> et al. </w:t>
        </w:r>
        <w:r>
          <w:rPr>
            <w:rFonts w:ascii="Times New Roman" w:hAnsi="Times New Roman"/>
            <w:sz w:val="24"/>
            <w:szCs w:val="24"/>
          </w:rPr>
          <w:lastRenderedPageBreak/>
          <w:t>2019). For Pacific cod, we used abundance estimates for ages 3-7 only, because cod of size 30-59 cm, generally corresponding to these ages, feed more heavily on juvenile Tanner crab than those ≥ 60 cm (Livingston 1989).</w:t>
        </w:r>
        <w:r w:rsidRPr="00AA3FD3">
          <w:rPr>
            <w:rFonts w:ascii="Times New Roman" w:hAnsi="Times New Roman"/>
            <w:sz w:val="24"/>
            <w:szCs w:val="24"/>
          </w:rPr>
          <w:t xml:space="preserve"> </w:t>
        </w:r>
        <w:r>
          <w:rPr>
            <w:rFonts w:ascii="Times New Roman" w:hAnsi="Times New Roman"/>
            <w:sz w:val="24"/>
            <w:szCs w:val="24"/>
          </w:rPr>
          <w:t>Three-year rolling averages were then calculated as per procedures used for previous covariates. For flathead sole, we considered the minimum age likely capable of feeding on juvenile Tanner crab based on mean fish length-at-age (</w:t>
        </w:r>
        <w:proofErr w:type="spellStart"/>
        <w:r>
          <w:rPr>
            <w:rFonts w:ascii="Times New Roman" w:hAnsi="Times New Roman"/>
            <w:sz w:val="24"/>
            <w:szCs w:val="24"/>
          </w:rPr>
          <w:t>McGilliard</w:t>
        </w:r>
        <w:proofErr w:type="spellEnd"/>
        <w:r>
          <w:rPr>
            <w:rFonts w:ascii="Times New Roman" w:hAnsi="Times New Roman"/>
            <w:sz w:val="24"/>
            <w:szCs w:val="24"/>
          </w:rPr>
          <w:t xml:space="preserve"> et al. 2019), estimated maximum gape size based on visual comparison of mouth and body sizes, and mean crab size-at-age (Rugolo &amp; </w:t>
        </w:r>
        <w:proofErr w:type="spellStart"/>
        <w:r>
          <w:rPr>
            <w:rFonts w:ascii="Times New Roman" w:hAnsi="Times New Roman"/>
            <w:sz w:val="24"/>
            <w:szCs w:val="24"/>
          </w:rPr>
          <w:t>Turnock</w:t>
        </w:r>
        <w:proofErr w:type="spellEnd"/>
        <w:r>
          <w:rPr>
            <w:rFonts w:ascii="Times New Roman" w:hAnsi="Times New Roman"/>
            <w:sz w:val="24"/>
            <w:szCs w:val="24"/>
          </w:rPr>
          <w:t xml:space="preserve"> 2011). Based on these considerations, we used estimated total biomass for age 3+ flathead sole (FHS TBM) to represent the age groups capable of consuming juvenile Tanner crab. </w:t>
        </w:r>
      </w:moveTo>
    </w:p>
    <w:moveToRangeEnd w:id="155"/>
    <w:p w14:paraId="6298784C" w14:textId="77777777" w:rsidR="00E54106" w:rsidRDefault="00E54106" w:rsidP="00E54106">
      <w:pPr>
        <w:spacing w:line="480" w:lineRule="auto"/>
        <w:ind w:firstLine="720"/>
        <w:contextualSpacing/>
        <w:rPr>
          <w:rFonts w:ascii="Times New Roman" w:hAnsi="Times New Roman"/>
          <w:sz w:val="24"/>
          <w:szCs w:val="24"/>
        </w:rPr>
      </w:pPr>
    </w:p>
    <w:p w14:paraId="0435ACBD" w14:textId="0BA56E57" w:rsidR="00525AD2"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 xml:space="preserve">Data for the Arctic Oscillation </w:t>
      </w:r>
      <w:r w:rsidR="003D6F6C">
        <w:rPr>
          <w:rFonts w:ascii="Times New Roman" w:hAnsi="Times New Roman"/>
          <w:sz w:val="24"/>
          <w:szCs w:val="24"/>
        </w:rPr>
        <w:t xml:space="preserve">(AO, Thompson and Wallace 1998) </w:t>
      </w:r>
      <w:r>
        <w:rPr>
          <w:rFonts w:ascii="Times New Roman" w:hAnsi="Times New Roman"/>
          <w:sz w:val="24"/>
          <w:szCs w:val="24"/>
        </w:rPr>
        <w:t>and Pacific Decadal Oscillation (PDO</w:t>
      </w:r>
      <w:r w:rsidR="00B21F04">
        <w:rPr>
          <w:rFonts w:ascii="Times New Roman" w:hAnsi="Times New Roman"/>
          <w:sz w:val="24"/>
          <w:szCs w:val="24"/>
        </w:rPr>
        <w:t xml:space="preserve">, </w:t>
      </w:r>
      <w:r w:rsidR="003D6F6C">
        <w:rPr>
          <w:rFonts w:ascii="Times New Roman" w:hAnsi="Times New Roman"/>
          <w:sz w:val="24"/>
          <w:szCs w:val="24"/>
        </w:rPr>
        <w:t>Hare 1996</w:t>
      </w:r>
      <w:r>
        <w:rPr>
          <w:rFonts w:ascii="Times New Roman" w:hAnsi="Times New Roman"/>
          <w:sz w:val="24"/>
          <w:szCs w:val="24"/>
        </w:rPr>
        <w:t xml:space="preserve">) were obtained from </w:t>
      </w:r>
      <w:hyperlink r:id="rId9" w:history="1">
        <w:r w:rsidRPr="008D52CB">
          <w:rPr>
            <w:rStyle w:val="Hyperlink"/>
            <w:rFonts w:ascii="Times New Roman" w:hAnsi="Times New Roman"/>
            <w:sz w:val="24"/>
            <w:szCs w:val="24"/>
          </w:rPr>
          <w:t>https://www.ncdc.noaa.gov/teleconnections/</w:t>
        </w:r>
      </w:hyperlink>
      <w:r>
        <w:rPr>
          <w:rFonts w:ascii="Times New Roman" w:hAnsi="Times New Roman"/>
          <w:sz w:val="24"/>
          <w:szCs w:val="24"/>
        </w:rPr>
        <w:t>. We used winter data for the PDO (December- February mean for the year corresponding to January). Winter values of the AO</w:t>
      </w:r>
      <w:r w:rsidR="003D6F6C">
        <w:rPr>
          <w:rFonts w:ascii="Times New Roman" w:hAnsi="Times New Roman"/>
          <w:sz w:val="24"/>
          <w:szCs w:val="24"/>
        </w:rPr>
        <w:t xml:space="preserve"> </w:t>
      </w:r>
      <w:r>
        <w:rPr>
          <w:rFonts w:ascii="Times New Roman" w:hAnsi="Times New Roman"/>
          <w:sz w:val="24"/>
          <w:szCs w:val="24"/>
        </w:rPr>
        <w:t xml:space="preserve">were calculated as January- March means. </w:t>
      </w:r>
      <w:r w:rsidR="00AB1C3D">
        <w:rPr>
          <w:rFonts w:ascii="Times New Roman" w:hAnsi="Times New Roman"/>
          <w:sz w:val="24"/>
          <w:szCs w:val="24"/>
        </w:rPr>
        <w:t>Two and t</w:t>
      </w:r>
      <w:r>
        <w:rPr>
          <w:rFonts w:ascii="Times New Roman" w:hAnsi="Times New Roman"/>
          <w:sz w:val="24"/>
          <w:szCs w:val="24"/>
        </w:rPr>
        <w:t xml:space="preserve">hree-year rolling averages were then calculated for each index using the same procedures as applied for NBT. May – June Sea surface temperature (SST MJ), estimates were obtained from the Extended Reconstructed Sea Surface Temperature (ERSST) v5 dataset (Huang et al. 2017), available from </w:t>
      </w:r>
      <w:hyperlink r:id="rId10" w:history="1">
        <w:r w:rsidRPr="008D52CB">
          <w:rPr>
            <w:rStyle w:val="Hyperlink"/>
            <w:rFonts w:ascii="Times New Roman" w:hAnsi="Times New Roman"/>
            <w:sz w:val="24"/>
            <w:szCs w:val="24"/>
          </w:rPr>
          <w:t>https://www.ncdc.noaa.gov/data-access/marineocean-data/extended-reconstructed-sea-surface-temperature-ersst-v5</w:t>
        </w:r>
      </w:hyperlink>
      <w:r>
        <w:rPr>
          <w:rFonts w:ascii="Times New Roman" w:hAnsi="Times New Roman"/>
          <w:sz w:val="24"/>
          <w:szCs w:val="24"/>
        </w:rPr>
        <w:t>. Estimates for the months of May, June and July</w:t>
      </w:r>
      <w:r w:rsidR="00AB1C3D">
        <w:rPr>
          <w:rFonts w:ascii="Times New Roman" w:hAnsi="Times New Roman"/>
          <w:sz w:val="24"/>
          <w:szCs w:val="24"/>
        </w:rPr>
        <w:t>,</w:t>
      </w:r>
      <w:r>
        <w:rPr>
          <w:rFonts w:ascii="Times New Roman" w:hAnsi="Times New Roman"/>
          <w:sz w:val="24"/>
          <w:szCs w:val="24"/>
        </w:rPr>
        <w:t xml:space="preserve"> and corresponding to the EBS region were extracted, and averaged annually. </w:t>
      </w:r>
      <w:commentRangeStart w:id="157"/>
      <w:r>
        <w:rPr>
          <w:rFonts w:ascii="Times New Roman" w:hAnsi="Times New Roman"/>
          <w:sz w:val="24"/>
          <w:szCs w:val="24"/>
        </w:rPr>
        <w:t xml:space="preserve">Finally, </w:t>
      </w:r>
      <w:del w:id="158" w:author="Jon.Richar" w:date="2024-01-17T15:31:00Z">
        <w:r w:rsidDel="00B575BD">
          <w:rPr>
            <w:rFonts w:ascii="Times New Roman" w:hAnsi="Times New Roman"/>
            <w:sz w:val="24"/>
            <w:szCs w:val="24"/>
          </w:rPr>
          <w:delText xml:space="preserve">northeastern </w:delText>
        </w:r>
      </w:del>
      <w:ins w:id="159" w:author="Jon.Richar" w:date="2024-01-17T15:31:00Z">
        <w:r w:rsidR="00B575BD">
          <w:rPr>
            <w:rFonts w:ascii="Times New Roman" w:hAnsi="Times New Roman"/>
            <w:sz w:val="24"/>
            <w:szCs w:val="24"/>
          </w:rPr>
          <w:t xml:space="preserve">northwestern </w:t>
        </w:r>
      </w:ins>
      <w:r>
        <w:rPr>
          <w:rFonts w:ascii="Times New Roman" w:hAnsi="Times New Roman"/>
          <w:sz w:val="24"/>
          <w:szCs w:val="24"/>
        </w:rPr>
        <w:t xml:space="preserve">and southeastern wind vector components during the summer (May-September) were resolved via analysis of v- and u-components from the NCAR-NCEP database, </w:t>
      </w:r>
      <w:r>
        <w:rPr>
          <w:rFonts w:ascii="Times New Roman" w:hAnsi="Times New Roman"/>
          <w:sz w:val="24"/>
          <w:szCs w:val="24"/>
        </w:rPr>
        <w:lastRenderedPageBreak/>
        <w:t xml:space="preserve">obtained from </w:t>
      </w:r>
      <w:hyperlink r:id="rId11" w:history="1">
        <w:r w:rsidRPr="008D52CB">
          <w:rPr>
            <w:rStyle w:val="Hyperlink"/>
            <w:rFonts w:ascii="Times New Roman" w:hAnsi="Times New Roman"/>
            <w:sz w:val="24"/>
            <w:szCs w:val="24"/>
          </w:rPr>
          <w:t>http://apdrc.soest.hawaii.edu/erddap/griddap/</w:t>
        </w:r>
      </w:hyperlink>
      <w:ins w:id="160" w:author="Jon.Richar" w:date="2024-01-17T15:40:00Z">
        <w:r w:rsidR="00B575BD">
          <w:rPr>
            <w:rFonts w:ascii="Times New Roman" w:hAnsi="Times New Roman"/>
            <w:sz w:val="24"/>
            <w:szCs w:val="24"/>
          </w:rPr>
          <w:t xml:space="preserve">. Monthly proportions of days with wind from the specified direction </w:t>
        </w:r>
      </w:ins>
      <w:ins w:id="161" w:author="Jon.Richar" w:date="2024-01-17T15:41:00Z">
        <w:r w:rsidR="00B575BD">
          <w:rPr>
            <w:rFonts w:ascii="Times New Roman" w:hAnsi="Times New Roman"/>
            <w:sz w:val="24"/>
            <w:szCs w:val="24"/>
          </w:rPr>
          <w:t>were calculated, then averaged</w:t>
        </w:r>
      </w:ins>
      <w:del w:id="162" w:author="Jon.Richar" w:date="2024-01-17T15:40:00Z">
        <w:r w:rsidDel="00B575BD">
          <w:rPr>
            <w:rFonts w:ascii="Times New Roman" w:hAnsi="Times New Roman"/>
            <w:sz w:val="24"/>
            <w:szCs w:val="24"/>
          </w:rPr>
          <w:delText>,</w:delText>
        </w:r>
      </w:del>
      <w:ins w:id="163" w:author="Jon.Richar" w:date="2024-01-17T15:41:00Z">
        <w:r w:rsidR="00B575BD">
          <w:rPr>
            <w:rFonts w:ascii="Times New Roman" w:hAnsi="Times New Roman"/>
            <w:sz w:val="24"/>
            <w:szCs w:val="24"/>
          </w:rPr>
          <w:t xml:space="preserve"> by year.</w:t>
        </w:r>
      </w:ins>
      <w:del w:id="164" w:author="Jon.Richar" w:date="2024-01-17T15:40:00Z">
        <w:r w:rsidDel="00B575BD">
          <w:rPr>
            <w:rFonts w:ascii="Times New Roman" w:hAnsi="Times New Roman"/>
            <w:sz w:val="24"/>
            <w:szCs w:val="24"/>
          </w:rPr>
          <w:delText xml:space="preserve"> and </w:delText>
        </w:r>
      </w:del>
      <w:commentRangeEnd w:id="157"/>
      <w:r w:rsidR="00220BB0">
        <w:rPr>
          <w:rStyle w:val="CommentReference"/>
        </w:rPr>
        <w:commentReference w:id="157"/>
      </w:r>
      <w:del w:id="165" w:author="Jon.Richar" w:date="2024-01-17T15:40:00Z">
        <w:r w:rsidDel="00B575BD">
          <w:rPr>
            <w:rFonts w:ascii="Times New Roman" w:hAnsi="Times New Roman"/>
            <w:sz w:val="24"/>
            <w:szCs w:val="24"/>
          </w:rPr>
          <w:delText>averaged by year.</w:delText>
        </w:r>
      </w:del>
      <w:r>
        <w:rPr>
          <w:rFonts w:ascii="Times New Roman" w:hAnsi="Times New Roman"/>
          <w:sz w:val="24"/>
          <w:szCs w:val="24"/>
        </w:rPr>
        <w:t xml:space="preserve"> </w:t>
      </w:r>
    </w:p>
    <w:p w14:paraId="1A3084B0" w14:textId="534F73F1" w:rsidR="00525AD2" w:rsidDel="00E54106" w:rsidRDefault="00525AD2" w:rsidP="00525AD2">
      <w:pPr>
        <w:spacing w:line="480" w:lineRule="auto"/>
        <w:ind w:firstLine="720"/>
        <w:contextualSpacing/>
        <w:rPr>
          <w:moveFrom w:id="166" w:author="Jon.Richar" w:date="2024-01-16T14:08:00Z"/>
          <w:rFonts w:ascii="Times New Roman" w:hAnsi="Times New Roman"/>
          <w:sz w:val="24"/>
          <w:szCs w:val="24"/>
        </w:rPr>
      </w:pPr>
      <w:moveFromRangeStart w:id="167" w:author="Jon.Richar" w:date="2024-01-16T14:08:00Z" w:name="move156306513"/>
      <w:moveFrom w:id="168" w:author="Jon.Richar" w:date="2024-01-16T14:08:00Z">
        <w:r w:rsidDel="00E54106">
          <w:rPr>
            <w:rFonts w:ascii="Times New Roman" w:hAnsi="Times New Roman"/>
            <w:sz w:val="24"/>
            <w:szCs w:val="24"/>
          </w:rPr>
          <w:t>For groundfish, population estimates were taken from recent stock assessment model results for Pacific cod (Thompson and Thorson, 2019), and flathead sole (McGilliard et al. 2019). For Pacific cod, we used abundance estimates for ages 3-7 only, because cod of size 30-59 cm, generally corresponding to these ages, feed more heavily on juvenile Tanner crab than those ≥ 60 cm (Livingston 1989).</w:t>
        </w:r>
        <w:r w:rsidRPr="00AA3FD3" w:rsidDel="00E54106">
          <w:rPr>
            <w:rFonts w:ascii="Times New Roman" w:hAnsi="Times New Roman"/>
            <w:sz w:val="24"/>
            <w:szCs w:val="24"/>
          </w:rPr>
          <w:t xml:space="preserve"> </w:t>
        </w:r>
        <w:r w:rsidDel="00E54106">
          <w:rPr>
            <w:rFonts w:ascii="Times New Roman" w:hAnsi="Times New Roman"/>
            <w:sz w:val="24"/>
            <w:szCs w:val="24"/>
          </w:rPr>
          <w:t>Three-year rolling averages were then calculated as per procedures used for previous covariates. For flat</w:t>
        </w:r>
        <w:r w:rsidR="00C9199B" w:rsidDel="00E54106">
          <w:rPr>
            <w:rFonts w:ascii="Times New Roman" w:hAnsi="Times New Roman"/>
            <w:sz w:val="24"/>
            <w:szCs w:val="24"/>
          </w:rPr>
          <w:t>he</w:t>
        </w:r>
        <w:r w:rsidDel="00E54106">
          <w:rPr>
            <w:rFonts w:ascii="Times New Roman" w:hAnsi="Times New Roman"/>
            <w:sz w:val="24"/>
            <w:szCs w:val="24"/>
          </w:rPr>
          <w:t xml:space="preserve">ad sole, we considered the minimum age likely capable of feeding on juvenile Tanner crab based on mean fish length-at-age (McGilliard et al. 2019), estimated maximum gape size based on visual comparison of mouth and body sizes, and mean crab size-at-age (Rugolo &amp; Turnock 2011). Based on these considerations, we used estimated total biomass for age 3+ flathead sole </w:t>
        </w:r>
        <w:r w:rsidR="00C9199B" w:rsidDel="00E54106">
          <w:rPr>
            <w:rFonts w:ascii="Times New Roman" w:hAnsi="Times New Roman"/>
            <w:sz w:val="24"/>
            <w:szCs w:val="24"/>
          </w:rPr>
          <w:t xml:space="preserve">(FHS TBM) </w:t>
        </w:r>
        <w:r w:rsidDel="00E54106">
          <w:rPr>
            <w:rFonts w:ascii="Times New Roman" w:hAnsi="Times New Roman"/>
            <w:sz w:val="24"/>
            <w:szCs w:val="24"/>
          </w:rPr>
          <w:t xml:space="preserve">to represent the age groups capable of consuming juvenile Tanner crab. </w:t>
        </w:r>
      </w:moveFrom>
    </w:p>
    <w:moveFromRangeEnd w:id="167"/>
    <w:p w14:paraId="4CBC75B1" w14:textId="77777777" w:rsidR="00A954F5" w:rsidRDefault="00A954F5" w:rsidP="003D2E51">
      <w:pPr>
        <w:spacing w:line="480" w:lineRule="auto"/>
        <w:contextualSpacing/>
        <w:rPr>
          <w:rFonts w:ascii="Times New Roman" w:hAnsi="Times New Roman"/>
          <w:sz w:val="24"/>
          <w:szCs w:val="24"/>
          <w:u w:val="single"/>
        </w:rPr>
      </w:pPr>
    </w:p>
    <w:p w14:paraId="525F05FD" w14:textId="09DF0B2D" w:rsidR="00525AD2" w:rsidRPr="00632C42" w:rsidRDefault="00525AD2" w:rsidP="003D2E51">
      <w:pPr>
        <w:spacing w:line="480" w:lineRule="auto"/>
        <w:contextualSpacing/>
        <w:rPr>
          <w:rFonts w:ascii="Times New Roman" w:hAnsi="Times New Roman"/>
          <w:sz w:val="24"/>
          <w:szCs w:val="24"/>
          <w:u w:val="single"/>
        </w:rPr>
      </w:pPr>
      <w:r>
        <w:rPr>
          <w:rFonts w:ascii="Times New Roman" w:hAnsi="Times New Roman"/>
          <w:sz w:val="24"/>
          <w:szCs w:val="24"/>
          <w:u w:val="single"/>
        </w:rPr>
        <w:t>Analysis</w:t>
      </w:r>
    </w:p>
    <w:p w14:paraId="453845BF" w14:textId="417328F5" w:rsidR="006C4BB4" w:rsidRDefault="006C4BB4" w:rsidP="0011307B">
      <w:pPr>
        <w:spacing w:line="480" w:lineRule="auto"/>
        <w:ind w:firstLine="720"/>
        <w:contextualSpacing/>
        <w:rPr>
          <w:rFonts w:ascii="Times New Roman" w:hAnsi="Times New Roman"/>
          <w:sz w:val="24"/>
          <w:szCs w:val="24"/>
        </w:rPr>
      </w:pPr>
      <w:r>
        <w:rPr>
          <w:rFonts w:ascii="Times New Roman" w:hAnsi="Times New Roman"/>
          <w:sz w:val="24"/>
          <w:szCs w:val="24"/>
        </w:rPr>
        <w:t>W</w:t>
      </w:r>
      <w:r w:rsidR="00A954F5">
        <w:rPr>
          <w:rFonts w:ascii="Times New Roman" w:hAnsi="Times New Roman"/>
          <w:sz w:val="24"/>
          <w:szCs w:val="24"/>
        </w:rPr>
        <w:t xml:space="preserve">e used the linearized version of the Ricker model </w:t>
      </w:r>
      <w:r>
        <w:rPr>
          <w:rFonts w:ascii="Times New Roman" w:hAnsi="Times New Roman"/>
          <w:sz w:val="24"/>
          <w:szCs w:val="24"/>
        </w:rPr>
        <w:t>i</w:t>
      </w:r>
      <w:r w:rsidR="00A954F5">
        <w:rPr>
          <w:rFonts w:ascii="Times New Roman" w:hAnsi="Times New Roman"/>
          <w:sz w:val="24"/>
          <w:szCs w:val="24"/>
        </w:rPr>
        <w:t xml:space="preserve">n order to analyze the influence of density dependence </w:t>
      </w:r>
      <w:r>
        <w:rPr>
          <w:rFonts w:ascii="Times New Roman" w:hAnsi="Times New Roman"/>
          <w:sz w:val="24"/>
          <w:szCs w:val="24"/>
        </w:rPr>
        <w:t xml:space="preserve">and external covariates </w:t>
      </w:r>
      <w:r w:rsidR="00A954F5">
        <w:rPr>
          <w:rFonts w:ascii="Times New Roman" w:hAnsi="Times New Roman"/>
          <w:sz w:val="24"/>
          <w:szCs w:val="24"/>
        </w:rPr>
        <w:t>on Tanner crab productivity</w:t>
      </w:r>
      <w:r>
        <w:rPr>
          <w:rFonts w:ascii="Times New Roman" w:hAnsi="Times New Roman"/>
          <w:sz w:val="24"/>
          <w:szCs w:val="24"/>
        </w:rPr>
        <w:t xml:space="preserve"> (log recruits per </w:t>
      </w:r>
      <w:proofErr w:type="spellStart"/>
      <w:r>
        <w:rPr>
          <w:rFonts w:ascii="Times New Roman" w:hAnsi="Times New Roman"/>
          <w:sz w:val="24"/>
          <w:szCs w:val="24"/>
        </w:rPr>
        <w:t>spawner</w:t>
      </w:r>
      <w:proofErr w:type="spellEnd"/>
      <w:r>
        <w:rPr>
          <w:rFonts w:ascii="Times New Roman" w:hAnsi="Times New Roman"/>
          <w:sz w:val="24"/>
          <w:szCs w:val="24"/>
        </w:rPr>
        <w:t>; cite). Exploratory analysis indicated significant lag-1 autocorrelation in productivity time series, and we were also interested in accounting for possible non-linear effects o</w:t>
      </w:r>
      <w:r w:rsidR="00B65BD3">
        <w:rPr>
          <w:rFonts w:ascii="Times New Roman" w:hAnsi="Times New Roman"/>
          <w:sz w:val="24"/>
          <w:szCs w:val="24"/>
        </w:rPr>
        <w:t>f density on</w:t>
      </w:r>
      <w:r>
        <w:rPr>
          <w:rFonts w:ascii="Times New Roman" w:hAnsi="Times New Roman"/>
          <w:sz w:val="24"/>
          <w:szCs w:val="24"/>
        </w:rPr>
        <w:t xml:space="preserve"> productivity, so we implemented the Ricker model in a Generalized Additive Mixed Model (GAMM) framework, using the R package </w:t>
      </w:r>
      <w:proofErr w:type="spellStart"/>
      <w:r>
        <w:rPr>
          <w:rFonts w:ascii="Times New Roman" w:hAnsi="Times New Roman"/>
          <w:i/>
          <w:sz w:val="24"/>
          <w:szCs w:val="24"/>
        </w:rPr>
        <w:t>mgcv</w:t>
      </w:r>
      <w:proofErr w:type="spellEnd"/>
      <w:r>
        <w:rPr>
          <w:rFonts w:ascii="Times New Roman" w:hAnsi="Times New Roman"/>
          <w:sz w:val="24"/>
          <w:szCs w:val="24"/>
        </w:rPr>
        <w:t xml:space="preserve"> (cite):</w:t>
      </w:r>
    </w:p>
    <w:p w14:paraId="1AD89505" w14:textId="49DF8EC5" w:rsidR="006C4BB4" w:rsidRDefault="00B82243" w:rsidP="0011307B">
      <w:pPr>
        <w:spacing w:line="480" w:lineRule="auto"/>
        <w:ind w:left="2880" w:firstLine="720"/>
        <w:contextualSpacing/>
        <w:rPr>
          <w:rFonts w:ascii="Times New Roman" w:eastAsiaTheme="minorEastAsia" w:hAnsi="Times New Roman"/>
          <w:sz w:val="24"/>
          <w:szCs w:val="24"/>
        </w:rPr>
      </w:pPr>
      <m:oMath>
        <m:func>
          <m:funcPr>
            <m:ctrlPr>
              <w:rPr>
                <w:rFonts w:ascii="Cambria Math" w:hAnsi="Cambria Math"/>
                <w:i/>
                <w:sz w:val="24"/>
                <w:szCs w:val="24"/>
              </w:rPr>
            </m:ctrlPr>
          </m:funcPr>
          <m:fName>
            <m:r>
              <m:rPr>
                <m:sty m:val="p"/>
              </m:rPr>
              <w:rPr>
                <w:rFonts w:ascii="Cambria Math" w:hAnsi="Cambria Math"/>
                <w:sz w:val="24"/>
                <w:szCs w:val="24"/>
              </w:rPr>
              <m:t>ln</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S</m:t>
                    </m:r>
                  </m:den>
                </m:f>
              </m:e>
            </m:d>
          </m:e>
        </m:func>
        <m:r>
          <w:rPr>
            <w:rFonts w:ascii="Cambria Math" w:hAnsi="Cambria Math"/>
            <w:sz w:val="24"/>
            <w:szCs w:val="24"/>
          </w:rPr>
          <m:t>= α+f</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lang w:val="el-GR"/>
              </w:rPr>
            </m:ctrlPr>
          </m:sSubPr>
          <m:e>
            <m:r>
              <w:rPr>
                <w:rFonts w:ascii="Cambria Math" w:hAnsi="Cambria Math"/>
                <w:sz w:val="24"/>
                <w:szCs w:val="24"/>
                <w:lang w:val="el-GR"/>
              </w:rPr>
              <m:t>ε</m:t>
            </m:r>
          </m:e>
          <m:sub>
            <m:r>
              <w:rPr>
                <w:rFonts w:ascii="Cambria Math" w:hAnsi="Cambria Math"/>
                <w:sz w:val="24"/>
                <w:szCs w:val="24"/>
                <w:lang w:val="el-GR"/>
              </w:rPr>
              <m:t>t</m:t>
            </m:r>
          </m:sub>
        </m:sSub>
        <m:r>
          <w:rPr>
            <w:rFonts w:ascii="Cambria Math" w:hAnsi="Cambria Math"/>
            <w:sz w:val="24"/>
            <w:szCs w:val="24"/>
          </w:rPr>
          <m:t xml:space="preserve"> </m:t>
        </m:r>
      </m:oMath>
      <w:r w:rsidR="006C4BB4">
        <w:rPr>
          <w:rFonts w:ascii="Times New Roman" w:eastAsiaTheme="minorEastAsia" w:hAnsi="Times New Roman"/>
          <w:sz w:val="24"/>
          <w:szCs w:val="24"/>
        </w:rPr>
        <w:tab/>
      </w:r>
    </w:p>
    <w:p w14:paraId="07A58C29" w14:textId="1B620604" w:rsidR="006C4BB4" w:rsidRPr="00880939" w:rsidRDefault="006C4BB4" w:rsidP="00880939">
      <w:pPr>
        <w:spacing w:line="480" w:lineRule="auto"/>
        <w:contextualSpacing/>
        <w:rPr>
          <w:rFonts w:ascii="Times New Roman" w:eastAsiaTheme="minorEastAsia" w:hAnsi="Times New Roman"/>
          <w:sz w:val="24"/>
          <w:szCs w:val="24"/>
        </w:rPr>
      </w:pPr>
      <w:r>
        <w:rPr>
          <w:rFonts w:ascii="Times New Roman" w:eastAsiaTheme="minorEastAsia" w:hAnsi="Times New Roman"/>
          <w:sz w:val="24"/>
          <w:szCs w:val="24"/>
        </w:rPr>
        <w:lastRenderedPageBreak/>
        <w:t xml:space="preserve">Where </w:t>
      </w:r>
      <w:r w:rsidRPr="0011307B">
        <w:rPr>
          <w:rFonts w:ascii="Times New Roman" w:eastAsiaTheme="minorEastAsia" w:hAnsi="Times New Roman"/>
          <w:i/>
          <w:sz w:val="24"/>
          <w:szCs w:val="24"/>
        </w:rPr>
        <w:t>R</w:t>
      </w:r>
      <w:r w:rsidRPr="0011307B">
        <w:rPr>
          <w:rFonts w:ascii="Times New Roman" w:eastAsiaTheme="minorEastAsia" w:hAnsi="Times New Roman"/>
          <w:sz w:val="24"/>
          <w:szCs w:val="24"/>
        </w:rPr>
        <w:t xml:space="preserve"> </w:t>
      </w:r>
      <w:r>
        <w:rPr>
          <w:rFonts w:ascii="Times New Roman" w:eastAsiaTheme="minorEastAsia" w:hAnsi="Times New Roman"/>
          <w:sz w:val="24"/>
          <w:szCs w:val="24"/>
        </w:rPr>
        <w:t xml:space="preserve">is the abundance of juvenile crab in year </w:t>
      </w:r>
      <w:r w:rsidRPr="0011307B">
        <w:rPr>
          <w:rFonts w:ascii="Times New Roman" w:eastAsiaTheme="minorEastAsia" w:hAnsi="Times New Roman"/>
          <w:i/>
          <w:sz w:val="24"/>
          <w:szCs w:val="24"/>
        </w:rPr>
        <w:t>t</w:t>
      </w:r>
      <w:r>
        <w:rPr>
          <w:rFonts w:ascii="Times New Roman" w:eastAsiaTheme="minorEastAsia" w:hAnsi="Times New Roman"/>
          <w:sz w:val="24"/>
          <w:szCs w:val="24"/>
        </w:rPr>
        <w:t xml:space="preserve">, </w:t>
      </w:r>
      <w:r w:rsidRPr="00880939">
        <w:rPr>
          <w:rFonts w:ascii="Times New Roman" w:eastAsiaTheme="minorEastAsia" w:hAnsi="Times New Roman"/>
          <w:i/>
          <w:sz w:val="24"/>
          <w:szCs w:val="24"/>
        </w:rPr>
        <w:t>S</w:t>
      </w:r>
      <w:r>
        <w:rPr>
          <w:rFonts w:ascii="Times New Roman" w:eastAsiaTheme="minorEastAsia" w:hAnsi="Times New Roman"/>
          <w:sz w:val="24"/>
          <w:szCs w:val="24"/>
        </w:rPr>
        <w:t xml:space="preserve"> is the </w:t>
      </w:r>
      <w:r w:rsidR="00B65BD3">
        <w:rPr>
          <w:rFonts w:ascii="Times New Roman" w:eastAsiaTheme="minorEastAsia" w:hAnsi="Times New Roman"/>
          <w:sz w:val="24"/>
          <w:szCs w:val="24"/>
        </w:rPr>
        <w:t xml:space="preserve">abundance of mature female crab in year </w:t>
      </w:r>
      <w:r w:rsidR="00B65BD3">
        <w:rPr>
          <w:rFonts w:ascii="Times New Roman" w:eastAsiaTheme="minorEastAsia" w:hAnsi="Times New Roman"/>
          <w:i/>
          <w:sz w:val="24"/>
          <w:szCs w:val="24"/>
        </w:rPr>
        <w:t>t</w:t>
      </w:r>
      <w:r w:rsidR="00B65BD3">
        <w:rPr>
          <w:rFonts w:ascii="Times New Roman" w:eastAsiaTheme="minorEastAsia" w:hAnsi="Times New Roman"/>
          <w:sz w:val="24"/>
          <w:szCs w:val="24"/>
        </w:rPr>
        <w:t xml:space="preserve">-3, </w:t>
      </w:r>
      <w:r w:rsidRPr="00880939">
        <w:rPr>
          <w:rFonts w:ascii="Times New Roman" w:eastAsiaTheme="minorEastAsia" w:hAnsi="Times New Roman" w:cs="Times New Roman"/>
          <w:i/>
          <w:sz w:val="24"/>
          <w:szCs w:val="24"/>
        </w:rPr>
        <w:t>α</w:t>
      </w:r>
      <w:r w:rsidRPr="0011307B">
        <w:rPr>
          <w:rFonts w:ascii="Times New Roman" w:eastAsiaTheme="minorEastAsia" w:hAnsi="Times New Roman"/>
          <w:sz w:val="24"/>
          <w:szCs w:val="24"/>
        </w:rPr>
        <w:t xml:space="preserve"> is the intercept/productivity term, </w:t>
      </w:r>
      <w:r w:rsidRPr="0011307B">
        <w:rPr>
          <w:rFonts w:ascii="Times New Roman" w:eastAsiaTheme="minorEastAsia" w:hAnsi="Times New Roman" w:cs="Times New Roman"/>
          <w:sz w:val="24"/>
          <w:szCs w:val="24"/>
        </w:rPr>
        <w:t>ƒ</w:t>
      </w:r>
      <w:r w:rsidR="00501D4F">
        <w:rPr>
          <w:rFonts w:ascii="Times New Roman" w:eastAsiaTheme="minorEastAsia" w:hAnsi="Times New Roman"/>
          <w:sz w:val="24"/>
          <w:szCs w:val="24"/>
        </w:rPr>
        <w:t xml:space="preserve"> is a</w:t>
      </w:r>
      <w:r w:rsidRPr="0011307B">
        <w:rPr>
          <w:rFonts w:ascii="Times New Roman" w:eastAsiaTheme="minorEastAsia" w:hAnsi="Times New Roman"/>
          <w:sz w:val="24"/>
          <w:szCs w:val="24"/>
        </w:rPr>
        <w:t xml:space="preserve"> </w:t>
      </w:r>
      <w:r w:rsidR="00B65BD3">
        <w:rPr>
          <w:rFonts w:ascii="Times New Roman" w:eastAsiaTheme="minorEastAsia" w:hAnsi="Times New Roman"/>
          <w:sz w:val="24"/>
          <w:szCs w:val="24"/>
        </w:rPr>
        <w:t xml:space="preserve">semi-parametric </w:t>
      </w:r>
      <w:r w:rsidRPr="0011307B">
        <w:rPr>
          <w:rFonts w:ascii="Times New Roman" w:eastAsiaTheme="minorEastAsia" w:hAnsi="Times New Roman"/>
          <w:sz w:val="24"/>
          <w:szCs w:val="24"/>
        </w:rPr>
        <w:t>smooth function</w:t>
      </w:r>
      <w:r w:rsidR="007D5B6B">
        <w:rPr>
          <w:rFonts w:ascii="Times New Roman" w:eastAsiaTheme="minorEastAsia"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oMath>
      <w:r w:rsidR="007D5B6B">
        <w:rPr>
          <w:rFonts w:ascii="Times New Roman" w:eastAsiaTheme="minorEastAsia" w:hAnsi="Times New Roman"/>
          <w:sz w:val="24"/>
          <w:szCs w:val="24"/>
        </w:rPr>
        <w:t xml:space="preserve"> are linear slopes, </w:t>
      </w:r>
      <w:r w:rsidRPr="00EE3F36">
        <w:rPr>
          <w:rFonts w:ascii="Times New Roman" w:eastAsiaTheme="minorEastAsia" w:hAnsi="Times New Roman"/>
          <w:i/>
          <w:sz w:val="24"/>
          <w:szCs w:val="24"/>
        </w:rPr>
        <w:t>X</w:t>
      </w:r>
      <w:r w:rsidRPr="00EE3F36">
        <w:rPr>
          <w:rFonts w:ascii="Times New Roman" w:eastAsiaTheme="minorEastAsia" w:hAnsi="Times New Roman"/>
          <w:i/>
          <w:sz w:val="24"/>
          <w:szCs w:val="24"/>
          <w:vertAlign w:val="subscript"/>
        </w:rPr>
        <w:t>i</w:t>
      </w:r>
      <w:r>
        <w:rPr>
          <w:rFonts w:ascii="Times New Roman" w:eastAsiaTheme="minorEastAsia" w:hAnsi="Times New Roman"/>
          <w:sz w:val="24"/>
          <w:szCs w:val="24"/>
        </w:rPr>
        <w:t xml:space="preserve"> are </w:t>
      </w:r>
      <w:r w:rsidR="007D5B6B">
        <w:rPr>
          <w:rFonts w:ascii="Times New Roman" w:eastAsiaTheme="minorEastAsia" w:hAnsi="Times New Roman"/>
          <w:sz w:val="24"/>
          <w:szCs w:val="24"/>
        </w:rPr>
        <w:t>external</w:t>
      </w:r>
      <w:r>
        <w:rPr>
          <w:rFonts w:ascii="Times New Roman" w:eastAsiaTheme="minorEastAsia" w:hAnsi="Times New Roman"/>
          <w:sz w:val="24"/>
          <w:szCs w:val="24"/>
        </w:rPr>
        <w:t xml:space="preserve"> covariates and </w:t>
      </w:r>
      <w:proofErr w:type="spellStart"/>
      <w:r>
        <w:rPr>
          <w:rFonts w:ascii="Times New Roman" w:eastAsiaTheme="minorEastAsia" w:hAnsi="Times New Roman" w:cs="Times New Roman"/>
          <w:sz w:val="24"/>
          <w:szCs w:val="24"/>
        </w:rPr>
        <w:t>ε</w:t>
      </w:r>
      <w:r w:rsidRPr="00880939">
        <w:rPr>
          <w:rFonts w:ascii="Times New Roman" w:eastAsiaTheme="minorEastAsia" w:hAnsi="Times New Roman" w:cs="Times New Roman"/>
          <w:i/>
          <w:sz w:val="24"/>
          <w:szCs w:val="24"/>
          <w:vertAlign w:val="subscript"/>
        </w:rPr>
        <w:t>t</w:t>
      </w:r>
      <w:proofErr w:type="spellEnd"/>
      <w:r>
        <w:rPr>
          <w:rFonts w:ascii="Times New Roman" w:eastAsiaTheme="minorEastAsia" w:hAnsi="Times New Roman"/>
          <w:sz w:val="24"/>
          <w:szCs w:val="24"/>
        </w:rPr>
        <w:t xml:space="preserve"> is the </w:t>
      </w:r>
      <w:r w:rsidR="00501D4F">
        <w:rPr>
          <w:rFonts w:ascii="Times New Roman" w:eastAsiaTheme="minorEastAsia" w:hAnsi="Times New Roman"/>
          <w:sz w:val="24"/>
          <w:szCs w:val="24"/>
        </w:rPr>
        <w:t>residual</w:t>
      </w:r>
      <w:r>
        <w:rPr>
          <w:rFonts w:ascii="Times New Roman" w:eastAsiaTheme="minorEastAsia" w:hAnsi="Times New Roman"/>
          <w:sz w:val="24"/>
          <w:szCs w:val="24"/>
        </w:rPr>
        <w:t xml:space="preserve"> error term </w:t>
      </w:r>
      <w:r w:rsidR="00501D4F">
        <w:rPr>
          <w:rFonts w:ascii="Times New Roman" w:eastAsiaTheme="minorEastAsia" w:hAnsi="Times New Roman"/>
          <w:sz w:val="24"/>
          <w:szCs w:val="24"/>
        </w:rPr>
        <w:t xml:space="preserve">at time </w:t>
      </w:r>
      <w:r w:rsidR="00501D4F">
        <w:rPr>
          <w:rFonts w:ascii="Times New Roman" w:eastAsiaTheme="minorEastAsia" w:hAnsi="Times New Roman"/>
          <w:i/>
          <w:sz w:val="24"/>
          <w:szCs w:val="24"/>
        </w:rPr>
        <w:t>t</w:t>
      </w:r>
      <w:r>
        <w:rPr>
          <w:rFonts w:ascii="Times New Roman" w:eastAsiaTheme="minorEastAsia" w:hAnsi="Times New Roman"/>
          <w:sz w:val="24"/>
          <w:szCs w:val="24"/>
        </w:rPr>
        <w:t>.</w:t>
      </w:r>
      <w:r w:rsidR="00501D4F">
        <w:rPr>
          <w:rFonts w:ascii="Times New Roman" w:eastAsiaTheme="minorEastAsia" w:hAnsi="Times New Roman"/>
          <w:sz w:val="24"/>
          <w:szCs w:val="24"/>
        </w:rPr>
        <w:t xml:space="preserve"> To account for autocorrelation, we modeled residuals with first-order autocorrelation:</w:t>
      </w:r>
      <w:r>
        <w:rPr>
          <w:rFonts w:ascii="Times New Roman" w:eastAsiaTheme="minorEastAsia" w:hAnsi="Times New Roman"/>
          <w:sz w:val="24"/>
          <w:szCs w:val="24"/>
        </w:rPr>
        <w:t xml:space="preserve"> </w:t>
      </w:r>
    </w:p>
    <w:p w14:paraId="15C6C52E" w14:textId="4A4AE860" w:rsidR="00525AD2" w:rsidRDefault="00525AD2" w:rsidP="00525AD2">
      <w:pPr>
        <w:tabs>
          <w:tab w:val="center" w:pos="4500"/>
          <w:tab w:val="right" w:pos="9360"/>
        </w:tabs>
        <w:spacing w:line="480" w:lineRule="auto"/>
        <w:contextualSpacing/>
        <w:rPr>
          <w:rFonts w:ascii="Times New Roman" w:hAnsi="Times New Roman"/>
          <w:sz w:val="24"/>
          <w:szCs w:val="24"/>
          <w:vertAlign w:val="subscript"/>
        </w:rPr>
      </w:pPr>
      <w:r>
        <w:rPr>
          <w:rFonts w:ascii="Times New Roman" w:hAnsi="Times New Roman"/>
          <w:sz w:val="24"/>
          <w:szCs w:val="24"/>
        </w:rPr>
        <w:tab/>
      </w:r>
      <w:r w:rsidRPr="00DB197C">
        <w:rPr>
          <w:rFonts w:ascii="Times New Roman" w:hAnsi="Times New Roman"/>
          <w:sz w:val="24"/>
          <w:szCs w:val="24"/>
          <w:lang w:val="el-GR"/>
        </w:rPr>
        <w:t>ε</w:t>
      </w:r>
      <w:r w:rsidRPr="00DE0349">
        <w:rPr>
          <w:rFonts w:ascii="Times New Roman" w:hAnsi="Times New Roman"/>
          <w:i/>
          <w:sz w:val="24"/>
          <w:szCs w:val="24"/>
          <w:vertAlign w:val="subscript"/>
        </w:rPr>
        <w:t>t</w:t>
      </w:r>
      <w:r w:rsidRPr="00DB197C">
        <w:rPr>
          <w:rFonts w:ascii="Times New Roman" w:hAnsi="Times New Roman"/>
          <w:sz w:val="24"/>
          <w:szCs w:val="24"/>
        </w:rPr>
        <w:t xml:space="preserve"> = </w:t>
      </w:r>
      <w:r w:rsidRPr="0066303A">
        <w:rPr>
          <w:rFonts w:ascii="Times New Roman" w:hAnsi="Times New Roman"/>
          <w:sz w:val="24"/>
          <w:szCs w:val="24"/>
          <w:lang w:val="el-GR"/>
        </w:rPr>
        <w:t>φ</w:t>
      </w:r>
      <w:r w:rsidRPr="0066303A">
        <w:rPr>
          <w:rFonts w:ascii="Times New Roman" w:hAnsi="Times New Roman"/>
          <w:sz w:val="24"/>
          <w:szCs w:val="24"/>
        </w:rPr>
        <w:t xml:space="preserve"> </w:t>
      </w:r>
      <w:r w:rsidRPr="0066303A">
        <w:rPr>
          <w:rFonts w:ascii="Times New Roman" w:hAnsi="Times New Roman"/>
          <w:sz w:val="24"/>
          <w:szCs w:val="24"/>
          <w:lang w:val="el-GR"/>
        </w:rPr>
        <w:t>ε</w:t>
      </w:r>
      <w:r w:rsidRPr="00B669E0">
        <w:rPr>
          <w:rFonts w:ascii="Times New Roman" w:hAnsi="Times New Roman"/>
          <w:i/>
          <w:sz w:val="24"/>
          <w:szCs w:val="24"/>
          <w:vertAlign w:val="subscript"/>
        </w:rPr>
        <w:t>t</w:t>
      </w:r>
      <w:r w:rsidRPr="0066303A">
        <w:rPr>
          <w:rFonts w:ascii="Times New Roman" w:hAnsi="Times New Roman"/>
          <w:sz w:val="24"/>
          <w:szCs w:val="24"/>
          <w:vertAlign w:val="subscript"/>
        </w:rPr>
        <w:t>-1</w:t>
      </w:r>
      <w:r>
        <w:rPr>
          <w:rFonts w:ascii="Times New Roman" w:hAnsi="Times New Roman"/>
          <w:sz w:val="24"/>
          <w:szCs w:val="24"/>
          <w:vertAlign w:val="subscript"/>
        </w:rPr>
        <w:t xml:space="preserve"> </w:t>
      </w:r>
      <w:r w:rsidRPr="00DB197C">
        <w:rPr>
          <w:rFonts w:ascii="Times New Roman" w:hAnsi="Times New Roman"/>
          <w:sz w:val="24"/>
          <w:szCs w:val="24"/>
        </w:rPr>
        <w:t>+</w:t>
      </w:r>
      <w:r>
        <w:rPr>
          <w:rFonts w:ascii="Times New Roman" w:hAnsi="Times New Roman"/>
          <w:sz w:val="24"/>
          <w:szCs w:val="24"/>
        </w:rPr>
        <w:t xml:space="preserve"> </w:t>
      </w:r>
      <w:r w:rsidRPr="00DB197C">
        <w:rPr>
          <w:rFonts w:ascii="Times New Roman" w:hAnsi="Times New Roman"/>
          <w:sz w:val="24"/>
          <w:szCs w:val="24"/>
          <w:lang w:val="el-GR"/>
        </w:rPr>
        <w:t>ν</w:t>
      </w:r>
      <w:r w:rsidRPr="00385F7A">
        <w:rPr>
          <w:rFonts w:ascii="Times New Roman" w:hAnsi="Times New Roman"/>
          <w:i/>
          <w:sz w:val="24"/>
          <w:szCs w:val="24"/>
          <w:vertAlign w:val="subscript"/>
        </w:rPr>
        <w:t>t</w:t>
      </w:r>
      <w:r w:rsidRPr="0066303A">
        <w:rPr>
          <w:rFonts w:ascii="Times New Roman" w:hAnsi="Times New Roman"/>
          <w:sz w:val="24"/>
          <w:szCs w:val="24"/>
          <w:vertAlign w:val="subscript"/>
        </w:rPr>
        <w:t xml:space="preserve"> </w:t>
      </w:r>
      <w:r>
        <w:rPr>
          <w:rFonts w:ascii="Times New Roman" w:hAnsi="Times New Roman"/>
          <w:sz w:val="24"/>
          <w:szCs w:val="24"/>
          <w:vertAlign w:val="subscript"/>
        </w:rPr>
        <w:t>,</w:t>
      </w:r>
      <w:r>
        <w:rPr>
          <w:rFonts w:ascii="Times New Roman" w:hAnsi="Times New Roman"/>
          <w:sz w:val="24"/>
          <w:szCs w:val="24"/>
          <w:vertAlign w:val="subscript"/>
        </w:rPr>
        <w:tab/>
      </w:r>
    </w:p>
    <w:p w14:paraId="08176B49" w14:textId="77777777" w:rsidR="007D5B6B" w:rsidRDefault="00525AD2" w:rsidP="00525AD2">
      <w:pPr>
        <w:spacing w:line="480" w:lineRule="auto"/>
        <w:contextualSpacing/>
        <w:rPr>
          <w:rFonts w:ascii="Times New Roman" w:hAnsi="Times New Roman"/>
          <w:sz w:val="24"/>
          <w:szCs w:val="24"/>
        </w:rPr>
      </w:pPr>
      <w:proofErr w:type="gramStart"/>
      <w:r w:rsidRPr="005D6CD3">
        <w:rPr>
          <w:rFonts w:ascii="Times New Roman" w:hAnsi="Times New Roman"/>
          <w:sz w:val="24"/>
          <w:szCs w:val="24"/>
        </w:rPr>
        <w:t>where</w:t>
      </w:r>
      <w:proofErr w:type="gramEnd"/>
      <w:r w:rsidRPr="005D6CD3">
        <w:rPr>
          <w:rFonts w:ascii="Times New Roman" w:hAnsi="Times New Roman"/>
          <w:sz w:val="24"/>
          <w:szCs w:val="24"/>
        </w:rPr>
        <w:t xml:space="preserve"> </w:t>
      </w:r>
      <w:r w:rsidRPr="00DB197C">
        <w:rPr>
          <w:rFonts w:ascii="Times New Roman" w:hAnsi="Times New Roman"/>
          <w:sz w:val="24"/>
          <w:szCs w:val="24"/>
          <w:lang w:val="el-GR"/>
        </w:rPr>
        <w:t>ν</w:t>
      </w:r>
      <w:proofErr w:type="spellStart"/>
      <w:r w:rsidRPr="00385F7A">
        <w:rPr>
          <w:rFonts w:ascii="Times New Roman" w:hAnsi="Times New Roman"/>
          <w:i/>
          <w:sz w:val="24"/>
          <w:szCs w:val="24"/>
          <w:vertAlign w:val="subscript"/>
        </w:rPr>
        <w:t>t</w:t>
      </w:r>
      <w:proofErr w:type="spellEnd"/>
      <w:r w:rsidRPr="005D6CD3">
        <w:rPr>
          <w:rFonts w:ascii="Times New Roman" w:hAnsi="Times New Roman"/>
          <w:sz w:val="24"/>
          <w:szCs w:val="24"/>
        </w:rPr>
        <w:t xml:space="preserve"> is assumed to be Gaussian white noise</w:t>
      </w:r>
      <w:r>
        <w:rPr>
          <w:rFonts w:ascii="Times New Roman" w:hAnsi="Times New Roman"/>
          <w:sz w:val="24"/>
          <w:szCs w:val="24"/>
        </w:rPr>
        <w:t xml:space="preserve"> at time </w:t>
      </w:r>
      <w:r w:rsidRPr="004F4AFF">
        <w:rPr>
          <w:rFonts w:ascii="Times New Roman" w:hAnsi="Times New Roman"/>
          <w:i/>
          <w:sz w:val="24"/>
          <w:szCs w:val="24"/>
        </w:rPr>
        <w:t>t</w:t>
      </w:r>
      <w:r w:rsidRPr="005D6CD3">
        <w:rPr>
          <w:rFonts w:ascii="Times New Roman" w:hAnsi="Times New Roman"/>
          <w:sz w:val="24"/>
          <w:szCs w:val="24"/>
        </w:rPr>
        <w:t>, NID(0, σ</w:t>
      </w:r>
      <w:r w:rsidRPr="005D6CD3">
        <w:rPr>
          <w:rFonts w:ascii="Times New Roman" w:hAnsi="Times New Roman"/>
          <w:sz w:val="24"/>
          <w:szCs w:val="24"/>
          <w:vertAlign w:val="superscript"/>
        </w:rPr>
        <w:t>2</w:t>
      </w:r>
      <w:r w:rsidRPr="005D6CD3">
        <w:rPr>
          <w:rFonts w:ascii="Times New Roman" w:hAnsi="Times New Roman"/>
          <w:sz w:val="24"/>
          <w:szCs w:val="24"/>
          <w:vertAlign w:val="subscript"/>
        </w:rPr>
        <w:t>ν</w:t>
      </w:r>
      <w:r w:rsidRPr="005D6CD3">
        <w:rPr>
          <w:rFonts w:ascii="Times New Roman" w:hAnsi="Times New Roman"/>
          <w:sz w:val="24"/>
          <w:szCs w:val="24"/>
        </w:rPr>
        <w:t xml:space="preserve">), and </w:t>
      </w:r>
      <w:r w:rsidRPr="00DB197C">
        <w:rPr>
          <w:rFonts w:ascii="Times New Roman" w:hAnsi="Times New Roman"/>
          <w:sz w:val="24"/>
          <w:szCs w:val="24"/>
          <w:lang w:val="el-GR"/>
        </w:rPr>
        <w:t>φ</w:t>
      </w:r>
      <w:r w:rsidRPr="005D6CD3">
        <w:rPr>
          <w:rFonts w:ascii="Times New Roman" w:hAnsi="Times New Roman"/>
          <w:sz w:val="24"/>
          <w:szCs w:val="24"/>
        </w:rPr>
        <w:t xml:space="preserve"> is the autocorrelation parameter such that</w:t>
      </w:r>
      <w:r>
        <w:rPr>
          <w:rFonts w:ascii="Times New Roman" w:hAnsi="Times New Roman"/>
          <w:sz w:val="24"/>
          <w:szCs w:val="24"/>
        </w:rPr>
        <w:t xml:space="preserve"> at lag </w:t>
      </w:r>
      <w:r w:rsidRPr="004F4AFF">
        <w:rPr>
          <w:rFonts w:ascii="Times New Roman" w:hAnsi="Times New Roman"/>
          <w:i/>
          <w:sz w:val="24"/>
          <w:szCs w:val="24"/>
        </w:rPr>
        <w:t>t</w:t>
      </w:r>
      <w:r>
        <w:rPr>
          <w:rFonts w:ascii="Times New Roman" w:hAnsi="Times New Roman"/>
          <w:sz w:val="24"/>
          <w:szCs w:val="24"/>
        </w:rPr>
        <w:t>-1, -1 &lt;</w:t>
      </w:r>
      <w:r w:rsidRPr="005D6CD3">
        <w:rPr>
          <w:rFonts w:ascii="Times New Roman" w:hAnsi="Times New Roman"/>
          <w:sz w:val="24"/>
          <w:szCs w:val="24"/>
        </w:rPr>
        <w:t xml:space="preserve"> </w:t>
      </w:r>
      <m:oMath>
        <m:d>
          <m:dPr>
            <m:begChr m:val="|"/>
            <m:endChr m:val="|"/>
            <m:ctrlPr>
              <w:rPr>
                <w:rFonts w:ascii="Cambria Math" w:hAnsi="Times New Roman"/>
                <w:i/>
                <w:sz w:val="24"/>
                <w:szCs w:val="24"/>
              </w:rPr>
            </m:ctrlPr>
          </m:dPr>
          <m:e>
            <m:r>
              <m:rPr>
                <m:sty m:val="p"/>
              </m:rPr>
              <w:rPr>
                <w:rFonts w:ascii="Cambria Math" w:hAnsi="Cambria Math"/>
                <w:sz w:val="24"/>
                <w:szCs w:val="24"/>
                <w:lang w:val="el-GR"/>
              </w:rPr>
              <m:t>φ</m:t>
            </m:r>
          </m:e>
        </m:d>
        <m:r>
          <w:rPr>
            <w:rFonts w:ascii="Cambria Math" w:hAnsi="Times New Roman"/>
            <w:sz w:val="24"/>
            <w:szCs w:val="24"/>
          </w:rPr>
          <m:t xml:space="preserve"> </m:t>
        </m:r>
      </m:oMath>
      <w:r w:rsidRPr="005D6CD3">
        <w:rPr>
          <w:rFonts w:ascii="Times New Roman" w:hAnsi="Times New Roman"/>
          <w:sz w:val="24"/>
          <w:szCs w:val="24"/>
        </w:rPr>
        <w:t>&lt; 1, and σ</w:t>
      </w:r>
      <w:r w:rsidRPr="005D6CD3">
        <w:rPr>
          <w:rFonts w:ascii="Times New Roman" w:hAnsi="Times New Roman"/>
          <w:sz w:val="24"/>
          <w:szCs w:val="24"/>
          <w:vertAlign w:val="superscript"/>
        </w:rPr>
        <w:t>2</w:t>
      </w:r>
      <w:r w:rsidRPr="005D6CD3">
        <w:rPr>
          <w:rFonts w:ascii="Times New Roman" w:hAnsi="Times New Roman"/>
          <w:sz w:val="24"/>
          <w:szCs w:val="24"/>
        </w:rPr>
        <w:t>{</w:t>
      </w:r>
      <w:proofErr w:type="spellStart"/>
      <w:r w:rsidRPr="005D6CD3">
        <w:rPr>
          <w:rFonts w:ascii="Times New Roman" w:hAnsi="Times New Roman"/>
          <w:sz w:val="24"/>
          <w:szCs w:val="24"/>
        </w:rPr>
        <w:t>ε</w:t>
      </w:r>
      <w:r w:rsidRPr="001C03DB">
        <w:rPr>
          <w:rFonts w:ascii="Times New Roman" w:hAnsi="Times New Roman"/>
          <w:i/>
          <w:sz w:val="24"/>
          <w:szCs w:val="24"/>
          <w:vertAlign w:val="subscript"/>
        </w:rPr>
        <w:t>t</w:t>
      </w:r>
      <w:proofErr w:type="spellEnd"/>
      <w:r w:rsidRPr="005D6CD3">
        <w:rPr>
          <w:rFonts w:ascii="Times New Roman" w:hAnsi="Times New Roman"/>
          <w:sz w:val="24"/>
          <w:szCs w:val="24"/>
        </w:rPr>
        <w:t xml:space="preserve">} = </w:t>
      </w:r>
      <m:oMath>
        <m:f>
          <m:fPr>
            <m:ctrlPr>
              <w:rPr>
                <w:rFonts w:ascii="Cambria Math" w:hAnsi="Cambria Math"/>
                <w:sz w:val="24"/>
                <w:szCs w:val="24"/>
              </w:rPr>
            </m:ctrlPr>
          </m:fPr>
          <m:num>
            <m:r>
              <m:rPr>
                <m:sty m:val="p"/>
              </m:rPr>
              <w:rPr>
                <w:rFonts w:ascii="Cambria Math" w:hAnsi="Cambria Math"/>
                <w:sz w:val="24"/>
                <w:szCs w:val="24"/>
              </w:rPr>
              <m:t>σ</m:t>
            </m:r>
            <m:r>
              <w:rPr>
                <w:rFonts w:ascii="Cambria Math" w:hAnsi="Cambria Math"/>
                <w:sz w:val="24"/>
                <w:szCs w:val="24"/>
                <w:vertAlign w:val="superscript"/>
              </w:rPr>
              <m:t>2</m:t>
            </m:r>
            <m:ctrlPr>
              <w:rPr>
                <w:rFonts w:ascii="Cambria Math" w:hAnsi="Cambria Math"/>
                <w:sz w:val="24"/>
                <w:szCs w:val="24"/>
                <w:vertAlign w:val="superscript"/>
              </w:rPr>
            </m:ctrlPr>
          </m:num>
          <m:den>
            <m:r>
              <w:rPr>
                <w:rFonts w:ascii="Cambria Math" w:hAnsi="Cambria Math"/>
                <w:sz w:val="24"/>
                <w:szCs w:val="24"/>
              </w:rPr>
              <m:t xml:space="preserve">1- </m:t>
            </m:r>
            <m:r>
              <m:rPr>
                <m:sty m:val="p"/>
              </m:rPr>
              <w:rPr>
                <w:rFonts w:ascii="Cambria Math" w:hAnsi="Cambria Math"/>
                <w:sz w:val="24"/>
                <w:szCs w:val="24"/>
                <w:lang w:val="el-GR"/>
              </w:rPr>
              <m:t>φ</m:t>
            </m:r>
            <m:r>
              <w:rPr>
                <w:rFonts w:ascii="Cambria Math" w:hAnsi="Cambria Math"/>
                <w:sz w:val="24"/>
                <w:szCs w:val="24"/>
                <w:vertAlign w:val="superscript"/>
              </w:rPr>
              <m:t xml:space="preserve"> 2</m:t>
            </m:r>
            <m:ctrlPr>
              <w:rPr>
                <w:rFonts w:ascii="Cambria Math" w:hAnsi="Cambria Math"/>
                <w:sz w:val="24"/>
                <w:szCs w:val="24"/>
                <w:vertAlign w:val="superscript"/>
              </w:rPr>
            </m:ctrlPr>
          </m:den>
        </m:f>
      </m:oMath>
      <w:r>
        <w:rPr>
          <w:rFonts w:ascii="Times New Roman" w:hAnsi="Times New Roman"/>
          <w:sz w:val="24"/>
          <w:szCs w:val="24"/>
          <w:vertAlign w:val="superscript"/>
        </w:rPr>
        <w:t xml:space="preserve"> </w:t>
      </w:r>
      <w:r>
        <w:rPr>
          <w:rFonts w:ascii="Times New Roman" w:hAnsi="Times New Roman"/>
          <w:sz w:val="24"/>
          <w:szCs w:val="24"/>
        </w:rPr>
        <w:t>.</w:t>
      </w:r>
      <w:r w:rsidR="00501D4F">
        <w:rPr>
          <w:rFonts w:ascii="Times New Roman" w:hAnsi="Times New Roman"/>
          <w:sz w:val="24"/>
          <w:szCs w:val="24"/>
        </w:rPr>
        <w:t xml:space="preserve"> </w:t>
      </w:r>
    </w:p>
    <w:p w14:paraId="245FF89B" w14:textId="269CD241" w:rsidR="00525AD2" w:rsidRPr="002A6996" w:rsidRDefault="00501D4F" w:rsidP="00B3738A">
      <w:pPr>
        <w:spacing w:line="480" w:lineRule="auto"/>
        <w:ind w:firstLine="720"/>
        <w:contextualSpacing/>
        <w:rPr>
          <w:rFonts w:ascii="Times New Roman" w:hAnsi="Times New Roman"/>
          <w:sz w:val="24"/>
          <w:szCs w:val="24"/>
        </w:rPr>
      </w:pPr>
      <w:r>
        <w:rPr>
          <w:rFonts w:ascii="Times New Roman" w:hAnsi="Times New Roman"/>
          <w:sz w:val="24"/>
          <w:szCs w:val="24"/>
        </w:rPr>
        <w:t xml:space="preserve">Exploratory analysis showed that fully semi-parametric models that fit smooth functions to all covariates were consistently out-performed in </w:t>
      </w:r>
      <w:proofErr w:type="spellStart"/>
      <w:r>
        <w:rPr>
          <w:rFonts w:ascii="Times New Roman" w:hAnsi="Times New Roman"/>
          <w:sz w:val="24"/>
          <w:szCs w:val="24"/>
        </w:rPr>
        <w:t>AICc</w:t>
      </w:r>
      <w:proofErr w:type="spellEnd"/>
      <w:r>
        <w:rPr>
          <w:rFonts w:ascii="Times New Roman" w:hAnsi="Times New Roman"/>
          <w:sz w:val="24"/>
          <w:szCs w:val="24"/>
        </w:rPr>
        <w:t xml:space="preserve"> comparison by models fitting a smooth to </w:t>
      </w:r>
      <w:proofErr w:type="spellStart"/>
      <w:r>
        <w:rPr>
          <w:rFonts w:ascii="Times New Roman" w:hAnsi="Times New Roman"/>
          <w:sz w:val="24"/>
          <w:szCs w:val="24"/>
        </w:rPr>
        <w:t>spawner</w:t>
      </w:r>
      <w:proofErr w:type="spellEnd"/>
      <w:r>
        <w:rPr>
          <w:rFonts w:ascii="Times New Roman" w:hAnsi="Times New Roman"/>
          <w:sz w:val="24"/>
          <w:szCs w:val="24"/>
        </w:rPr>
        <w:t xml:space="preserve"> density and a linear effect for other covariates, so we did not consider the fully semi-parametric models further. To avoid over-fitting the data, we limited the smooth functions to three effective degrees of freedom (i.e., </w:t>
      </w:r>
      <w:r>
        <w:rPr>
          <w:rFonts w:ascii="Times New Roman" w:hAnsi="Times New Roman"/>
          <w:i/>
          <w:sz w:val="24"/>
          <w:szCs w:val="24"/>
        </w:rPr>
        <w:t xml:space="preserve">k </w:t>
      </w:r>
      <w:r>
        <w:rPr>
          <w:rFonts w:ascii="Times New Roman" w:hAnsi="Times New Roman"/>
          <w:sz w:val="24"/>
          <w:szCs w:val="24"/>
        </w:rPr>
        <w:t xml:space="preserve">= 4 in the model syntax; cite Woods </w:t>
      </w:r>
      <w:proofErr w:type="spellStart"/>
      <w:r>
        <w:rPr>
          <w:rFonts w:ascii="Times New Roman" w:hAnsi="Times New Roman"/>
          <w:sz w:val="24"/>
          <w:szCs w:val="24"/>
        </w:rPr>
        <w:t>mgcv</w:t>
      </w:r>
      <w:proofErr w:type="spellEnd"/>
      <w:r>
        <w:rPr>
          <w:rFonts w:ascii="Times New Roman" w:hAnsi="Times New Roman"/>
          <w:sz w:val="24"/>
          <w:szCs w:val="24"/>
        </w:rPr>
        <w:t xml:space="preserve"> reference).</w:t>
      </w:r>
      <w:r w:rsidR="007D5B6B">
        <w:rPr>
          <w:rFonts w:ascii="Times New Roman" w:hAnsi="Times New Roman"/>
          <w:sz w:val="24"/>
          <w:szCs w:val="24"/>
        </w:rPr>
        <w:t xml:space="preserve"> </w:t>
      </w:r>
      <w:r w:rsidR="00525AD2">
        <w:rPr>
          <w:rFonts w:ascii="Times New Roman" w:eastAsiaTheme="minorEastAsia" w:hAnsi="Times New Roman"/>
          <w:sz w:val="24"/>
          <w:szCs w:val="24"/>
        </w:rPr>
        <w:t xml:space="preserve">Where multiple covariates were included in one model, </w:t>
      </w:r>
      <w:commentRangeStart w:id="169"/>
      <w:r w:rsidR="00525AD2">
        <w:rPr>
          <w:rFonts w:ascii="Times New Roman" w:eastAsiaTheme="minorEastAsia" w:hAnsi="Times New Roman"/>
          <w:sz w:val="24"/>
          <w:szCs w:val="24"/>
        </w:rPr>
        <w:t xml:space="preserve">care was taken to </w:t>
      </w:r>
      <w:r w:rsidR="005F1856">
        <w:rPr>
          <w:rFonts w:ascii="Times New Roman" w:eastAsiaTheme="minorEastAsia" w:hAnsi="Times New Roman"/>
          <w:sz w:val="24"/>
          <w:szCs w:val="24"/>
        </w:rPr>
        <w:t>reduce</w:t>
      </w:r>
      <w:r w:rsidR="00525AD2">
        <w:rPr>
          <w:rFonts w:ascii="Times New Roman" w:eastAsiaTheme="minorEastAsia" w:hAnsi="Times New Roman"/>
          <w:sz w:val="24"/>
          <w:szCs w:val="24"/>
        </w:rPr>
        <w:t xml:space="preserve"> </w:t>
      </w:r>
      <w:r w:rsidR="005F1856">
        <w:rPr>
          <w:rFonts w:ascii="Times New Roman" w:eastAsiaTheme="minorEastAsia" w:hAnsi="Times New Roman"/>
          <w:sz w:val="24"/>
          <w:szCs w:val="24"/>
        </w:rPr>
        <w:t xml:space="preserve">multicollinearity, </w:t>
      </w:r>
      <w:commentRangeEnd w:id="169"/>
      <w:r w:rsidR="007D5B6B">
        <w:rPr>
          <w:rStyle w:val="CommentReference"/>
        </w:rPr>
        <w:commentReference w:id="169"/>
      </w:r>
      <w:r w:rsidR="005F1856">
        <w:rPr>
          <w:rFonts w:ascii="Times New Roman" w:eastAsiaTheme="minorEastAsia" w:hAnsi="Times New Roman"/>
          <w:sz w:val="24"/>
          <w:szCs w:val="24"/>
        </w:rPr>
        <w:t xml:space="preserve">although moderate levels </w:t>
      </w:r>
      <w:ins w:id="170" w:author="Jon.Richar" w:date="2024-01-30T15:51:00Z">
        <w:r w:rsidR="00DB706F">
          <w:rPr>
            <w:rFonts w:ascii="Times New Roman" w:eastAsiaTheme="minorEastAsia" w:hAnsi="Times New Roman"/>
            <w:sz w:val="24"/>
            <w:szCs w:val="24"/>
          </w:rPr>
          <w:t xml:space="preserve">(r ~0.50) </w:t>
        </w:r>
      </w:ins>
      <w:r w:rsidR="005F1856">
        <w:rPr>
          <w:rFonts w:ascii="Times New Roman" w:eastAsiaTheme="minorEastAsia" w:hAnsi="Times New Roman"/>
          <w:sz w:val="24"/>
          <w:szCs w:val="24"/>
        </w:rPr>
        <w:t>were tolerated for</w:t>
      </w:r>
      <w:del w:id="171" w:author="Jon.Richar" w:date="2024-01-30T15:51:00Z">
        <w:r w:rsidR="005F1856" w:rsidDel="00DB706F">
          <w:rPr>
            <w:rFonts w:ascii="Times New Roman" w:eastAsiaTheme="minorEastAsia" w:hAnsi="Times New Roman"/>
            <w:sz w:val="24"/>
            <w:szCs w:val="24"/>
          </w:rPr>
          <w:delText xml:space="preserve"> exploratory</w:delText>
        </w:r>
      </w:del>
      <w:r w:rsidR="005F1856">
        <w:rPr>
          <w:rFonts w:ascii="Times New Roman" w:eastAsiaTheme="minorEastAsia" w:hAnsi="Times New Roman"/>
          <w:sz w:val="24"/>
          <w:szCs w:val="24"/>
        </w:rPr>
        <w:t xml:space="preserve"> purposes</w:t>
      </w:r>
      <w:r w:rsidR="00525AD2">
        <w:rPr>
          <w:rFonts w:ascii="Times New Roman" w:eastAsiaTheme="minorEastAsia" w:hAnsi="Times New Roman"/>
          <w:sz w:val="24"/>
          <w:szCs w:val="24"/>
        </w:rPr>
        <w:t xml:space="preserve"> </w:t>
      </w:r>
      <w:ins w:id="172" w:author="Jon.Richar" w:date="2024-01-30T15:52:00Z">
        <w:r w:rsidR="00DB706F">
          <w:rPr>
            <w:rFonts w:ascii="Times New Roman" w:eastAsiaTheme="minorEastAsia" w:hAnsi="Times New Roman"/>
            <w:sz w:val="24"/>
            <w:szCs w:val="24"/>
          </w:rPr>
          <w:t>of exploring a combined climate (Ar</w:t>
        </w:r>
      </w:ins>
      <w:ins w:id="173" w:author="Jon.Richar" w:date="2024-01-30T15:53:00Z">
        <w:r w:rsidR="00DB706F">
          <w:rPr>
            <w:rFonts w:ascii="Times New Roman" w:eastAsiaTheme="minorEastAsia" w:hAnsi="Times New Roman"/>
            <w:sz w:val="24"/>
            <w:szCs w:val="24"/>
          </w:rPr>
          <w:t>c</w:t>
        </w:r>
      </w:ins>
      <w:ins w:id="174" w:author="Jon.Richar" w:date="2024-01-30T15:52:00Z">
        <w:r w:rsidR="00DB706F">
          <w:rPr>
            <w:rFonts w:ascii="Times New Roman" w:eastAsiaTheme="minorEastAsia" w:hAnsi="Times New Roman"/>
            <w:sz w:val="24"/>
            <w:szCs w:val="24"/>
          </w:rPr>
          <w:t>tic Oscillation) and competition (mature female opilio</w:t>
        </w:r>
      </w:ins>
      <w:ins w:id="175" w:author="Jon.Richar" w:date="2024-01-30T15:53:00Z">
        <w:r w:rsidR="00DB706F">
          <w:rPr>
            <w:rFonts w:ascii="Times New Roman" w:eastAsiaTheme="minorEastAsia" w:hAnsi="Times New Roman"/>
            <w:sz w:val="24"/>
            <w:szCs w:val="24"/>
          </w:rPr>
          <w:t>)</w:t>
        </w:r>
      </w:ins>
      <w:ins w:id="176" w:author="Jon.Richar" w:date="2024-01-30T15:52:00Z">
        <w:r w:rsidR="00DB706F">
          <w:rPr>
            <w:rFonts w:ascii="Times New Roman" w:eastAsiaTheme="minorEastAsia" w:hAnsi="Times New Roman"/>
            <w:sz w:val="24"/>
            <w:szCs w:val="24"/>
          </w:rPr>
          <w:t xml:space="preserve"> effect. (</w:t>
        </w:r>
      </w:ins>
      <w:del w:id="177" w:author="Jon.Richar" w:date="2024-01-30T15:51:00Z">
        <w:r w:rsidR="00525AD2" w:rsidDel="00DB706F">
          <w:rPr>
            <w:rFonts w:ascii="Times New Roman" w:eastAsiaTheme="minorEastAsia" w:hAnsi="Times New Roman"/>
            <w:sz w:val="24"/>
            <w:szCs w:val="24"/>
          </w:rPr>
          <w:delText>(</w:delText>
        </w:r>
      </w:del>
      <w:del w:id="178" w:author="Jon.Richar" w:date="2024-01-30T15:28:00Z">
        <w:r w:rsidR="00525AD2" w:rsidDel="003B1C33">
          <w:rPr>
            <w:rFonts w:ascii="Times New Roman" w:eastAsiaTheme="minorEastAsia" w:hAnsi="Times New Roman"/>
            <w:sz w:val="24"/>
            <w:szCs w:val="24"/>
          </w:rPr>
          <w:delText>Table 2</w:delText>
        </w:r>
      </w:del>
      <w:del w:id="179" w:author="Jon.Richar" w:date="2024-01-30T15:51:00Z">
        <w:r w:rsidR="00525AD2" w:rsidDel="00DB706F">
          <w:rPr>
            <w:rFonts w:ascii="Times New Roman" w:eastAsiaTheme="minorEastAsia" w:hAnsi="Times New Roman"/>
            <w:sz w:val="24"/>
            <w:szCs w:val="24"/>
          </w:rPr>
          <w:delText xml:space="preserve">). </w:delText>
        </w:r>
      </w:del>
      <w:r w:rsidR="00525AD2">
        <w:rPr>
          <w:rFonts w:ascii="Times New Roman" w:eastAsiaTheme="minorEastAsia" w:hAnsi="Times New Roman"/>
          <w:sz w:val="24"/>
          <w:szCs w:val="24"/>
        </w:rPr>
        <w:t xml:space="preserve">Model performances were assessed using small sample-size </w:t>
      </w:r>
      <w:proofErr w:type="spellStart"/>
      <w:r w:rsidR="00525AD2">
        <w:rPr>
          <w:rFonts w:ascii="Times New Roman" w:eastAsiaTheme="minorEastAsia" w:hAnsi="Times New Roman"/>
          <w:sz w:val="24"/>
          <w:szCs w:val="24"/>
        </w:rPr>
        <w:t>Akaike</w:t>
      </w:r>
      <w:proofErr w:type="spellEnd"/>
      <w:r w:rsidR="00525AD2">
        <w:rPr>
          <w:rFonts w:ascii="Times New Roman" w:eastAsiaTheme="minorEastAsia" w:hAnsi="Times New Roman"/>
          <w:sz w:val="24"/>
          <w:szCs w:val="24"/>
        </w:rPr>
        <w:t xml:space="preserve"> Information Criterion (</w:t>
      </w:r>
      <w:proofErr w:type="spellStart"/>
      <w:r w:rsidR="00525AD2">
        <w:rPr>
          <w:rFonts w:ascii="Times New Roman" w:eastAsiaTheme="minorEastAsia" w:hAnsi="Times New Roman"/>
          <w:sz w:val="24"/>
          <w:szCs w:val="24"/>
        </w:rPr>
        <w:t>AICc</w:t>
      </w:r>
      <w:proofErr w:type="spellEnd"/>
      <w:r w:rsidR="00525AD2">
        <w:rPr>
          <w:rFonts w:ascii="Times New Roman" w:eastAsiaTheme="minorEastAsia" w:hAnsi="Times New Roman"/>
          <w:sz w:val="24"/>
          <w:szCs w:val="24"/>
        </w:rPr>
        <w:t xml:space="preserve">) calculated with the R package </w:t>
      </w:r>
      <w:proofErr w:type="spellStart"/>
      <w:r w:rsidR="00525AD2">
        <w:rPr>
          <w:rFonts w:ascii="Times New Roman" w:eastAsiaTheme="minorEastAsia" w:hAnsi="Times New Roman"/>
          <w:sz w:val="24"/>
          <w:szCs w:val="24"/>
        </w:rPr>
        <w:t>MuMIn</w:t>
      </w:r>
      <w:proofErr w:type="spellEnd"/>
      <w:r w:rsidR="00525AD2">
        <w:rPr>
          <w:rFonts w:ascii="Times New Roman" w:eastAsiaTheme="minorEastAsia" w:hAnsi="Times New Roman"/>
          <w:sz w:val="24"/>
          <w:szCs w:val="24"/>
        </w:rPr>
        <w:t xml:space="preserve"> (Barton 2020). All analyses were conducted using R version 4.0.3 (R Core Team 2020).</w:t>
      </w:r>
    </w:p>
    <w:p w14:paraId="10D10963" w14:textId="77777777" w:rsidR="00525AD2" w:rsidRPr="00986642" w:rsidRDefault="00525AD2" w:rsidP="00525AD2">
      <w:pPr>
        <w:spacing w:line="480" w:lineRule="auto"/>
        <w:rPr>
          <w:rFonts w:ascii="Times New Roman" w:hAnsi="Times New Roman" w:cs="Times New Roman"/>
          <w:b/>
          <w:sz w:val="24"/>
          <w:szCs w:val="24"/>
          <w:u w:val="single"/>
        </w:rPr>
      </w:pP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986642">
        <w:rPr>
          <w:rFonts w:ascii="Times New Roman" w:hAnsi="Times New Roman" w:cs="Times New Roman"/>
          <w:b/>
          <w:sz w:val="24"/>
          <w:szCs w:val="24"/>
          <w:u w:val="single"/>
        </w:rPr>
        <w:t>Results</w:t>
      </w:r>
    </w:p>
    <w:p w14:paraId="01406A41" w14:textId="455C5FE5" w:rsidR="00C817CA" w:rsidRDefault="005604B2" w:rsidP="00B3738A">
      <w:pPr>
        <w:spacing w:line="480" w:lineRule="auto"/>
        <w:ind w:firstLine="720"/>
        <w:rPr>
          <w:ins w:id="180" w:author="Jon.Richar" w:date="2024-02-01T14:28:00Z"/>
          <w:rFonts w:ascii="Times New Roman" w:hAnsi="Times New Roman" w:cs="Times New Roman"/>
          <w:sz w:val="24"/>
          <w:szCs w:val="24"/>
        </w:rPr>
      </w:pPr>
      <w:r>
        <w:rPr>
          <w:rFonts w:ascii="Times New Roman" w:hAnsi="Times New Roman" w:cs="Times New Roman"/>
          <w:sz w:val="24"/>
          <w:szCs w:val="24"/>
        </w:rPr>
        <w:t xml:space="preserve">The strongest evidence for a S-R relationship was found when juvenile </w:t>
      </w:r>
      <w:r w:rsidR="00290DF0">
        <w:rPr>
          <w:rFonts w:ascii="Times New Roman" w:hAnsi="Times New Roman" w:cs="Times New Roman"/>
          <w:sz w:val="24"/>
          <w:szCs w:val="24"/>
        </w:rPr>
        <w:t xml:space="preserve">and </w:t>
      </w:r>
      <w:proofErr w:type="spellStart"/>
      <w:r w:rsidR="00290DF0">
        <w:rPr>
          <w:rFonts w:ascii="Times New Roman" w:hAnsi="Times New Roman" w:cs="Times New Roman"/>
          <w:sz w:val="24"/>
          <w:szCs w:val="24"/>
        </w:rPr>
        <w:t>spawner</w:t>
      </w:r>
      <w:proofErr w:type="spellEnd"/>
      <w:r w:rsidR="00290DF0">
        <w:rPr>
          <w:rFonts w:ascii="Times New Roman" w:hAnsi="Times New Roman" w:cs="Times New Roman"/>
          <w:sz w:val="24"/>
          <w:szCs w:val="24"/>
        </w:rPr>
        <w:t xml:space="preserve"> </w:t>
      </w:r>
      <w:r>
        <w:rPr>
          <w:rFonts w:ascii="Times New Roman" w:hAnsi="Times New Roman" w:cs="Times New Roman"/>
          <w:sz w:val="24"/>
          <w:szCs w:val="24"/>
        </w:rPr>
        <w:t xml:space="preserve">abundance </w:t>
      </w:r>
      <w:r w:rsidR="00290DF0">
        <w:rPr>
          <w:rFonts w:ascii="Times New Roman" w:hAnsi="Times New Roman" w:cs="Times New Roman"/>
          <w:sz w:val="24"/>
          <w:szCs w:val="24"/>
        </w:rPr>
        <w:t>were</w:t>
      </w:r>
      <w:r>
        <w:rPr>
          <w:rFonts w:ascii="Times New Roman" w:hAnsi="Times New Roman" w:cs="Times New Roman"/>
          <w:sz w:val="24"/>
          <w:szCs w:val="24"/>
        </w:rPr>
        <w:t xml:space="preserve"> compared at a lag of </w:t>
      </w:r>
      <w:ins w:id="181" w:author="Jon.Richar" w:date="2024-01-31T10:13:00Z">
        <w:r w:rsidR="00BD5FD5">
          <w:rPr>
            <w:rFonts w:ascii="Times New Roman" w:hAnsi="Times New Roman" w:cs="Times New Roman"/>
            <w:sz w:val="24"/>
            <w:szCs w:val="24"/>
          </w:rPr>
          <w:t>2</w:t>
        </w:r>
      </w:ins>
      <w:del w:id="182" w:author="Jon.Richar" w:date="2024-01-31T10:13:00Z">
        <w:r w:rsidDel="00BD5FD5">
          <w:rPr>
            <w:rFonts w:ascii="Times New Roman" w:hAnsi="Times New Roman" w:cs="Times New Roman"/>
            <w:sz w:val="24"/>
            <w:szCs w:val="24"/>
          </w:rPr>
          <w:delText>3</w:delText>
        </w:r>
      </w:del>
      <w:r>
        <w:rPr>
          <w:rFonts w:ascii="Times New Roman" w:hAnsi="Times New Roman" w:cs="Times New Roman"/>
          <w:sz w:val="24"/>
          <w:szCs w:val="24"/>
        </w:rPr>
        <w:t xml:space="preserve"> years, with weaker support for a relationship at lag </w:t>
      </w:r>
      <w:ins w:id="183" w:author="Jon.Richar" w:date="2024-01-31T10:13:00Z">
        <w:r w:rsidR="00BD5FD5">
          <w:rPr>
            <w:rFonts w:ascii="Times New Roman" w:hAnsi="Times New Roman" w:cs="Times New Roman"/>
            <w:sz w:val="24"/>
            <w:szCs w:val="24"/>
          </w:rPr>
          <w:t>3</w:t>
        </w:r>
      </w:ins>
      <w:del w:id="184" w:author="Jon.Richar" w:date="2024-01-31T10:13:00Z">
        <w:r w:rsidDel="00BD5FD5">
          <w:rPr>
            <w:rFonts w:ascii="Times New Roman" w:hAnsi="Times New Roman" w:cs="Times New Roman"/>
            <w:sz w:val="24"/>
            <w:szCs w:val="24"/>
          </w:rPr>
          <w:delText>2</w:delText>
        </w:r>
      </w:del>
      <w:r>
        <w:rPr>
          <w:rFonts w:ascii="Times New Roman" w:hAnsi="Times New Roman" w:cs="Times New Roman"/>
          <w:sz w:val="24"/>
          <w:szCs w:val="24"/>
        </w:rPr>
        <w:t xml:space="preserve"> (Δ-</w:t>
      </w:r>
      <w:proofErr w:type="spellStart"/>
      <w:r>
        <w:rPr>
          <w:rFonts w:ascii="Times New Roman" w:hAnsi="Times New Roman" w:cs="Times New Roman"/>
          <w:sz w:val="24"/>
          <w:szCs w:val="24"/>
        </w:rPr>
        <w:t>AIC</w:t>
      </w:r>
      <w:r w:rsidRPr="00880939">
        <w:rPr>
          <w:rFonts w:ascii="Times New Roman" w:hAnsi="Times New Roman" w:cs="Times New Roman"/>
          <w:sz w:val="24"/>
          <w:szCs w:val="24"/>
          <w:vertAlign w:val="subscript"/>
        </w:rPr>
        <w:t>c</w:t>
      </w:r>
      <w:proofErr w:type="spellEnd"/>
      <w:r>
        <w:rPr>
          <w:rFonts w:ascii="Times New Roman" w:hAnsi="Times New Roman" w:cs="Times New Roman"/>
          <w:sz w:val="24"/>
          <w:szCs w:val="24"/>
        </w:rPr>
        <w:t xml:space="preserve"> = </w:t>
      </w:r>
      <w:del w:id="185" w:author="Jon.Richar" w:date="2024-01-31T10:13:00Z">
        <w:r w:rsidDel="00BD5FD5">
          <w:rPr>
            <w:rFonts w:ascii="Times New Roman" w:hAnsi="Times New Roman" w:cs="Times New Roman"/>
            <w:sz w:val="24"/>
            <w:szCs w:val="24"/>
          </w:rPr>
          <w:delText>4.31</w:delText>
        </w:r>
      </w:del>
      <w:ins w:id="186" w:author="Jon.Richar" w:date="2024-01-31T10:13:00Z">
        <w:r w:rsidR="00BD5FD5">
          <w:rPr>
            <w:rFonts w:ascii="Times New Roman" w:hAnsi="Times New Roman" w:cs="Times New Roman"/>
            <w:sz w:val="24"/>
            <w:szCs w:val="24"/>
          </w:rPr>
          <w:t>2.26</w:t>
        </w:r>
      </w:ins>
      <w:r>
        <w:rPr>
          <w:rFonts w:ascii="Times New Roman" w:hAnsi="Times New Roman" w:cs="Times New Roman"/>
          <w:sz w:val="24"/>
          <w:szCs w:val="24"/>
        </w:rPr>
        <w:t>) and lag 4 (Δ-</w:t>
      </w:r>
      <w:proofErr w:type="spellStart"/>
      <w:r>
        <w:rPr>
          <w:rFonts w:ascii="Times New Roman" w:hAnsi="Times New Roman" w:cs="Times New Roman"/>
          <w:sz w:val="24"/>
          <w:szCs w:val="24"/>
        </w:rPr>
        <w:t>AIC</w:t>
      </w:r>
      <w:r w:rsidRPr="00201446">
        <w:rPr>
          <w:rFonts w:ascii="Times New Roman" w:hAnsi="Times New Roman" w:cs="Times New Roman"/>
          <w:sz w:val="24"/>
          <w:szCs w:val="24"/>
          <w:vertAlign w:val="subscript"/>
        </w:rPr>
        <w:t>c</w:t>
      </w:r>
      <w:proofErr w:type="spellEnd"/>
      <w:r>
        <w:rPr>
          <w:rFonts w:ascii="Times New Roman" w:hAnsi="Times New Roman" w:cs="Times New Roman"/>
          <w:sz w:val="24"/>
          <w:szCs w:val="24"/>
        </w:rPr>
        <w:t xml:space="preserve"> =  </w:t>
      </w:r>
      <w:del w:id="187" w:author="Jon.Richar" w:date="2024-01-31T10:13:00Z">
        <w:r w:rsidDel="00BD5FD5">
          <w:rPr>
            <w:rFonts w:ascii="Times New Roman" w:hAnsi="Times New Roman" w:cs="Times New Roman"/>
            <w:sz w:val="24"/>
            <w:szCs w:val="24"/>
          </w:rPr>
          <w:delText>5.15</w:delText>
        </w:r>
      </w:del>
      <w:ins w:id="188" w:author="Jon.Richar" w:date="2024-01-31T10:13:00Z">
        <w:r w:rsidR="00BD5FD5">
          <w:rPr>
            <w:rFonts w:ascii="Times New Roman" w:hAnsi="Times New Roman" w:cs="Times New Roman"/>
            <w:sz w:val="24"/>
            <w:szCs w:val="24"/>
          </w:rPr>
          <w:t>0.11</w:t>
        </w:r>
      </w:ins>
      <w:r>
        <w:rPr>
          <w:rFonts w:ascii="Times New Roman" w:hAnsi="Times New Roman" w:cs="Times New Roman"/>
          <w:sz w:val="24"/>
          <w:szCs w:val="24"/>
        </w:rPr>
        <w:t xml:space="preserve">). </w:t>
      </w:r>
      <w:del w:id="189" w:author="Jon.Richar" w:date="2024-02-01T17:40:00Z">
        <w:r w:rsidDel="00766664">
          <w:rPr>
            <w:rFonts w:ascii="Times New Roman" w:hAnsi="Times New Roman" w:cs="Times New Roman"/>
            <w:sz w:val="24"/>
            <w:szCs w:val="24"/>
          </w:rPr>
          <w:delText xml:space="preserve"> </w:delText>
        </w:r>
      </w:del>
      <w:ins w:id="190" w:author="Jon.Richar" w:date="2024-01-31T10:14:00Z">
        <w:r w:rsidR="00BD5FD5">
          <w:rPr>
            <w:rFonts w:ascii="Times New Roman" w:hAnsi="Times New Roman" w:cs="Times New Roman"/>
            <w:sz w:val="24"/>
            <w:szCs w:val="24"/>
          </w:rPr>
          <w:t xml:space="preserve">Based on probable size-at-age, lag 2 </w:t>
        </w:r>
      </w:ins>
      <w:proofErr w:type="spellStart"/>
      <w:ins w:id="191" w:author="Jon.Richar" w:date="2024-02-01T17:28:00Z">
        <w:r w:rsidR="006B2EDF">
          <w:rPr>
            <w:rFonts w:ascii="Times New Roman" w:hAnsi="Times New Roman" w:cs="Times New Roman"/>
            <w:sz w:val="24"/>
            <w:szCs w:val="24"/>
          </w:rPr>
          <w:t>yr</w:t>
        </w:r>
        <w:proofErr w:type="spellEnd"/>
        <w:r w:rsidR="006B2EDF">
          <w:rPr>
            <w:rFonts w:ascii="Times New Roman" w:hAnsi="Times New Roman" w:cs="Times New Roman"/>
            <w:sz w:val="24"/>
            <w:szCs w:val="24"/>
          </w:rPr>
          <w:t xml:space="preserve"> </w:t>
        </w:r>
      </w:ins>
      <w:ins w:id="192" w:author="Jon.Richar" w:date="2024-01-31T10:14:00Z">
        <w:r w:rsidR="00BD5FD5">
          <w:rPr>
            <w:rFonts w:ascii="Times New Roman" w:hAnsi="Times New Roman" w:cs="Times New Roman"/>
            <w:sz w:val="24"/>
            <w:szCs w:val="24"/>
          </w:rPr>
          <w:t xml:space="preserve">was dismissed, </w:t>
        </w:r>
      </w:ins>
      <w:ins w:id="193" w:author="Jon.Richar" w:date="2024-01-31T10:15:00Z">
        <w:r w:rsidR="00BD5FD5">
          <w:rPr>
            <w:rFonts w:ascii="Times New Roman" w:hAnsi="Times New Roman" w:cs="Times New Roman"/>
            <w:sz w:val="24"/>
            <w:szCs w:val="24"/>
          </w:rPr>
          <w:t xml:space="preserve">while a combination of this consideration, and </w:t>
        </w:r>
      </w:ins>
      <w:ins w:id="194" w:author="Jon.Richar" w:date="2024-02-01T17:37:00Z">
        <w:r w:rsidR="006B2EDF">
          <w:rPr>
            <w:rFonts w:ascii="Times New Roman" w:hAnsi="Times New Roman" w:cs="Times New Roman"/>
            <w:sz w:val="24"/>
            <w:szCs w:val="24"/>
          </w:rPr>
          <w:t xml:space="preserve">the </w:t>
        </w:r>
      </w:ins>
      <w:ins w:id="195" w:author="Jon.Richar" w:date="2024-01-31T10:15:00Z">
        <w:r w:rsidR="00BD5FD5">
          <w:rPr>
            <w:rFonts w:ascii="Times New Roman" w:hAnsi="Times New Roman" w:cs="Times New Roman"/>
            <w:sz w:val="24"/>
            <w:szCs w:val="24"/>
          </w:rPr>
          <w:t>high similarity between model</w:t>
        </w:r>
      </w:ins>
      <w:ins w:id="196" w:author="Jon.Richar" w:date="2024-01-31T16:44:00Z">
        <w:r w:rsidR="00C83BE2">
          <w:rPr>
            <w:rFonts w:ascii="Times New Roman" w:hAnsi="Times New Roman" w:cs="Times New Roman"/>
            <w:sz w:val="24"/>
            <w:szCs w:val="24"/>
          </w:rPr>
          <w:t>s</w:t>
        </w:r>
      </w:ins>
      <w:ins w:id="197" w:author="Jon.Richar" w:date="2024-01-31T10:15:00Z">
        <w:r w:rsidR="00BD5FD5">
          <w:rPr>
            <w:rFonts w:ascii="Times New Roman" w:hAnsi="Times New Roman" w:cs="Times New Roman"/>
            <w:sz w:val="24"/>
            <w:szCs w:val="24"/>
          </w:rPr>
          <w:t xml:space="preserve"> </w:t>
        </w:r>
      </w:ins>
      <w:ins w:id="198" w:author="Jon.Richar" w:date="2024-01-31T10:14:00Z">
        <w:r w:rsidR="00BD5FD5">
          <w:rPr>
            <w:rFonts w:ascii="Times New Roman" w:hAnsi="Times New Roman" w:cs="Times New Roman"/>
            <w:sz w:val="24"/>
            <w:szCs w:val="24"/>
          </w:rPr>
          <w:lastRenderedPageBreak/>
          <w:t>using lag</w:t>
        </w:r>
      </w:ins>
      <w:ins w:id="199" w:author="Jon.Richar" w:date="2024-01-31T10:16:00Z">
        <w:r w:rsidR="00BD5FD5">
          <w:rPr>
            <w:rFonts w:ascii="Times New Roman" w:hAnsi="Times New Roman" w:cs="Times New Roman"/>
            <w:sz w:val="24"/>
            <w:szCs w:val="24"/>
          </w:rPr>
          <w:t xml:space="preserve">s </w:t>
        </w:r>
      </w:ins>
      <w:ins w:id="200" w:author="Jon.Richar" w:date="2024-01-31T16:45:00Z">
        <w:r w:rsidR="00C83BE2">
          <w:rPr>
            <w:rFonts w:ascii="Times New Roman" w:hAnsi="Times New Roman" w:cs="Times New Roman"/>
            <w:sz w:val="24"/>
            <w:szCs w:val="24"/>
          </w:rPr>
          <w:t xml:space="preserve">to recruitment </w:t>
        </w:r>
      </w:ins>
      <w:ins w:id="201" w:author="Jon.Richar" w:date="2024-01-31T10:16:00Z">
        <w:r w:rsidR="00BD5FD5">
          <w:rPr>
            <w:rFonts w:ascii="Times New Roman" w:hAnsi="Times New Roman" w:cs="Times New Roman"/>
            <w:sz w:val="24"/>
            <w:szCs w:val="24"/>
          </w:rPr>
          <w:t>of</w:t>
        </w:r>
      </w:ins>
      <w:ins w:id="202" w:author="Jon.Richar" w:date="2024-01-31T10:14:00Z">
        <w:r w:rsidR="00BD5FD5">
          <w:rPr>
            <w:rFonts w:ascii="Times New Roman" w:hAnsi="Times New Roman" w:cs="Times New Roman"/>
            <w:sz w:val="24"/>
            <w:szCs w:val="24"/>
          </w:rPr>
          <w:t xml:space="preserve"> 3 and 4</w:t>
        </w:r>
      </w:ins>
      <w:ins w:id="203" w:author="Jon.Richar" w:date="2024-01-31T10:16:00Z">
        <w:r w:rsidR="00BD5FD5">
          <w:rPr>
            <w:rFonts w:ascii="Times New Roman" w:hAnsi="Times New Roman" w:cs="Times New Roman"/>
            <w:sz w:val="24"/>
            <w:szCs w:val="24"/>
          </w:rPr>
          <w:t xml:space="preserve"> years </w:t>
        </w:r>
      </w:ins>
      <w:ins w:id="204" w:author="Jon.Richar" w:date="2024-01-31T10:18:00Z">
        <w:r w:rsidR="00BD5FD5">
          <w:rPr>
            <w:rFonts w:ascii="Times New Roman" w:hAnsi="Times New Roman" w:cs="Times New Roman"/>
            <w:sz w:val="24"/>
            <w:szCs w:val="24"/>
          </w:rPr>
          <w:t xml:space="preserve">versus the full suite of environmental covariates </w:t>
        </w:r>
      </w:ins>
      <w:ins w:id="205" w:author="Jon.Richar" w:date="2024-01-31T10:16:00Z">
        <w:r w:rsidR="00BD5FD5">
          <w:rPr>
            <w:rFonts w:ascii="Times New Roman" w:hAnsi="Times New Roman" w:cs="Times New Roman"/>
            <w:sz w:val="24"/>
            <w:szCs w:val="24"/>
          </w:rPr>
          <w:t xml:space="preserve">lead to the </w:t>
        </w:r>
      </w:ins>
      <w:ins w:id="206" w:author="Jon.Richar" w:date="2024-01-31T10:36:00Z">
        <w:r w:rsidR="00000377">
          <w:rPr>
            <w:rFonts w:ascii="Times New Roman" w:hAnsi="Times New Roman" w:cs="Times New Roman"/>
            <w:sz w:val="24"/>
            <w:szCs w:val="24"/>
          </w:rPr>
          <w:t>selection</w:t>
        </w:r>
      </w:ins>
      <w:ins w:id="207" w:author="Jon.Richar" w:date="2024-01-31T10:16:00Z">
        <w:r w:rsidR="00BD5FD5">
          <w:rPr>
            <w:rFonts w:ascii="Times New Roman" w:hAnsi="Times New Roman" w:cs="Times New Roman"/>
            <w:sz w:val="24"/>
            <w:szCs w:val="24"/>
          </w:rPr>
          <w:t xml:space="preserve"> of lag-3 </w:t>
        </w:r>
        <w:proofErr w:type="spellStart"/>
        <w:r w:rsidR="00BD5FD5">
          <w:rPr>
            <w:rFonts w:ascii="Times New Roman" w:hAnsi="Times New Roman" w:cs="Times New Roman"/>
            <w:sz w:val="24"/>
            <w:szCs w:val="24"/>
          </w:rPr>
          <w:t>yr</w:t>
        </w:r>
        <w:proofErr w:type="spellEnd"/>
        <w:r w:rsidR="00BD5FD5">
          <w:rPr>
            <w:rFonts w:ascii="Times New Roman" w:hAnsi="Times New Roman" w:cs="Times New Roman"/>
            <w:sz w:val="24"/>
            <w:szCs w:val="24"/>
          </w:rPr>
          <w:t xml:space="preserve"> for the results presented here</w:t>
        </w:r>
      </w:ins>
      <w:ins w:id="208" w:author="Jon.Richar" w:date="2024-01-31T10:14:00Z">
        <w:r w:rsidR="00BD5FD5">
          <w:rPr>
            <w:rFonts w:ascii="Times New Roman" w:hAnsi="Times New Roman" w:cs="Times New Roman"/>
            <w:sz w:val="24"/>
            <w:szCs w:val="24"/>
          </w:rPr>
          <w:t xml:space="preserve">. </w:t>
        </w:r>
      </w:ins>
      <w:ins w:id="209" w:author="Jon.Richar" w:date="2024-02-01T17:41:00Z">
        <w:r w:rsidR="00766664">
          <w:rPr>
            <w:rFonts w:ascii="Times New Roman" w:hAnsi="Times New Roman" w:cs="Times New Roman"/>
            <w:sz w:val="24"/>
            <w:szCs w:val="24"/>
          </w:rPr>
          <w:t xml:space="preserve">Furthermore, </w:t>
        </w:r>
      </w:ins>
      <w:ins w:id="210" w:author="Jon.Richar" w:date="2024-02-01T17:39:00Z">
        <w:r w:rsidR="00766664">
          <w:rPr>
            <w:rFonts w:ascii="Times New Roman" w:hAnsi="Times New Roman" w:cs="Times New Roman"/>
            <w:sz w:val="24"/>
            <w:szCs w:val="24"/>
          </w:rPr>
          <w:t>although</w:t>
        </w:r>
      </w:ins>
      <w:ins w:id="211" w:author="Jon.Richar" w:date="2024-02-01T16:40:00Z">
        <w:r w:rsidR="00FD478B">
          <w:rPr>
            <w:rFonts w:ascii="Times New Roman" w:hAnsi="Times New Roman" w:cs="Times New Roman"/>
            <w:sz w:val="24"/>
            <w:szCs w:val="24"/>
          </w:rPr>
          <w:t xml:space="preserve"> there were differences in </w:t>
        </w:r>
      </w:ins>
      <w:ins w:id="212" w:author="Jon.Richar" w:date="2024-02-01T16:42:00Z">
        <w:r w:rsidR="00FD478B">
          <w:rPr>
            <w:rFonts w:ascii="Times New Roman" w:hAnsi="Times New Roman" w:cs="Times New Roman"/>
            <w:sz w:val="24"/>
            <w:szCs w:val="24"/>
          </w:rPr>
          <w:t xml:space="preserve">overall </w:t>
        </w:r>
      </w:ins>
      <w:ins w:id="213" w:author="Jon.Richar" w:date="2024-02-01T16:40:00Z">
        <w:r w:rsidR="00FD478B">
          <w:rPr>
            <w:rFonts w:ascii="Times New Roman" w:hAnsi="Times New Roman" w:cs="Times New Roman"/>
            <w:sz w:val="24"/>
            <w:szCs w:val="24"/>
          </w:rPr>
          <w:t xml:space="preserve">model </w:t>
        </w:r>
      </w:ins>
      <w:ins w:id="214" w:author="Jon.Richar" w:date="2024-02-01T17:27:00Z">
        <w:r w:rsidR="006B2EDF">
          <w:rPr>
            <w:rFonts w:ascii="Times New Roman" w:hAnsi="Times New Roman" w:cs="Times New Roman"/>
            <w:sz w:val="24"/>
            <w:szCs w:val="24"/>
          </w:rPr>
          <w:t xml:space="preserve">rankings by </w:t>
        </w:r>
      </w:ins>
      <w:proofErr w:type="spellStart"/>
      <w:ins w:id="215" w:author="Jon.Richar" w:date="2024-02-01T16:42:00Z">
        <w:r w:rsidR="006B2EDF">
          <w:rPr>
            <w:rFonts w:ascii="Times New Roman" w:hAnsi="Times New Roman" w:cs="Times New Roman"/>
            <w:sz w:val="24"/>
            <w:szCs w:val="24"/>
          </w:rPr>
          <w:t>AICc</w:t>
        </w:r>
      </w:ins>
      <w:proofErr w:type="spellEnd"/>
      <w:ins w:id="216" w:author="Jon.Richar" w:date="2024-02-01T16:40:00Z">
        <w:r w:rsidR="00FD478B">
          <w:rPr>
            <w:rFonts w:ascii="Times New Roman" w:hAnsi="Times New Roman" w:cs="Times New Roman"/>
            <w:sz w:val="24"/>
            <w:szCs w:val="24"/>
          </w:rPr>
          <w:t xml:space="preserve">, </w:t>
        </w:r>
      </w:ins>
      <w:ins w:id="217" w:author="Jon.Richar" w:date="2024-02-01T17:44:00Z">
        <w:r w:rsidR="00766664">
          <w:rPr>
            <w:rFonts w:ascii="Times New Roman" w:hAnsi="Times New Roman" w:cs="Times New Roman"/>
            <w:sz w:val="24"/>
            <w:szCs w:val="24"/>
          </w:rPr>
          <w:t xml:space="preserve">the </w:t>
        </w:r>
      </w:ins>
      <w:ins w:id="218" w:author="Jon.Richar" w:date="2024-02-01T13:11:00Z">
        <w:r w:rsidR="00FD478B">
          <w:rPr>
            <w:rFonts w:ascii="Times New Roman" w:hAnsi="Times New Roman" w:cs="Times New Roman"/>
            <w:sz w:val="24"/>
            <w:szCs w:val="24"/>
          </w:rPr>
          <w:t>m</w:t>
        </w:r>
        <w:r w:rsidR="00B7456F">
          <w:rPr>
            <w:rFonts w:ascii="Times New Roman" w:hAnsi="Times New Roman" w:cs="Times New Roman"/>
            <w:sz w:val="24"/>
            <w:szCs w:val="24"/>
          </w:rPr>
          <w:t xml:space="preserve">odels using recruitment to the 30-40 mm </w:t>
        </w:r>
      </w:ins>
      <w:ins w:id="219" w:author="Jon.Richar" w:date="2024-02-01T17:30:00Z">
        <w:r w:rsidR="006B2EDF">
          <w:rPr>
            <w:rFonts w:ascii="Times New Roman" w:hAnsi="Times New Roman" w:cs="Times New Roman"/>
            <w:sz w:val="24"/>
            <w:szCs w:val="24"/>
          </w:rPr>
          <w:t xml:space="preserve">size </w:t>
        </w:r>
      </w:ins>
      <w:ins w:id="220" w:author="Jon.Richar" w:date="2024-02-01T13:11:00Z">
        <w:r w:rsidR="00B7456F">
          <w:rPr>
            <w:rFonts w:ascii="Times New Roman" w:hAnsi="Times New Roman" w:cs="Times New Roman"/>
            <w:sz w:val="24"/>
            <w:szCs w:val="24"/>
          </w:rPr>
          <w:t>bin</w:t>
        </w:r>
      </w:ins>
      <w:ins w:id="221" w:author="Jon.Richar" w:date="2024-02-01T13:12:00Z">
        <w:r w:rsidR="00B7456F">
          <w:rPr>
            <w:rFonts w:ascii="Times New Roman" w:hAnsi="Times New Roman" w:cs="Times New Roman"/>
            <w:sz w:val="24"/>
            <w:szCs w:val="24"/>
          </w:rPr>
          <w:t xml:space="preserve"> </w:t>
        </w:r>
      </w:ins>
      <w:ins w:id="222" w:author="Jon.Richar" w:date="2024-02-01T13:13:00Z">
        <w:r w:rsidR="00B7456F">
          <w:rPr>
            <w:rFonts w:ascii="Times New Roman" w:hAnsi="Times New Roman" w:cs="Times New Roman"/>
            <w:sz w:val="24"/>
            <w:szCs w:val="24"/>
          </w:rPr>
          <w:t xml:space="preserve">at a lag of 3 </w:t>
        </w:r>
        <w:proofErr w:type="spellStart"/>
        <w:r w:rsidR="00B7456F">
          <w:rPr>
            <w:rFonts w:ascii="Times New Roman" w:hAnsi="Times New Roman" w:cs="Times New Roman"/>
            <w:sz w:val="24"/>
            <w:szCs w:val="24"/>
          </w:rPr>
          <w:t>yrs</w:t>
        </w:r>
        <w:proofErr w:type="spellEnd"/>
        <w:r w:rsidR="00B7456F">
          <w:rPr>
            <w:rFonts w:ascii="Times New Roman" w:hAnsi="Times New Roman" w:cs="Times New Roman"/>
            <w:sz w:val="24"/>
            <w:szCs w:val="24"/>
          </w:rPr>
          <w:t xml:space="preserve"> </w:t>
        </w:r>
      </w:ins>
      <w:ins w:id="223" w:author="Jon.Richar" w:date="2024-02-01T13:12:00Z">
        <w:r w:rsidR="00B7456F">
          <w:rPr>
            <w:rFonts w:ascii="Times New Roman" w:hAnsi="Times New Roman" w:cs="Times New Roman"/>
            <w:sz w:val="24"/>
            <w:szCs w:val="24"/>
          </w:rPr>
          <w:t xml:space="preserve">also gave fairly similar results, in particular regarding the most significant variables </w:t>
        </w:r>
      </w:ins>
      <w:ins w:id="224" w:author="Jon.Richar" w:date="2024-02-01T17:30:00Z">
        <w:r w:rsidR="006B2EDF">
          <w:rPr>
            <w:rFonts w:ascii="Times New Roman" w:hAnsi="Times New Roman" w:cs="Times New Roman"/>
            <w:sz w:val="24"/>
            <w:szCs w:val="24"/>
          </w:rPr>
          <w:t>for recruiting</w:t>
        </w:r>
      </w:ins>
      <w:ins w:id="225" w:author="Jon.Richar" w:date="2024-02-01T13:12:00Z">
        <w:r w:rsidR="00B7456F">
          <w:rPr>
            <w:rFonts w:ascii="Times New Roman" w:hAnsi="Times New Roman" w:cs="Times New Roman"/>
            <w:sz w:val="24"/>
            <w:szCs w:val="24"/>
          </w:rPr>
          <w:t xml:space="preserve"> recruitment</w:t>
        </w:r>
      </w:ins>
      <w:ins w:id="226" w:author="Jon.Richar" w:date="2024-02-01T16:41:00Z">
        <w:r w:rsidR="00FD478B">
          <w:rPr>
            <w:rFonts w:ascii="Times New Roman" w:hAnsi="Times New Roman" w:cs="Times New Roman"/>
            <w:sz w:val="24"/>
            <w:szCs w:val="24"/>
          </w:rPr>
          <w:t xml:space="preserve"> (S-R and FHS)</w:t>
        </w:r>
      </w:ins>
      <w:ins w:id="227" w:author="Jon.Richar" w:date="2024-02-01T14:27:00Z">
        <w:r w:rsidR="00C817CA">
          <w:rPr>
            <w:rFonts w:ascii="Times New Roman" w:hAnsi="Times New Roman" w:cs="Times New Roman"/>
            <w:sz w:val="24"/>
            <w:szCs w:val="24"/>
          </w:rPr>
          <w:t>, further support</w:t>
        </w:r>
      </w:ins>
      <w:ins w:id="228" w:author="Jon.Richar" w:date="2024-02-01T17:29:00Z">
        <w:r w:rsidR="006B2EDF">
          <w:rPr>
            <w:rFonts w:ascii="Times New Roman" w:hAnsi="Times New Roman" w:cs="Times New Roman"/>
            <w:sz w:val="24"/>
            <w:szCs w:val="24"/>
          </w:rPr>
          <w:t>ing</w:t>
        </w:r>
      </w:ins>
      <w:ins w:id="229" w:author="Jon.Richar" w:date="2024-02-01T14:27:00Z">
        <w:r w:rsidR="006B2EDF">
          <w:rPr>
            <w:rFonts w:ascii="Times New Roman" w:hAnsi="Times New Roman" w:cs="Times New Roman"/>
            <w:sz w:val="24"/>
            <w:szCs w:val="24"/>
          </w:rPr>
          <w:t xml:space="preserve"> </w:t>
        </w:r>
        <w:r w:rsidR="00C817CA">
          <w:rPr>
            <w:rFonts w:ascii="Times New Roman" w:hAnsi="Times New Roman" w:cs="Times New Roman"/>
            <w:sz w:val="24"/>
            <w:szCs w:val="24"/>
          </w:rPr>
          <w:t xml:space="preserve">the use of </w:t>
        </w:r>
      </w:ins>
      <w:ins w:id="230" w:author="Jon.Richar" w:date="2024-02-01T14:28:00Z">
        <w:r w:rsidR="00C817CA">
          <w:rPr>
            <w:rFonts w:ascii="Times New Roman" w:hAnsi="Times New Roman" w:cs="Times New Roman"/>
            <w:sz w:val="24"/>
            <w:szCs w:val="24"/>
          </w:rPr>
          <w:t xml:space="preserve">recruitment to </w:t>
        </w:r>
      </w:ins>
      <w:ins w:id="231" w:author="Jon.Richar" w:date="2024-02-01T14:27:00Z">
        <w:r w:rsidR="00C817CA">
          <w:rPr>
            <w:rFonts w:ascii="Times New Roman" w:hAnsi="Times New Roman" w:cs="Times New Roman"/>
            <w:sz w:val="24"/>
            <w:szCs w:val="24"/>
          </w:rPr>
          <w:t xml:space="preserve">the 30-50 mm bin at </w:t>
        </w:r>
      </w:ins>
      <w:ins w:id="232" w:author="Jon.Richar" w:date="2024-02-01T14:28:00Z">
        <w:r w:rsidR="00C817CA">
          <w:rPr>
            <w:rFonts w:ascii="Times New Roman" w:hAnsi="Times New Roman" w:cs="Times New Roman"/>
            <w:sz w:val="24"/>
            <w:szCs w:val="24"/>
          </w:rPr>
          <w:t xml:space="preserve">a lag of </w:t>
        </w:r>
      </w:ins>
      <w:ins w:id="233" w:author="Jon.Richar" w:date="2024-02-01T14:27:00Z">
        <w:r w:rsidR="00C817CA">
          <w:rPr>
            <w:rFonts w:ascii="Times New Roman" w:hAnsi="Times New Roman" w:cs="Times New Roman"/>
            <w:sz w:val="24"/>
            <w:szCs w:val="24"/>
          </w:rPr>
          <w:t xml:space="preserve">3 </w:t>
        </w:r>
        <w:proofErr w:type="spellStart"/>
        <w:r w:rsidR="00C817CA">
          <w:rPr>
            <w:rFonts w:ascii="Times New Roman" w:hAnsi="Times New Roman" w:cs="Times New Roman"/>
            <w:sz w:val="24"/>
            <w:szCs w:val="24"/>
          </w:rPr>
          <w:t>yrs</w:t>
        </w:r>
      </w:ins>
      <w:proofErr w:type="spellEnd"/>
      <w:ins w:id="234" w:author="Jon.Richar" w:date="2024-02-01T17:42:00Z">
        <w:r w:rsidR="00766664">
          <w:rPr>
            <w:rFonts w:ascii="Times New Roman" w:hAnsi="Times New Roman" w:cs="Times New Roman"/>
            <w:sz w:val="24"/>
            <w:szCs w:val="24"/>
          </w:rPr>
          <w:t xml:space="preserve"> as our response variable</w:t>
        </w:r>
      </w:ins>
      <w:ins w:id="235" w:author="Jon.Richar" w:date="2024-02-01T13:12:00Z">
        <w:r w:rsidR="00B7456F">
          <w:rPr>
            <w:rFonts w:ascii="Times New Roman" w:hAnsi="Times New Roman" w:cs="Times New Roman"/>
            <w:sz w:val="24"/>
            <w:szCs w:val="24"/>
          </w:rPr>
          <w:t>.</w:t>
        </w:r>
      </w:ins>
      <w:ins w:id="236" w:author="Jon.Richar" w:date="2024-02-01T13:13:00Z">
        <w:r w:rsidR="00B7456F">
          <w:rPr>
            <w:rFonts w:ascii="Times New Roman" w:hAnsi="Times New Roman" w:cs="Times New Roman"/>
            <w:sz w:val="24"/>
            <w:szCs w:val="24"/>
          </w:rPr>
          <w:t xml:space="preserve"> </w:t>
        </w:r>
      </w:ins>
    </w:p>
    <w:p w14:paraId="481B9397" w14:textId="339BF630" w:rsidR="00525AD2" w:rsidRPr="00DB0262" w:rsidRDefault="005604B2" w:rsidP="00B3738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lag-3 relationship </w:t>
      </w:r>
      <w:r w:rsidR="00532572">
        <w:rPr>
          <w:rFonts w:ascii="Times New Roman" w:hAnsi="Times New Roman" w:cs="Times New Roman"/>
          <w:sz w:val="24"/>
          <w:szCs w:val="24"/>
        </w:rPr>
        <w:t>provided</w:t>
      </w:r>
      <w:r>
        <w:rPr>
          <w:rFonts w:ascii="Times New Roman" w:hAnsi="Times New Roman" w:cs="Times New Roman"/>
          <w:sz w:val="24"/>
          <w:szCs w:val="24"/>
        </w:rPr>
        <w:t xml:space="preserve"> strong evidence </w:t>
      </w:r>
      <w:r w:rsidR="00532572">
        <w:rPr>
          <w:rFonts w:ascii="Times New Roman" w:hAnsi="Times New Roman" w:cs="Times New Roman"/>
          <w:sz w:val="24"/>
          <w:szCs w:val="24"/>
        </w:rPr>
        <w:t xml:space="preserve">for </w:t>
      </w:r>
      <w:proofErr w:type="gramStart"/>
      <w:r w:rsidR="00532572">
        <w:rPr>
          <w:rFonts w:ascii="Times New Roman" w:hAnsi="Times New Roman" w:cs="Times New Roman"/>
          <w:sz w:val="24"/>
          <w:szCs w:val="24"/>
        </w:rPr>
        <w:t>a</w:t>
      </w:r>
      <w:proofErr w:type="gramEnd"/>
      <w:r w:rsidR="00532572">
        <w:rPr>
          <w:rFonts w:ascii="Times New Roman" w:hAnsi="Times New Roman" w:cs="Times New Roman"/>
          <w:sz w:val="24"/>
          <w:szCs w:val="24"/>
        </w:rPr>
        <w:t xml:space="preserve"> S-R relationship, with </w:t>
      </w:r>
      <w:r w:rsidR="0011307B">
        <w:rPr>
          <w:rFonts w:ascii="Times New Roman" w:hAnsi="Times New Roman" w:cs="Times New Roman"/>
          <w:sz w:val="24"/>
          <w:szCs w:val="24"/>
        </w:rPr>
        <w:t>productivity</w:t>
      </w:r>
      <w:r w:rsidR="00525AD2">
        <w:rPr>
          <w:rFonts w:ascii="Times New Roman" w:hAnsi="Times New Roman" w:cs="Times New Roman"/>
          <w:sz w:val="24"/>
          <w:szCs w:val="24"/>
        </w:rPr>
        <w:t xml:space="preserve"> </w:t>
      </w:r>
      <w:r w:rsidR="0011307B">
        <w:rPr>
          <w:rFonts w:ascii="Times New Roman" w:hAnsi="Times New Roman" w:cs="Times New Roman"/>
          <w:sz w:val="24"/>
          <w:szCs w:val="24"/>
        </w:rPr>
        <w:t>(</w:t>
      </w:r>
      <w:r w:rsidR="00525AD2">
        <w:rPr>
          <w:rFonts w:ascii="Times New Roman" w:hAnsi="Times New Roman" w:cs="Times New Roman"/>
          <w:sz w:val="24"/>
          <w:szCs w:val="24"/>
        </w:rPr>
        <w:t xml:space="preserve">log recruits per </w:t>
      </w:r>
      <w:proofErr w:type="spellStart"/>
      <w:r w:rsidR="00525AD2">
        <w:rPr>
          <w:rFonts w:ascii="Times New Roman" w:hAnsi="Times New Roman" w:cs="Times New Roman"/>
          <w:sz w:val="24"/>
          <w:szCs w:val="24"/>
        </w:rPr>
        <w:t>spawner</w:t>
      </w:r>
      <w:proofErr w:type="spellEnd"/>
      <w:r w:rsidR="00525AD2">
        <w:rPr>
          <w:rFonts w:ascii="Times New Roman" w:hAnsi="Times New Roman" w:cs="Times New Roman"/>
          <w:sz w:val="24"/>
          <w:szCs w:val="24"/>
        </w:rPr>
        <w:t xml:space="preserve"> relationship</w:t>
      </w:r>
      <w:r w:rsidR="0011307B">
        <w:rPr>
          <w:rFonts w:ascii="Times New Roman" w:hAnsi="Times New Roman" w:cs="Times New Roman"/>
          <w:sz w:val="24"/>
          <w:szCs w:val="24"/>
        </w:rPr>
        <w:t xml:space="preserve">) </w:t>
      </w:r>
      <w:r w:rsidR="00532572">
        <w:rPr>
          <w:rFonts w:ascii="Times New Roman" w:hAnsi="Times New Roman" w:cs="Times New Roman"/>
          <w:sz w:val="24"/>
          <w:szCs w:val="24"/>
        </w:rPr>
        <w:t>showing</w:t>
      </w:r>
      <w:r w:rsidR="0011307B">
        <w:rPr>
          <w:rFonts w:ascii="Times New Roman" w:hAnsi="Times New Roman" w:cs="Times New Roman"/>
          <w:sz w:val="24"/>
          <w:szCs w:val="24"/>
        </w:rPr>
        <w:t xml:space="preserve"> a non-linear decrease with mature female abundance</w:t>
      </w:r>
      <w:r w:rsidR="00525AD2">
        <w:rPr>
          <w:rFonts w:ascii="Times New Roman" w:hAnsi="Times New Roman" w:cs="Times New Roman"/>
          <w:sz w:val="24"/>
          <w:szCs w:val="24"/>
        </w:rPr>
        <w:t xml:space="preserve"> (</w:t>
      </w:r>
      <w:r w:rsidR="0011307B">
        <w:rPr>
          <w:rFonts w:ascii="Times New Roman" w:hAnsi="Times New Roman" w:cs="Times New Roman"/>
          <w:sz w:val="24"/>
          <w:szCs w:val="24"/>
        </w:rPr>
        <w:t xml:space="preserve">p &lt; 0.0001; </w:t>
      </w:r>
      <w:r w:rsidR="00525AD2">
        <w:rPr>
          <w:rFonts w:ascii="Times New Roman" w:hAnsi="Times New Roman" w:cs="Times New Roman"/>
          <w:sz w:val="24"/>
          <w:szCs w:val="24"/>
        </w:rPr>
        <w:t>Fig</w:t>
      </w:r>
      <w:r w:rsidR="00700680">
        <w:rPr>
          <w:rFonts w:ascii="Times New Roman" w:hAnsi="Times New Roman" w:cs="Times New Roman"/>
          <w:sz w:val="24"/>
          <w:szCs w:val="24"/>
        </w:rPr>
        <w:t>ure</w:t>
      </w:r>
      <w:r w:rsidR="00525AD2">
        <w:rPr>
          <w:rFonts w:ascii="Times New Roman" w:hAnsi="Times New Roman" w:cs="Times New Roman"/>
          <w:sz w:val="24"/>
          <w:szCs w:val="24"/>
        </w:rPr>
        <w:t xml:space="preserve"> </w:t>
      </w:r>
      <w:r w:rsidR="00532572">
        <w:rPr>
          <w:rFonts w:ascii="Times New Roman" w:hAnsi="Times New Roman" w:cs="Times New Roman"/>
          <w:sz w:val="24"/>
          <w:szCs w:val="24"/>
        </w:rPr>
        <w:t>2a</w:t>
      </w:r>
      <w:r w:rsidR="00525AD2">
        <w:rPr>
          <w:rFonts w:ascii="Times New Roman" w:hAnsi="Times New Roman" w:cs="Times New Roman"/>
          <w:sz w:val="24"/>
          <w:szCs w:val="24"/>
        </w:rPr>
        <w:t xml:space="preserve">). </w:t>
      </w:r>
      <w:r w:rsidR="00147372">
        <w:rPr>
          <w:rFonts w:ascii="Times New Roman" w:hAnsi="Times New Roman" w:cs="Times New Roman"/>
          <w:sz w:val="24"/>
          <w:szCs w:val="24"/>
        </w:rPr>
        <w:t xml:space="preserve">The best model </w:t>
      </w:r>
      <w:r w:rsidR="00023B78">
        <w:rPr>
          <w:rFonts w:ascii="Times New Roman" w:hAnsi="Times New Roman" w:cs="Times New Roman"/>
          <w:sz w:val="24"/>
          <w:szCs w:val="24"/>
        </w:rPr>
        <w:t xml:space="preserve">incorporating additional covariates showed a marked improvement over the basic S-R model </w:t>
      </w:r>
      <w:r w:rsidR="00147372">
        <w:rPr>
          <w:rFonts w:ascii="Times New Roman" w:hAnsi="Times New Roman" w:cs="Times New Roman"/>
          <w:sz w:val="24"/>
          <w:szCs w:val="24"/>
        </w:rPr>
        <w:t>(</w:t>
      </w:r>
      <w:r w:rsidR="00023B78">
        <w:rPr>
          <w:rFonts w:ascii="Times New Roman" w:hAnsi="Times New Roman" w:cs="Times New Roman"/>
          <w:sz w:val="24"/>
          <w:szCs w:val="24"/>
        </w:rPr>
        <w:t>Δ-</w:t>
      </w:r>
      <w:proofErr w:type="spellStart"/>
      <w:r w:rsidR="00023B78">
        <w:rPr>
          <w:rFonts w:ascii="Times New Roman" w:hAnsi="Times New Roman" w:cs="Times New Roman"/>
          <w:sz w:val="24"/>
          <w:szCs w:val="24"/>
        </w:rPr>
        <w:t>AIC</w:t>
      </w:r>
      <w:r w:rsidR="00023B78" w:rsidRPr="00201446">
        <w:rPr>
          <w:rFonts w:ascii="Times New Roman" w:hAnsi="Times New Roman" w:cs="Times New Roman"/>
          <w:sz w:val="24"/>
          <w:szCs w:val="24"/>
          <w:vertAlign w:val="subscript"/>
        </w:rPr>
        <w:t>c</w:t>
      </w:r>
      <w:proofErr w:type="spellEnd"/>
      <w:r w:rsidR="00023B78">
        <w:rPr>
          <w:rFonts w:ascii="Times New Roman" w:hAnsi="Times New Roman" w:cs="Times New Roman"/>
          <w:sz w:val="24"/>
          <w:szCs w:val="24"/>
        </w:rPr>
        <w:t xml:space="preserve"> </w:t>
      </w:r>
      <w:proofErr w:type="gramStart"/>
      <w:r w:rsidR="00023B78">
        <w:rPr>
          <w:rFonts w:ascii="Times New Roman" w:hAnsi="Times New Roman" w:cs="Times New Roman"/>
          <w:sz w:val="24"/>
          <w:szCs w:val="24"/>
        </w:rPr>
        <w:t xml:space="preserve">=  </w:t>
      </w:r>
      <w:proofErr w:type="gramEnd"/>
      <w:del w:id="237" w:author="Jon.Richar" w:date="2024-01-31T10:19:00Z">
        <w:r w:rsidR="00023B78" w:rsidDel="00BD5FD5">
          <w:rPr>
            <w:rFonts w:ascii="Times New Roman" w:hAnsi="Times New Roman" w:cs="Times New Roman"/>
            <w:sz w:val="24"/>
            <w:szCs w:val="24"/>
          </w:rPr>
          <w:delText>1.55</w:delText>
        </w:r>
      </w:del>
      <w:ins w:id="238" w:author="Jon.Richar" w:date="2024-01-31T10:19:00Z">
        <w:r w:rsidR="00BD5FD5">
          <w:rPr>
            <w:rFonts w:ascii="Times New Roman" w:hAnsi="Times New Roman" w:cs="Times New Roman"/>
            <w:sz w:val="24"/>
            <w:szCs w:val="24"/>
          </w:rPr>
          <w:t>14.78</w:t>
        </w:r>
      </w:ins>
      <w:r w:rsidR="00023B78">
        <w:rPr>
          <w:rFonts w:ascii="Times New Roman" w:hAnsi="Times New Roman" w:cs="Times New Roman"/>
          <w:sz w:val="24"/>
          <w:szCs w:val="24"/>
        </w:rPr>
        <w:t xml:space="preserve">; </w:t>
      </w:r>
      <w:r w:rsidR="00147372">
        <w:rPr>
          <w:rFonts w:ascii="Times New Roman" w:hAnsi="Times New Roman" w:cs="Times New Roman"/>
          <w:sz w:val="24"/>
          <w:szCs w:val="24"/>
        </w:rPr>
        <w:t>Table 2)</w:t>
      </w:r>
      <w:r w:rsidR="00023B78">
        <w:rPr>
          <w:rFonts w:ascii="Times New Roman" w:hAnsi="Times New Roman" w:cs="Times New Roman"/>
          <w:sz w:val="24"/>
          <w:szCs w:val="24"/>
        </w:rPr>
        <w:t>. This model</w:t>
      </w:r>
      <w:r w:rsidR="00147372">
        <w:rPr>
          <w:rFonts w:ascii="Times New Roman" w:hAnsi="Times New Roman" w:cs="Times New Roman"/>
          <w:sz w:val="24"/>
          <w:szCs w:val="24"/>
        </w:rPr>
        <w:t xml:space="preserve"> </w:t>
      </w:r>
      <w:commentRangeStart w:id="239"/>
      <w:r w:rsidR="00147372">
        <w:rPr>
          <w:rFonts w:ascii="Times New Roman" w:hAnsi="Times New Roman" w:cs="Times New Roman"/>
          <w:sz w:val="24"/>
          <w:szCs w:val="24"/>
        </w:rPr>
        <w:t xml:space="preserve">explained __ % of deviance </w:t>
      </w:r>
      <w:commentRangeEnd w:id="239"/>
      <w:r w:rsidR="00430291">
        <w:rPr>
          <w:rStyle w:val="CommentReference"/>
        </w:rPr>
        <w:commentReference w:id="239"/>
      </w:r>
      <w:r w:rsidR="00147372">
        <w:rPr>
          <w:rFonts w:ascii="Times New Roman" w:hAnsi="Times New Roman" w:cs="Times New Roman"/>
          <w:sz w:val="24"/>
          <w:szCs w:val="24"/>
        </w:rPr>
        <w:t xml:space="preserve">in the data and showed evidence for negative relationships with lag 2 flathead sole abundance (p </w:t>
      </w:r>
      <w:ins w:id="240" w:author="Jon.Richar" w:date="2024-01-31T11:12:00Z">
        <w:r w:rsidR="001E3804">
          <w:rPr>
            <w:rFonts w:ascii="Times New Roman" w:hAnsi="Times New Roman" w:cs="Times New Roman"/>
            <w:sz w:val="24"/>
            <w:szCs w:val="24"/>
          </w:rPr>
          <w:t>&lt;0.001</w:t>
        </w:r>
      </w:ins>
      <w:del w:id="241" w:author="Jon.Richar" w:date="2024-01-31T11:12:00Z">
        <w:r w:rsidR="00147372" w:rsidDel="001E3804">
          <w:rPr>
            <w:rFonts w:ascii="Times New Roman" w:hAnsi="Times New Roman" w:cs="Times New Roman"/>
            <w:sz w:val="24"/>
            <w:szCs w:val="24"/>
          </w:rPr>
          <w:delText>= ___</w:delText>
        </w:r>
      </w:del>
      <w:r w:rsidR="00147372">
        <w:rPr>
          <w:rFonts w:ascii="Times New Roman" w:hAnsi="Times New Roman" w:cs="Times New Roman"/>
          <w:sz w:val="24"/>
          <w:szCs w:val="24"/>
        </w:rPr>
        <w:t>; Fig. 2b) and</w:t>
      </w:r>
      <w:ins w:id="242" w:author="Jon.Richar" w:date="2024-01-31T11:13:00Z">
        <w:r w:rsidR="001E3804">
          <w:rPr>
            <w:rFonts w:ascii="Times New Roman" w:hAnsi="Times New Roman" w:cs="Times New Roman"/>
            <w:sz w:val="24"/>
            <w:szCs w:val="24"/>
          </w:rPr>
          <w:t xml:space="preserve"> a</w:t>
        </w:r>
      </w:ins>
      <w:r w:rsidR="00147372">
        <w:rPr>
          <w:rFonts w:ascii="Times New Roman" w:hAnsi="Times New Roman" w:cs="Times New Roman"/>
          <w:sz w:val="24"/>
          <w:szCs w:val="24"/>
        </w:rPr>
        <w:t xml:space="preserve"> </w:t>
      </w:r>
      <w:r w:rsidR="00023B78">
        <w:rPr>
          <w:rFonts w:ascii="Times New Roman" w:hAnsi="Times New Roman" w:cs="Times New Roman"/>
          <w:sz w:val="24"/>
          <w:szCs w:val="24"/>
        </w:rPr>
        <w:t>positive</w:t>
      </w:r>
      <w:r w:rsidR="00147372">
        <w:rPr>
          <w:rFonts w:ascii="Times New Roman" w:hAnsi="Times New Roman" w:cs="Times New Roman"/>
          <w:sz w:val="24"/>
          <w:szCs w:val="24"/>
        </w:rPr>
        <w:t xml:space="preserve"> relationships</w:t>
      </w:r>
      <w:del w:id="243" w:author="Jon.Richar" w:date="2024-01-31T11:13:00Z">
        <w:r w:rsidR="00147372" w:rsidDel="001E3804">
          <w:rPr>
            <w:rFonts w:ascii="Times New Roman" w:hAnsi="Times New Roman" w:cs="Times New Roman"/>
            <w:sz w:val="24"/>
            <w:szCs w:val="24"/>
          </w:rPr>
          <w:delText xml:space="preserve"> </w:delText>
        </w:r>
      </w:del>
      <w:ins w:id="244" w:author="Jon.Richar" w:date="2024-01-31T16:46:00Z">
        <w:r w:rsidR="00C83BE2">
          <w:rPr>
            <w:rFonts w:ascii="Times New Roman" w:hAnsi="Times New Roman" w:cs="Times New Roman"/>
            <w:sz w:val="24"/>
            <w:szCs w:val="24"/>
          </w:rPr>
          <w:t xml:space="preserve"> </w:t>
        </w:r>
      </w:ins>
      <w:r w:rsidR="00147372">
        <w:rPr>
          <w:rFonts w:ascii="Times New Roman" w:hAnsi="Times New Roman" w:cs="Times New Roman"/>
          <w:sz w:val="24"/>
          <w:szCs w:val="24"/>
        </w:rPr>
        <w:t xml:space="preserve">with both two-year rolling mean PDO values (p = </w:t>
      </w:r>
      <w:del w:id="245" w:author="Jon.Richar" w:date="2024-01-31T11:14:00Z">
        <w:r w:rsidR="00147372" w:rsidDel="001E3804">
          <w:rPr>
            <w:rFonts w:ascii="Times New Roman" w:hAnsi="Times New Roman" w:cs="Times New Roman"/>
            <w:sz w:val="24"/>
            <w:szCs w:val="24"/>
          </w:rPr>
          <w:delText>_</w:delText>
        </w:r>
      </w:del>
      <w:ins w:id="246" w:author="Jon.Richar" w:date="2024-01-31T11:13:00Z">
        <w:r w:rsidR="001E3804">
          <w:rPr>
            <w:rFonts w:ascii="Times New Roman" w:hAnsi="Times New Roman" w:cs="Times New Roman"/>
            <w:sz w:val="24"/>
            <w:szCs w:val="24"/>
          </w:rPr>
          <w:t>0.024</w:t>
        </w:r>
      </w:ins>
      <w:del w:id="247" w:author="Jon.Richar" w:date="2024-01-31T11:13:00Z">
        <w:r w:rsidR="00147372" w:rsidDel="001E3804">
          <w:rPr>
            <w:rFonts w:ascii="Times New Roman" w:hAnsi="Times New Roman" w:cs="Times New Roman"/>
            <w:sz w:val="24"/>
            <w:szCs w:val="24"/>
          </w:rPr>
          <w:delText>___</w:delText>
        </w:r>
      </w:del>
      <w:r w:rsidR="00147372">
        <w:rPr>
          <w:rFonts w:ascii="Times New Roman" w:hAnsi="Times New Roman" w:cs="Times New Roman"/>
          <w:sz w:val="24"/>
          <w:szCs w:val="24"/>
        </w:rPr>
        <w:t>; Fig. 2c)</w:t>
      </w:r>
      <w:del w:id="248" w:author="Jon.Richar" w:date="2024-01-31T11:14:00Z">
        <w:r w:rsidR="00147372" w:rsidDel="001E3804">
          <w:rPr>
            <w:rFonts w:ascii="Times New Roman" w:hAnsi="Times New Roman" w:cs="Times New Roman"/>
            <w:sz w:val="24"/>
            <w:szCs w:val="24"/>
          </w:rPr>
          <w:delText>, and two-year rolling mean AO values (p = ________, Fig. 2d</w:delText>
        </w:r>
      </w:del>
      <w:r w:rsidR="00147372">
        <w:rPr>
          <w:rFonts w:ascii="Times New Roman" w:hAnsi="Times New Roman" w:cs="Times New Roman"/>
          <w:sz w:val="24"/>
          <w:szCs w:val="24"/>
        </w:rPr>
        <w:t>).</w:t>
      </w:r>
      <w:r w:rsidR="00525AD2">
        <w:rPr>
          <w:rFonts w:ascii="Times New Roman" w:hAnsi="Times New Roman" w:cs="Times New Roman"/>
          <w:sz w:val="24"/>
          <w:szCs w:val="24"/>
        </w:rPr>
        <w:t xml:space="preserve"> </w:t>
      </w:r>
      <w:ins w:id="249" w:author="Jon.Richar" w:date="2024-01-31T16:47:00Z">
        <w:r w:rsidR="00DB0262">
          <w:rPr>
            <w:rFonts w:ascii="Times New Roman" w:hAnsi="Times New Roman" w:cs="Times New Roman"/>
            <w:sz w:val="24"/>
            <w:szCs w:val="24"/>
          </w:rPr>
          <w:t>A</w:t>
        </w:r>
      </w:ins>
      <w:ins w:id="250" w:author="Jon.Richar" w:date="2024-02-01T09:24:00Z">
        <w:r w:rsidR="004869CE">
          <w:rPr>
            <w:rFonts w:ascii="Times New Roman" w:hAnsi="Times New Roman" w:cs="Times New Roman"/>
            <w:sz w:val="24"/>
            <w:szCs w:val="24"/>
          </w:rPr>
          <w:t>lthough a</w:t>
        </w:r>
      </w:ins>
      <w:ins w:id="251" w:author="Jon.Richar" w:date="2024-01-31T16:47:00Z">
        <w:r w:rsidR="00DB0262">
          <w:rPr>
            <w:rFonts w:ascii="Times New Roman" w:hAnsi="Times New Roman" w:cs="Times New Roman"/>
            <w:sz w:val="24"/>
            <w:szCs w:val="24"/>
          </w:rPr>
          <w:t xml:space="preserve"> second model incorporating the AO did not differ significantly from this model </w:t>
        </w:r>
      </w:ins>
      <w:ins w:id="252" w:author="Jon.Richar" w:date="2024-01-31T16:48:00Z">
        <w:r w:rsidR="00DB0262">
          <w:rPr>
            <w:rFonts w:ascii="Times New Roman" w:hAnsi="Times New Roman" w:cs="Times New Roman"/>
            <w:sz w:val="24"/>
            <w:szCs w:val="24"/>
          </w:rPr>
          <w:t>(</w:t>
        </w:r>
      </w:ins>
      <w:del w:id="253" w:author="Jon.Richar" w:date="2024-01-31T16:48:00Z">
        <w:r w:rsidR="00AF4CA8" w:rsidDel="00DB0262">
          <w:rPr>
            <w:rFonts w:ascii="Times New Roman" w:hAnsi="Times New Roman" w:cs="Times New Roman"/>
            <w:sz w:val="24"/>
            <w:szCs w:val="24"/>
          </w:rPr>
          <w:delText xml:space="preserve"> </w:delText>
        </w:r>
      </w:del>
      <w:ins w:id="254" w:author="Jon.Richar" w:date="2024-01-31T16:48:00Z">
        <w:r w:rsidR="00DB0262">
          <w:rPr>
            <w:rFonts w:ascii="Times New Roman" w:hAnsi="Times New Roman" w:cs="Times New Roman"/>
            <w:sz w:val="24"/>
            <w:szCs w:val="24"/>
          </w:rPr>
          <w:t>Δ-</w:t>
        </w:r>
        <w:proofErr w:type="spellStart"/>
        <w:r w:rsidR="00DB0262">
          <w:rPr>
            <w:rFonts w:ascii="Times New Roman" w:hAnsi="Times New Roman" w:cs="Times New Roman"/>
            <w:sz w:val="24"/>
            <w:szCs w:val="24"/>
          </w:rPr>
          <w:t>AIC</w:t>
        </w:r>
        <w:r w:rsidR="00DB0262" w:rsidRPr="00201446">
          <w:rPr>
            <w:rFonts w:ascii="Times New Roman" w:hAnsi="Times New Roman" w:cs="Times New Roman"/>
            <w:sz w:val="24"/>
            <w:szCs w:val="24"/>
            <w:vertAlign w:val="subscript"/>
          </w:rPr>
          <w:t>c</w:t>
        </w:r>
        <w:proofErr w:type="spellEnd"/>
        <w:r w:rsidR="00DB0262">
          <w:rPr>
            <w:rFonts w:ascii="Times New Roman" w:hAnsi="Times New Roman" w:cs="Times New Roman"/>
            <w:sz w:val="24"/>
            <w:szCs w:val="24"/>
          </w:rPr>
          <w:t>= 1.80)</w:t>
        </w:r>
      </w:ins>
      <w:ins w:id="255" w:author="Jon.Richar" w:date="2024-02-01T09:21:00Z">
        <w:r w:rsidR="004869CE">
          <w:rPr>
            <w:rFonts w:ascii="Times New Roman" w:hAnsi="Times New Roman" w:cs="Times New Roman"/>
            <w:sz w:val="24"/>
            <w:szCs w:val="24"/>
          </w:rPr>
          <w:t>, the AO term was statistically insignificant (p =</w:t>
        </w:r>
      </w:ins>
      <w:ins w:id="256" w:author="Jon.Richar" w:date="2024-02-01T09:25:00Z">
        <w:r w:rsidR="004869CE">
          <w:rPr>
            <w:rFonts w:ascii="Times New Roman" w:hAnsi="Times New Roman" w:cs="Times New Roman"/>
            <w:sz w:val="24"/>
            <w:szCs w:val="24"/>
          </w:rPr>
          <w:t xml:space="preserve"> 0.235)</w:t>
        </w:r>
      </w:ins>
      <w:ins w:id="257" w:author="Jon.Richar" w:date="2024-02-01T10:04:00Z">
        <w:r w:rsidR="00E62108">
          <w:rPr>
            <w:rFonts w:ascii="Times New Roman" w:hAnsi="Times New Roman" w:cs="Times New Roman"/>
            <w:sz w:val="24"/>
            <w:szCs w:val="24"/>
          </w:rPr>
          <w:t>.</w:t>
        </w:r>
      </w:ins>
    </w:p>
    <w:p w14:paraId="37217E05" w14:textId="73FCD998" w:rsidR="0086364C" w:rsidRDefault="00525AD2">
      <w:pPr>
        <w:spacing w:line="480" w:lineRule="auto"/>
        <w:ind w:firstLine="720"/>
        <w:rPr>
          <w:rFonts w:ascii="Times New Roman" w:hAnsi="Times New Roman" w:cs="Times New Roman"/>
          <w:sz w:val="24"/>
          <w:szCs w:val="24"/>
        </w:rPr>
      </w:pPr>
      <w:r>
        <w:rPr>
          <w:rFonts w:ascii="Times New Roman" w:hAnsi="Times New Roman" w:cs="Times New Roman"/>
          <w:sz w:val="24"/>
          <w:szCs w:val="24"/>
        </w:rPr>
        <w:t>Of the covariates</w:t>
      </w:r>
      <w:r w:rsidR="005F1856">
        <w:rPr>
          <w:rFonts w:ascii="Times New Roman" w:hAnsi="Times New Roman" w:cs="Times New Roman"/>
          <w:sz w:val="24"/>
          <w:szCs w:val="24"/>
        </w:rPr>
        <w:t xml:space="preserve"> investigated</w:t>
      </w:r>
      <w:r>
        <w:rPr>
          <w:rFonts w:ascii="Times New Roman" w:hAnsi="Times New Roman" w:cs="Times New Roman"/>
          <w:sz w:val="24"/>
          <w:szCs w:val="24"/>
        </w:rPr>
        <w:t xml:space="preserve">, </w:t>
      </w:r>
      <w:r w:rsidR="00C9199B">
        <w:rPr>
          <w:rFonts w:ascii="Times New Roman" w:hAnsi="Times New Roman"/>
          <w:sz w:val="24"/>
          <w:szCs w:val="24"/>
        </w:rPr>
        <w:t>FHS TBM</w:t>
      </w:r>
      <w:r>
        <w:rPr>
          <w:rFonts w:ascii="Times New Roman" w:hAnsi="Times New Roman" w:cs="Times New Roman"/>
          <w:sz w:val="24"/>
          <w:szCs w:val="24"/>
        </w:rPr>
        <w:t xml:space="preserve"> provided the </w:t>
      </w:r>
      <w:r w:rsidR="005F1856">
        <w:rPr>
          <w:rFonts w:ascii="Times New Roman" w:hAnsi="Times New Roman" w:cs="Times New Roman"/>
          <w:sz w:val="24"/>
          <w:szCs w:val="24"/>
        </w:rPr>
        <w:t xml:space="preserve">single </w:t>
      </w:r>
      <w:r w:rsidR="008E5218">
        <w:rPr>
          <w:rFonts w:ascii="Times New Roman" w:hAnsi="Times New Roman" w:cs="Times New Roman"/>
          <w:sz w:val="24"/>
          <w:szCs w:val="24"/>
        </w:rPr>
        <w:t xml:space="preserve">greatest </w:t>
      </w:r>
      <w:r>
        <w:rPr>
          <w:rFonts w:ascii="Times New Roman" w:hAnsi="Times New Roman" w:cs="Times New Roman"/>
          <w:sz w:val="24"/>
          <w:szCs w:val="24"/>
        </w:rPr>
        <w:t xml:space="preserve">improvement in model </w:t>
      </w:r>
      <w:proofErr w:type="spellStart"/>
      <w:r>
        <w:rPr>
          <w:rFonts w:ascii="Times New Roman" w:hAnsi="Times New Roman" w:cs="Times New Roman"/>
          <w:sz w:val="24"/>
          <w:szCs w:val="24"/>
        </w:rPr>
        <w:t>AICc</w:t>
      </w:r>
      <w:proofErr w:type="spellEnd"/>
      <w:r>
        <w:rPr>
          <w:rFonts w:ascii="Times New Roman" w:hAnsi="Times New Roman" w:cs="Times New Roman"/>
          <w:sz w:val="24"/>
          <w:szCs w:val="24"/>
        </w:rPr>
        <w:t xml:space="preserve"> </w:t>
      </w:r>
      <w:r w:rsidR="002A7B36">
        <w:rPr>
          <w:rFonts w:ascii="Times New Roman" w:hAnsi="Times New Roman" w:cs="Times New Roman"/>
          <w:sz w:val="24"/>
          <w:szCs w:val="24"/>
        </w:rPr>
        <w:t>scores</w:t>
      </w:r>
      <w:ins w:id="258" w:author="Jon.Richar" w:date="2024-01-31T11:36:00Z">
        <w:r w:rsidR="00327013">
          <w:rPr>
            <w:rFonts w:ascii="Times New Roman" w:hAnsi="Times New Roman" w:cs="Times New Roman"/>
            <w:sz w:val="24"/>
            <w:szCs w:val="24"/>
          </w:rPr>
          <w:t>, b</w:t>
        </w:r>
      </w:ins>
      <w:ins w:id="259" w:author="Jon.Richar" w:date="2024-01-31T11:38:00Z">
        <w:r w:rsidR="00327013">
          <w:rPr>
            <w:rFonts w:ascii="Times New Roman" w:hAnsi="Times New Roman" w:cs="Times New Roman"/>
            <w:sz w:val="24"/>
            <w:szCs w:val="24"/>
          </w:rPr>
          <w:t>o</w:t>
        </w:r>
      </w:ins>
      <w:ins w:id="260" w:author="Jon.Richar" w:date="2024-01-31T11:36:00Z">
        <w:r w:rsidR="00327013">
          <w:rPr>
            <w:rFonts w:ascii="Times New Roman" w:hAnsi="Times New Roman" w:cs="Times New Roman"/>
            <w:sz w:val="24"/>
            <w:szCs w:val="24"/>
          </w:rPr>
          <w:t>th as a point-estimate, and a rolling average</w:t>
        </w:r>
      </w:ins>
      <w:r w:rsidR="002A7B36">
        <w:rPr>
          <w:rFonts w:ascii="Times New Roman" w:hAnsi="Times New Roman" w:cs="Times New Roman"/>
          <w:sz w:val="24"/>
          <w:szCs w:val="24"/>
        </w:rPr>
        <w:t xml:space="preserve"> </w:t>
      </w:r>
      <w:r>
        <w:rPr>
          <w:rFonts w:ascii="Times New Roman" w:hAnsi="Times New Roman" w:cs="Times New Roman"/>
          <w:sz w:val="24"/>
          <w:szCs w:val="24"/>
        </w:rPr>
        <w:t xml:space="preserve">(Table </w:t>
      </w:r>
      <w:r w:rsidR="000750BF">
        <w:rPr>
          <w:rFonts w:ascii="Times New Roman" w:hAnsi="Times New Roman" w:cs="Times New Roman"/>
          <w:sz w:val="24"/>
          <w:szCs w:val="24"/>
        </w:rPr>
        <w:t>5</w:t>
      </w:r>
      <w:r>
        <w:rPr>
          <w:rFonts w:ascii="Times New Roman" w:hAnsi="Times New Roman" w:cs="Times New Roman"/>
          <w:sz w:val="24"/>
          <w:szCs w:val="24"/>
        </w:rPr>
        <w:t>)</w:t>
      </w:r>
      <w:r w:rsidR="00D13954">
        <w:rPr>
          <w:rFonts w:ascii="Times New Roman" w:hAnsi="Times New Roman" w:cs="Times New Roman"/>
          <w:sz w:val="24"/>
          <w:szCs w:val="24"/>
        </w:rPr>
        <w:t xml:space="preserve">, no other single variable models provided a significant improvement over the baseline model, while all multiple-variable models that gave an improvement incorporated </w:t>
      </w:r>
      <w:r w:rsidR="00C9199B">
        <w:rPr>
          <w:rFonts w:ascii="Times New Roman" w:hAnsi="Times New Roman" w:cs="Times New Roman"/>
          <w:sz w:val="24"/>
          <w:szCs w:val="24"/>
        </w:rPr>
        <w:t xml:space="preserve">FHS </w:t>
      </w:r>
      <w:r w:rsidR="00D13954">
        <w:rPr>
          <w:rFonts w:ascii="Times New Roman" w:hAnsi="Times New Roman" w:cs="Times New Roman"/>
          <w:sz w:val="24"/>
          <w:szCs w:val="24"/>
        </w:rPr>
        <w:t>TBM</w:t>
      </w:r>
      <w:r w:rsidR="00E35341">
        <w:rPr>
          <w:rFonts w:ascii="Times New Roman" w:hAnsi="Times New Roman" w:cs="Times New Roman"/>
          <w:sz w:val="24"/>
          <w:szCs w:val="24"/>
        </w:rPr>
        <w:t>, sugge</w:t>
      </w:r>
      <w:r w:rsidR="00D13954">
        <w:rPr>
          <w:rFonts w:ascii="Times New Roman" w:hAnsi="Times New Roman" w:cs="Times New Roman"/>
          <w:sz w:val="24"/>
          <w:szCs w:val="24"/>
        </w:rPr>
        <w:t>sting that this variable was responsible for much of the given model’s improved explanatory power</w:t>
      </w:r>
      <w:r>
        <w:rPr>
          <w:rFonts w:ascii="Times New Roman" w:hAnsi="Times New Roman" w:cs="Times New Roman"/>
          <w:sz w:val="24"/>
          <w:szCs w:val="24"/>
        </w:rPr>
        <w:t xml:space="preserve">. </w:t>
      </w:r>
      <w:ins w:id="261" w:author="Jon.Richar" w:date="2024-02-01T15:03:00Z">
        <w:r w:rsidR="00BA6729">
          <w:rPr>
            <w:rFonts w:ascii="Times New Roman" w:hAnsi="Times New Roman" w:cs="Times New Roman"/>
            <w:sz w:val="24"/>
            <w:szCs w:val="24"/>
          </w:rPr>
          <w:t xml:space="preserve">This was also observed in all sensitivity analyses. </w:t>
        </w:r>
      </w:ins>
      <w:proofErr w:type="spellStart"/>
      <w:ins w:id="262" w:author="Jon.Richar" w:date="2024-02-01T10:40:00Z">
        <w:r w:rsidR="000339E4">
          <w:rPr>
            <w:rFonts w:ascii="Times New Roman" w:hAnsi="Times New Roman" w:cs="Times New Roman"/>
            <w:sz w:val="24"/>
            <w:szCs w:val="24"/>
          </w:rPr>
          <w:t>Although</w:t>
        </w:r>
      </w:ins>
      <w:del w:id="263" w:author="Jon.Richar" w:date="2024-02-01T10:40:00Z">
        <w:r w:rsidR="00E35341" w:rsidDel="000339E4">
          <w:rPr>
            <w:rFonts w:ascii="Times New Roman" w:hAnsi="Times New Roman" w:cs="Times New Roman"/>
            <w:sz w:val="24"/>
            <w:szCs w:val="24"/>
          </w:rPr>
          <w:delText>Further, w</w:delText>
        </w:r>
        <w:r w:rsidR="00650D27" w:rsidDel="000339E4">
          <w:rPr>
            <w:rFonts w:ascii="Times New Roman" w:hAnsi="Times New Roman" w:cs="Times New Roman"/>
            <w:sz w:val="24"/>
            <w:szCs w:val="24"/>
          </w:rPr>
          <w:delText xml:space="preserve">hile </w:delText>
        </w:r>
      </w:del>
      <w:r w:rsidR="00650D27">
        <w:rPr>
          <w:rFonts w:ascii="Times New Roman" w:hAnsi="Times New Roman" w:cs="Times New Roman"/>
          <w:sz w:val="24"/>
          <w:szCs w:val="24"/>
        </w:rPr>
        <w:t>i</w:t>
      </w:r>
      <w:r>
        <w:rPr>
          <w:rFonts w:ascii="Times New Roman" w:hAnsi="Times New Roman" w:cs="Times New Roman"/>
          <w:sz w:val="24"/>
          <w:szCs w:val="24"/>
        </w:rPr>
        <w:t>nclusion</w:t>
      </w:r>
      <w:proofErr w:type="spellEnd"/>
      <w:r>
        <w:rPr>
          <w:rFonts w:ascii="Times New Roman" w:hAnsi="Times New Roman" w:cs="Times New Roman"/>
          <w:sz w:val="24"/>
          <w:szCs w:val="24"/>
        </w:rPr>
        <w:t xml:space="preserve"> of the PDO </w:t>
      </w:r>
      <w:ins w:id="264" w:author="Jon.Richar" w:date="2024-01-31T12:01:00Z">
        <w:r w:rsidR="00A55BD8">
          <w:rPr>
            <w:rFonts w:ascii="Times New Roman" w:hAnsi="Times New Roman" w:cs="Times New Roman"/>
            <w:sz w:val="24"/>
            <w:szCs w:val="24"/>
          </w:rPr>
          <w:t xml:space="preserve">singly, and </w:t>
        </w:r>
      </w:ins>
      <w:ins w:id="265" w:author="Jon.Richar" w:date="2024-02-01T15:04:00Z">
        <w:r w:rsidR="00BA6729">
          <w:rPr>
            <w:rFonts w:ascii="Times New Roman" w:hAnsi="Times New Roman" w:cs="Times New Roman"/>
            <w:sz w:val="24"/>
            <w:szCs w:val="24"/>
          </w:rPr>
          <w:t>in combination</w:t>
        </w:r>
      </w:ins>
      <w:ins w:id="266" w:author="Jon.Richar" w:date="2024-01-31T12:01:00Z">
        <w:r w:rsidR="00A55BD8">
          <w:rPr>
            <w:rFonts w:ascii="Times New Roman" w:hAnsi="Times New Roman" w:cs="Times New Roman"/>
            <w:sz w:val="24"/>
            <w:szCs w:val="24"/>
          </w:rPr>
          <w:t xml:space="preserve"> </w:t>
        </w:r>
      </w:ins>
      <w:del w:id="267" w:author="Jon.Richar" w:date="2024-01-31T12:02:00Z">
        <w:r w:rsidR="00650D27" w:rsidDel="00A55BD8">
          <w:rPr>
            <w:rFonts w:ascii="Times New Roman" w:hAnsi="Times New Roman" w:cs="Times New Roman"/>
            <w:sz w:val="24"/>
            <w:szCs w:val="24"/>
          </w:rPr>
          <w:delText xml:space="preserve">and </w:delText>
        </w:r>
      </w:del>
      <w:ins w:id="268" w:author="Jon.Richar" w:date="2024-01-31T12:02:00Z">
        <w:r w:rsidR="00A55BD8">
          <w:rPr>
            <w:rFonts w:ascii="Times New Roman" w:hAnsi="Times New Roman" w:cs="Times New Roman"/>
            <w:sz w:val="24"/>
            <w:szCs w:val="24"/>
          </w:rPr>
          <w:t xml:space="preserve">with the </w:t>
        </w:r>
      </w:ins>
      <w:r w:rsidR="00650D27">
        <w:rPr>
          <w:rFonts w:ascii="Times New Roman" w:hAnsi="Times New Roman" w:cs="Times New Roman"/>
          <w:sz w:val="24"/>
          <w:szCs w:val="24"/>
        </w:rPr>
        <w:t>AO</w:t>
      </w:r>
      <w:del w:id="269" w:author="Jon.Richar" w:date="2024-01-31T12:02:00Z">
        <w:r w:rsidR="00650D27" w:rsidDel="00A55BD8">
          <w:rPr>
            <w:rFonts w:ascii="Times New Roman" w:hAnsi="Times New Roman" w:cs="Times New Roman"/>
            <w:sz w:val="24"/>
            <w:szCs w:val="24"/>
          </w:rPr>
          <w:delText xml:space="preserve"> covariates</w:delText>
        </w:r>
      </w:del>
      <w:r w:rsidR="00650D27">
        <w:rPr>
          <w:rFonts w:ascii="Times New Roman" w:hAnsi="Times New Roman" w:cs="Times New Roman"/>
          <w:sz w:val="24"/>
          <w:szCs w:val="24"/>
        </w:rPr>
        <w:t xml:space="preserve"> </w:t>
      </w:r>
      <w:r>
        <w:rPr>
          <w:rFonts w:ascii="Times New Roman" w:hAnsi="Times New Roman" w:cs="Times New Roman"/>
          <w:sz w:val="24"/>
          <w:szCs w:val="24"/>
        </w:rPr>
        <w:t xml:space="preserve">improved </w:t>
      </w:r>
      <w:proofErr w:type="spellStart"/>
      <w:r>
        <w:rPr>
          <w:rFonts w:ascii="Times New Roman" w:hAnsi="Times New Roman" w:cs="Times New Roman"/>
          <w:sz w:val="24"/>
          <w:szCs w:val="24"/>
        </w:rPr>
        <w:t>AICc</w:t>
      </w:r>
      <w:proofErr w:type="spellEnd"/>
      <w:r>
        <w:rPr>
          <w:rFonts w:ascii="Times New Roman" w:hAnsi="Times New Roman" w:cs="Times New Roman"/>
          <w:sz w:val="24"/>
          <w:szCs w:val="24"/>
        </w:rPr>
        <w:t xml:space="preserve"> values</w:t>
      </w:r>
      <w:r w:rsidR="00276DE2">
        <w:rPr>
          <w:rFonts w:ascii="Times New Roman" w:hAnsi="Times New Roman" w:cs="Times New Roman"/>
          <w:sz w:val="24"/>
          <w:szCs w:val="24"/>
        </w:rPr>
        <w:t xml:space="preserve"> when</w:t>
      </w:r>
      <w:r w:rsidR="005F1856">
        <w:rPr>
          <w:rFonts w:ascii="Times New Roman" w:hAnsi="Times New Roman" w:cs="Times New Roman"/>
          <w:sz w:val="24"/>
          <w:szCs w:val="24"/>
        </w:rPr>
        <w:t xml:space="preserve"> considered together with FHS</w:t>
      </w:r>
      <w:r w:rsidR="00276DE2">
        <w:rPr>
          <w:rFonts w:ascii="Times New Roman" w:hAnsi="Times New Roman" w:cs="Times New Roman"/>
          <w:sz w:val="24"/>
          <w:szCs w:val="24"/>
        </w:rPr>
        <w:t>, and included with a linear effect,</w:t>
      </w:r>
      <w:r>
        <w:rPr>
          <w:rFonts w:ascii="Times New Roman" w:hAnsi="Times New Roman" w:cs="Times New Roman"/>
          <w:sz w:val="24"/>
          <w:szCs w:val="24"/>
        </w:rPr>
        <w:t xml:space="preserve"> </w:t>
      </w:r>
      <w:r w:rsidR="00276DE2">
        <w:rPr>
          <w:rFonts w:ascii="Times New Roman" w:hAnsi="Times New Roman" w:cs="Times New Roman"/>
          <w:sz w:val="24"/>
          <w:szCs w:val="24"/>
        </w:rPr>
        <w:t>improvements</w:t>
      </w:r>
      <w:r w:rsidR="000750BF">
        <w:rPr>
          <w:rFonts w:ascii="Times New Roman" w:hAnsi="Times New Roman" w:cs="Times New Roman"/>
          <w:sz w:val="24"/>
          <w:szCs w:val="24"/>
        </w:rPr>
        <w:t xml:space="preserve"> were limited </w:t>
      </w:r>
      <w:r w:rsidR="00650D27">
        <w:rPr>
          <w:rFonts w:ascii="Times New Roman" w:hAnsi="Times New Roman" w:cs="Times New Roman"/>
          <w:sz w:val="24"/>
          <w:szCs w:val="24"/>
        </w:rPr>
        <w:t xml:space="preserve">in comparison to a model </w:t>
      </w:r>
      <w:r w:rsidR="00650D27">
        <w:rPr>
          <w:rFonts w:ascii="Times New Roman" w:hAnsi="Times New Roman" w:cs="Times New Roman"/>
          <w:sz w:val="24"/>
          <w:szCs w:val="24"/>
        </w:rPr>
        <w:lastRenderedPageBreak/>
        <w:t>with only the S-R e</w:t>
      </w:r>
      <w:r w:rsidR="0031658F">
        <w:rPr>
          <w:rFonts w:ascii="Times New Roman" w:hAnsi="Times New Roman" w:cs="Times New Roman"/>
          <w:sz w:val="24"/>
          <w:szCs w:val="24"/>
        </w:rPr>
        <w:t xml:space="preserve">ffect and </w:t>
      </w:r>
      <w:r w:rsidR="00C9199B">
        <w:rPr>
          <w:rFonts w:ascii="Times New Roman" w:hAnsi="Times New Roman" w:cs="Times New Roman"/>
          <w:sz w:val="24"/>
          <w:szCs w:val="24"/>
        </w:rPr>
        <w:t xml:space="preserve">FHS </w:t>
      </w:r>
      <w:r w:rsidR="0031658F">
        <w:rPr>
          <w:rFonts w:ascii="Times New Roman" w:hAnsi="Times New Roman" w:cs="Times New Roman"/>
          <w:sz w:val="24"/>
          <w:szCs w:val="24"/>
        </w:rPr>
        <w:t>(Table 5</w:t>
      </w:r>
      <w:r w:rsidR="00650D27">
        <w:rPr>
          <w:rFonts w:ascii="Times New Roman" w:hAnsi="Times New Roman" w:cs="Times New Roman"/>
          <w:sz w:val="24"/>
          <w:szCs w:val="24"/>
        </w:rPr>
        <w:t xml:space="preserve">). </w:t>
      </w:r>
      <w:del w:id="270" w:author="Jon.Richar" w:date="2024-01-31T12:01:00Z">
        <w:r w:rsidR="00650D27" w:rsidDel="00A55BD8">
          <w:rPr>
            <w:rFonts w:ascii="Times New Roman" w:hAnsi="Times New Roman" w:cs="Times New Roman"/>
            <w:sz w:val="24"/>
            <w:szCs w:val="24"/>
          </w:rPr>
          <w:delText>These covariates</w:delText>
        </w:r>
      </w:del>
      <w:ins w:id="271" w:author="Jon.Richar" w:date="2024-01-31T12:02:00Z">
        <w:r w:rsidR="00A55BD8">
          <w:rPr>
            <w:rFonts w:ascii="Times New Roman" w:hAnsi="Times New Roman" w:cs="Times New Roman"/>
            <w:sz w:val="24"/>
            <w:szCs w:val="24"/>
          </w:rPr>
          <w:t>Both the PDO and</w:t>
        </w:r>
      </w:ins>
      <w:ins w:id="272" w:author="Jon.Richar" w:date="2024-01-31T12:01:00Z">
        <w:r w:rsidR="00A55BD8">
          <w:rPr>
            <w:rFonts w:ascii="Times New Roman" w:hAnsi="Times New Roman" w:cs="Times New Roman"/>
            <w:sz w:val="24"/>
            <w:szCs w:val="24"/>
          </w:rPr>
          <w:t xml:space="preserve"> AO</w:t>
        </w:r>
      </w:ins>
      <w:r w:rsidR="00650D27">
        <w:rPr>
          <w:rFonts w:ascii="Times New Roman" w:hAnsi="Times New Roman" w:cs="Times New Roman"/>
          <w:sz w:val="24"/>
          <w:szCs w:val="24"/>
        </w:rPr>
        <w:t xml:space="preserve"> performed markedly worse </w:t>
      </w:r>
      <w:r>
        <w:rPr>
          <w:rFonts w:ascii="Times New Roman" w:hAnsi="Times New Roman" w:cs="Times New Roman"/>
          <w:sz w:val="24"/>
          <w:szCs w:val="24"/>
        </w:rPr>
        <w:t>when considered as the only</w:t>
      </w:r>
      <w:r w:rsidR="005F1856">
        <w:rPr>
          <w:rFonts w:ascii="Times New Roman" w:hAnsi="Times New Roman" w:cs="Times New Roman"/>
          <w:sz w:val="24"/>
          <w:szCs w:val="24"/>
        </w:rPr>
        <w:t xml:space="preserve"> </w:t>
      </w:r>
      <w:r>
        <w:rPr>
          <w:rFonts w:ascii="Times New Roman" w:hAnsi="Times New Roman" w:cs="Times New Roman"/>
          <w:sz w:val="24"/>
          <w:szCs w:val="24"/>
        </w:rPr>
        <w:t xml:space="preserve">covariate, and </w:t>
      </w:r>
      <w:ins w:id="273" w:author="Jon.Richar" w:date="2024-01-31T12:03:00Z">
        <w:r w:rsidR="00A55BD8">
          <w:rPr>
            <w:rFonts w:ascii="Times New Roman" w:hAnsi="Times New Roman" w:cs="Times New Roman"/>
            <w:sz w:val="24"/>
            <w:szCs w:val="24"/>
          </w:rPr>
          <w:t xml:space="preserve">AO </w:t>
        </w:r>
      </w:ins>
      <w:r>
        <w:rPr>
          <w:rFonts w:ascii="Times New Roman" w:hAnsi="Times New Roman" w:cs="Times New Roman"/>
          <w:sz w:val="24"/>
          <w:szCs w:val="24"/>
        </w:rPr>
        <w:t xml:space="preserve">when considered </w:t>
      </w:r>
      <w:r w:rsidR="00650D27">
        <w:rPr>
          <w:rFonts w:ascii="Times New Roman" w:hAnsi="Times New Roman" w:cs="Times New Roman"/>
          <w:sz w:val="24"/>
          <w:szCs w:val="24"/>
        </w:rPr>
        <w:t xml:space="preserve">singly </w:t>
      </w:r>
      <w:r>
        <w:rPr>
          <w:rFonts w:ascii="Times New Roman" w:hAnsi="Times New Roman" w:cs="Times New Roman"/>
          <w:sz w:val="24"/>
          <w:szCs w:val="24"/>
        </w:rPr>
        <w:t xml:space="preserve">in concert with </w:t>
      </w:r>
      <w:r w:rsidR="00C9199B">
        <w:rPr>
          <w:rFonts w:ascii="Times New Roman" w:hAnsi="Times New Roman"/>
          <w:sz w:val="24"/>
          <w:szCs w:val="24"/>
        </w:rPr>
        <w:t>FHS TBM</w:t>
      </w:r>
      <w:r>
        <w:rPr>
          <w:rFonts w:ascii="Times New Roman" w:hAnsi="Times New Roman" w:cs="Times New Roman"/>
          <w:sz w:val="24"/>
          <w:szCs w:val="24"/>
        </w:rPr>
        <w:t xml:space="preserve"> (Table </w:t>
      </w:r>
      <w:r w:rsidR="005F1856">
        <w:rPr>
          <w:rFonts w:ascii="Times New Roman" w:hAnsi="Times New Roman" w:cs="Times New Roman"/>
          <w:sz w:val="24"/>
          <w:szCs w:val="24"/>
        </w:rPr>
        <w:t>5</w:t>
      </w:r>
      <w:r>
        <w:rPr>
          <w:rFonts w:ascii="Times New Roman" w:hAnsi="Times New Roman" w:cs="Times New Roman"/>
          <w:sz w:val="24"/>
          <w:szCs w:val="24"/>
        </w:rPr>
        <w:t>)</w:t>
      </w:r>
      <w:ins w:id="274" w:author="Jon.Richar" w:date="2024-02-01T10:21:00Z">
        <w:r w:rsidR="0027328B">
          <w:rPr>
            <w:rFonts w:ascii="Times New Roman" w:hAnsi="Times New Roman" w:cs="Times New Roman"/>
            <w:sz w:val="24"/>
            <w:szCs w:val="24"/>
          </w:rPr>
          <w:t xml:space="preserve">, with this term also </w:t>
        </w:r>
      </w:ins>
      <w:ins w:id="275" w:author="Jon.Richar" w:date="2024-02-01T10:27:00Z">
        <w:r w:rsidR="0027328B">
          <w:rPr>
            <w:rFonts w:ascii="Times New Roman" w:hAnsi="Times New Roman" w:cs="Times New Roman"/>
            <w:sz w:val="24"/>
            <w:szCs w:val="24"/>
          </w:rPr>
          <w:t>not being statistically significant (p&lt;0.05) in any model</w:t>
        </w:r>
      </w:ins>
      <w:r>
        <w:rPr>
          <w:rFonts w:ascii="Times New Roman" w:hAnsi="Times New Roman" w:cs="Times New Roman"/>
          <w:sz w:val="24"/>
          <w:szCs w:val="24"/>
        </w:rPr>
        <w:t>.</w:t>
      </w:r>
      <w:ins w:id="276" w:author="Jon.Richar" w:date="2024-02-01T10:18:00Z">
        <w:r w:rsidR="0027328B">
          <w:rPr>
            <w:rFonts w:ascii="Times New Roman" w:hAnsi="Times New Roman" w:cs="Times New Roman"/>
            <w:sz w:val="24"/>
            <w:szCs w:val="24"/>
          </w:rPr>
          <w:t xml:space="preserve"> </w:t>
        </w:r>
      </w:ins>
    </w:p>
    <w:p w14:paraId="2A7CCFAF" w14:textId="71DD5BB8" w:rsidR="00525AD2" w:rsidRDefault="00525AD2" w:rsidP="0086364C">
      <w:pPr>
        <w:spacing w:line="480" w:lineRule="auto"/>
        <w:ind w:firstLine="720"/>
        <w:rPr>
          <w:rFonts w:ascii="Times New Roman" w:hAnsi="Times New Roman" w:cs="Times New Roman"/>
          <w:b/>
          <w:sz w:val="24"/>
          <w:szCs w:val="24"/>
          <w:u w:val="single"/>
        </w:rPr>
      </w:pPr>
      <w:r>
        <w:rPr>
          <w:rFonts w:ascii="Times New Roman" w:hAnsi="Times New Roman" w:cs="Times New Roman"/>
          <w:sz w:val="24"/>
          <w:szCs w:val="24"/>
        </w:rPr>
        <w:t xml:space="preserve"> </w:t>
      </w:r>
      <w:r w:rsidRPr="001E5D77">
        <w:rPr>
          <w:rFonts w:ascii="Times New Roman" w:hAnsi="Times New Roman" w:cs="Times New Roman"/>
          <w:b/>
          <w:sz w:val="24"/>
          <w:szCs w:val="24"/>
          <w:u w:val="single"/>
        </w:rPr>
        <w:t>Discussion</w:t>
      </w:r>
    </w:p>
    <w:p w14:paraId="11383688" w14:textId="2DF66808" w:rsidR="00525AD2" w:rsidRDefault="00525AD2" w:rsidP="00525AD2">
      <w:pPr>
        <w:spacing w:line="480" w:lineRule="auto"/>
        <w:ind w:firstLine="720"/>
        <w:contextualSpacing/>
        <w:rPr>
          <w:rFonts w:ascii="Times New Roman" w:hAnsi="Times New Roman"/>
          <w:sz w:val="24"/>
          <w:szCs w:val="24"/>
        </w:rPr>
      </w:pPr>
      <w:r w:rsidRPr="007526C8">
        <w:rPr>
          <w:rFonts w:ascii="Times New Roman" w:hAnsi="Times New Roman"/>
          <w:sz w:val="24"/>
          <w:szCs w:val="24"/>
        </w:rPr>
        <w:t>Our results suggest the pr</w:t>
      </w:r>
      <w:r w:rsidRPr="00DD76CD">
        <w:rPr>
          <w:rFonts w:ascii="Times New Roman" w:hAnsi="Times New Roman"/>
          <w:sz w:val="24"/>
          <w:szCs w:val="24"/>
        </w:rPr>
        <w:t>esence of a density-</w:t>
      </w:r>
      <w:r w:rsidRPr="002B5DF6">
        <w:rPr>
          <w:rFonts w:ascii="Times New Roman" w:hAnsi="Times New Roman"/>
          <w:sz w:val="24"/>
          <w:szCs w:val="24"/>
        </w:rPr>
        <w:t xml:space="preserve">dependent </w:t>
      </w:r>
      <w:r>
        <w:rPr>
          <w:rFonts w:ascii="Times New Roman" w:hAnsi="Times New Roman"/>
          <w:sz w:val="24"/>
          <w:szCs w:val="24"/>
        </w:rPr>
        <w:t xml:space="preserve">S-R relationship for the Tanner crab population in the </w:t>
      </w:r>
      <w:r w:rsidRPr="004B561C">
        <w:rPr>
          <w:rFonts w:ascii="Times New Roman" w:hAnsi="Times New Roman"/>
          <w:sz w:val="24"/>
          <w:szCs w:val="24"/>
        </w:rPr>
        <w:t>EBS</w:t>
      </w:r>
      <w:r w:rsidR="00A33EBB">
        <w:rPr>
          <w:rFonts w:ascii="Times New Roman" w:hAnsi="Times New Roman"/>
          <w:sz w:val="24"/>
          <w:szCs w:val="24"/>
        </w:rPr>
        <w:t xml:space="preserve">. </w:t>
      </w:r>
      <w:r>
        <w:rPr>
          <w:rFonts w:ascii="Times New Roman" w:hAnsi="Times New Roman"/>
          <w:sz w:val="24"/>
          <w:szCs w:val="24"/>
        </w:rPr>
        <w:t xml:space="preserve">Furthermore, we found evidence of a predator-prey relationship with flathead sole biomass, and </w:t>
      </w:r>
      <w:r w:rsidR="005C1F35">
        <w:rPr>
          <w:rFonts w:ascii="Times New Roman" w:hAnsi="Times New Roman"/>
          <w:sz w:val="24"/>
          <w:szCs w:val="24"/>
        </w:rPr>
        <w:t xml:space="preserve">potential </w:t>
      </w:r>
      <w:r>
        <w:rPr>
          <w:rFonts w:ascii="Times New Roman" w:hAnsi="Times New Roman"/>
          <w:sz w:val="24"/>
          <w:szCs w:val="24"/>
        </w:rPr>
        <w:t xml:space="preserve">environmentally mediated survival </w:t>
      </w:r>
      <w:r w:rsidR="00C9199B">
        <w:rPr>
          <w:rFonts w:ascii="Times New Roman" w:hAnsi="Times New Roman"/>
          <w:sz w:val="24"/>
          <w:szCs w:val="24"/>
        </w:rPr>
        <w:t>related to</w:t>
      </w:r>
      <w:r>
        <w:rPr>
          <w:rFonts w:ascii="Times New Roman" w:hAnsi="Times New Roman"/>
          <w:sz w:val="24"/>
          <w:szCs w:val="24"/>
        </w:rPr>
        <w:t xml:space="preserve"> </w:t>
      </w:r>
      <w:r w:rsidR="00432A5D">
        <w:rPr>
          <w:rFonts w:ascii="Times New Roman" w:hAnsi="Times New Roman"/>
          <w:sz w:val="24"/>
          <w:szCs w:val="24"/>
        </w:rPr>
        <w:t xml:space="preserve">the </w:t>
      </w:r>
      <w:proofErr w:type="spellStart"/>
      <w:r w:rsidR="00432A5D">
        <w:rPr>
          <w:rFonts w:ascii="Times New Roman" w:hAnsi="Times New Roman"/>
          <w:sz w:val="24"/>
          <w:szCs w:val="24"/>
        </w:rPr>
        <w:t>AO</w:t>
      </w:r>
      <w:del w:id="277" w:author="Jon.Richar" w:date="2024-01-31T16:46:00Z">
        <w:r w:rsidDel="00DB0262">
          <w:rPr>
            <w:rFonts w:ascii="Times New Roman" w:hAnsi="Times New Roman"/>
            <w:sz w:val="24"/>
            <w:szCs w:val="24"/>
          </w:rPr>
          <w:delText xml:space="preserve">, </w:delText>
        </w:r>
      </w:del>
      <w:proofErr w:type="gramStart"/>
      <w:r>
        <w:rPr>
          <w:rFonts w:ascii="Times New Roman" w:hAnsi="Times New Roman"/>
          <w:sz w:val="24"/>
          <w:szCs w:val="24"/>
        </w:rPr>
        <w:t>and</w:t>
      </w:r>
      <w:proofErr w:type="spellEnd"/>
      <w:r w:rsidR="00432A5D">
        <w:rPr>
          <w:rFonts w:ascii="Times New Roman" w:hAnsi="Times New Roman"/>
          <w:sz w:val="24"/>
          <w:szCs w:val="24"/>
        </w:rPr>
        <w:t xml:space="preserve"> </w:t>
      </w:r>
      <w:r>
        <w:rPr>
          <w:rFonts w:ascii="Times New Roman" w:hAnsi="Times New Roman"/>
          <w:sz w:val="24"/>
          <w:szCs w:val="24"/>
        </w:rPr>
        <w:t xml:space="preserve"> PDO</w:t>
      </w:r>
      <w:proofErr w:type="gramEnd"/>
      <w:r w:rsidRPr="00DD76CD">
        <w:rPr>
          <w:rFonts w:ascii="Times New Roman" w:hAnsi="Times New Roman"/>
          <w:sz w:val="24"/>
          <w:szCs w:val="24"/>
        </w:rPr>
        <w:t>.</w:t>
      </w:r>
      <w:r w:rsidRPr="002B5DF6">
        <w:rPr>
          <w:rFonts w:ascii="Times New Roman" w:hAnsi="Times New Roman"/>
          <w:sz w:val="24"/>
          <w:szCs w:val="24"/>
        </w:rPr>
        <w:t xml:space="preserve"> </w:t>
      </w:r>
    </w:p>
    <w:p w14:paraId="082BD6CB" w14:textId="58A39921" w:rsidR="00D921FF" w:rsidRDefault="006D018C" w:rsidP="00525AD2">
      <w:pPr>
        <w:autoSpaceDE w:val="0"/>
        <w:autoSpaceDN w:val="0"/>
        <w:adjustRightInd w:val="0"/>
        <w:spacing w:after="0" w:line="480" w:lineRule="auto"/>
        <w:rPr>
          <w:rFonts w:ascii="Times New Roman" w:hAnsi="Times New Roman"/>
          <w:sz w:val="24"/>
          <w:szCs w:val="24"/>
        </w:rPr>
      </w:pPr>
      <w:r>
        <w:rPr>
          <w:rFonts w:ascii="Times New Roman" w:hAnsi="Times New Roman"/>
          <w:sz w:val="24"/>
          <w:szCs w:val="24"/>
        </w:rPr>
        <w:tab/>
      </w:r>
      <w:r w:rsidR="008761CD">
        <w:rPr>
          <w:rFonts w:ascii="Times New Roman" w:hAnsi="Times New Roman"/>
          <w:sz w:val="24"/>
          <w:szCs w:val="24"/>
        </w:rPr>
        <w:t>Over-compensatory d</w:t>
      </w:r>
      <w:r w:rsidR="00525AD2">
        <w:rPr>
          <w:rFonts w:ascii="Times New Roman" w:hAnsi="Times New Roman"/>
          <w:sz w:val="24"/>
          <w:szCs w:val="24"/>
        </w:rPr>
        <w:t>ensity-dependent effects</w:t>
      </w:r>
      <w:r w:rsidR="005D0C0B">
        <w:rPr>
          <w:rFonts w:ascii="Times New Roman" w:hAnsi="Times New Roman"/>
          <w:sz w:val="24"/>
          <w:szCs w:val="24"/>
        </w:rPr>
        <w:t>, as are observed in our S-R results</w:t>
      </w:r>
      <w:r w:rsidR="00525AD2">
        <w:rPr>
          <w:rFonts w:ascii="Times New Roman" w:hAnsi="Times New Roman"/>
          <w:sz w:val="24"/>
          <w:szCs w:val="24"/>
        </w:rPr>
        <w:t xml:space="preserve"> </w:t>
      </w:r>
      <w:r w:rsidR="008761CD">
        <w:rPr>
          <w:rFonts w:ascii="Times New Roman" w:hAnsi="Times New Roman"/>
          <w:sz w:val="24"/>
          <w:szCs w:val="24"/>
        </w:rPr>
        <w:t>may arise through several processes (</w:t>
      </w:r>
      <w:proofErr w:type="spellStart"/>
      <w:r w:rsidR="008761CD">
        <w:rPr>
          <w:rFonts w:ascii="Times New Roman" w:hAnsi="Times New Roman"/>
          <w:sz w:val="24"/>
          <w:szCs w:val="24"/>
        </w:rPr>
        <w:t>Botsford</w:t>
      </w:r>
      <w:proofErr w:type="spellEnd"/>
      <w:r w:rsidR="008761CD">
        <w:rPr>
          <w:rFonts w:ascii="Times New Roman" w:hAnsi="Times New Roman"/>
          <w:sz w:val="24"/>
          <w:szCs w:val="24"/>
        </w:rPr>
        <w:t xml:space="preserve"> et al. 2014). </w:t>
      </w:r>
      <w:proofErr w:type="spellStart"/>
      <w:r w:rsidR="00431F47">
        <w:rPr>
          <w:rFonts w:ascii="Times New Roman" w:hAnsi="Times New Roman"/>
          <w:sz w:val="24"/>
          <w:szCs w:val="24"/>
        </w:rPr>
        <w:t>Intercohort</w:t>
      </w:r>
      <w:proofErr w:type="spellEnd"/>
      <w:r w:rsidR="00D921FF">
        <w:rPr>
          <w:rFonts w:ascii="Times New Roman" w:hAnsi="Times New Roman"/>
          <w:sz w:val="24"/>
          <w:szCs w:val="24"/>
        </w:rPr>
        <w:t>/</w:t>
      </w:r>
      <w:proofErr w:type="spellStart"/>
      <w:r w:rsidR="00D921FF">
        <w:rPr>
          <w:rFonts w:ascii="Times New Roman" w:hAnsi="Times New Roman"/>
          <w:sz w:val="24"/>
          <w:szCs w:val="24"/>
        </w:rPr>
        <w:t>intrqacohort</w:t>
      </w:r>
      <w:proofErr w:type="spellEnd"/>
      <w:r w:rsidR="00F0099E">
        <w:rPr>
          <w:rFonts w:ascii="Times New Roman" w:hAnsi="Times New Roman"/>
          <w:sz w:val="24"/>
          <w:szCs w:val="24"/>
        </w:rPr>
        <w:t xml:space="preserve"> competition and</w:t>
      </w:r>
      <w:r w:rsidR="00431F47">
        <w:rPr>
          <w:rFonts w:ascii="Times New Roman" w:hAnsi="Times New Roman"/>
          <w:sz w:val="24"/>
          <w:szCs w:val="24"/>
        </w:rPr>
        <w:t xml:space="preserve"> cannibalism ha</w:t>
      </w:r>
      <w:r w:rsidR="00F0099E">
        <w:rPr>
          <w:rFonts w:ascii="Times New Roman" w:hAnsi="Times New Roman"/>
          <w:sz w:val="24"/>
          <w:szCs w:val="24"/>
        </w:rPr>
        <w:t>ve</w:t>
      </w:r>
      <w:r w:rsidR="00431F47">
        <w:rPr>
          <w:rFonts w:ascii="Times New Roman" w:hAnsi="Times New Roman"/>
          <w:sz w:val="24"/>
          <w:szCs w:val="24"/>
        </w:rPr>
        <w:t xml:space="preserve"> been proposed as </w:t>
      </w:r>
      <w:r w:rsidR="00F0099E">
        <w:rPr>
          <w:rFonts w:ascii="Times New Roman" w:hAnsi="Times New Roman"/>
          <w:sz w:val="24"/>
          <w:szCs w:val="24"/>
        </w:rPr>
        <w:t xml:space="preserve">drivers of recruitment in the congener snow crab (Caddy et al. 2005, </w:t>
      </w:r>
      <w:proofErr w:type="spellStart"/>
      <w:r w:rsidR="00F0099E">
        <w:rPr>
          <w:rFonts w:ascii="Times New Roman" w:hAnsi="Times New Roman"/>
          <w:sz w:val="24"/>
          <w:szCs w:val="24"/>
        </w:rPr>
        <w:t>Émond</w:t>
      </w:r>
      <w:proofErr w:type="spellEnd"/>
      <w:r w:rsidR="00F0099E">
        <w:rPr>
          <w:rFonts w:ascii="Times New Roman" w:hAnsi="Times New Roman"/>
          <w:sz w:val="24"/>
          <w:szCs w:val="24"/>
        </w:rPr>
        <w:t xml:space="preserve"> et al. 2015). </w:t>
      </w:r>
      <w:r w:rsidR="00525AD2">
        <w:rPr>
          <w:rFonts w:ascii="Times New Roman" w:hAnsi="Times New Roman"/>
          <w:sz w:val="24"/>
          <w:szCs w:val="24"/>
        </w:rPr>
        <w:t xml:space="preserve">Synchronized release of larvae by dense aggregations of female crab may create dense patches of first-feeding </w:t>
      </w:r>
      <w:proofErr w:type="spellStart"/>
      <w:r w:rsidR="00525AD2">
        <w:rPr>
          <w:rFonts w:ascii="Times New Roman" w:hAnsi="Times New Roman"/>
          <w:sz w:val="24"/>
          <w:szCs w:val="24"/>
        </w:rPr>
        <w:t>zoeae</w:t>
      </w:r>
      <w:proofErr w:type="spellEnd"/>
      <w:r w:rsidR="00525AD2">
        <w:rPr>
          <w:rFonts w:ascii="Times New Roman" w:hAnsi="Times New Roman"/>
          <w:sz w:val="24"/>
          <w:szCs w:val="24"/>
        </w:rPr>
        <w:t xml:space="preserve"> that compete for prey (Stevens et al. 1994). Although there are no direct observations of this behavior in the EBS, as there are for the Gulf of Alaska (Stevens et al. 1994), high-density stations encountered during bottom trawl surveys are consistent with this behavior. It is thus reasonable to expect that in the relatively sluggish currents over the EBS continental shelf, larvae may maintain dense aggregations (Stabeno et al. 2001). To successfully feed, larval Tanner crab require high densities of copepods, potentially exceeding the mean concentration typically experienced in much of the natural environment (Paul et al. 1979, </w:t>
      </w:r>
      <w:proofErr w:type="spellStart"/>
      <w:r w:rsidR="00525AD2">
        <w:rPr>
          <w:rFonts w:ascii="Times New Roman" w:hAnsi="Times New Roman"/>
          <w:sz w:val="24"/>
          <w:szCs w:val="24"/>
        </w:rPr>
        <w:t>Incze</w:t>
      </w:r>
      <w:proofErr w:type="spellEnd"/>
      <w:r w:rsidR="00525AD2">
        <w:rPr>
          <w:rFonts w:ascii="Times New Roman" w:hAnsi="Times New Roman"/>
          <w:sz w:val="24"/>
          <w:szCs w:val="24"/>
        </w:rPr>
        <w:t xml:space="preserve"> &amp; Paul 1983). In years of high reproductive output, we can speculate that </w:t>
      </w:r>
      <w:proofErr w:type="spellStart"/>
      <w:r w:rsidR="00525AD2">
        <w:rPr>
          <w:rFonts w:ascii="Times New Roman" w:hAnsi="Times New Roman"/>
          <w:sz w:val="24"/>
          <w:szCs w:val="24"/>
        </w:rPr>
        <w:t>zoeae</w:t>
      </w:r>
      <w:proofErr w:type="spellEnd"/>
      <w:r w:rsidR="00525AD2">
        <w:rPr>
          <w:rFonts w:ascii="Times New Roman" w:hAnsi="Times New Roman"/>
          <w:sz w:val="24"/>
          <w:szCs w:val="24"/>
        </w:rPr>
        <w:t xml:space="preserve"> in dense aggregations may thus experience increased mortality rates due to starvation as they deplete the local copepod population through feeding (Paul et al. 1979). The positive</w:t>
      </w:r>
      <w:r>
        <w:rPr>
          <w:rFonts w:ascii="Times New Roman" w:hAnsi="Times New Roman"/>
          <w:sz w:val="24"/>
          <w:szCs w:val="24"/>
        </w:rPr>
        <w:t xml:space="preserve"> </w:t>
      </w:r>
      <w:r>
        <w:rPr>
          <w:rFonts w:ascii="Times New Roman" w:hAnsi="Times New Roman"/>
          <w:sz w:val="24"/>
          <w:szCs w:val="24"/>
        </w:rPr>
        <w:lastRenderedPageBreak/>
        <w:t>relationships observed</w:t>
      </w:r>
      <w:r w:rsidR="006D41DC">
        <w:rPr>
          <w:rFonts w:ascii="Times New Roman" w:hAnsi="Times New Roman"/>
          <w:sz w:val="24"/>
          <w:szCs w:val="24"/>
        </w:rPr>
        <w:t xml:space="preserve"> in environmental indices that are likely</w:t>
      </w:r>
      <w:r>
        <w:rPr>
          <w:rFonts w:ascii="Times New Roman" w:hAnsi="Times New Roman"/>
          <w:sz w:val="24"/>
          <w:szCs w:val="24"/>
        </w:rPr>
        <w:t xml:space="preserve"> to </w:t>
      </w:r>
      <w:r w:rsidR="006D41DC">
        <w:rPr>
          <w:rFonts w:ascii="Times New Roman" w:hAnsi="Times New Roman"/>
          <w:sz w:val="24"/>
          <w:szCs w:val="24"/>
        </w:rPr>
        <w:t xml:space="preserve">impact copepod productivity, particularly </w:t>
      </w:r>
      <w:r w:rsidR="00525AD2">
        <w:rPr>
          <w:rFonts w:ascii="Times New Roman" w:hAnsi="Times New Roman"/>
          <w:sz w:val="24"/>
          <w:szCs w:val="24"/>
        </w:rPr>
        <w:t xml:space="preserve">the PDO are consistent with this hypothesis, as these mechanisms are expected to improve copepod production as their values increase (Hunt et al. 2002, Hunt </w:t>
      </w:r>
      <w:r w:rsidR="00D235B4">
        <w:rPr>
          <w:rFonts w:ascii="Times New Roman" w:hAnsi="Times New Roman"/>
          <w:sz w:val="24"/>
          <w:szCs w:val="24"/>
        </w:rPr>
        <w:t xml:space="preserve">&amp; </w:t>
      </w:r>
      <w:r w:rsidR="00525AD2">
        <w:rPr>
          <w:rFonts w:ascii="Times New Roman" w:hAnsi="Times New Roman"/>
          <w:sz w:val="24"/>
          <w:szCs w:val="24"/>
        </w:rPr>
        <w:t xml:space="preserve">Stabeno 2002, </w:t>
      </w:r>
      <w:proofErr w:type="gramStart"/>
      <w:r w:rsidR="00525AD2">
        <w:rPr>
          <w:rFonts w:ascii="Times New Roman" w:hAnsi="Times New Roman"/>
          <w:sz w:val="24"/>
          <w:szCs w:val="24"/>
        </w:rPr>
        <w:t>Hunt</w:t>
      </w:r>
      <w:proofErr w:type="gramEnd"/>
      <w:r w:rsidR="00525AD2">
        <w:rPr>
          <w:rFonts w:ascii="Times New Roman" w:hAnsi="Times New Roman"/>
          <w:sz w:val="24"/>
          <w:szCs w:val="24"/>
        </w:rPr>
        <w:t xml:space="preserve"> et al. 2022).</w:t>
      </w:r>
      <w:r w:rsidR="006D41DC">
        <w:rPr>
          <w:rFonts w:ascii="Times New Roman" w:hAnsi="Times New Roman"/>
          <w:sz w:val="24"/>
          <w:szCs w:val="24"/>
        </w:rPr>
        <w:t xml:space="preserve"> Contrary to this, we found early summer SST to not be an important explanatory variable, suggesting that any temperature-effect may be more nuanced than expected.</w:t>
      </w:r>
    </w:p>
    <w:p w14:paraId="2422B50B" w14:textId="75A8AD97" w:rsidR="00D921FF" w:rsidRDefault="00D921FF" w:rsidP="00D921FF">
      <w:pPr>
        <w:autoSpaceDE w:val="0"/>
        <w:autoSpaceDN w:val="0"/>
        <w:adjustRightInd w:val="0"/>
        <w:spacing w:after="0" w:line="480" w:lineRule="auto"/>
        <w:ind w:firstLine="720"/>
        <w:rPr>
          <w:rFonts w:ascii="Times New Roman" w:hAnsi="Times New Roman"/>
          <w:sz w:val="24"/>
          <w:szCs w:val="24"/>
        </w:rPr>
      </w:pPr>
      <w:r>
        <w:rPr>
          <w:rFonts w:ascii="Times New Roman" w:hAnsi="Times New Roman"/>
          <w:sz w:val="24"/>
          <w:szCs w:val="24"/>
        </w:rPr>
        <w:t xml:space="preserve">Cannibalism, particularly between cohorts may also play an important role generating a density-dependent relationship, and has been </w:t>
      </w:r>
      <w:r w:rsidR="00D902D3">
        <w:rPr>
          <w:rFonts w:ascii="Times New Roman" w:hAnsi="Times New Roman"/>
          <w:sz w:val="24"/>
          <w:szCs w:val="24"/>
        </w:rPr>
        <w:t xml:space="preserve">proposed or </w:t>
      </w:r>
      <w:r>
        <w:rPr>
          <w:rFonts w:ascii="Times New Roman" w:hAnsi="Times New Roman"/>
          <w:sz w:val="24"/>
          <w:szCs w:val="24"/>
        </w:rPr>
        <w:t xml:space="preserve">observed to be </w:t>
      </w:r>
      <w:r w:rsidR="000D6665">
        <w:rPr>
          <w:rFonts w:ascii="Times New Roman" w:hAnsi="Times New Roman"/>
          <w:sz w:val="24"/>
          <w:szCs w:val="24"/>
        </w:rPr>
        <w:t xml:space="preserve">a significant recruitment mechanism </w:t>
      </w:r>
      <w:r>
        <w:rPr>
          <w:rFonts w:ascii="Times New Roman" w:hAnsi="Times New Roman"/>
          <w:sz w:val="24"/>
          <w:szCs w:val="24"/>
        </w:rPr>
        <w:t xml:space="preserve">in many crab species, including the congener snow crab, where </w:t>
      </w:r>
      <w:r w:rsidR="00324C24">
        <w:rPr>
          <w:rFonts w:ascii="Times New Roman" w:hAnsi="Times New Roman"/>
          <w:sz w:val="24"/>
          <w:szCs w:val="24"/>
        </w:rPr>
        <w:t xml:space="preserve">younger </w:t>
      </w:r>
      <w:r w:rsidR="000D6665">
        <w:rPr>
          <w:rFonts w:ascii="Times New Roman" w:hAnsi="Times New Roman"/>
          <w:sz w:val="24"/>
          <w:szCs w:val="24"/>
        </w:rPr>
        <w:t xml:space="preserve">(age 0-4) </w:t>
      </w:r>
      <w:r w:rsidR="00324C24">
        <w:rPr>
          <w:rFonts w:ascii="Times New Roman" w:hAnsi="Times New Roman"/>
          <w:sz w:val="24"/>
          <w:szCs w:val="24"/>
        </w:rPr>
        <w:t>juvenile crab are the most fed-upon (</w:t>
      </w:r>
      <w:proofErr w:type="spellStart"/>
      <w:r w:rsidR="00335AC4">
        <w:rPr>
          <w:rFonts w:ascii="Times New Roman" w:hAnsi="Times New Roman"/>
          <w:sz w:val="24"/>
          <w:szCs w:val="24"/>
        </w:rPr>
        <w:t>Dutil</w:t>
      </w:r>
      <w:proofErr w:type="spellEnd"/>
      <w:r w:rsidR="00335AC4">
        <w:rPr>
          <w:rFonts w:ascii="Times New Roman" w:hAnsi="Times New Roman"/>
          <w:sz w:val="24"/>
          <w:szCs w:val="24"/>
        </w:rPr>
        <w:t xml:space="preserve"> et al. 1997, </w:t>
      </w:r>
      <w:proofErr w:type="spellStart"/>
      <w:r w:rsidR="00D235B4">
        <w:rPr>
          <w:rFonts w:ascii="Times New Roman" w:hAnsi="Times New Roman"/>
          <w:sz w:val="24"/>
          <w:szCs w:val="24"/>
        </w:rPr>
        <w:t>Lovrich</w:t>
      </w:r>
      <w:proofErr w:type="spellEnd"/>
      <w:r w:rsidR="00D235B4">
        <w:rPr>
          <w:rFonts w:ascii="Times New Roman" w:hAnsi="Times New Roman"/>
          <w:sz w:val="24"/>
          <w:szCs w:val="24"/>
        </w:rPr>
        <w:t xml:space="preserve"> &amp;</w:t>
      </w:r>
      <w:r w:rsidR="007206D7">
        <w:rPr>
          <w:rFonts w:ascii="Times New Roman" w:hAnsi="Times New Roman"/>
          <w:sz w:val="24"/>
          <w:szCs w:val="24"/>
        </w:rPr>
        <w:t xml:space="preserve"> Sainte-Marie 1997, </w:t>
      </w:r>
      <w:proofErr w:type="spellStart"/>
      <w:r w:rsidR="00324C24">
        <w:rPr>
          <w:rFonts w:ascii="Times New Roman" w:hAnsi="Times New Roman"/>
          <w:sz w:val="24"/>
          <w:szCs w:val="24"/>
        </w:rPr>
        <w:t>Moksnes</w:t>
      </w:r>
      <w:proofErr w:type="spellEnd"/>
      <w:r w:rsidR="00324C24">
        <w:rPr>
          <w:rFonts w:ascii="Times New Roman" w:hAnsi="Times New Roman"/>
          <w:sz w:val="24"/>
          <w:szCs w:val="24"/>
        </w:rPr>
        <w:t xml:space="preserve"> et al</w:t>
      </w:r>
      <w:r w:rsidR="007206D7">
        <w:rPr>
          <w:rFonts w:ascii="Times New Roman" w:hAnsi="Times New Roman"/>
          <w:sz w:val="24"/>
          <w:szCs w:val="24"/>
        </w:rPr>
        <w:t>. 1997,</w:t>
      </w:r>
      <w:r w:rsidR="00324C24">
        <w:rPr>
          <w:rFonts w:ascii="Times New Roman" w:hAnsi="Times New Roman"/>
          <w:sz w:val="24"/>
          <w:szCs w:val="24"/>
        </w:rPr>
        <w:t xml:space="preserve"> 1998</w:t>
      </w:r>
      <w:r w:rsidR="00335AC4">
        <w:rPr>
          <w:rFonts w:ascii="Times New Roman" w:hAnsi="Times New Roman"/>
          <w:sz w:val="24"/>
          <w:szCs w:val="24"/>
        </w:rPr>
        <w:t>, Caddy et al. 2005</w:t>
      </w:r>
      <w:r w:rsidR="00D235B4">
        <w:rPr>
          <w:rFonts w:ascii="Times New Roman" w:hAnsi="Times New Roman"/>
          <w:sz w:val="24"/>
          <w:szCs w:val="24"/>
        </w:rPr>
        <w:t>)</w:t>
      </w:r>
      <w:r w:rsidR="000D6665">
        <w:rPr>
          <w:rFonts w:ascii="Times New Roman" w:hAnsi="Times New Roman"/>
          <w:sz w:val="24"/>
          <w:szCs w:val="24"/>
        </w:rPr>
        <w:t>. Unfortunately, only very limited work has been done examining cannibalism in T</w:t>
      </w:r>
      <w:r w:rsidR="00D902D3">
        <w:rPr>
          <w:rFonts w:ascii="Times New Roman" w:hAnsi="Times New Roman"/>
          <w:sz w:val="24"/>
          <w:szCs w:val="24"/>
        </w:rPr>
        <w:t xml:space="preserve">anner crab, though the </w:t>
      </w:r>
      <w:r w:rsidR="000D6665">
        <w:rPr>
          <w:rFonts w:ascii="Times New Roman" w:hAnsi="Times New Roman"/>
          <w:sz w:val="24"/>
          <w:szCs w:val="24"/>
        </w:rPr>
        <w:t xml:space="preserve">work </w:t>
      </w:r>
      <w:r w:rsidR="00D902D3">
        <w:rPr>
          <w:rFonts w:ascii="Times New Roman" w:hAnsi="Times New Roman"/>
          <w:sz w:val="24"/>
          <w:szCs w:val="24"/>
        </w:rPr>
        <w:t xml:space="preserve">that has been done </w:t>
      </w:r>
      <w:r w:rsidR="000D6665">
        <w:rPr>
          <w:rFonts w:ascii="Times New Roman" w:hAnsi="Times New Roman"/>
          <w:sz w:val="24"/>
          <w:szCs w:val="24"/>
        </w:rPr>
        <w:t>suggests that it may be signi</w:t>
      </w:r>
      <w:r w:rsidR="00D902D3">
        <w:rPr>
          <w:rFonts w:ascii="Times New Roman" w:hAnsi="Times New Roman"/>
          <w:sz w:val="24"/>
          <w:szCs w:val="24"/>
        </w:rPr>
        <w:t>ficant</w:t>
      </w:r>
      <w:r w:rsidR="000D6665">
        <w:rPr>
          <w:rFonts w:ascii="Times New Roman" w:hAnsi="Times New Roman"/>
          <w:sz w:val="24"/>
          <w:szCs w:val="24"/>
        </w:rPr>
        <w:t>, with conspecifics being found to comprises</w:t>
      </w:r>
      <w:r w:rsidR="00D902D3">
        <w:rPr>
          <w:rFonts w:ascii="Times New Roman" w:hAnsi="Times New Roman"/>
          <w:sz w:val="24"/>
          <w:szCs w:val="24"/>
        </w:rPr>
        <w:t xml:space="preserve"> ~11% of stomach contents by weight in crab sampled near Kodiak Island (Jewett &amp; </w:t>
      </w:r>
      <w:proofErr w:type="spellStart"/>
      <w:r w:rsidR="00D902D3">
        <w:rPr>
          <w:rFonts w:ascii="Times New Roman" w:hAnsi="Times New Roman"/>
          <w:sz w:val="24"/>
          <w:szCs w:val="24"/>
        </w:rPr>
        <w:t>Feder</w:t>
      </w:r>
      <w:proofErr w:type="spellEnd"/>
      <w:r w:rsidR="00D902D3">
        <w:rPr>
          <w:rFonts w:ascii="Times New Roman" w:hAnsi="Times New Roman"/>
          <w:sz w:val="24"/>
          <w:szCs w:val="24"/>
        </w:rPr>
        <w:t xml:space="preserve"> 1983).</w:t>
      </w:r>
    </w:p>
    <w:p w14:paraId="738794F8" w14:textId="18518B6A" w:rsidR="00525AD2" w:rsidRDefault="00525AD2" w:rsidP="00525AD2">
      <w:pPr>
        <w:autoSpaceDE w:val="0"/>
        <w:autoSpaceDN w:val="0"/>
        <w:adjustRightInd w:val="0"/>
        <w:spacing w:after="0" w:line="480" w:lineRule="auto"/>
        <w:ind w:firstLine="720"/>
        <w:rPr>
          <w:rFonts w:ascii="Times New Roman" w:hAnsi="Times New Roman"/>
          <w:sz w:val="24"/>
          <w:szCs w:val="24"/>
        </w:rPr>
      </w:pPr>
      <w:r>
        <w:rPr>
          <w:rFonts w:ascii="Times New Roman" w:hAnsi="Times New Roman"/>
          <w:sz w:val="24"/>
          <w:szCs w:val="24"/>
        </w:rPr>
        <w:t xml:space="preserve">Finally, our density-dependent effect findings may also be explained by the </w:t>
      </w:r>
      <w:r w:rsidR="005C1F35">
        <w:rPr>
          <w:rFonts w:ascii="Times New Roman" w:hAnsi="Times New Roman"/>
          <w:sz w:val="24"/>
          <w:szCs w:val="24"/>
        </w:rPr>
        <w:t xml:space="preserve">observation </w:t>
      </w:r>
      <w:r>
        <w:rPr>
          <w:rFonts w:ascii="Times New Roman" w:hAnsi="Times New Roman"/>
          <w:sz w:val="24"/>
          <w:szCs w:val="24"/>
        </w:rPr>
        <w:t xml:space="preserve">that high population densities may also lead to significantly increased disease prevalence, increasing natural mortality rates, particularly in the high-density aggregations often observed in juvenile crabs. In the EBS region, the dinoflagellate </w:t>
      </w:r>
      <w:r w:rsidRPr="000A2FE9">
        <w:rPr>
          <w:rFonts w:ascii="Times New Roman" w:hAnsi="Times New Roman"/>
          <w:i/>
          <w:sz w:val="24"/>
          <w:szCs w:val="24"/>
        </w:rPr>
        <w:t>Hematodinium</w:t>
      </w:r>
      <w:r>
        <w:rPr>
          <w:rFonts w:ascii="Times New Roman" w:hAnsi="Times New Roman"/>
          <w:sz w:val="24"/>
          <w:szCs w:val="24"/>
        </w:rPr>
        <w:t xml:space="preserve">, also known as bitter crab disease (BCD) infects </w:t>
      </w:r>
      <w:r w:rsidRPr="000A2FE9">
        <w:rPr>
          <w:rFonts w:ascii="Times New Roman" w:hAnsi="Times New Roman"/>
          <w:i/>
          <w:sz w:val="24"/>
          <w:szCs w:val="24"/>
        </w:rPr>
        <w:t>Chionoecetes</w:t>
      </w:r>
      <w:r>
        <w:rPr>
          <w:rFonts w:ascii="Times New Roman" w:hAnsi="Times New Roman"/>
          <w:sz w:val="24"/>
          <w:szCs w:val="24"/>
        </w:rPr>
        <w:t xml:space="preserve"> </w:t>
      </w:r>
      <w:r w:rsidRPr="000A2FE9">
        <w:rPr>
          <w:rFonts w:ascii="Times New Roman" w:hAnsi="Times New Roman"/>
          <w:i/>
          <w:sz w:val="24"/>
          <w:szCs w:val="24"/>
        </w:rPr>
        <w:t>spp</w:t>
      </w:r>
      <w:r>
        <w:rPr>
          <w:rFonts w:ascii="Times New Roman" w:hAnsi="Times New Roman"/>
          <w:sz w:val="24"/>
          <w:szCs w:val="24"/>
        </w:rPr>
        <w:t xml:space="preserve">. crabs, leading to mortality rates of up to 100% (Meyers et al. 1996). Although all life stages may be infected, current evidence suggests </w:t>
      </w:r>
      <w:proofErr w:type="gramStart"/>
      <w:r>
        <w:rPr>
          <w:rFonts w:ascii="Times New Roman" w:hAnsi="Times New Roman"/>
          <w:sz w:val="24"/>
          <w:szCs w:val="24"/>
        </w:rPr>
        <w:t>that  juvenile</w:t>
      </w:r>
      <w:proofErr w:type="gramEnd"/>
      <w:r>
        <w:rPr>
          <w:rFonts w:ascii="Times New Roman" w:hAnsi="Times New Roman"/>
          <w:sz w:val="24"/>
          <w:szCs w:val="24"/>
        </w:rPr>
        <w:t xml:space="preserve"> crab are the most susceptible to infection, likely due, at least in part, to increased molting frequencies, particularly for juveniles (</w:t>
      </w:r>
      <w:proofErr w:type="spellStart"/>
      <w:r>
        <w:rPr>
          <w:rFonts w:ascii="Times New Roman" w:hAnsi="Times New Roman"/>
          <w:sz w:val="24"/>
          <w:szCs w:val="24"/>
        </w:rPr>
        <w:t>Pestal</w:t>
      </w:r>
      <w:proofErr w:type="spellEnd"/>
      <w:r>
        <w:rPr>
          <w:rFonts w:ascii="Times New Roman" w:hAnsi="Times New Roman"/>
          <w:sz w:val="24"/>
          <w:szCs w:val="24"/>
        </w:rPr>
        <w:t xml:space="preserve"> et al. 2003, Shields et al. 2005).</w:t>
      </w:r>
    </w:p>
    <w:p w14:paraId="336AE7DA" w14:textId="3F853242" w:rsidR="00525AD2" w:rsidRPr="00DC222F"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lastRenderedPageBreak/>
        <w:t>Our work provides support for the hypothesis of a</w:t>
      </w:r>
      <w:r w:rsidRPr="00672BAE">
        <w:rPr>
          <w:rFonts w:ascii="Times New Roman" w:hAnsi="Times New Roman"/>
          <w:sz w:val="24"/>
          <w:szCs w:val="24"/>
        </w:rPr>
        <w:t xml:space="preserve"> predation effect </w:t>
      </w:r>
      <w:r>
        <w:rPr>
          <w:rFonts w:ascii="Times New Roman" w:hAnsi="Times New Roman"/>
          <w:sz w:val="24"/>
          <w:szCs w:val="24"/>
        </w:rPr>
        <w:t xml:space="preserve">in the case of </w:t>
      </w:r>
      <w:r w:rsidRPr="00672BAE">
        <w:rPr>
          <w:rFonts w:ascii="Times New Roman" w:hAnsi="Times New Roman"/>
          <w:sz w:val="24"/>
          <w:szCs w:val="24"/>
        </w:rPr>
        <w:t>flathead sole</w:t>
      </w:r>
      <w:r>
        <w:rPr>
          <w:rFonts w:ascii="Times New Roman" w:hAnsi="Times New Roman"/>
          <w:sz w:val="24"/>
          <w:szCs w:val="24"/>
        </w:rPr>
        <w:t>, with a negative relationship observed between juvenile recruitment and flathead sole biomass.</w:t>
      </w:r>
      <w:r w:rsidRPr="00672BAE">
        <w:rPr>
          <w:rFonts w:ascii="Times New Roman" w:hAnsi="Times New Roman"/>
          <w:sz w:val="24"/>
          <w:szCs w:val="24"/>
        </w:rPr>
        <w:t xml:space="preserve"> </w:t>
      </w:r>
      <w:r>
        <w:rPr>
          <w:rFonts w:ascii="Times New Roman" w:hAnsi="Times New Roman"/>
          <w:sz w:val="24"/>
          <w:szCs w:val="24"/>
        </w:rPr>
        <w:t>This is consistent with observations that</w:t>
      </w:r>
      <w:r w:rsidRPr="00383C25">
        <w:rPr>
          <w:rFonts w:ascii="Times New Roman" w:hAnsi="Times New Roman"/>
          <w:sz w:val="24"/>
          <w:szCs w:val="24"/>
        </w:rPr>
        <w:t xml:space="preserve"> flathead sole are second only to Pacific cod in terms of Tanner crab predation; </w:t>
      </w:r>
      <w:r>
        <w:rPr>
          <w:rFonts w:ascii="Times New Roman" w:hAnsi="Times New Roman"/>
          <w:sz w:val="24"/>
          <w:szCs w:val="24"/>
        </w:rPr>
        <w:t xml:space="preserve">and are </w:t>
      </w:r>
      <w:r w:rsidRPr="00383C25">
        <w:rPr>
          <w:rFonts w:ascii="Times New Roman" w:hAnsi="Times New Roman"/>
          <w:sz w:val="24"/>
          <w:szCs w:val="24"/>
        </w:rPr>
        <w:t>occasionally the top predator of Tanner crab</w:t>
      </w:r>
      <w:r>
        <w:rPr>
          <w:rFonts w:ascii="Times New Roman" w:hAnsi="Times New Roman"/>
          <w:sz w:val="24"/>
          <w:szCs w:val="24"/>
        </w:rPr>
        <w:t>, based on stomach contents</w:t>
      </w:r>
      <w:r w:rsidRPr="00383C25">
        <w:rPr>
          <w:rFonts w:ascii="Times New Roman" w:hAnsi="Times New Roman"/>
          <w:sz w:val="24"/>
          <w:szCs w:val="24"/>
        </w:rPr>
        <w:t xml:space="preserve"> (Lang et al. 2005).</w:t>
      </w:r>
      <w:r>
        <w:rPr>
          <w:rFonts w:ascii="Times New Roman" w:hAnsi="Times New Roman"/>
          <w:sz w:val="24"/>
          <w:szCs w:val="24"/>
        </w:rPr>
        <w:t xml:space="preserve"> </w:t>
      </w:r>
      <w:r w:rsidR="006D41DC">
        <w:rPr>
          <w:rFonts w:ascii="Times New Roman" w:hAnsi="Times New Roman"/>
          <w:sz w:val="24"/>
          <w:szCs w:val="24"/>
        </w:rPr>
        <w:t>Conversely, o</w:t>
      </w:r>
      <w:r w:rsidR="00604451">
        <w:rPr>
          <w:rFonts w:ascii="Times New Roman" w:hAnsi="Times New Roman"/>
          <w:sz w:val="24"/>
          <w:szCs w:val="24"/>
        </w:rPr>
        <w:t xml:space="preserve">ur </w:t>
      </w:r>
      <w:r w:rsidR="00397E9D">
        <w:rPr>
          <w:rFonts w:ascii="Times New Roman" w:hAnsi="Times New Roman"/>
          <w:sz w:val="24"/>
          <w:szCs w:val="24"/>
        </w:rPr>
        <w:t>results do not support</w:t>
      </w:r>
      <w:r w:rsidR="00604451">
        <w:rPr>
          <w:rFonts w:ascii="Times New Roman" w:hAnsi="Times New Roman"/>
          <w:sz w:val="24"/>
          <w:szCs w:val="24"/>
        </w:rPr>
        <w:t xml:space="preserve"> the hypothesis of a significant predator effect for </w:t>
      </w:r>
      <w:r w:rsidR="00BB6F88">
        <w:rPr>
          <w:rFonts w:ascii="Times New Roman" w:hAnsi="Times New Roman"/>
          <w:sz w:val="24"/>
          <w:szCs w:val="24"/>
        </w:rPr>
        <w:t xml:space="preserve">Pacific </w:t>
      </w:r>
      <w:r w:rsidR="00604451">
        <w:rPr>
          <w:rFonts w:ascii="Times New Roman" w:hAnsi="Times New Roman"/>
          <w:sz w:val="24"/>
          <w:szCs w:val="24"/>
        </w:rPr>
        <w:t xml:space="preserve">cod. These findings </w:t>
      </w:r>
      <w:r w:rsidR="00177ACD">
        <w:rPr>
          <w:rFonts w:ascii="Times New Roman" w:hAnsi="Times New Roman"/>
          <w:sz w:val="24"/>
          <w:szCs w:val="24"/>
        </w:rPr>
        <w:t xml:space="preserve">appear </w:t>
      </w:r>
      <w:r w:rsidR="00604451">
        <w:rPr>
          <w:rFonts w:ascii="Times New Roman" w:hAnsi="Times New Roman"/>
          <w:sz w:val="24"/>
          <w:szCs w:val="24"/>
        </w:rPr>
        <w:t xml:space="preserve">contrary to </w:t>
      </w:r>
      <w:r w:rsidR="00177ACD">
        <w:rPr>
          <w:rFonts w:ascii="Times New Roman" w:hAnsi="Times New Roman"/>
          <w:sz w:val="24"/>
          <w:szCs w:val="24"/>
        </w:rPr>
        <w:t xml:space="preserve">previous work, in particular an </w:t>
      </w:r>
      <w:r>
        <w:rPr>
          <w:rFonts w:ascii="Times New Roman" w:hAnsi="Times New Roman"/>
          <w:sz w:val="24"/>
          <w:szCs w:val="24"/>
        </w:rPr>
        <w:t xml:space="preserve">analysis of cod stomachs </w:t>
      </w:r>
      <w:r w:rsidR="00177ACD">
        <w:rPr>
          <w:rFonts w:ascii="Times New Roman" w:hAnsi="Times New Roman"/>
          <w:sz w:val="24"/>
          <w:szCs w:val="24"/>
        </w:rPr>
        <w:t xml:space="preserve">which </w:t>
      </w:r>
      <w:r>
        <w:rPr>
          <w:rFonts w:ascii="Times New Roman" w:hAnsi="Times New Roman"/>
          <w:sz w:val="24"/>
          <w:szCs w:val="24"/>
        </w:rPr>
        <w:t>indicated intense predation by young cod on Tanner crab, particularly for crab of age 1 </w:t>
      </w:r>
      <w:proofErr w:type="spellStart"/>
      <w:r>
        <w:rPr>
          <w:rFonts w:ascii="Times New Roman" w:hAnsi="Times New Roman"/>
          <w:sz w:val="24"/>
          <w:szCs w:val="24"/>
        </w:rPr>
        <w:t>yr</w:t>
      </w:r>
      <w:proofErr w:type="spellEnd"/>
      <w:r>
        <w:rPr>
          <w:rFonts w:ascii="Times New Roman" w:hAnsi="Times New Roman"/>
          <w:sz w:val="24"/>
          <w:szCs w:val="24"/>
        </w:rPr>
        <w:t xml:space="preserve"> (Livingston 1989), which has been corroborated by more recent analyses </w:t>
      </w:r>
      <w:r w:rsidRPr="00E461C7">
        <w:rPr>
          <w:rFonts w:ascii="Times New Roman" w:hAnsi="Times New Roman"/>
          <w:sz w:val="24"/>
          <w:szCs w:val="24"/>
        </w:rPr>
        <w:t xml:space="preserve">(Livingston et al. 1993, Lang et al. </w:t>
      </w:r>
      <w:r w:rsidRPr="00DC222F">
        <w:rPr>
          <w:rFonts w:ascii="Times New Roman" w:hAnsi="Times New Roman"/>
          <w:sz w:val="24"/>
          <w:szCs w:val="24"/>
        </w:rPr>
        <w:t>2005).</w:t>
      </w:r>
      <w:r>
        <w:rPr>
          <w:rFonts w:ascii="Times New Roman" w:hAnsi="Times New Roman"/>
          <w:sz w:val="24"/>
          <w:szCs w:val="24"/>
        </w:rPr>
        <w:t xml:space="preserve"> </w:t>
      </w:r>
      <w:r w:rsidR="00397E9D">
        <w:rPr>
          <w:rFonts w:ascii="Times New Roman" w:hAnsi="Times New Roman" w:cs="Times New Roman"/>
          <w:sz w:val="24"/>
          <w:szCs w:val="24"/>
        </w:rPr>
        <w:t xml:space="preserve">Of note, </w:t>
      </w:r>
      <w:r>
        <w:rPr>
          <w:rFonts w:ascii="Times New Roman" w:hAnsi="Times New Roman" w:cs="Times New Roman"/>
          <w:sz w:val="24"/>
          <w:szCs w:val="24"/>
        </w:rPr>
        <w:t>in unpublished work exploring cod densities at model-simulated larval settling locations, it was found that cod densities were much higher at these locations in the early-mid 1980s, coincident with the seminal work by Livingston (1989), than they have been for much of the time since (</w:t>
      </w:r>
      <w:proofErr w:type="spellStart"/>
      <w:r>
        <w:rPr>
          <w:rFonts w:ascii="Times New Roman" w:hAnsi="Times New Roman" w:cs="Times New Roman"/>
          <w:sz w:val="24"/>
          <w:szCs w:val="24"/>
        </w:rPr>
        <w:t>pers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w:t>
      </w:r>
      <w:proofErr w:type="spellEnd"/>
      <w:r>
        <w:rPr>
          <w:rFonts w:ascii="Times New Roman" w:hAnsi="Times New Roman" w:cs="Times New Roman"/>
          <w:sz w:val="24"/>
          <w:szCs w:val="24"/>
        </w:rPr>
        <w:t>).</w:t>
      </w:r>
      <w:r>
        <w:rPr>
          <w:rFonts w:ascii="Times New Roman" w:hAnsi="Times New Roman"/>
          <w:sz w:val="24"/>
          <w:szCs w:val="24"/>
        </w:rPr>
        <w:t xml:space="preserve"> Elucidation of potential relationships between cod and Tanner crab may depend on spatial considerations. For instance, in a recent analysis, c</w:t>
      </w:r>
      <w:r w:rsidRPr="003C4780">
        <w:rPr>
          <w:rFonts w:ascii="Times New Roman" w:hAnsi="Times New Roman" w:cs="Times New Roman"/>
          <w:sz w:val="24"/>
          <w:szCs w:val="24"/>
        </w:rPr>
        <w:t>od was the strongest predictor of changes</w:t>
      </w:r>
      <w:r>
        <w:rPr>
          <w:rFonts w:ascii="Times New Roman" w:hAnsi="Times New Roman"/>
          <w:sz w:val="24"/>
          <w:szCs w:val="24"/>
        </w:rPr>
        <w:t xml:space="preserve"> in the longitude of Tanner crab centroids of abundance; that is, </w:t>
      </w:r>
      <w:r w:rsidRPr="003C4780">
        <w:rPr>
          <w:rFonts w:ascii="Times New Roman" w:hAnsi="Times New Roman" w:cs="Times New Roman"/>
          <w:sz w:val="24"/>
          <w:szCs w:val="24"/>
        </w:rPr>
        <w:t xml:space="preserve">when cod biomass </w:t>
      </w:r>
      <w:r>
        <w:rPr>
          <w:rFonts w:ascii="Times New Roman" w:hAnsi="Times New Roman"/>
          <w:sz w:val="24"/>
          <w:szCs w:val="24"/>
        </w:rPr>
        <w:t>is</w:t>
      </w:r>
      <w:r w:rsidRPr="003C4780">
        <w:rPr>
          <w:rFonts w:ascii="Times New Roman" w:hAnsi="Times New Roman" w:cs="Times New Roman"/>
          <w:sz w:val="24"/>
          <w:szCs w:val="24"/>
        </w:rPr>
        <w:t xml:space="preserve"> high, Tanner crab </w:t>
      </w:r>
      <w:r>
        <w:rPr>
          <w:rFonts w:ascii="Times New Roman" w:hAnsi="Times New Roman"/>
          <w:sz w:val="24"/>
          <w:szCs w:val="24"/>
        </w:rPr>
        <w:t>tend to be</w:t>
      </w:r>
      <w:r w:rsidRPr="003C4780">
        <w:rPr>
          <w:rFonts w:ascii="Times New Roman" w:hAnsi="Times New Roman" w:cs="Times New Roman"/>
          <w:sz w:val="24"/>
          <w:szCs w:val="24"/>
        </w:rPr>
        <w:t xml:space="preserve"> distributed</w:t>
      </w:r>
      <w:r>
        <w:rPr>
          <w:rFonts w:ascii="Times New Roman" w:hAnsi="Times New Roman"/>
          <w:sz w:val="24"/>
          <w:szCs w:val="24"/>
        </w:rPr>
        <w:t xml:space="preserve"> </w:t>
      </w:r>
      <w:r w:rsidRPr="003C4780">
        <w:rPr>
          <w:rFonts w:ascii="Times New Roman" w:hAnsi="Times New Roman" w:cs="Times New Roman"/>
          <w:sz w:val="24"/>
          <w:szCs w:val="24"/>
        </w:rPr>
        <w:t>farther offshore</w:t>
      </w:r>
      <w:r>
        <w:rPr>
          <w:rFonts w:ascii="Times New Roman" w:hAnsi="Times New Roman"/>
          <w:sz w:val="24"/>
          <w:szCs w:val="24"/>
        </w:rPr>
        <w:t xml:space="preserve"> (Szuwalski et al., 2020)</w:t>
      </w:r>
      <w:r w:rsidRPr="003C4780">
        <w:rPr>
          <w:rFonts w:ascii="Times New Roman" w:hAnsi="Times New Roman" w:cs="Times New Roman"/>
          <w:sz w:val="24"/>
          <w:szCs w:val="24"/>
        </w:rPr>
        <w:t>.</w:t>
      </w:r>
      <w:r>
        <w:rPr>
          <w:rFonts w:ascii="Times New Roman" w:hAnsi="Times New Roman" w:cs="Times New Roman"/>
          <w:sz w:val="24"/>
          <w:szCs w:val="24"/>
        </w:rPr>
        <w:t xml:space="preserve"> </w:t>
      </w:r>
    </w:p>
    <w:p w14:paraId="274D767B" w14:textId="1AE64AEE" w:rsidR="00525AD2" w:rsidRDefault="00525AD2" w:rsidP="00525AD2">
      <w:pPr>
        <w:spacing w:after="0" w:line="480" w:lineRule="auto"/>
        <w:ind w:firstLine="720"/>
        <w:contextualSpacing/>
        <w:rPr>
          <w:rFonts w:ascii="Times New Roman" w:hAnsi="Times New Roman"/>
          <w:sz w:val="24"/>
          <w:szCs w:val="24"/>
        </w:rPr>
      </w:pPr>
      <w:r>
        <w:rPr>
          <w:rFonts w:ascii="Times New Roman" w:hAnsi="Times New Roman"/>
          <w:sz w:val="24"/>
          <w:szCs w:val="24"/>
        </w:rPr>
        <w:t>Complexities present in predator-prey relationships may confound the ability to detect significant relationships in retrospective analyses such as ours.</w:t>
      </w:r>
      <w:r w:rsidRPr="00C741AB">
        <w:rPr>
          <w:rFonts w:ascii="Times New Roman" w:hAnsi="Times New Roman"/>
          <w:sz w:val="24"/>
          <w:szCs w:val="24"/>
        </w:rPr>
        <w:t xml:space="preserve"> </w:t>
      </w:r>
      <w:r>
        <w:rPr>
          <w:rFonts w:ascii="Times New Roman" w:hAnsi="Times New Roman"/>
          <w:sz w:val="24"/>
          <w:szCs w:val="24"/>
        </w:rPr>
        <w:t xml:space="preserve">The degree of overlap between predator and prey may vary </w:t>
      </w:r>
      <w:proofErr w:type="spellStart"/>
      <w:r>
        <w:rPr>
          <w:rFonts w:ascii="Times New Roman" w:hAnsi="Times New Roman"/>
          <w:sz w:val="24"/>
          <w:szCs w:val="24"/>
        </w:rPr>
        <w:t>interannually</w:t>
      </w:r>
      <w:proofErr w:type="spellEnd"/>
      <w:r>
        <w:rPr>
          <w:rFonts w:ascii="Times New Roman" w:hAnsi="Times New Roman"/>
          <w:sz w:val="24"/>
          <w:szCs w:val="24"/>
        </w:rPr>
        <w:t>, as both populations respond to interactions between dynamic environmental conditions and their respective environmental tolerances, with this reflected in predatory pressure experienced by the prey species (</w:t>
      </w:r>
      <w:proofErr w:type="spellStart"/>
      <w:r>
        <w:rPr>
          <w:rFonts w:ascii="Times New Roman" w:hAnsi="Times New Roman"/>
          <w:sz w:val="24"/>
          <w:szCs w:val="24"/>
        </w:rPr>
        <w:t>Ciannelli</w:t>
      </w:r>
      <w:proofErr w:type="spellEnd"/>
      <w:r>
        <w:rPr>
          <w:rFonts w:ascii="Times New Roman" w:hAnsi="Times New Roman"/>
          <w:sz w:val="24"/>
          <w:szCs w:val="24"/>
        </w:rPr>
        <w:t xml:space="preserve"> </w:t>
      </w:r>
      <w:r w:rsidR="00D235B4">
        <w:rPr>
          <w:rFonts w:ascii="Times New Roman" w:hAnsi="Times New Roman"/>
          <w:sz w:val="24"/>
          <w:szCs w:val="24"/>
        </w:rPr>
        <w:t xml:space="preserve">&amp; </w:t>
      </w:r>
      <w:r>
        <w:rPr>
          <w:rFonts w:ascii="Times New Roman" w:hAnsi="Times New Roman"/>
          <w:sz w:val="24"/>
          <w:szCs w:val="24"/>
        </w:rPr>
        <w:t>Bailey 2005, Spencer 2008). I</w:t>
      </w:r>
      <w:r w:rsidRPr="00C741AB">
        <w:rPr>
          <w:rFonts w:ascii="Times New Roman" w:hAnsi="Times New Roman"/>
          <w:sz w:val="24"/>
          <w:szCs w:val="24"/>
        </w:rPr>
        <w:t xml:space="preserve">f non-specialist predators experience a glut of prey items of various species, feeding pressure on a particular species might be reduced </w:t>
      </w:r>
      <w:r>
        <w:rPr>
          <w:rFonts w:ascii="Times New Roman" w:hAnsi="Times New Roman"/>
          <w:sz w:val="24"/>
          <w:szCs w:val="24"/>
        </w:rPr>
        <w:t>due to prey switching as</w:t>
      </w:r>
      <w:r w:rsidRPr="00C741AB">
        <w:rPr>
          <w:rFonts w:ascii="Times New Roman" w:hAnsi="Times New Roman"/>
          <w:sz w:val="24"/>
          <w:szCs w:val="24"/>
        </w:rPr>
        <w:t xml:space="preserve"> predators </w:t>
      </w:r>
      <w:r w:rsidRPr="00C741AB">
        <w:rPr>
          <w:rFonts w:ascii="Times New Roman" w:hAnsi="Times New Roman"/>
          <w:sz w:val="24"/>
          <w:szCs w:val="24"/>
        </w:rPr>
        <w:lastRenderedPageBreak/>
        <w:t xml:space="preserve">optimize </w:t>
      </w:r>
      <w:r>
        <w:rPr>
          <w:rFonts w:ascii="Times New Roman" w:hAnsi="Times New Roman"/>
          <w:sz w:val="24"/>
          <w:szCs w:val="24"/>
        </w:rPr>
        <w:t>their</w:t>
      </w:r>
      <w:r w:rsidRPr="00C741AB">
        <w:rPr>
          <w:rFonts w:ascii="Times New Roman" w:hAnsi="Times New Roman"/>
          <w:sz w:val="24"/>
          <w:szCs w:val="24"/>
        </w:rPr>
        <w:t xml:space="preserve"> foraging </w:t>
      </w:r>
      <w:r>
        <w:rPr>
          <w:rFonts w:ascii="Times New Roman" w:hAnsi="Times New Roman"/>
          <w:sz w:val="24"/>
          <w:szCs w:val="24"/>
        </w:rPr>
        <w:t>success</w:t>
      </w:r>
      <w:r w:rsidRPr="00C741AB">
        <w:rPr>
          <w:rFonts w:ascii="Times New Roman" w:hAnsi="Times New Roman"/>
          <w:sz w:val="24"/>
          <w:szCs w:val="24"/>
        </w:rPr>
        <w:t xml:space="preserve"> (</w:t>
      </w:r>
      <w:proofErr w:type="spellStart"/>
      <w:r w:rsidRPr="00C741AB">
        <w:rPr>
          <w:rFonts w:ascii="Times New Roman" w:hAnsi="Times New Roman"/>
          <w:sz w:val="24"/>
          <w:szCs w:val="24"/>
        </w:rPr>
        <w:t>Krivan</w:t>
      </w:r>
      <w:proofErr w:type="spellEnd"/>
      <w:r w:rsidRPr="00C741AB">
        <w:rPr>
          <w:rFonts w:ascii="Times New Roman" w:hAnsi="Times New Roman"/>
          <w:sz w:val="24"/>
          <w:szCs w:val="24"/>
        </w:rPr>
        <w:t xml:space="preserve"> 1996). In addition, </w:t>
      </w:r>
      <w:r>
        <w:rPr>
          <w:rFonts w:ascii="Times New Roman" w:hAnsi="Times New Roman"/>
          <w:sz w:val="24"/>
          <w:szCs w:val="24"/>
        </w:rPr>
        <w:t>predator-prey relationships can be</w:t>
      </w:r>
      <w:r w:rsidRPr="00C741AB">
        <w:rPr>
          <w:rFonts w:ascii="Times New Roman" w:hAnsi="Times New Roman"/>
          <w:sz w:val="24"/>
          <w:szCs w:val="24"/>
        </w:rPr>
        <w:t xml:space="preserve"> mediated </w:t>
      </w:r>
      <w:r>
        <w:rPr>
          <w:rFonts w:ascii="Times New Roman" w:hAnsi="Times New Roman"/>
          <w:sz w:val="24"/>
          <w:szCs w:val="24"/>
        </w:rPr>
        <w:t xml:space="preserve">through </w:t>
      </w:r>
      <w:r w:rsidRPr="00C741AB">
        <w:rPr>
          <w:rFonts w:ascii="Times New Roman" w:hAnsi="Times New Roman"/>
          <w:sz w:val="24"/>
          <w:szCs w:val="24"/>
        </w:rPr>
        <w:t>indirect effects</w:t>
      </w:r>
      <w:r>
        <w:rPr>
          <w:rFonts w:ascii="Times New Roman" w:hAnsi="Times New Roman"/>
          <w:sz w:val="24"/>
          <w:szCs w:val="24"/>
        </w:rPr>
        <w:t xml:space="preserve"> by the presence of another predator (</w:t>
      </w:r>
      <w:proofErr w:type="spellStart"/>
      <w:r>
        <w:rPr>
          <w:rFonts w:ascii="Times New Roman" w:hAnsi="Times New Roman"/>
          <w:sz w:val="24"/>
          <w:szCs w:val="24"/>
        </w:rPr>
        <w:t>Siddon</w:t>
      </w:r>
      <w:proofErr w:type="spellEnd"/>
      <w:r>
        <w:rPr>
          <w:rFonts w:ascii="Times New Roman" w:hAnsi="Times New Roman"/>
          <w:sz w:val="24"/>
          <w:szCs w:val="24"/>
        </w:rPr>
        <w:t xml:space="preserve"> &amp;</w:t>
      </w:r>
      <w:r w:rsidRPr="00C741AB">
        <w:rPr>
          <w:rFonts w:ascii="Times New Roman" w:hAnsi="Times New Roman"/>
          <w:sz w:val="24"/>
          <w:szCs w:val="24"/>
        </w:rPr>
        <w:t xml:space="preserve"> </w:t>
      </w:r>
      <w:proofErr w:type="spellStart"/>
      <w:r w:rsidRPr="00C741AB">
        <w:rPr>
          <w:rFonts w:ascii="Times New Roman" w:hAnsi="Times New Roman"/>
          <w:sz w:val="24"/>
          <w:szCs w:val="24"/>
        </w:rPr>
        <w:t>Witman</w:t>
      </w:r>
      <w:proofErr w:type="spellEnd"/>
      <w:r w:rsidRPr="00C741AB">
        <w:rPr>
          <w:rFonts w:ascii="Times New Roman" w:hAnsi="Times New Roman"/>
          <w:sz w:val="24"/>
          <w:szCs w:val="24"/>
        </w:rPr>
        <w:t xml:space="preserve"> 2004)</w:t>
      </w:r>
      <w:r>
        <w:rPr>
          <w:rFonts w:ascii="Times New Roman" w:hAnsi="Times New Roman"/>
          <w:sz w:val="24"/>
          <w:szCs w:val="24"/>
        </w:rPr>
        <w:t>, thus altering the observed functional response</w:t>
      </w:r>
      <w:r w:rsidRPr="00C741AB">
        <w:rPr>
          <w:rFonts w:ascii="Times New Roman" w:hAnsi="Times New Roman"/>
          <w:sz w:val="24"/>
          <w:szCs w:val="24"/>
        </w:rPr>
        <w:t xml:space="preserve">. </w:t>
      </w:r>
      <w:r>
        <w:rPr>
          <w:rFonts w:ascii="Times New Roman" w:hAnsi="Times New Roman"/>
          <w:sz w:val="24"/>
          <w:szCs w:val="24"/>
        </w:rPr>
        <w:t>Consequently, a</w:t>
      </w:r>
      <w:r w:rsidRPr="00C741AB">
        <w:rPr>
          <w:rFonts w:ascii="Times New Roman" w:hAnsi="Times New Roman"/>
          <w:sz w:val="24"/>
          <w:szCs w:val="24"/>
        </w:rPr>
        <w:t>bsence of an apparent predatory effect</w:t>
      </w:r>
      <w:r>
        <w:rPr>
          <w:rFonts w:ascii="Times New Roman" w:hAnsi="Times New Roman"/>
          <w:sz w:val="24"/>
          <w:szCs w:val="24"/>
        </w:rPr>
        <w:t xml:space="preserve"> here should not</w:t>
      </w:r>
      <w:r w:rsidRPr="00C741AB">
        <w:rPr>
          <w:rFonts w:ascii="Times New Roman" w:hAnsi="Times New Roman"/>
          <w:sz w:val="24"/>
          <w:szCs w:val="24"/>
        </w:rPr>
        <w:t xml:space="preserve"> be considered </w:t>
      </w:r>
      <w:r>
        <w:rPr>
          <w:rFonts w:ascii="Times New Roman" w:hAnsi="Times New Roman"/>
          <w:sz w:val="24"/>
          <w:szCs w:val="24"/>
        </w:rPr>
        <w:t>as conclusive evidence</w:t>
      </w:r>
      <w:r w:rsidRPr="00C741AB">
        <w:rPr>
          <w:rFonts w:ascii="Times New Roman" w:hAnsi="Times New Roman"/>
          <w:sz w:val="24"/>
          <w:szCs w:val="24"/>
        </w:rPr>
        <w:t xml:space="preserve"> </w:t>
      </w:r>
      <w:r>
        <w:rPr>
          <w:rFonts w:ascii="Times New Roman" w:hAnsi="Times New Roman"/>
          <w:sz w:val="24"/>
          <w:szCs w:val="24"/>
        </w:rPr>
        <w:t>of a lack of a</w:t>
      </w:r>
      <w:r w:rsidRPr="00C741AB">
        <w:rPr>
          <w:rFonts w:ascii="Times New Roman" w:hAnsi="Times New Roman"/>
          <w:sz w:val="24"/>
          <w:szCs w:val="24"/>
        </w:rPr>
        <w:t xml:space="preserve"> </w:t>
      </w:r>
      <w:proofErr w:type="spellStart"/>
      <w:r>
        <w:rPr>
          <w:rFonts w:ascii="Times New Roman" w:hAnsi="Times New Roman"/>
          <w:sz w:val="24"/>
          <w:szCs w:val="24"/>
        </w:rPr>
        <w:t>groundfish</w:t>
      </w:r>
      <w:proofErr w:type="spellEnd"/>
      <w:r>
        <w:rPr>
          <w:rFonts w:ascii="Times New Roman" w:hAnsi="Times New Roman"/>
          <w:sz w:val="24"/>
          <w:szCs w:val="24"/>
        </w:rPr>
        <w:t xml:space="preserve"> predation</w:t>
      </w:r>
      <w:r w:rsidRPr="00C741AB">
        <w:rPr>
          <w:rFonts w:ascii="Times New Roman" w:hAnsi="Times New Roman"/>
          <w:sz w:val="24"/>
          <w:szCs w:val="24"/>
        </w:rPr>
        <w:t xml:space="preserve"> </w:t>
      </w:r>
      <w:r>
        <w:rPr>
          <w:rFonts w:ascii="Times New Roman" w:hAnsi="Times New Roman"/>
          <w:sz w:val="24"/>
          <w:szCs w:val="24"/>
        </w:rPr>
        <w:t>effect on recruitment strength of</w:t>
      </w:r>
      <w:r w:rsidRPr="00C741AB">
        <w:rPr>
          <w:rFonts w:ascii="Times New Roman" w:hAnsi="Times New Roman"/>
          <w:sz w:val="24"/>
          <w:szCs w:val="24"/>
        </w:rPr>
        <w:t xml:space="preserve"> juvenile</w:t>
      </w:r>
      <w:r w:rsidRPr="0022017E">
        <w:rPr>
          <w:rFonts w:ascii="Times New Roman" w:hAnsi="Times New Roman"/>
          <w:sz w:val="24"/>
          <w:szCs w:val="24"/>
        </w:rPr>
        <w:t xml:space="preserve"> </w:t>
      </w:r>
      <w:r>
        <w:rPr>
          <w:rFonts w:ascii="Times New Roman" w:hAnsi="Times New Roman"/>
          <w:sz w:val="24"/>
          <w:szCs w:val="24"/>
        </w:rPr>
        <w:t>Tanner crab.</w:t>
      </w:r>
      <w:r w:rsidRPr="00C741AB">
        <w:rPr>
          <w:rFonts w:ascii="Times New Roman" w:hAnsi="Times New Roman"/>
          <w:sz w:val="24"/>
          <w:szCs w:val="24"/>
        </w:rPr>
        <w:t xml:space="preserve"> </w:t>
      </w:r>
    </w:p>
    <w:p w14:paraId="272EBECB" w14:textId="5A5E718D" w:rsidR="00525AD2" w:rsidRPr="00EF699F" w:rsidRDefault="00525AD2">
      <w:pPr>
        <w:spacing w:line="480" w:lineRule="auto"/>
        <w:ind w:firstLine="720"/>
        <w:contextualSpacing/>
        <w:rPr>
          <w:rFonts w:ascii="Times New Roman" w:hAnsi="Times New Roman" w:cs="Times New Roman"/>
          <w:sz w:val="24"/>
          <w:szCs w:val="24"/>
        </w:rPr>
      </w:pPr>
      <w:r w:rsidRPr="006A381A">
        <w:rPr>
          <w:rFonts w:ascii="Times New Roman" w:hAnsi="Times New Roman" w:cs="Times New Roman"/>
          <w:sz w:val="24"/>
          <w:szCs w:val="24"/>
        </w:rPr>
        <w:t>Contrary to previous studies</w:t>
      </w:r>
      <w:r>
        <w:rPr>
          <w:rFonts w:ascii="Times New Roman" w:hAnsi="Times New Roman" w:cs="Times New Roman"/>
          <w:sz w:val="24"/>
          <w:szCs w:val="24"/>
        </w:rPr>
        <w:t xml:space="preserve"> (</w:t>
      </w:r>
      <w:proofErr w:type="spellStart"/>
      <w:r>
        <w:rPr>
          <w:rFonts w:ascii="Times New Roman" w:hAnsi="Times New Roman" w:cs="Times New Roman"/>
          <w:sz w:val="24"/>
          <w:szCs w:val="24"/>
        </w:rPr>
        <w:t>Rosenkranz</w:t>
      </w:r>
      <w:proofErr w:type="spellEnd"/>
      <w:r>
        <w:rPr>
          <w:rFonts w:ascii="Times New Roman" w:hAnsi="Times New Roman" w:cs="Times New Roman"/>
          <w:sz w:val="24"/>
          <w:szCs w:val="24"/>
        </w:rPr>
        <w:t xml:space="preserve"> et al. 2001)</w:t>
      </w:r>
      <w:r w:rsidRPr="006A381A">
        <w:rPr>
          <w:rFonts w:ascii="Times New Roman" w:hAnsi="Times New Roman" w:cs="Times New Roman"/>
          <w:sz w:val="24"/>
          <w:szCs w:val="24"/>
        </w:rPr>
        <w:t xml:space="preserve">, the results from this project do not offer </w:t>
      </w:r>
      <w:r>
        <w:rPr>
          <w:rFonts w:ascii="Times New Roman" w:hAnsi="Times New Roman" w:cs="Times New Roman"/>
          <w:sz w:val="24"/>
          <w:szCs w:val="24"/>
        </w:rPr>
        <w:t>strong support for the hypothesis of an effect by mean-bottom temperature on juvenile survival and recruitment. Conversely, our findings for sea surface temperature were generally in accordance with prior studies, which were</w:t>
      </w:r>
      <w:r w:rsidR="00A55CB8">
        <w:rPr>
          <w:rFonts w:ascii="Times New Roman" w:hAnsi="Times New Roman" w:cs="Times New Roman"/>
          <w:sz w:val="24"/>
          <w:szCs w:val="24"/>
        </w:rPr>
        <w:t xml:space="preserve"> at best</w:t>
      </w:r>
      <w:r>
        <w:rPr>
          <w:rFonts w:ascii="Times New Roman" w:hAnsi="Times New Roman" w:cs="Times New Roman"/>
          <w:sz w:val="24"/>
          <w:szCs w:val="24"/>
        </w:rPr>
        <w:t xml:space="preserve"> inconclusive once </w:t>
      </w:r>
      <w:r w:rsidR="006D3BA6">
        <w:rPr>
          <w:rFonts w:ascii="Times New Roman" w:hAnsi="Times New Roman" w:cs="Times New Roman"/>
          <w:sz w:val="24"/>
          <w:szCs w:val="24"/>
        </w:rPr>
        <w:t xml:space="preserve">temporal </w:t>
      </w:r>
      <w:r>
        <w:rPr>
          <w:rFonts w:ascii="Times New Roman" w:hAnsi="Times New Roman" w:cs="Times New Roman"/>
          <w:sz w:val="24"/>
          <w:szCs w:val="24"/>
        </w:rPr>
        <w:t xml:space="preserve">autocorrelation was </w:t>
      </w:r>
      <w:r w:rsidR="006D3BA6">
        <w:rPr>
          <w:rFonts w:ascii="Times New Roman" w:hAnsi="Times New Roman" w:cs="Times New Roman"/>
          <w:sz w:val="24"/>
          <w:szCs w:val="24"/>
        </w:rPr>
        <w:t xml:space="preserve">accounted </w:t>
      </w:r>
      <w:r>
        <w:rPr>
          <w:rFonts w:ascii="Times New Roman" w:hAnsi="Times New Roman" w:cs="Times New Roman"/>
          <w:sz w:val="24"/>
          <w:szCs w:val="24"/>
        </w:rPr>
        <w:t>for (</w:t>
      </w:r>
      <w:proofErr w:type="spellStart"/>
      <w:r>
        <w:rPr>
          <w:rFonts w:ascii="Times New Roman" w:hAnsi="Times New Roman" w:cs="Times New Roman"/>
          <w:sz w:val="24"/>
          <w:szCs w:val="24"/>
        </w:rPr>
        <w:t>Rosenkranz</w:t>
      </w:r>
      <w:proofErr w:type="spellEnd"/>
      <w:r>
        <w:rPr>
          <w:rFonts w:ascii="Times New Roman" w:hAnsi="Times New Roman" w:cs="Times New Roman"/>
          <w:sz w:val="24"/>
          <w:szCs w:val="24"/>
        </w:rPr>
        <w:t xml:space="preserve"> 1998). </w:t>
      </w:r>
      <w:r w:rsidRPr="001C114A">
        <w:rPr>
          <w:rFonts w:ascii="Times New Roman" w:hAnsi="Times New Roman" w:cs="Times New Roman"/>
          <w:sz w:val="24"/>
          <w:szCs w:val="24"/>
        </w:rPr>
        <w:t>If the</w:t>
      </w:r>
      <w:r w:rsidR="00A55CB8">
        <w:rPr>
          <w:rFonts w:ascii="Times New Roman" w:hAnsi="Times New Roman" w:cs="Times New Roman"/>
          <w:sz w:val="24"/>
          <w:szCs w:val="24"/>
        </w:rPr>
        <w:t xml:space="preserve">se </w:t>
      </w:r>
      <w:r w:rsidR="00914581">
        <w:rPr>
          <w:rFonts w:ascii="Times New Roman" w:hAnsi="Times New Roman" w:cs="Times New Roman"/>
          <w:sz w:val="24"/>
          <w:szCs w:val="24"/>
        </w:rPr>
        <w:t xml:space="preserve">results for </w:t>
      </w:r>
      <w:r w:rsidRPr="001C114A">
        <w:rPr>
          <w:rFonts w:ascii="Times New Roman" w:hAnsi="Times New Roman" w:cs="Times New Roman"/>
          <w:sz w:val="24"/>
          <w:szCs w:val="24"/>
        </w:rPr>
        <w:t xml:space="preserve">SST are valid, then they </w:t>
      </w:r>
      <w:r w:rsidR="00914581">
        <w:rPr>
          <w:rFonts w:ascii="Times New Roman" w:hAnsi="Times New Roman" w:cs="Times New Roman"/>
          <w:sz w:val="24"/>
          <w:szCs w:val="24"/>
        </w:rPr>
        <w:t>suggest that any link between SST and crab recruitment is weak</w:t>
      </w:r>
      <w:r w:rsidR="005F1856">
        <w:rPr>
          <w:rFonts w:ascii="Times New Roman" w:hAnsi="Times New Roman" w:cs="Times New Roman"/>
          <w:sz w:val="24"/>
          <w:szCs w:val="24"/>
        </w:rPr>
        <w:t>,</w:t>
      </w:r>
      <w:r w:rsidR="00914581">
        <w:rPr>
          <w:rFonts w:ascii="Times New Roman" w:hAnsi="Times New Roman" w:cs="Times New Roman"/>
          <w:sz w:val="24"/>
          <w:szCs w:val="24"/>
        </w:rPr>
        <w:t xml:space="preserve"> or nuanced and confounded by other variables. </w:t>
      </w:r>
      <w:r w:rsidR="00E34C0B">
        <w:rPr>
          <w:rFonts w:ascii="Times New Roman" w:hAnsi="Times New Roman" w:cs="Times New Roman"/>
          <w:sz w:val="24"/>
          <w:szCs w:val="24"/>
        </w:rPr>
        <w:t>As an example, it may</w:t>
      </w:r>
      <w:r w:rsidR="00DE561C">
        <w:rPr>
          <w:rFonts w:ascii="Times New Roman" w:hAnsi="Times New Roman" w:cs="Times New Roman"/>
          <w:sz w:val="24"/>
          <w:szCs w:val="24"/>
        </w:rPr>
        <w:t xml:space="preserve"> be that while increased temperatures improve feeding conditions and growth for larval crab, they </w:t>
      </w:r>
      <w:r w:rsidR="00F92FA3">
        <w:rPr>
          <w:rFonts w:ascii="Times New Roman" w:hAnsi="Times New Roman" w:cs="Times New Roman"/>
          <w:sz w:val="24"/>
          <w:szCs w:val="24"/>
        </w:rPr>
        <w:t xml:space="preserve">may offset this by </w:t>
      </w:r>
      <w:r w:rsidR="00DE561C">
        <w:rPr>
          <w:rFonts w:ascii="Times New Roman" w:hAnsi="Times New Roman" w:cs="Times New Roman"/>
          <w:sz w:val="24"/>
          <w:szCs w:val="24"/>
        </w:rPr>
        <w:t xml:space="preserve">also </w:t>
      </w:r>
      <w:r w:rsidR="00F92FA3">
        <w:rPr>
          <w:rFonts w:ascii="Times New Roman" w:hAnsi="Times New Roman" w:cs="Times New Roman"/>
          <w:sz w:val="24"/>
          <w:szCs w:val="24"/>
        </w:rPr>
        <w:t>improving</w:t>
      </w:r>
      <w:r w:rsidR="00DE561C">
        <w:rPr>
          <w:rFonts w:ascii="Times New Roman" w:hAnsi="Times New Roman" w:cs="Times New Roman"/>
          <w:sz w:val="24"/>
          <w:szCs w:val="24"/>
        </w:rPr>
        <w:t xml:space="preserve"> </w:t>
      </w:r>
      <w:r w:rsidR="00F92FA3">
        <w:rPr>
          <w:rFonts w:ascii="Times New Roman" w:hAnsi="Times New Roman" w:cs="Times New Roman"/>
          <w:sz w:val="24"/>
          <w:szCs w:val="24"/>
        </w:rPr>
        <w:t xml:space="preserve">growth and feeding </w:t>
      </w:r>
      <w:r w:rsidR="00DE561C">
        <w:rPr>
          <w:rFonts w:ascii="Times New Roman" w:hAnsi="Times New Roman" w:cs="Times New Roman"/>
          <w:sz w:val="24"/>
          <w:szCs w:val="24"/>
        </w:rPr>
        <w:t>conditions for planktonic predators</w:t>
      </w:r>
      <w:r w:rsidR="00D235B4">
        <w:rPr>
          <w:rFonts w:ascii="Times New Roman" w:hAnsi="Times New Roman" w:cs="Times New Roman"/>
          <w:sz w:val="24"/>
          <w:szCs w:val="24"/>
        </w:rPr>
        <w:t xml:space="preserve"> (e.g. Conway &amp;</w:t>
      </w:r>
      <w:r w:rsidR="008C0665">
        <w:rPr>
          <w:rFonts w:ascii="Times New Roman" w:hAnsi="Times New Roman" w:cs="Times New Roman"/>
          <w:sz w:val="24"/>
          <w:szCs w:val="24"/>
        </w:rPr>
        <w:t xml:space="preserve"> Williams 1986)</w:t>
      </w:r>
      <w:r w:rsidR="00F92FA3">
        <w:rPr>
          <w:rFonts w:ascii="Times New Roman" w:hAnsi="Times New Roman" w:cs="Times New Roman"/>
          <w:sz w:val="24"/>
          <w:szCs w:val="24"/>
        </w:rPr>
        <w:t>.</w:t>
      </w:r>
      <w:r w:rsidR="008C0665">
        <w:rPr>
          <w:rFonts w:ascii="Times New Roman" w:hAnsi="Times New Roman" w:cs="Times New Roman"/>
          <w:sz w:val="24"/>
          <w:szCs w:val="24"/>
        </w:rPr>
        <w:t xml:space="preserve"> </w:t>
      </w:r>
      <w:r w:rsidR="00F92FA3">
        <w:rPr>
          <w:rFonts w:ascii="Times New Roman" w:hAnsi="Times New Roman" w:cs="Times New Roman"/>
          <w:sz w:val="24"/>
          <w:szCs w:val="24"/>
        </w:rPr>
        <w:t>As a consequence of these poor results</w:t>
      </w:r>
      <w:r w:rsidR="00914581">
        <w:rPr>
          <w:rFonts w:ascii="Times New Roman" w:hAnsi="Times New Roman" w:cs="Times New Roman"/>
          <w:sz w:val="24"/>
          <w:szCs w:val="24"/>
        </w:rPr>
        <w:t>, temperature-related effects may not be the best explanation for the observed relationship</w:t>
      </w:r>
      <w:ins w:id="278" w:author="Jon.Richar" w:date="2024-02-01T11:35:00Z">
        <w:r w:rsidR="00AD6D5B">
          <w:rPr>
            <w:rFonts w:ascii="Times New Roman" w:hAnsi="Times New Roman" w:cs="Times New Roman"/>
            <w:sz w:val="24"/>
            <w:szCs w:val="24"/>
          </w:rPr>
          <w:t xml:space="preserve"> with the</w:t>
        </w:r>
      </w:ins>
      <w:del w:id="279" w:author="Jon.Richar" w:date="2024-02-01T11:35:00Z">
        <w:r w:rsidR="00914581" w:rsidDel="00AD6D5B">
          <w:rPr>
            <w:rFonts w:ascii="Times New Roman" w:hAnsi="Times New Roman" w:cs="Times New Roman"/>
            <w:sz w:val="24"/>
            <w:szCs w:val="24"/>
          </w:rPr>
          <w:delText>s between the AO and</w:delText>
        </w:r>
      </w:del>
      <w:r w:rsidR="00914581">
        <w:rPr>
          <w:rFonts w:ascii="Times New Roman" w:hAnsi="Times New Roman" w:cs="Times New Roman"/>
          <w:sz w:val="24"/>
          <w:szCs w:val="24"/>
        </w:rPr>
        <w:t xml:space="preserve"> PDO. </w:t>
      </w:r>
      <w:del w:id="280" w:author="Jon.Richar" w:date="2024-02-01T11:37:00Z">
        <w:r w:rsidR="00914581" w:rsidDel="00AD6D5B">
          <w:rPr>
            <w:rFonts w:ascii="Times New Roman" w:hAnsi="Times New Roman" w:cs="Times New Roman"/>
            <w:sz w:val="24"/>
            <w:szCs w:val="24"/>
          </w:rPr>
          <w:delText>An alternative, for at least the summer</w:delText>
        </w:r>
      </w:del>
      <w:ins w:id="281" w:author="Jon.Richar" w:date="2024-02-01T11:37:00Z">
        <w:r w:rsidR="00AD6D5B">
          <w:rPr>
            <w:rFonts w:ascii="Times New Roman" w:hAnsi="Times New Roman" w:cs="Times New Roman"/>
            <w:sz w:val="24"/>
            <w:szCs w:val="24"/>
          </w:rPr>
          <w:t>Alternatively, because the</w:t>
        </w:r>
      </w:ins>
      <w:r w:rsidR="00914581">
        <w:rPr>
          <w:rFonts w:ascii="Times New Roman" w:hAnsi="Times New Roman" w:cs="Times New Roman"/>
          <w:sz w:val="24"/>
          <w:szCs w:val="24"/>
        </w:rPr>
        <w:t xml:space="preserve"> PDO</w:t>
      </w:r>
      <w:r w:rsidRPr="001C114A">
        <w:rPr>
          <w:rFonts w:ascii="Times New Roman" w:hAnsi="Times New Roman" w:cs="Times New Roman"/>
          <w:sz w:val="24"/>
          <w:szCs w:val="24"/>
        </w:rPr>
        <w:t>,</w:t>
      </w:r>
      <w:del w:id="282" w:author="Jon.Richar" w:date="2024-02-01T11:37:00Z">
        <w:r w:rsidRPr="001C114A" w:rsidDel="00AD6D5B">
          <w:rPr>
            <w:rFonts w:ascii="Times New Roman" w:hAnsi="Times New Roman" w:cs="Times New Roman"/>
            <w:sz w:val="24"/>
            <w:szCs w:val="24"/>
          </w:rPr>
          <w:delText xml:space="preserve"> </w:delText>
        </w:r>
        <w:r w:rsidR="00914581" w:rsidDel="00AD6D5B">
          <w:rPr>
            <w:rFonts w:ascii="Times New Roman" w:hAnsi="Times New Roman" w:cs="Times New Roman"/>
            <w:sz w:val="24"/>
            <w:szCs w:val="24"/>
          </w:rPr>
          <w:delText>is that as it</w:delText>
        </w:r>
      </w:del>
      <w:r w:rsidR="00914581">
        <w:rPr>
          <w:rFonts w:ascii="Times New Roman" w:hAnsi="Times New Roman" w:cs="Times New Roman"/>
          <w:sz w:val="24"/>
          <w:szCs w:val="24"/>
        </w:rPr>
        <w:t xml:space="preserve"> </w:t>
      </w:r>
      <w:r w:rsidRPr="001C114A">
        <w:rPr>
          <w:rFonts w:ascii="Times New Roman" w:hAnsi="Times New Roman" w:cs="Times New Roman"/>
          <w:sz w:val="24"/>
          <w:szCs w:val="24"/>
        </w:rPr>
        <w:t>is associated with the Aleutian Low, it is indicative of atmospheric circulation patterns which may themselves influence surface currents, and thus potentially, larval advection patterns</w:t>
      </w:r>
      <w:r w:rsidR="00D460EF">
        <w:rPr>
          <w:rFonts w:ascii="Times New Roman" w:hAnsi="Times New Roman"/>
          <w:sz w:val="24"/>
          <w:szCs w:val="24"/>
        </w:rPr>
        <w:t xml:space="preserve"> (Bond </w:t>
      </w:r>
      <w:r w:rsidR="00D235B4">
        <w:rPr>
          <w:rFonts w:ascii="Times New Roman" w:hAnsi="Times New Roman"/>
          <w:sz w:val="24"/>
          <w:szCs w:val="24"/>
        </w:rPr>
        <w:t>&amp;</w:t>
      </w:r>
      <w:r w:rsidR="00D460EF">
        <w:rPr>
          <w:rFonts w:ascii="Times New Roman" w:hAnsi="Times New Roman"/>
          <w:sz w:val="24"/>
          <w:szCs w:val="24"/>
        </w:rPr>
        <w:t xml:space="preserve"> Harrison 2000)</w:t>
      </w:r>
      <w:r w:rsidRPr="001C114A">
        <w:rPr>
          <w:rFonts w:ascii="Times New Roman" w:hAnsi="Times New Roman" w:cs="Times New Roman"/>
          <w:sz w:val="24"/>
          <w:szCs w:val="24"/>
        </w:rPr>
        <w:t xml:space="preserve">. </w:t>
      </w:r>
      <w:r>
        <w:rPr>
          <w:rFonts w:ascii="Times New Roman" w:hAnsi="Times New Roman" w:cs="Times New Roman"/>
          <w:sz w:val="24"/>
          <w:szCs w:val="24"/>
        </w:rPr>
        <w:t>Thus, a</w:t>
      </w:r>
      <w:r w:rsidRPr="001C114A">
        <w:rPr>
          <w:rFonts w:ascii="Times New Roman" w:hAnsi="Times New Roman" w:cs="Times New Roman"/>
          <w:sz w:val="24"/>
          <w:szCs w:val="24"/>
        </w:rPr>
        <w:t xml:space="preserve">n additional explanation for the results of this study is that wind patterns associated with the positive phase of the summer PDO </w:t>
      </w:r>
      <w:r w:rsidR="00F92FA3">
        <w:rPr>
          <w:rFonts w:ascii="Times New Roman" w:hAnsi="Times New Roman" w:cs="Times New Roman"/>
          <w:sz w:val="24"/>
          <w:szCs w:val="24"/>
        </w:rPr>
        <w:t>influence</w:t>
      </w:r>
      <w:r w:rsidRPr="001C114A">
        <w:rPr>
          <w:rFonts w:ascii="Times New Roman" w:hAnsi="Times New Roman" w:cs="Times New Roman"/>
          <w:sz w:val="24"/>
          <w:szCs w:val="24"/>
        </w:rPr>
        <w:t xml:space="preserve"> larval </w:t>
      </w:r>
      <w:r w:rsidR="00F92FA3">
        <w:rPr>
          <w:rFonts w:ascii="Times New Roman" w:hAnsi="Times New Roman" w:cs="Times New Roman"/>
          <w:sz w:val="24"/>
          <w:szCs w:val="24"/>
        </w:rPr>
        <w:t xml:space="preserve">transport and </w:t>
      </w:r>
      <w:r w:rsidRPr="001C114A">
        <w:rPr>
          <w:rFonts w:ascii="Times New Roman" w:hAnsi="Times New Roman" w:cs="Times New Roman"/>
          <w:sz w:val="24"/>
          <w:szCs w:val="24"/>
        </w:rPr>
        <w:t>retenti</w:t>
      </w:r>
      <w:r w:rsidR="00F92FA3">
        <w:rPr>
          <w:rFonts w:ascii="Times New Roman" w:hAnsi="Times New Roman" w:cs="Times New Roman"/>
          <w:sz w:val="24"/>
          <w:szCs w:val="24"/>
        </w:rPr>
        <w:t>on</w:t>
      </w:r>
      <w:ins w:id="283" w:author="Jon.Richar" w:date="2024-02-01T11:38:00Z">
        <w:r w:rsidR="00AD6D5B">
          <w:rPr>
            <w:rFonts w:ascii="Times New Roman" w:hAnsi="Times New Roman" w:cs="Times New Roman"/>
            <w:sz w:val="24"/>
            <w:szCs w:val="24"/>
          </w:rPr>
          <w:t xml:space="preserve"> in a manner that we did not detect with the wind-based variables we employed</w:t>
        </w:r>
      </w:ins>
      <w:r w:rsidR="00F92FA3">
        <w:rPr>
          <w:rFonts w:ascii="Times New Roman" w:hAnsi="Times New Roman" w:cs="Times New Roman"/>
          <w:sz w:val="24"/>
          <w:szCs w:val="24"/>
        </w:rPr>
        <w:t>.</w:t>
      </w:r>
    </w:p>
    <w:p w14:paraId="475A3987" w14:textId="18F8AC56" w:rsidR="00525AD2"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lastRenderedPageBreak/>
        <w:t>Our research faced several complications related to our juvenile crab data</w:t>
      </w:r>
      <w:r w:rsidRPr="007A5161">
        <w:rPr>
          <w:rFonts w:ascii="Times New Roman" w:hAnsi="Times New Roman"/>
          <w:sz w:val="24"/>
          <w:szCs w:val="24"/>
        </w:rPr>
        <w:t>. First, there is uncertainty in determining age of the crabs</w:t>
      </w:r>
      <w:r>
        <w:rPr>
          <w:rFonts w:ascii="Times New Roman" w:hAnsi="Times New Roman"/>
          <w:sz w:val="24"/>
          <w:szCs w:val="24"/>
        </w:rPr>
        <w:t>, as all hard structures that might be used for age determination are lost during molting.  D</w:t>
      </w:r>
      <w:r w:rsidRPr="007A5161">
        <w:rPr>
          <w:rFonts w:ascii="Times New Roman" w:hAnsi="Times New Roman"/>
          <w:sz w:val="24"/>
          <w:szCs w:val="24"/>
        </w:rPr>
        <w:t xml:space="preserve">ue to </w:t>
      </w:r>
      <w:r>
        <w:rPr>
          <w:rFonts w:ascii="Times New Roman" w:hAnsi="Times New Roman"/>
          <w:sz w:val="24"/>
          <w:szCs w:val="24"/>
        </w:rPr>
        <w:t xml:space="preserve">variability </w:t>
      </w:r>
      <w:r w:rsidRPr="007A5161">
        <w:rPr>
          <w:rFonts w:ascii="Times New Roman" w:hAnsi="Times New Roman"/>
          <w:sz w:val="24"/>
          <w:szCs w:val="24"/>
        </w:rPr>
        <w:t>in growth</w:t>
      </w:r>
      <w:r>
        <w:rPr>
          <w:rFonts w:ascii="Times New Roman" w:hAnsi="Times New Roman"/>
          <w:sz w:val="24"/>
          <w:szCs w:val="24"/>
        </w:rPr>
        <w:t>,</w:t>
      </w:r>
      <w:r w:rsidRPr="007A5161">
        <w:rPr>
          <w:rFonts w:ascii="Times New Roman" w:hAnsi="Times New Roman"/>
          <w:sz w:val="24"/>
          <w:szCs w:val="24"/>
        </w:rPr>
        <w:t xml:space="preserve"> it is</w:t>
      </w:r>
      <w:r>
        <w:rPr>
          <w:rFonts w:ascii="Times New Roman" w:hAnsi="Times New Roman"/>
          <w:sz w:val="24"/>
          <w:szCs w:val="24"/>
        </w:rPr>
        <w:t xml:space="preserve"> also</w:t>
      </w:r>
      <w:r w:rsidRPr="007A5161">
        <w:rPr>
          <w:rFonts w:ascii="Times New Roman" w:hAnsi="Times New Roman"/>
          <w:sz w:val="24"/>
          <w:szCs w:val="24"/>
        </w:rPr>
        <w:t xml:space="preserve"> not possible to accurately infer individual ages based on carapace width. We judged that a majority of crab in the </w:t>
      </w:r>
      <w:r>
        <w:rPr>
          <w:rFonts w:ascii="Times New Roman" w:hAnsi="Times New Roman"/>
          <w:sz w:val="24"/>
          <w:szCs w:val="24"/>
        </w:rPr>
        <w:t>30-50 mm CW size range would be</w:t>
      </w:r>
      <w:r w:rsidRPr="007A5161">
        <w:rPr>
          <w:rFonts w:ascii="Times New Roman" w:hAnsi="Times New Roman"/>
          <w:sz w:val="24"/>
          <w:szCs w:val="24"/>
        </w:rPr>
        <w:t xml:space="preserve"> </w:t>
      </w:r>
      <w:r>
        <w:rPr>
          <w:rFonts w:ascii="Times New Roman" w:hAnsi="Times New Roman"/>
          <w:sz w:val="24"/>
          <w:szCs w:val="24"/>
        </w:rPr>
        <w:t xml:space="preserve">age </w:t>
      </w:r>
      <w:r w:rsidRPr="007A5161">
        <w:rPr>
          <w:rFonts w:ascii="Times New Roman" w:hAnsi="Times New Roman"/>
          <w:sz w:val="24"/>
          <w:szCs w:val="24"/>
        </w:rPr>
        <w:t>3</w:t>
      </w:r>
      <w:r>
        <w:rPr>
          <w:rFonts w:ascii="Times New Roman" w:hAnsi="Times New Roman"/>
          <w:sz w:val="24"/>
          <w:szCs w:val="24"/>
        </w:rPr>
        <w:t xml:space="preserve"> </w:t>
      </w:r>
      <w:proofErr w:type="spellStart"/>
      <w:r>
        <w:rPr>
          <w:rFonts w:ascii="Times New Roman" w:hAnsi="Times New Roman"/>
          <w:sz w:val="24"/>
          <w:szCs w:val="24"/>
        </w:rPr>
        <w:t>yr</w:t>
      </w:r>
      <w:proofErr w:type="spellEnd"/>
      <w:r w:rsidRPr="007A5161">
        <w:rPr>
          <w:rFonts w:ascii="Times New Roman" w:hAnsi="Times New Roman"/>
          <w:sz w:val="24"/>
          <w:szCs w:val="24"/>
        </w:rPr>
        <w:t xml:space="preserve"> based on size-at-age data for the Kodiak area in the northern Gulf of Alaska (Donaldson et al. 1981)</w:t>
      </w:r>
      <w:r>
        <w:rPr>
          <w:rFonts w:ascii="Times New Roman" w:hAnsi="Times New Roman"/>
          <w:sz w:val="24"/>
          <w:szCs w:val="24"/>
        </w:rPr>
        <w:t>, coupled to</w:t>
      </w:r>
      <w:r w:rsidRPr="007A5161">
        <w:rPr>
          <w:rFonts w:ascii="Times New Roman" w:hAnsi="Times New Roman"/>
          <w:sz w:val="24"/>
          <w:szCs w:val="24"/>
        </w:rPr>
        <w:t xml:space="preserve"> recognition </w:t>
      </w:r>
      <w:r>
        <w:rPr>
          <w:rFonts w:ascii="Times New Roman" w:hAnsi="Times New Roman"/>
          <w:sz w:val="24"/>
          <w:szCs w:val="24"/>
        </w:rPr>
        <w:t>that</w:t>
      </w:r>
      <w:r w:rsidRPr="007A5161">
        <w:rPr>
          <w:rFonts w:ascii="Times New Roman" w:hAnsi="Times New Roman"/>
          <w:sz w:val="24"/>
          <w:szCs w:val="24"/>
        </w:rPr>
        <w:t xml:space="preserve"> colder temperatures are </w:t>
      </w:r>
      <w:r>
        <w:rPr>
          <w:rFonts w:ascii="Times New Roman" w:hAnsi="Times New Roman"/>
          <w:sz w:val="24"/>
          <w:szCs w:val="24"/>
        </w:rPr>
        <w:t xml:space="preserve">likely to be </w:t>
      </w:r>
      <w:r w:rsidRPr="007A5161">
        <w:rPr>
          <w:rFonts w:ascii="Times New Roman" w:hAnsi="Times New Roman"/>
          <w:sz w:val="24"/>
          <w:szCs w:val="24"/>
        </w:rPr>
        <w:t>less favorable for growth</w:t>
      </w:r>
      <w:r>
        <w:rPr>
          <w:rFonts w:ascii="Times New Roman" w:hAnsi="Times New Roman"/>
          <w:sz w:val="24"/>
          <w:szCs w:val="24"/>
        </w:rPr>
        <w:t xml:space="preserve"> </w:t>
      </w:r>
      <w:r w:rsidRPr="007A5161">
        <w:rPr>
          <w:rFonts w:ascii="Times New Roman" w:hAnsi="Times New Roman"/>
          <w:sz w:val="24"/>
          <w:szCs w:val="24"/>
        </w:rPr>
        <w:t>in the EBS compared to the Gulf of Alaska</w:t>
      </w:r>
      <w:r>
        <w:rPr>
          <w:rFonts w:ascii="Times New Roman" w:hAnsi="Times New Roman"/>
          <w:sz w:val="24"/>
          <w:szCs w:val="24"/>
        </w:rPr>
        <w:t xml:space="preserve">. </w:t>
      </w:r>
      <w:ins w:id="284" w:author="Jon.Richar" w:date="2024-02-01T15:33:00Z">
        <w:r w:rsidR="002B075B">
          <w:rPr>
            <w:rFonts w:ascii="Times New Roman" w:hAnsi="Times New Roman"/>
            <w:sz w:val="24"/>
            <w:szCs w:val="24"/>
          </w:rPr>
          <w:t xml:space="preserve">Importantly, sensitivity analyses suggest </w:t>
        </w:r>
      </w:ins>
      <w:ins w:id="285" w:author="Jon.Richar" w:date="2024-02-01T15:37:00Z">
        <w:r w:rsidR="002B075B">
          <w:rPr>
            <w:rFonts w:ascii="Times New Roman" w:hAnsi="Times New Roman"/>
            <w:sz w:val="24"/>
            <w:szCs w:val="24"/>
          </w:rPr>
          <w:t xml:space="preserve">our </w:t>
        </w:r>
      </w:ins>
      <w:ins w:id="286" w:author="Jon.Richar" w:date="2024-02-01T15:33:00Z">
        <w:r w:rsidR="002B075B">
          <w:rPr>
            <w:rFonts w:ascii="Times New Roman" w:hAnsi="Times New Roman"/>
            <w:sz w:val="24"/>
            <w:szCs w:val="24"/>
          </w:rPr>
          <w:t xml:space="preserve">findings are robust to </w:t>
        </w:r>
      </w:ins>
      <w:ins w:id="287" w:author="Jon.Richar" w:date="2024-02-01T15:37:00Z">
        <w:r w:rsidR="002B075B">
          <w:rPr>
            <w:rFonts w:ascii="Times New Roman" w:hAnsi="Times New Roman"/>
            <w:sz w:val="24"/>
            <w:szCs w:val="24"/>
          </w:rPr>
          <w:t xml:space="preserve">both </w:t>
        </w:r>
      </w:ins>
      <w:ins w:id="288" w:author="Jon.Richar" w:date="2024-02-01T15:33:00Z">
        <w:r w:rsidR="002B075B">
          <w:rPr>
            <w:rFonts w:ascii="Times New Roman" w:hAnsi="Times New Roman"/>
            <w:sz w:val="24"/>
            <w:szCs w:val="24"/>
          </w:rPr>
          <w:t>alternative lags, and truncation of the juvenile size bin</w:t>
        </w:r>
      </w:ins>
      <w:ins w:id="289" w:author="Jon.Richar" w:date="2024-02-01T15:37:00Z">
        <w:r w:rsidR="002B075B">
          <w:rPr>
            <w:rFonts w:ascii="Times New Roman" w:hAnsi="Times New Roman"/>
            <w:sz w:val="24"/>
            <w:szCs w:val="24"/>
          </w:rPr>
          <w:t xml:space="preserve"> to 30-40 mm. </w:t>
        </w:r>
      </w:ins>
      <w:r>
        <w:rPr>
          <w:rFonts w:ascii="Times New Roman" w:hAnsi="Times New Roman"/>
          <w:sz w:val="24"/>
          <w:szCs w:val="24"/>
        </w:rPr>
        <w:t>Finally</w:t>
      </w:r>
      <w:r w:rsidRPr="007A5161">
        <w:rPr>
          <w:rFonts w:ascii="Times New Roman" w:hAnsi="Times New Roman"/>
          <w:sz w:val="24"/>
          <w:szCs w:val="24"/>
        </w:rPr>
        <w:t>, the</w:t>
      </w:r>
      <w:r>
        <w:rPr>
          <w:rFonts w:ascii="Times New Roman" w:hAnsi="Times New Roman"/>
          <w:sz w:val="24"/>
          <w:szCs w:val="24"/>
        </w:rPr>
        <w:t xml:space="preserve"> </w:t>
      </w:r>
      <w:r w:rsidRPr="007A5161">
        <w:rPr>
          <w:rFonts w:ascii="Times New Roman" w:hAnsi="Times New Roman"/>
          <w:sz w:val="24"/>
          <w:szCs w:val="24"/>
        </w:rPr>
        <w:t xml:space="preserve">survey sampling gear is size-selective for adult and </w:t>
      </w:r>
      <w:proofErr w:type="spellStart"/>
      <w:r w:rsidRPr="007A5161">
        <w:rPr>
          <w:rFonts w:ascii="Times New Roman" w:hAnsi="Times New Roman"/>
          <w:sz w:val="24"/>
          <w:szCs w:val="24"/>
        </w:rPr>
        <w:t>subadult</w:t>
      </w:r>
      <w:proofErr w:type="spellEnd"/>
      <w:r w:rsidRPr="007A5161">
        <w:rPr>
          <w:rFonts w:ascii="Times New Roman" w:hAnsi="Times New Roman"/>
          <w:sz w:val="24"/>
          <w:szCs w:val="24"/>
        </w:rPr>
        <w:t xml:space="preserve"> crab; younger, smaller crab</w:t>
      </w:r>
      <w:r>
        <w:rPr>
          <w:rFonts w:ascii="Times New Roman" w:hAnsi="Times New Roman"/>
          <w:sz w:val="24"/>
          <w:szCs w:val="24"/>
        </w:rPr>
        <w:t>s</w:t>
      </w:r>
      <w:r w:rsidRPr="007A5161">
        <w:rPr>
          <w:rFonts w:ascii="Times New Roman" w:hAnsi="Times New Roman"/>
          <w:sz w:val="24"/>
          <w:szCs w:val="24"/>
        </w:rPr>
        <w:t xml:space="preserve"> are not fully repres</w:t>
      </w:r>
      <w:r>
        <w:rPr>
          <w:rFonts w:ascii="Times New Roman" w:hAnsi="Times New Roman"/>
          <w:sz w:val="24"/>
          <w:szCs w:val="24"/>
        </w:rPr>
        <w:t>ented in the catch (Somerton &amp;</w:t>
      </w:r>
      <w:r w:rsidRPr="007A5161">
        <w:rPr>
          <w:rFonts w:ascii="Times New Roman" w:hAnsi="Times New Roman"/>
          <w:sz w:val="24"/>
          <w:szCs w:val="24"/>
        </w:rPr>
        <w:t xml:space="preserve"> Otto 1999). </w:t>
      </w:r>
      <w:r>
        <w:rPr>
          <w:rFonts w:ascii="Times New Roman" w:hAnsi="Times New Roman"/>
          <w:sz w:val="24"/>
          <w:szCs w:val="24"/>
        </w:rPr>
        <w:t>D</w:t>
      </w:r>
      <w:r w:rsidRPr="007A5161">
        <w:rPr>
          <w:rFonts w:ascii="Times New Roman" w:hAnsi="Times New Roman"/>
          <w:sz w:val="24"/>
          <w:szCs w:val="24"/>
        </w:rPr>
        <w:t xml:space="preserve">ifferences </w:t>
      </w:r>
      <w:r>
        <w:rPr>
          <w:rFonts w:ascii="Times New Roman" w:hAnsi="Times New Roman"/>
          <w:sz w:val="24"/>
          <w:szCs w:val="24"/>
        </w:rPr>
        <w:t>between</w:t>
      </w:r>
      <w:r w:rsidRPr="007A5161">
        <w:rPr>
          <w:rFonts w:ascii="Times New Roman" w:hAnsi="Times New Roman"/>
          <w:sz w:val="24"/>
          <w:szCs w:val="24"/>
        </w:rPr>
        <w:t xml:space="preserve"> </w:t>
      </w:r>
      <w:r>
        <w:rPr>
          <w:rFonts w:ascii="Times New Roman" w:hAnsi="Times New Roman"/>
          <w:sz w:val="24"/>
          <w:szCs w:val="24"/>
        </w:rPr>
        <w:t xml:space="preserve">the </w:t>
      </w:r>
      <w:r w:rsidRPr="007A5161">
        <w:rPr>
          <w:rFonts w:ascii="Times New Roman" w:hAnsi="Times New Roman"/>
          <w:sz w:val="24"/>
          <w:szCs w:val="24"/>
        </w:rPr>
        <w:t xml:space="preserve">magnitudes of our juvenile and subsequent adult </w:t>
      </w:r>
      <w:r>
        <w:rPr>
          <w:rFonts w:ascii="Times New Roman" w:hAnsi="Times New Roman"/>
          <w:sz w:val="24"/>
          <w:szCs w:val="24"/>
        </w:rPr>
        <w:t>estimates</w:t>
      </w:r>
      <w:r w:rsidRPr="007A5161">
        <w:rPr>
          <w:rFonts w:ascii="Times New Roman" w:hAnsi="Times New Roman"/>
          <w:sz w:val="24"/>
          <w:szCs w:val="24"/>
        </w:rPr>
        <w:t xml:space="preserve"> were </w:t>
      </w:r>
      <w:r>
        <w:rPr>
          <w:rFonts w:ascii="Times New Roman" w:hAnsi="Times New Roman"/>
          <w:sz w:val="24"/>
          <w:szCs w:val="24"/>
        </w:rPr>
        <w:t xml:space="preserve">however </w:t>
      </w:r>
      <w:r w:rsidRPr="007A5161">
        <w:rPr>
          <w:rFonts w:ascii="Times New Roman" w:hAnsi="Times New Roman"/>
          <w:sz w:val="24"/>
          <w:szCs w:val="24"/>
        </w:rPr>
        <w:t>consistent with current estimates of natural mortality</w:t>
      </w:r>
      <w:r>
        <w:rPr>
          <w:rFonts w:ascii="Times New Roman" w:hAnsi="Times New Roman"/>
          <w:sz w:val="24"/>
          <w:szCs w:val="24"/>
        </w:rPr>
        <w:t xml:space="preserve"> </w:t>
      </w:r>
      <w:r w:rsidRPr="007A5161">
        <w:rPr>
          <w:rFonts w:ascii="Times New Roman" w:hAnsi="Times New Roman"/>
          <w:sz w:val="24"/>
          <w:szCs w:val="24"/>
        </w:rPr>
        <w:t>(</w:t>
      </w:r>
      <w:r w:rsidRPr="007A5161">
        <w:rPr>
          <w:rFonts w:ascii="Times New Roman" w:hAnsi="Times New Roman"/>
          <w:i/>
          <w:sz w:val="24"/>
          <w:szCs w:val="24"/>
        </w:rPr>
        <w:t>M</w:t>
      </w:r>
      <w:r>
        <w:rPr>
          <w:rFonts w:ascii="Times New Roman" w:hAnsi="Times New Roman"/>
          <w:i/>
          <w:sz w:val="24"/>
          <w:szCs w:val="24"/>
        </w:rPr>
        <w:t xml:space="preserve"> </w:t>
      </w:r>
      <w:r w:rsidRPr="007A5161">
        <w:rPr>
          <w:rFonts w:ascii="Times New Roman" w:hAnsi="Times New Roman"/>
          <w:sz w:val="24"/>
          <w:szCs w:val="24"/>
        </w:rPr>
        <w:t>=</w:t>
      </w:r>
      <w:r>
        <w:rPr>
          <w:rFonts w:ascii="Times New Roman" w:hAnsi="Times New Roman"/>
          <w:sz w:val="24"/>
          <w:szCs w:val="24"/>
        </w:rPr>
        <w:t xml:space="preserve"> 0.23), while juvenile crab abundance exhibited</w:t>
      </w:r>
      <w:r w:rsidRPr="007A5161">
        <w:rPr>
          <w:rFonts w:ascii="Times New Roman" w:hAnsi="Times New Roman"/>
          <w:sz w:val="24"/>
          <w:szCs w:val="24"/>
        </w:rPr>
        <w:t xml:space="preserve"> trends similar to those experienced by the adult p</w:t>
      </w:r>
      <w:r>
        <w:rPr>
          <w:rFonts w:ascii="Times New Roman" w:hAnsi="Times New Roman"/>
          <w:sz w:val="24"/>
          <w:szCs w:val="24"/>
        </w:rPr>
        <w:t xml:space="preserve">opulation 2-4 yr. later. </w:t>
      </w:r>
      <w:r w:rsidRPr="007A5161">
        <w:rPr>
          <w:rFonts w:ascii="Times New Roman" w:hAnsi="Times New Roman"/>
          <w:sz w:val="24"/>
          <w:szCs w:val="24"/>
        </w:rPr>
        <w:t>Therefore, we feel that our juvenile abundance estimates are reasonable.</w:t>
      </w:r>
      <w:del w:id="290" w:author="Jon.Richar" w:date="2024-02-01T15:33:00Z">
        <w:r w:rsidRPr="007A5161" w:rsidDel="002B075B">
          <w:rPr>
            <w:rFonts w:ascii="Times New Roman" w:hAnsi="Times New Roman"/>
            <w:sz w:val="24"/>
            <w:szCs w:val="24"/>
          </w:rPr>
          <w:delText xml:space="preserve"> </w:delText>
        </w:r>
      </w:del>
    </w:p>
    <w:p w14:paraId="6B5DCA54" w14:textId="77777777" w:rsidR="00525AD2"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 xml:space="preserve">We anticipate that the greatest promise for future research into environmental recruitment factors lies in recruitment investigations that consider the spatial scales at which the regulating processes operate. Detailed comparisons of spatial distributions of juvenile Tanner crab, together with those of key limiting ecological factors, may be essential to more completely understand recruitment mechanisms that likely operate on finer-than-regional spatial scales and which likely vary </w:t>
      </w:r>
      <w:proofErr w:type="spellStart"/>
      <w:r>
        <w:rPr>
          <w:rFonts w:ascii="Times New Roman" w:hAnsi="Times New Roman"/>
          <w:sz w:val="24"/>
          <w:szCs w:val="24"/>
        </w:rPr>
        <w:t>interannually</w:t>
      </w:r>
      <w:proofErr w:type="spellEnd"/>
      <w:r>
        <w:rPr>
          <w:rFonts w:ascii="Times New Roman" w:hAnsi="Times New Roman"/>
          <w:sz w:val="24"/>
          <w:szCs w:val="24"/>
        </w:rPr>
        <w:t xml:space="preserve"> with changing oceanographic conditions. This approach may also resolve discrepancies in predation studies between stomach content analyses and statistical analyses, such as reported here.</w:t>
      </w:r>
    </w:p>
    <w:p w14:paraId="0827F400" w14:textId="77777777" w:rsidR="00525AD2" w:rsidRPr="00033627" w:rsidRDefault="00525AD2" w:rsidP="00525AD2">
      <w:pPr>
        <w:spacing w:line="480" w:lineRule="auto"/>
        <w:ind w:left="2880" w:firstLine="720"/>
        <w:rPr>
          <w:rFonts w:ascii="Times New Roman" w:hAnsi="Times New Roman" w:cs="Times New Roman"/>
          <w:b/>
          <w:sz w:val="24"/>
          <w:szCs w:val="24"/>
          <w:u w:val="single"/>
        </w:rPr>
      </w:pPr>
      <w:r w:rsidRPr="00033627">
        <w:rPr>
          <w:rFonts w:ascii="Times New Roman" w:hAnsi="Times New Roman" w:cs="Times New Roman"/>
          <w:b/>
          <w:sz w:val="24"/>
          <w:szCs w:val="24"/>
          <w:u w:val="single"/>
        </w:rPr>
        <w:t xml:space="preserve">References </w:t>
      </w:r>
    </w:p>
    <w:p w14:paraId="7FC864A9" w14:textId="1DAEEDB7" w:rsidR="00525AD2" w:rsidRDefault="00525AD2" w:rsidP="00525AD2">
      <w:pPr>
        <w:spacing w:after="0" w:line="480" w:lineRule="auto"/>
        <w:ind w:left="720" w:hanging="720"/>
        <w:rPr>
          <w:rStyle w:val="Hyperlink"/>
          <w:rFonts w:ascii="Times New Roman" w:eastAsia="Times New Roman" w:hAnsi="Times New Roman" w:cs="Times New Roman"/>
          <w:sz w:val="24"/>
          <w:szCs w:val="24"/>
          <w:bdr w:val="none" w:sz="0" w:space="0" w:color="auto" w:frame="1"/>
        </w:rPr>
      </w:pPr>
      <w:r w:rsidRPr="00E83B5E">
        <w:rPr>
          <w:rFonts w:ascii="Times New Roman" w:hAnsi="Times New Roman" w:cs="Times New Roman"/>
          <w:sz w:val="24"/>
          <w:szCs w:val="24"/>
          <w:bdr w:val="none" w:sz="0" w:space="0" w:color="auto" w:frame="1"/>
        </w:rPr>
        <w:lastRenderedPageBreak/>
        <w:t>Barton</w:t>
      </w:r>
      <w:r w:rsidR="00D460EF">
        <w:rPr>
          <w:rFonts w:ascii="Times New Roman" w:hAnsi="Times New Roman" w:cs="Times New Roman"/>
          <w:sz w:val="24"/>
          <w:szCs w:val="24"/>
          <w:bdr w:val="none" w:sz="0" w:space="0" w:color="auto" w:frame="1"/>
        </w:rPr>
        <w:t xml:space="preserve"> </w:t>
      </w:r>
      <w:r w:rsidRPr="00E83B5E">
        <w:rPr>
          <w:rFonts w:ascii="Times New Roman" w:hAnsi="Times New Roman" w:cs="Times New Roman"/>
          <w:sz w:val="24"/>
          <w:szCs w:val="24"/>
          <w:bdr w:val="none" w:sz="0" w:space="0" w:color="auto" w:frame="1"/>
        </w:rPr>
        <w:t>K</w:t>
      </w:r>
      <w:r w:rsidR="00D460EF">
        <w:rPr>
          <w:rFonts w:ascii="Times New Roman" w:hAnsi="Times New Roman" w:cs="Times New Roman"/>
          <w:sz w:val="24"/>
          <w:szCs w:val="24"/>
          <w:bdr w:val="none" w:sz="0" w:space="0" w:color="auto" w:frame="1"/>
        </w:rPr>
        <w:t xml:space="preserve"> (</w:t>
      </w:r>
      <w:r w:rsidRPr="00E83B5E">
        <w:rPr>
          <w:rFonts w:ascii="Times New Roman" w:hAnsi="Times New Roman" w:cs="Times New Roman"/>
          <w:sz w:val="24"/>
          <w:szCs w:val="24"/>
          <w:bdr w:val="none" w:sz="0" w:space="0" w:color="auto" w:frame="1"/>
        </w:rPr>
        <w:t>2020</w:t>
      </w:r>
      <w:r w:rsidR="00D460EF">
        <w:rPr>
          <w:rFonts w:ascii="Times New Roman" w:hAnsi="Times New Roman" w:cs="Times New Roman"/>
          <w:sz w:val="24"/>
          <w:szCs w:val="24"/>
          <w:bdr w:val="none" w:sz="0" w:space="0" w:color="auto" w:frame="1"/>
        </w:rPr>
        <w:t>)</w:t>
      </w:r>
      <w:r w:rsidRPr="00E83B5E">
        <w:rPr>
          <w:rFonts w:ascii="Times New Roman" w:hAnsi="Times New Roman" w:cs="Times New Roman"/>
          <w:sz w:val="24"/>
          <w:szCs w:val="24"/>
          <w:bdr w:val="none" w:sz="0" w:space="0" w:color="auto" w:frame="1"/>
        </w:rPr>
        <w:t xml:space="preserve"> </w:t>
      </w:r>
      <w:proofErr w:type="spellStart"/>
      <w:r w:rsidRPr="00E83B5E">
        <w:rPr>
          <w:rFonts w:ascii="Times New Roman" w:hAnsi="Times New Roman" w:cs="Times New Roman"/>
          <w:sz w:val="24"/>
          <w:szCs w:val="24"/>
          <w:bdr w:val="none" w:sz="0" w:space="0" w:color="auto" w:frame="1"/>
        </w:rPr>
        <w:t>MuMIn</w:t>
      </w:r>
      <w:proofErr w:type="spellEnd"/>
      <w:r w:rsidRPr="00E83B5E">
        <w:rPr>
          <w:rFonts w:ascii="Times New Roman" w:hAnsi="Times New Roman" w:cs="Times New Roman"/>
          <w:sz w:val="24"/>
          <w:szCs w:val="24"/>
          <w:bdr w:val="none" w:sz="0" w:space="0" w:color="auto" w:frame="1"/>
        </w:rPr>
        <w:t xml:space="preserve">: Multi-Model Inference. R package version 1.43.17. </w:t>
      </w:r>
      <w:hyperlink r:id="rId12" w:history="1">
        <w:r w:rsidRPr="00E83B5E">
          <w:rPr>
            <w:rStyle w:val="Hyperlink"/>
            <w:rFonts w:ascii="Times New Roman" w:eastAsia="Times New Roman" w:hAnsi="Times New Roman" w:cs="Times New Roman"/>
            <w:sz w:val="24"/>
            <w:szCs w:val="24"/>
            <w:bdr w:val="none" w:sz="0" w:space="0" w:color="auto" w:frame="1"/>
          </w:rPr>
          <w:t>https://CRAN.R-project.org/package=MuMIn</w:t>
        </w:r>
      </w:hyperlink>
    </w:p>
    <w:p w14:paraId="09251A93" w14:textId="5BBBFD02" w:rsidR="00525AD2" w:rsidRDefault="00525AD2" w:rsidP="00525AD2">
      <w:pPr>
        <w:autoSpaceDE w:val="0"/>
        <w:autoSpaceDN w:val="0"/>
        <w:adjustRightInd w:val="0"/>
        <w:spacing w:after="0" w:line="480" w:lineRule="auto"/>
        <w:ind w:left="720" w:hanging="720"/>
        <w:rPr>
          <w:rFonts w:ascii="Times New Roman" w:hAnsi="Times New Roman"/>
          <w:sz w:val="24"/>
          <w:szCs w:val="24"/>
        </w:rPr>
      </w:pPr>
      <w:r>
        <w:rPr>
          <w:rFonts w:ascii="Times New Roman" w:hAnsi="Times New Roman"/>
          <w:sz w:val="24"/>
          <w:szCs w:val="24"/>
        </w:rPr>
        <w:t>Bond NA,</w:t>
      </w:r>
      <w:r w:rsidR="00D460EF">
        <w:rPr>
          <w:rFonts w:ascii="Times New Roman" w:hAnsi="Times New Roman"/>
          <w:sz w:val="24"/>
          <w:szCs w:val="24"/>
        </w:rPr>
        <w:t xml:space="preserve"> </w:t>
      </w:r>
      <w:r>
        <w:rPr>
          <w:rFonts w:ascii="Times New Roman" w:hAnsi="Times New Roman"/>
          <w:sz w:val="24"/>
          <w:szCs w:val="24"/>
        </w:rPr>
        <w:t xml:space="preserve">Harrison DE </w:t>
      </w:r>
      <w:r w:rsidR="00D460EF">
        <w:rPr>
          <w:rFonts w:ascii="Times New Roman" w:hAnsi="Times New Roman"/>
          <w:sz w:val="24"/>
          <w:szCs w:val="24"/>
        </w:rPr>
        <w:t>(</w:t>
      </w:r>
      <w:r>
        <w:rPr>
          <w:rFonts w:ascii="Times New Roman" w:hAnsi="Times New Roman"/>
          <w:sz w:val="24"/>
          <w:szCs w:val="24"/>
        </w:rPr>
        <w:t>2000</w:t>
      </w:r>
      <w:r w:rsidR="00D460EF">
        <w:rPr>
          <w:rFonts w:ascii="Times New Roman" w:hAnsi="Times New Roman"/>
          <w:sz w:val="24"/>
          <w:szCs w:val="24"/>
        </w:rPr>
        <w:t>)</w:t>
      </w:r>
      <w:r>
        <w:rPr>
          <w:rFonts w:ascii="Times New Roman" w:hAnsi="Times New Roman"/>
          <w:sz w:val="24"/>
          <w:szCs w:val="24"/>
        </w:rPr>
        <w:t xml:space="preserve"> The Pacific Decadal Oscillation, air-sea interaction and central north Pacific winter atmospheric regions. Geophysical Research Letters 27: 731-734.</w:t>
      </w:r>
    </w:p>
    <w:p w14:paraId="6F792469" w14:textId="292C1C4D" w:rsidR="00525AD2" w:rsidRDefault="00525AD2" w:rsidP="00525AD2">
      <w:pPr>
        <w:autoSpaceDE w:val="0"/>
        <w:autoSpaceDN w:val="0"/>
        <w:adjustRightInd w:val="0"/>
        <w:spacing w:after="0" w:line="480" w:lineRule="auto"/>
        <w:ind w:left="720" w:hanging="720"/>
        <w:rPr>
          <w:rFonts w:ascii="Times New Roman" w:hAnsi="Times New Roman"/>
          <w:sz w:val="24"/>
          <w:szCs w:val="24"/>
        </w:rPr>
      </w:pPr>
      <w:proofErr w:type="spellStart"/>
      <w:r w:rsidRPr="00EF0756">
        <w:rPr>
          <w:rFonts w:ascii="Times New Roman" w:hAnsi="Times New Roman"/>
          <w:sz w:val="24"/>
          <w:szCs w:val="24"/>
        </w:rPr>
        <w:t>Botsford</w:t>
      </w:r>
      <w:proofErr w:type="spellEnd"/>
      <w:r w:rsidRPr="00EF0756">
        <w:rPr>
          <w:rFonts w:ascii="Times New Roman" w:hAnsi="Times New Roman"/>
          <w:sz w:val="24"/>
          <w:szCs w:val="24"/>
        </w:rPr>
        <w:t>, LW, Hobbs, R</w:t>
      </w:r>
      <w:r w:rsidR="00F54979">
        <w:rPr>
          <w:rFonts w:ascii="Times New Roman" w:hAnsi="Times New Roman"/>
          <w:sz w:val="24"/>
          <w:szCs w:val="24"/>
        </w:rPr>
        <w:t>C (</w:t>
      </w:r>
      <w:r w:rsidRPr="00EF0756">
        <w:rPr>
          <w:rFonts w:ascii="Times New Roman" w:hAnsi="Times New Roman"/>
          <w:sz w:val="24"/>
          <w:szCs w:val="24"/>
        </w:rPr>
        <w:t>1995</w:t>
      </w:r>
      <w:r w:rsidR="00F54979">
        <w:rPr>
          <w:rFonts w:ascii="Times New Roman" w:hAnsi="Times New Roman"/>
          <w:sz w:val="24"/>
          <w:szCs w:val="24"/>
        </w:rPr>
        <w:t>)</w:t>
      </w:r>
      <w:r w:rsidRPr="00EF0756">
        <w:rPr>
          <w:rFonts w:ascii="Times New Roman" w:hAnsi="Times New Roman"/>
          <w:sz w:val="24"/>
          <w:szCs w:val="24"/>
        </w:rPr>
        <w:t xml:space="preserve"> </w:t>
      </w:r>
      <w:proofErr w:type="gramStart"/>
      <w:r w:rsidRPr="00EF0756">
        <w:rPr>
          <w:rFonts w:ascii="Times New Roman" w:hAnsi="Times New Roman"/>
          <w:sz w:val="24"/>
          <w:szCs w:val="24"/>
        </w:rPr>
        <w:t>Recent</w:t>
      </w:r>
      <w:proofErr w:type="gramEnd"/>
      <w:r w:rsidRPr="00EF0756">
        <w:rPr>
          <w:rFonts w:ascii="Times New Roman" w:hAnsi="Times New Roman"/>
          <w:sz w:val="24"/>
          <w:szCs w:val="24"/>
        </w:rPr>
        <w:t xml:space="preserve"> advances in the understanding of</w:t>
      </w:r>
      <w:r>
        <w:rPr>
          <w:rFonts w:ascii="Times New Roman" w:hAnsi="Times New Roman"/>
          <w:sz w:val="24"/>
          <w:szCs w:val="24"/>
        </w:rPr>
        <w:t xml:space="preserve"> </w:t>
      </w:r>
      <w:r w:rsidRPr="00EF0756">
        <w:rPr>
          <w:rFonts w:ascii="Times New Roman" w:hAnsi="Times New Roman"/>
          <w:sz w:val="24"/>
          <w:szCs w:val="24"/>
        </w:rPr>
        <w:t>cyclic</w:t>
      </w:r>
      <w:r>
        <w:rPr>
          <w:rFonts w:ascii="Times New Roman" w:hAnsi="Times New Roman"/>
          <w:sz w:val="24"/>
          <w:szCs w:val="24"/>
        </w:rPr>
        <w:t xml:space="preserve"> </w:t>
      </w:r>
      <w:r w:rsidRPr="00EF0756">
        <w:rPr>
          <w:rFonts w:ascii="Times New Roman" w:hAnsi="Times New Roman"/>
          <w:sz w:val="24"/>
          <w:szCs w:val="24"/>
        </w:rPr>
        <w:t>behavior of Dungeness crab (</w:t>
      </w:r>
      <w:r w:rsidRPr="00EF0756">
        <w:rPr>
          <w:rFonts w:ascii="Times New Roman" w:hAnsi="Times New Roman"/>
          <w:i/>
          <w:iCs/>
          <w:sz w:val="24"/>
          <w:szCs w:val="24"/>
        </w:rPr>
        <w:t xml:space="preserve">Cancer magister) </w:t>
      </w:r>
      <w:r w:rsidRPr="00EF0756">
        <w:rPr>
          <w:rFonts w:ascii="Times New Roman" w:hAnsi="Times New Roman"/>
          <w:sz w:val="24"/>
          <w:szCs w:val="24"/>
        </w:rPr>
        <w:t xml:space="preserve">populations. ICES </w:t>
      </w:r>
      <w:r>
        <w:rPr>
          <w:rFonts w:ascii="Times New Roman" w:hAnsi="Times New Roman"/>
          <w:sz w:val="24"/>
          <w:szCs w:val="24"/>
        </w:rPr>
        <w:t>Mar</w:t>
      </w:r>
      <w:r w:rsidRPr="00EF0756">
        <w:rPr>
          <w:rFonts w:ascii="Times New Roman" w:hAnsi="Times New Roman"/>
          <w:sz w:val="24"/>
          <w:szCs w:val="24"/>
        </w:rPr>
        <w:t xml:space="preserve"> </w:t>
      </w:r>
      <w:proofErr w:type="spellStart"/>
      <w:r w:rsidRPr="00EF0756">
        <w:rPr>
          <w:rFonts w:ascii="Times New Roman" w:hAnsi="Times New Roman"/>
          <w:sz w:val="24"/>
          <w:szCs w:val="24"/>
        </w:rPr>
        <w:t>S</w:t>
      </w:r>
      <w:r>
        <w:rPr>
          <w:rFonts w:ascii="Times New Roman" w:hAnsi="Times New Roman"/>
          <w:sz w:val="24"/>
          <w:szCs w:val="24"/>
        </w:rPr>
        <w:t>ci</w:t>
      </w:r>
      <w:proofErr w:type="spellEnd"/>
      <w:r>
        <w:rPr>
          <w:rFonts w:ascii="Times New Roman" w:hAnsi="Times New Roman"/>
          <w:sz w:val="24"/>
          <w:szCs w:val="24"/>
        </w:rPr>
        <w:t xml:space="preserve"> </w:t>
      </w:r>
      <w:proofErr w:type="spellStart"/>
      <w:r>
        <w:rPr>
          <w:rFonts w:ascii="Times New Roman" w:hAnsi="Times New Roman"/>
          <w:sz w:val="24"/>
          <w:szCs w:val="24"/>
        </w:rPr>
        <w:t>Symp</w:t>
      </w:r>
      <w:proofErr w:type="spellEnd"/>
      <w:r>
        <w:rPr>
          <w:rFonts w:ascii="Times New Roman" w:hAnsi="Times New Roman"/>
          <w:sz w:val="24"/>
          <w:szCs w:val="24"/>
        </w:rPr>
        <w:t xml:space="preserve"> </w:t>
      </w:r>
      <w:r w:rsidRPr="00EF0756">
        <w:rPr>
          <w:rFonts w:ascii="Times New Roman" w:hAnsi="Times New Roman"/>
          <w:sz w:val="24"/>
          <w:szCs w:val="24"/>
        </w:rPr>
        <w:t>199: 157-166</w:t>
      </w:r>
    </w:p>
    <w:p w14:paraId="1576B407" w14:textId="315BF87F" w:rsidR="00525AD2" w:rsidRDefault="00525AD2" w:rsidP="00525AD2">
      <w:pPr>
        <w:spacing w:after="0" w:line="480" w:lineRule="auto"/>
        <w:ind w:left="720" w:hanging="720"/>
        <w:contextualSpacing/>
        <w:rPr>
          <w:rFonts w:ascii="Times New Roman" w:hAnsi="Times New Roman"/>
          <w:sz w:val="24"/>
          <w:szCs w:val="24"/>
        </w:rPr>
      </w:pPr>
      <w:proofErr w:type="spellStart"/>
      <w:r>
        <w:rPr>
          <w:rFonts w:ascii="Times New Roman" w:hAnsi="Times New Roman"/>
          <w:sz w:val="24"/>
          <w:szCs w:val="24"/>
        </w:rPr>
        <w:t>Botsford</w:t>
      </w:r>
      <w:proofErr w:type="spellEnd"/>
      <w:r>
        <w:rPr>
          <w:rFonts w:ascii="Times New Roman" w:hAnsi="Times New Roman"/>
          <w:sz w:val="24"/>
          <w:szCs w:val="24"/>
        </w:rPr>
        <w:t xml:space="preserve"> LW, Holland MD, Field JC,</w:t>
      </w:r>
      <w:r w:rsidR="00F54979">
        <w:rPr>
          <w:rFonts w:ascii="Times New Roman" w:hAnsi="Times New Roman"/>
          <w:sz w:val="24"/>
          <w:szCs w:val="24"/>
        </w:rPr>
        <w:t xml:space="preserve"> </w:t>
      </w:r>
      <w:r>
        <w:rPr>
          <w:rFonts w:ascii="Times New Roman" w:hAnsi="Times New Roman"/>
          <w:sz w:val="24"/>
          <w:szCs w:val="24"/>
        </w:rPr>
        <w:t xml:space="preserve">Hastings A (2014) Cohort resonance: a significant component of fluctuations in recruitment, egg production, and catch of fished populations. </w:t>
      </w:r>
      <w:r w:rsidRPr="006841A3">
        <w:rPr>
          <w:rFonts w:ascii="Times New Roman" w:hAnsi="Times New Roman"/>
          <w:sz w:val="24"/>
          <w:szCs w:val="24"/>
        </w:rPr>
        <w:t>ICES</w:t>
      </w:r>
      <w:r w:rsidRPr="00EF0756">
        <w:rPr>
          <w:rFonts w:ascii="Times New Roman" w:hAnsi="Times New Roman"/>
          <w:sz w:val="24"/>
          <w:szCs w:val="24"/>
        </w:rPr>
        <w:t xml:space="preserve"> </w:t>
      </w:r>
      <w:r w:rsidRPr="006841A3">
        <w:rPr>
          <w:rFonts w:ascii="Times New Roman" w:hAnsi="Times New Roman"/>
          <w:sz w:val="24"/>
          <w:szCs w:val="24"/>
        </w:rPr>
        <w:t xml:space="preserve">J Mar </w:t>
      </w:r>
      <w:proofErr w:type="spellStart"/>
      <w:r w:rsidRPr="006841A3">
        <w:rPr>
          <w:rFonts w:ascii="Times New Roman" w:hAnsi="Times New Roman"/>
          <w:sz w:val="24"/>
          <w:szCs w:val="24"/>
        </w:rPr>
        <w:t>Sci</w:t>
      </w:r>
      <w:proofErr w:type="spellEnd"/>
      <w:r>
        <w:rPr>
          <w:rFonts w:ascii="Times New Roman" w:hAnsi="Times New Roman"/>
          <w:sz w:val="24"/>
          <w:szCs w:val="24"/>
        </w:rPr>
        <w:t xml:space="preserve"> 71: 2158-2170</w:t>
      </w:r>
    </w:p>
    <w:p w14:paraId="05E528F8" w14:textId="7BC4E909" w:rsidR="00525AD2" w:rsidRPr="00C74711" w:rsidRDefault="00525AD2" w:rsidP="00525AD2">
      <w:pPr>
        <w:spacing w:after="0" w:line="480" w:lineRule="auto"/>
        <w:ind w:left="720" w:hanging="720"/>
        <w:contextualSpacing/>
        <w:rPr>
          <w:rFonts w:ascii="Times New Roman" w:hAnsi="Times New Roman"/>
          <w:sz w:val="24"/>
          <w:szCs w:val="24"/>
        </w:rPr>
      </w:pPr>
      <w:proofErr w:type="spellStart"/>
      <w:r w:rsidRPr="00EF0756">
        <w:rPr>
          <w:rFonts w:ascii="Times New Roman" w:hAnsi="Times New Roman" w:cs="Times New Roman"/>
          <w:sz w:val="24"/>
          <w:szCs w:val="24"/>
        </w:rPr>
        <w:t>Botsford</w:t>
      </w:r>
      <w:proofErr w:type="spellEnd"/>
      <w:r w:rsidRPr="00EF0756">
        <w:rPr>
          <w:rFonts w:ascii="Times New Roman" w:hAnsi="Times New Roman" w:cs="Times New Roman"/>
          <w:sz w:val="24"/>
          <w:szCs w:val="24"/>
        </w:rPr>
        <w:t xml:space="preserve">, LW, Holland, MD, </w:t>
      </w:r>
      <w:proofErr w:type="spellStart"/>
      <w:r w:rsidRPr="00EF0756">
        <w:rPr>
          <w:rFonts w:ascii="Times New Roman" w:hAnsi="Times New Roman" w:cs="Times New Roman"/>
          <w:sz w:val="24"/>
          <w:szCs w:val="24"/>
        </w:rPr>
        <w:t>Samhouri</w:t>
      </w:r>
      <w:proofErr w:type="spellEnd"/>
      <w:r w:rsidRPr="00EF0756">
        <w:rPr>
          <w:rFonts w:ascii="Times New Roman" w:hAnsi="Times New Roman" w:cs="Times New Roman"/>
          <w:sz w:val="24"/>
          <w:szCs w:val="24"/>
        </w:rPr>
        <w:t xml:space="preserve">, JF, White, JW, Hastings, A </w:t>
      </w:r>
      <w:r w:rsidR="00F54979">
        <w:rPr>
          <w:rFonts w:ascii="Times New Roman" w:hAnsi="Times New Roman" w:cs="Times New Roman"/>
          <w:sz w:val="24"/>
          <w:szCs w:val="24"/>
        </w:rPr>
        <w:t>(</w:t>
      </w:r>
      <w:r w:rsidRPr="00EF0756">
        <w:rPr>
          <w:rFonts w:ascii="Times New Roman" w:hAnsi="Times New Roman" w:cs="Times New Roman"/>
          <w:sz w:val="24"/>
          <w:szCs w:val="24"/>
        </w:rPr>
        <w:t>2011</w:t>
      </w:r>
      <w:r w:rsidR="00F54979">
        <w:rPr>
          <w:rFonts w:ascii="Times New Roman" w:hAnsi="Times New Roman" w:cs="Times New Roman"/>
          <w:sz w:val="24"/>
          <w:szCs w:val="24"/>
        </w:rPr>
        <w:t>)</w:t>
      </w:r>
      <w:r w:rsidRPr="00EF0756">
        <w:rPr>
          <w:rFonts w:ascii="Times New Roman" w:hAnsi="Times New Roman" w:cs="Times New Roman"/>
          <w:sz w:val="24"/>
          <w:szCs w:val="24"/>
        </w:rPr>
        <w:t xml:space="preserve"> Importance of age structure in models of the response of</w:t>
      </w:r>
      <w:r>
        <w:rPr>
          <w:rFonts w:ascii="Times New Roman" w:hAnsi="Times New Roman"/>
          <w:sz w:val="24"/>
          <w:szCs w:val="24"/>
        </w:rPr>
        <w:t xml:space="preserve"> </w:t>
      </w:r>
      <w:r w:rsidRPr="00EF0756">
        <w:rPr>
          <w:rFonts w:ascii="Times New Roman" w:hAnsi="Times New Roman" w:cs="Times New Roman"/>
          <w:sz w:val="24"/>
          <w:szCs w:val="24"/>
        </w:rPr>
        <w:t xml:space="preserve">upper trophic levels to fishing and climate change. ICES J Mar </w:t>
      </w:r>
      <w:proofErr w:type="spellStart"/>
      <w:r w:rsidRPr="00EF0756">
        <w:rPr>
          <w:rFonts w:ascii="Times New Roman" w:hAnsi="Times New Roman" w:cs="Times New Roman"/>
          <w:sz w:val="24"/>
          <w:szCs w:val="24"/>
        </w:rPr>
        <w:t>Sci</w:t>
      </w:r>
      <w:proofErr w:type="spellEnd"/>
      <w:r w:rsidRPr="00EF0756">
        <w:rPr>
          <w:rFonts w:ascii="Times New Roman" w:hAnsi="Times New Roman" w:cs="Times New Roman"/>
          <w:sz w:val="24"/>
          <w:szCs w:val="24"/>
        </w:rPr>
        <w:t xml:space="preserve"> 68:</w:t>
      </w:r>
      <w:r>
        <w:rPr>
          <w:rFonts w:ascii="Times New Roman" w:hAnsi="Times New Roman" w:cs="Times New Roman"/>
          <w:sz w:val="24"/>
          <w:szCs w:val="24"/>
        </w:rPr>
        <w:t xml:space="preserve"> </w:t>
      </w:r>
      <w:r w:rsidRPr="00EF0756">
        <w:rPr>
          <w:rFonts w:ascii="Times New Roman" w:hAnsi="Times New Roman" w:cs="Times New Roman"/>
          <w:sz w:val="24"/>
          <w:szCs w:val="24"/>
        </w:rPr>
        <w:t>1270–1283</w:t>
      </w:r>
    </w:p>
    <w:p w14:paraId="43615CF4" w14:textId="758EE1CA" w:rsidR="00525AD2" w:rsidRDefault="00525AD2" w:rsidP="00525AD2">
      <w:pPr>
        <w:spacing w:after="0" w:line="480" w:lineRule="auto"/>
        <w:ind w:left="720" w:hanging="720"/>
        <w:rPr>
          <w:rFonts w:ascii="Times New Roman" w:hAnsi="Times New Roman"/>
          <w:sz w:val="24"/>
          <w:szCs w:val="24"/>
        </w:rPr>
      </w:pPr>
      <w:r>
        <w:rPr>
          <w:rFonts w:ascii="Times New Roman" w:hAnsi="Times New Roman"/>
          <w:sz w:val="24"/>
          <w:szCs w:val="24"/>
        </w:rPr>
        <w:t xml:space="preserve">Burgos J, Ernst B, Armstrong D, </w:t>
      </w:r>
      <w:proofErr w:type="spellStart"/>
      <w:r>
        <w:rPr>
          <w:rFonts w:ascii="Times New Roman" w:hAnsi="Times New Roman"/>
          <w:sz w:val="24"/>
          <w:szCs w:val="24"/>
        </w:rPr>
        <w:t>Orensanz</w:t>
      </w:r>
      <w:proofErr w:type="spellEnd"/>
      <w:r>
        <w:rPr>
          <w:rFonts w:ascii="Times New Roman" w:hAnsi="Times New Roman"/>
          <w:sz w:val="24"/>
          <w:szCs w:val="24"/>
        </w:rPr>
        <w:t xml:space="preserve"> JM (2013) Fluctuations in range and abundance of snow crab (</w:t>
      </w:r>
      <w:r w:rsidRPr="00804DF7">
        <w:rPr>
          <w:rFonts w:ascii="Times New Roman" w:hAnsi="Times New Roman"/>
          <w:i/>
          <w:sz w:val="24"/>
          <w:szCs w:val="24"/>
        </w:rPr>
        <w:t>Chionoecetes opilio</w:t>
      </w:r>
      <w:r>
        <w:rPr>
          <w:rFonts w:ascii="Times New Roman" w:hAnsi="Times New Roman"/>
          <w:sz w:val="24"/>
          <w:szCs w:val="24"/>
        </w:rPr>
        <w:t>) from the eastern Bering Sea: What role for Pacific cod (</w:t>
      </w:r>
      <w:proofErr w:type="spellStart"/>
      <w:r w:rsidRPr="00804DF7">
        <w:rPr>
          <w:rFonts w:ascii="Times New Roman" w:hAnsi="Times New Roman"/>
          <w:i/>
          <w:sz w:val="24"/>
          <w:szCs w:val="24"/>
        </w:rPr>
        <w:t>Gadus</w:t>
      </w:r>
      <w:proofErr w:type="spellEnd"/>
      <w:r w:rsidRPr="00804DF7">
        <w:rPr>
          <w:rFonts w:ascii="Times New Roman" w:hAnsi="Times New Roman"/>
          <w:i/>
          <w:sz w:val="24"/>
          <w:szCs w:val="24"/>
        </w:rPr>
        <w:t xml:space="preserve"> </w:t>
      </w:r>
      <w:proofErr w:type="spellStart"/>
      <w:r w:rsidRPr="00804DF7">
        <w:rPr>
          <w:rFonts w:ascii="Times New Roman" w:hAnsi="Times New Roman"/>
          <w:i/>
          <w:sz w:val="24"/>
          <w:szCs w:val="24"/>
        </w:rPr>
        <w:t>macrocephalus</w:t>
      </w:r>
      <w:proofErr w:type="spellEnd"/>
      <w:r>
        <w:rPr>
          <w:rFonts w:ascii="Times New Roman" w:hAnsi="Times New Roman"/>
          <w:sz w:val="24"/>
          <w:szCs w:val="24"/>
        </w:rPr>
        <w:t xml:space="preserve">) predation? Bull Mar </w:t>
      </w:r>
      <w:proofErr w:type="spellStart"/>
      <w:r>
        <w:rPr>
          <w:rFonts w:ascii="Times New Roman" w:hAnsi="Times New Roman"/>
          <w:sz w:val="24"/>
          <w:szCs w:val="24"/>
        </w:rPr>
        <w:t>Sci</w:t>
      </w:r>
      <w:proofErr w:type="spellEnd"/>
      <w:r>
        <w:rPr>
          <w:rFonts w:ascii="Times New Roman" w:hAnsi="Times New Roman"/>
          <w:sz w:val="24"/>
          <w:szCs w:val="24"/>
        </w:rPr>
        <w:t xml:space="preserve"> 89: 57-81</w:t>
      </w:r>
    </w:p>
    <w:p w14:paraId="1D2012A3" w14:textId="0097FAB0" w:rsidR="00335AC4" w:rsidRPr="005B65DB" w:rsidRDefault="00335AC4" w:rsidP="00525AD2">
      <w:pPr>
        <w:spacing w:after="0" w:line="480" w:lineRule="auto"/>
        <w:ind w:left="720" w:hanging="720"/>
        <w:rPr>
          <w:rFonts w:ascii="Times New Roman" w:hAnsi="Times New Roman" w:cs="Times New Roman"/>
          <w:sz w:val="24"/>
          <w:szCs w:val="24"/>
          <w:bdr w:val="none" w:sz="0" w:space="0" w:color="auto" w:frame="1"/>
        </w:rPr>
      </w:pPr>
      <w:r>
        <w:rPr>
          <w:rFonts w:ascii="Times New Roman" w:hAnsi="Times New Roman"/>
          <w:sz w:val="24"/>
          <w:szCs w:val="24"/>
        </w:rPr>
        <w:t xml:space="preserve">Caddy JF, Wade E, Surette T, Hebert M </w:t>
      </w:r>
      <w:proofErr w:type="spellStart"/>
      <w:r>
        <w:rPr>
          <w:rFonts w:ascii="Times New Roman" w:hAnsi="Times New Roman"/>
          <w:sz w:val="24"/>
          <w:szCs w:val="24"/>
        </w:rPr>
        <w:t>amd</w:t>
      </w:r>
      <w:proofErr w:type="spellEnd"/>
      <w:r>
        <w:rPr>
          <w:rFonts w:ascii="Times New Roman" w:hAnsi="Times New Roman"/>
          <w:sz w:val="24"/>
          <w:szCs w:val="24"/>
        </w:rPr>
        <w:t xml:space="preserve"> </w:t>
      </w:r>
      <w:proofErr w:type="spellStart"/>
      <w:r>
        <w:rPr>
          <w:rFonts w:ascii="Times New Roman" w:hAnsi="Times New Roman"/>
          <w:sz w:val="24"/>
          <w:szCs w:val="24"/>
        </w:rPr>
        <w:t>Moriyasu</w:t>
      </w:r>
      <w:proofErr w:type="spellEnd"/>
      <w:r>
        <w:rPr>
          <w:rFonts w:ascii="Times New Roman" w:hAnsi="Times New Roman"/>
          <w:sz w:val="24"/>
          <w:szCs w:val="24"/>
        </w:rPr>
        <w:t xml:space="preserve"> M (2005) Using an empirical traffic light procedure for monitoring and forecasting in the Gulf of St. Lawrence fishery for the snow crab, Chionoecetes opilio. Fish Res 76: 123-145</w:t>
      </w:r>
    </w:p>
    <w:p w14:paraId="0937D296" w14:textId="017B4591" w:rsidR="00525AD2" w:rsidRDefault="00525AD2" w:rsidP="00525AD2">
      <w:pPr>
        <w:spacing w:after="0" w:line="480" w:lineRule="auto"/>
        <w:ind w:left="720" w:hanging="720"/>
        <w:contextualSpacing/>
        <w:rPr>
          <w:rFonts w:ascii="Times New Roman" w:hAnsi="Times New Roman"/>
          <w:sz w:val="24"/>
          <w:szCs w:val="24"/>
        </w:rPr>
      </w:pPr>
      <w:proofErr w:type="spellStart"/>
      <w:r>
        <w:rPr>
          <w:rFonts w:ascii="Times New Roman" w:hAnsi="Times New Roman"/>
          <w:sz w:val="24"/>
          <w:szCs w:val="24"/>
        </w:rPr>
        <w:t>Ciannelli</w:t>
      </w:r>
      <w:proofErr w:type="spellEnd"/>
      <w:r>
        <w:rPr>
          <w:rFonts w:ascii="Times New Roman" w:hAnsi="Times New Roman"/>
          <w:sz w:val="24"/>
          <w:szCs w:val="24"/>
        </w:rPr>
        <w:t xml:space="preserve"> L, Bailey KM (2005) Landscape dynamics and resulting species interactions: the cod-capelin system in the southeastern Bering Sea. Mar </w:t>
      </w:r>
      <w:proofErr w:type="spellStart"/>
      <w:r>
        <w:rPr>
          <w:rFonts w:ascii="Times New Roman" w:hAnsi="Times New Roman"/>
          <w:sz w:val="24"/>
          <w:szCs w:val="24"/>
        </w:rPr>
        <w:t>Ecol</w:t>
      </w:r>
      <w:proofErr w:type="spellEnd"/>
      <w:r>
        <w:rPr>
          <w:rFonts w:ascii="Times New Roman" w:hAnsi="Times New Roman"/>
          <w:sz w:val="24"/>
          <w:szCs w:val="24"/>
        </w:rPr>
        <w:t xml:space="preserve"> </w:t>
      </w:r>
      <w:proofErr w:type="spellStart"/>
      <w:r>
        <w:rPr>
          <w:rFonts w:ascii="Times New Roman" w:hAnsi="Times New Roman"/>
          <w:sz w:val="24"/>
          <w:szCs w:val="24"/>
        </w:rPr>
        <w:t>Prog</w:t>
      </w:r>
      <w:proofErr w:type="spellEnd"/>
      <w:r>
        <w:rPr>
          <w:rFonts w:ascii="Times New Roman" w:hAnsi="Times New Roman"/>
          <w:sz w:val="24"/>
          <w:szCs w:val="24"/>
        </w:rPr>
        <w:t xml:space="preserve"> </w:t>
      </w:r>
      <w:proofErr w:type="spellStart"/>
      <w:r>
        <w:rPr>
          <w:rFonts w:ascii="Times New Roman" w:hAnsi="Times New Roman"/>
          <w:sz w:val="24"/>
          <w:szCs w:val="24"/>
        </w:rPr>
        <w:t>Ser</w:t>
      </w:r>
      <w:proofErr w:type="spellEnd"/>
      <w:r>
        <w:rPr>
          <w:rFonts w:ascii="Times New Roman" w:hAnsi="Times New Roman"/>
          <w:sz w:val="24"/>
          <w:szCs w:val="24"/>
        </w:rPr>
        <w:t xml:space="preserve"> 291: 227-236</w:t>
      </w:r>
    </w:p>
    <w:p w14:paraId="3984BC75" w14:textId="0BB47C38" w:rsidR="008C0665" w:rsidRDefault="008C0665" w:rsidP="00525AD2">
      <w:pPr>
        <w:spacing w:after="0" w:line="480" w:lineRule="auto"/>
        <w:ind w:left="720" w:hanging="720"/>
        <w:contextualSpacing/>
        <w:rPr>
          <w:rFonts w:ascii="Times New Roman" w:hAnsi="Times New Roman"/>
          <w:sz w:val="24"/>
          <w:szCs w:val="24"/>
        </w:rPr>
      </w:pPr>
      <w:r>
        <w:rPr>
          <w:rFonts w:ascii="Times New Roman" w:hAnsi="Times New Roman"/>
          <w:sz w:val="24"/>
          <w:szCs w:val="24"/>
        </w:rPr>
        <w:t>Conway DVP</w:t>
      </w:r>
      <w:r w:rsidR="00D460EF">
        <w:rPr>
          <w:rFonts w:ascii="Times New Roman" w:hAnsi="Times New Roman"/>
          <w:sz w:val="24"/>
          <w:szCs w:val="24"/>
        </w:rPr>
        <w:t xml:space="preserve">, </w:t>
      </w:r>
      <w:r>
        <w:rPr>
          <w:rFonts w:ascii="Times New Roman" w:hAnsi="Times New Roman"/>
          <w:sz w:val="24"/>
          <w:szCs w:val="24"/>
        </w:rPr>
        <w:t xml:space="preserve">Williams R (1986) Seasonal population structure, vertical distribution and migration of the </w:t>
      </w:r>
      <w:proofErr w:type="spellStart"/>
      <w:r>
        <w:rPr>
          <w:rFonts w:ascii="Times New Roman" w:hAnsi="Times New Roman"/>
          <w:sz w:val="24"/>
          <w:szCs w:val="24"/>
        </w:rPr>
        <w:t>chaetognath</w:t>
      </w:r>
      <w:proofErr w:type="spellEnd"/>
      <w:r>
        <w:rPr>
          <w:rFonts w:ascii="Times New Roman" w:hAnsi="Times New Roman"/>
          <w:sz w:val="24"/>
          <w:szCs w:val="24"/>
        </w:rPr>
        <w:t xml:space="preserve"> </w:t>
      </w:r>
      <w:r w:rsidRPr="00880939">
        <w:rPr>
          <w:rFonts w:ascii="Times New Roman" w:hAnsi="Times New Roman"/>
          <w:i/>
          <w:sz w:val="24"/>
          <w:szCs w:val="24"/>
        </w:rPr>
        <w:t xml:space="preserve">Sagitta </w:t>
      </w:r>
      <w:proofErr w:type="spellStart"/>
      <w:r w:rsidRPr="00880939">
        <w:rPr>
          <w:rFonts w:ascii="Times New Roman" w:hAnsi="Times New Roman"/>
          <w:i/>
          <w:sz w:val="24"/>
          <w:szCs w:val="24"/>
        </w:rPr>
        <w:t>elegans</w:t>
      </w:r>
      <w:proofErr w:type="spellEnd"/>
      <w:r w:rsidR="008D2636">
        <w:rPr>
          <w:rFonts w:ascii="Times New Roman" w:hAnsi="Times New Roman"/>
          <w:sz w:val="24"/>
          <w:szCs w:val="24"/>
        </w:rPr>
        <w:t xml:space="preserve"> in the Celtic Sea. Mar</w:t>
      </w:r>
      <w:r>
        <w:rPr>
          <w:rFonts w:ascii="Times New Roman" w:hAnsi="Times New Roman"/>
          <w:sz w:val="24"/>
          <w:szCs w:val="24"/>
        </w:rPr>
        <w:t xml:space="preserve"> </w:t>
      </w:r>
      <w:proofErr w:type="spellStart"/>
      <w:r>
        <w:rPr>
          <w:rFonts w:ascii="Times New Roman" w:hAnsi="Times New Roman"/>
          <w:sz w:val="24"/>
          <w:szCs w:val="24"/>
        </w:rPr>
        <w:t>Biol</w:t>
      </w:r>
      <w:proofErr w:type="spellEnd"/>
      <w:r>
        <w:rPr>
          <w:rFonts w:ascii="Times New Roman" w:hAnsi="Times New Roman"/>
          <w:sz w:val="24"/>
          <w:szCs w:val="24"/>
        </w:rPr>
        <w:t xml:space="preserve"> 93: 377-387</w:t>
      </w:r>
    </w:p>
    <w:p w14:paraId="3D968515" w14:textId="667CE1D1" w:rsidR="00525AD2"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lastRenderedPageBreak/>
        <w:t>Coyle KO,</w:t>
      </w:r>
      <w:r w:rsidR="00D460EF">
        <w:rPr>
          <w:rFonts w:ascii="Times New Roman" w:hAnsi="Times New Roman"/>
          <w:sz w:val="24"/>
          <w:szCs w:val="24"/>
        </w:rPr>
        <w:t xml:space="preserve"> </w:t>
      </w:r>
      <w:proofErr w:type="spellStart"/>
      <w:r>
        <w:rPr>
          <w:rFonts w:ascii="Times New Roman" w:hAnsi="Times New Roman"/>
          <w:sz w:val="24"/>
          <w:szCs w:val="24"/>
        </w:rPr>
        <w:t>Pinchuk</w:t>
      </w:r>
      <w:proofErr w:type="spellEnd"/>
      <w:r>
        <w:rPr>
          <w:rFonts w:ascii="Times New Roman" w:hAnsi="Times New Roman"/>
          <w:sz w:val="24"/>
          <w:szCs w:val="24"/>
        </w:rPr>
        <w:t xml:space="preserve"> AI </w:t>
      </w:r>
      <w:r w:rsidR="00D460EF">
        <w:rPr>
          <w:rFonts w:ascii="Times New Roman" w:hAnsi="Times New Roman"/>
          <w:sz w:val="24"/>
          <w:szCs w:val="24"/>
        </w:rPr>
        <w:t>(</w:t>
      </w:r>
      <w:r>
        <w:rPr>
          <w:rFonts w:ascii="Times New Roman" w:hAnsi="Times New Roman"/>
          <w:sz w:val="24"/>
          <w:szCs w:val="24"/>
        </w:rPr>
        <w:t>2002</w:t>
      </w:r>
      <w:r w:rsidR="00D460EF">
        <w:rPr>
          <w:rFonts w:ascii="Times New Roman" w:hAnsi="Times New Roman"/>
          <w:sz w:val="24"/>
          <w:szCs w:val="24"/>
        </w:rPr>
        <w:t>)</w:t>
      </w:r>
      <w:r>
        <w:rPr>
          <w:rFonts w:ascii="Times New Roman" w:hAnsi="Times New Roman"/>
          <w:sz w:val="24"/>
          <w:szCs w:val="24"/>
        </w:rPr>
        <w:t xml:space="preserve"> Climate-related differences in zooplankton density and growth on the inner shelf of the southeastern Bering Sea. </w:t>
      </w:r>
      <w:proofErr w:type="spellStart"/>
      <w:r>
        <w:rPr>
          <w:rFonts w:ascii="Times New Roman" w:hAnsi="Times New Roman"/>
          <w:sz w:val="24"/>
          <w:szCs w:val="24"/>
        </w:rPr>
        <w:t>Prog</w:t>
      </w:r>
      <w:proofErr w:type="spellEnd"/>
      <w:r>
        <w:rPr>
          <w:rFonts w:ascii="Times New Roman" w:hAnsi="Times New Roman"/>
          <w:sz w:val="24"/>
          <w:szCs w:val="24"/>
        </w:rPr>
        <w:t xml:space="preserve"> </w:t>
      </w:r>
      <w:proofErr w:type="spellStart"/>
      <w:r>
        <w:rPr>
          <w:rFonts w:ascii="Times New Roman" w:hAnsi="Times New Roman"/>
          <w:sz w:val="24"/>
          <w:szCs w:val="24"/>
        </w:rPr>
        <w:t>Oceanogr</w:t>
      </w:r>
      <w:proofErr w:type="spellEnd"/>
      <w:r>
        <w:rPr>
          <w:rFonts w:ascii="Times New Roman" w:hAnsi="Times New Roman"/>
          <w:sz w:val="24"/>
          <w:szCs w:val="24"/>
        </w:rPr>
        <w:t xml:space="preserve"> 55: 177-194</w:t>
      </w:r>
    </w:p>
    <w:p w14:paraId="03B53976" w14:textId="77777777" w:rsidR="00525AD2"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t xml:space="preserve">Donaldson WE, Cooney RT, </w:t>
      </w:r>
      <w:proofErr w:type="spellStart"/>
      <w:r>
        <w:rPr>
          <w:rFonts w:ascii="Times New Roman" w:hAnsi="Times New Roman"/>
          <w:sz w:val="24"/>
          <w:szCs w:val="24"/>
        </w:rPr>
        <w:t>Hilsinger</w:t>
      </w:r>
      <w:proofErr w:type="spellEnd"/>
      <w:r>
        <w:rPr>
          <w:rFonts w:ascii="Times New Roman" w:hAnsi="Times New Roman"/>
          <w:sz w:val="24"/>
          <w:szCs w:val="24"/>
        </w:rPr>
        <w:t xml:space="preserve"> JR (1981) Growth, age and size at maturity of Tanner</w:t>
      </w:r>
    </w:p>
    <w:p w14:paraId="5A6A26ED" w14:textId="2CBC4C12" w:rsidR="00525AD2" w:rsidRDefault="00525AD2" w:rsidP="00525AD2">
      <w:pPr>
        <w:spacing w:after="0" w:line="480" w:lineRule="auto"/>
        <w:ind w:left="720" w:right="288" w:hanging="720"/>
        <w:rPr>
          <w:rFonts w:ascii="Times New Roman" w:hAnsi="Times New Roman"/>
          <w:sz w:val="24"/>
          <w:szCs w:val="24"/>
        </w:rPr>
      </w:pPr>
      <w:proofErr w:type="gramStart"/>
      <w:r>
        <w:rPr>
          <w:rFonts w:ascii="Times New Roman" w:hAnsi="Times New Roman"/>
          <w:sz w:val="24"/>
          <w:szCs w:val="24"/>
        </w:rPr>
        <w:t>crab</w:t>
      </w:r>
      <w:proofErr w:type="gramEnd"/>
      <w:r>
        <w:rPr>
          <w:rFonts w:ascii="Times New Roman" w:hAnsi="Times New Roman"/>
          <w:sz w:val="24"/>
          <w:szCs w:val="24"/>
        </w:rPr>
        <w:t xml:space="preserve">, </w:t>
      </w:r>
      <w:r>
        <w:rPr>
          <w:rFonts w:ascii="Times New Roman" w:hAnsi="Times New Roman"/>
          <w:i/>
          <w:sz w:val="24"/>
          <w:szCs w:val="24"/>
        </w:rPr>
        <w:t xml:space="preserve">Chionoecetes </w:t>
      </w:r>
      <w:proofErr w:type="spellStart"/>
      <w:r>
        <w:rPr>
          <w:rFonts w:ascii="Times New Roman" w:hAnsi="Times New Roman"/>
          <w:i/>
          <w:sz w:val="24"/>
          <w:szCs w:val="24"/>
        </w:rPr>
        <w:t>bairdi</w:t>
      </w:r>
      <w:proofErr w:type="spellEnd"/>
      <w:r>
        <w:rPr>
          <w:rFonts w:ascii="Times New Roman" w:hAnsi="Times New Roman"/>
          <w:sz w:val="24"/>
          <w:szCs w:val="24"/>
        </w:rPr>
        <w:t xml:space="preserve"> M.J. </w:t>
      </w:r>
      <w:proofErr w:type="spellStart"/>
      <w:r>
        <w:rPr>
          <w:rFonts w:ascii="Times New Roman" w:hAnsi="Times New Roman"/>
          <w:sz w:val="24"/>
          <w:szCs w:val="24"/>
        </w:rPr>
        <w:t>Rathbun</w:t>
      </w:r>
      <w:proofErr w:type="spellEnd"/>
      <w:r>
        <w:rPr>
          <w:rFonts w:ascii="Times New Roman" w:hAnsi="Times New Roman"/>
          <w:sz w:val="24"/>
          <w:szCs w:val="24"/>
        </w:rPr>
        <w:t xml:space="preserve">, in the northern Gulf of Alaska. J </w:t>
      </w:r>
      <w:proofErr w:type="spellStart"/>
      <w:r>
        <w:rPr>
          <w:rFonts w:ascii="Times New Roman" w:hAnsi="Times New Roman"/>
          <w:sz w:val="24"/>
          <w:szCs w:val="24"/>
        </w:rPr>
        <w:t>Crustac</w:t>
      </w:r>
      <w:proofErr w:type="spellEnd"/>
      <w:r>
        <w:rPr>
          <w:rFonts w:ascii="Times New Roman" w:hAnsi="Times New Roman"/>
          <w:sz w:val="24"/>
          <w:szCs w:val="24"/>
        </w:rPr>
        <w:t xml:space="preserve"> Res 40: 286-302</w:t>
      </w:r>
    </w:p>
    <w:p w14:paraId="02C92AF6" w14:textId="4F0F07BA" w:rsidR="007206D7" w:rsidRDefault="007206D7" w:rsidP="00525AD2">
      <w:pPr>
        <w:spacing w:after="0" w:line="480" w:lineRule="auto"/>
        <w:ind w:left="720" w:right="288" w:hanging="720"/>
        <w:rPr>
          <w:rFonts w:ascii="Times New Roman" w:hAnsi="Times New Roman"/>
          <w:sz w:val="24"/>
          <w:szCs w:val="24"/>
        </w:rPr>
      </w:pPr>
      <w:proofErr w:type="spellStart"/>
      <w:r>
        <w:rPr>
          <w:rFonts w:ascii="Times New Roman" w:hAnsi="Times New Roman"/>
          <w:sz w:val="24"/>
          <w:szCs w:val="24"/>
        </w:rPr>
        <w:t>Dutil</w:t>
      </w:r>
      <w:proofErr w:type="spellEnd"/>
      <w:r>
        <w:rPr>
          <w:rFonts w:ascii="Times New Roman" w:hAnsi="Times New Roman"/>
          <w:sz w:val="24"/>
          <w:szCs w:val="24"/>
        </w:rPr>
        <w:t xml:space="preserve"> J-D, Munro J, </w:t>
      </w:r>
      <w:proofErr w:type="spellStart"/>
      <w:r>
        <w:rPr>
          <w:rFonts w:ascii="Times New Roman" w:hAnsi="Times New Roman"/>
          <w:sz w:val="24"/>
          <w:szCs w:val="24"/>
        </w:rPr>
        <w:t>P</w:t>
      </w:r>
      <w:r>
        <w:rPr>
          <w:rFonts w:ascii="Times New Roman" w:hAnsi="Times New Roman" w:cs="Times New Roman"/>
          <w:sz w:val="24"/>
          <w:szCs w:val="24"/>
        </w:rPr>
        <w:t>é</w:t>
      </w:r>
      <w:r>
        <w:rPr>
          <w:rFonts w:ascii="Times New Roman" w:hAnsi="Times New Roman"/>
          <w:sz w:val="24"/>
          <w:szCs w:val="24"/>
        </w:rPr>
        <w:t>loquin</w:t>
      </w:r>
      <w:proofErr w:type="spellEnd"/>
      <w:r>
        <w:rPr>
          <w:rFonts w:ascii="Times New Roman" w:hAnsi="Times New Roman"/>
          <w:sz w:val="24"/>
          <w:szCs w:val="24"/>
        </w:rPr>
        <w:t xml:space="preserve"> (1997) Laboratory study of the influence of prey size on vulnerability to cannibalism in snow crab (Chionoecetes opilio O. </w:t>
      </w:r>
      <w:proofErr w:type="spellStart"/>
      <w:r>
        <w:rPr>
          <w:rFonts w:ascii="Times New Roman" w:hAnsi="Times New Roman"/>
          <w:sz w:val="24"/>
          <w:szCs w:val="24"/>
        </w:rPr>
        <w:t>Fabricius</w:t>
      </w:r>
      <w:proofErr w:type="spellEnd"/>
      <w:r>
        <w:rPr>
          <w:rFonts w:ascii="Times New Roman" w:hAnsi="Times New Roman"/>
          <w:sz w:val="24"/>
          <w:szCs w:val="24"/>
        </w:rPr>
        <w:t>, 1780)</w:t>
      </w:r>
      <w:r w:rsidR="00D13C10">
        <w:rPr>
          <w:rFonts w:ascii="Times New Roman" w:hAnsi="Times New Roman"/>
          <w:sz w:val="24"/>
          <w:szCs w:val="24"/>
        </w:rPr>
        <w:t>.</w:t>
      </w:r>
      <w:r>
        <w:rPr>
          <w:rFonts w:ascii="Times New Roman" w:hAnsi="Times New Roman"/>
          <w:sz w:val="24"/>
          <w:szCs w:val="24"/>
        </w:rPr>
        <w:t xml:space="preserve"> Ecology 212: 81-94</w:t>
      </w:r>
    </w:p>
    <w:p w14:paraId="356441BE" w14:textId="47C3EA33" w:rsidR="00525AD2" w:rsidRPr="006841A3" w:rsidRDefault="00525AD2" w:rsidP="00525AD2">
      <w:pPr>
        <w:autoSpaceDE w:val="0"/>
        <w:autoSpaceDN w:val="0"/>
        <w:adjustRightInd w:val="0"/>
        <w:spacing w:after="0" w:line="480" w:lineRule="auto"/>
        <w:ind w:left="720" w:hanging="720"/>
        <w:rPr>
          <w:rFonts w:ascii="Times New Roman" w:hAnsi="Times New Roman"/>
          <w:sz w:val="24"/>
          <w:szCs w:val="24"/>
        </w:rPr>
      </w:pPr>
      <w:proofErr w:type="spellStart"/>
      <w:r w:rsidRPr="00EF0756">
        <w:rPr>
          <w:rFonts w:ascii="Times New Roman" w:hAnsi="Times New Roman" w:cs="Times New Roman"/>
          <w:sz w:val="24"/>
          <w:szCs w:val="24"/>
        </w:rPr>
        <w:t>Émond</w:t>
      </w:r>
      <w:proofErr w:type="spellEnd"/>
      <w:r w:rsidRPr="00EF0756">
        <w:rPr>
          <w:rFonts w:ascii="Times New Roman" w:hAnsi="Times New Roman" w:cs="Times New Roman"/>
          <w:sz w:val="24"/>
          <w:szCs w:val="24"/>
        </w:rPr>
        <w:t xml:space="preserve">, K., Sainte-Marie, B., Galbraith, P. S., and </w:t>
      </w:r>
      <w:proofErr w:type="spellStart"/>
      <w:r w:rsidRPr="00EF0756">
        <w:rPr>
          <w:rFonts w:ascii="Times New Roman" w:hAnsi="Times New Roman" w:cs="Times New Roman"/>
          <w:sz w:val="24"/>
          <w:szCs w:val="24"/>
        </w:rPr>
        <w:t>Bety</w:t>
      </w:r>
      <w:proofErr w:type="spellEnd"/>
      <w:r w:rsidRPr="00EF0756">
        <w:rPr>
          <w:rFonts w:ascii="Times New Roman" w:hAnsi="Times New Roman" w:cs="Times New Roman"/>
          <w:sz w:val="24"/>
          <w:szCs w:val="24"/>
        </w:rPr>
        <w:t xml:space="preserve">, J </w:t>
      </w:r>
      <w:r w:rsidR="00D460EF">
        <w:rPr>
          <w:rFonts w:ascii="Times New Roman" w:hAnsi="Times New Roman" w:cs="Times New Roman"/>
          <w:sz w:val="24"/>
          <w:szCs w:val="24"/>
        </w:rPr>
        <w:t xml:space="preserve">(2015). </w:t>
      </w:r>
      <w:r w:rsidRPr="00EF0756">
        <w:rPr>
          <w:rFonts w:ascii="Times New Roman" w:hAnsi="Times New Roman" w:cs="Times New Roman"/>
          <w:sz w:val="24"/>
          <w:szCs w:val="24"/>
        </w:rPr>
        <w:t>Top-down vs. bottom-up drivers of recruitment in a key marine</w:t>
      </w:r>
      <w:r>
        <w:rPr>
          <w:rFonts w:ascii="Times New Roman" w:hAnsi="Times New Roman"/>
          <w:sz w:val="24"/>
          <w:szCs w:val="24"/>
        </w:rPr>
        <w:t xml:space="preserve"> </w:t>
      </w:r>
      <w:r w:rsidRPr="00EF0756">
        <w:rPr>
          <w:rFonts w:ascii="Times New Roman" w:hAnsi="Times New Roman" w:cs="Times New Roman"/>
          <w:sz w:val="24"/>
          <w:szCs w:val="24"/>
        </w:rPr>
        <w:t>invertebrate: investigating early life stages of snow crab. ICES J</w:t>
      </w:r>
      <w:r w:rsidR="008D2636">
        <w:rPr>
          <w:rFonts w:ascii="Times New Roman" w:hAnsi="Times New Roman" w:cs="Times New Roman"/>
          <w:sz w:val="24"/>
          <w:szCs w:val="24"/>
        </w:rPr>
        <w:t xml:space="preserve"> </w:t>
      </w:r>
      <w:r w:rsidRPr="00EF0756">
        <w:rPr>
          <w:rFonts w:ascii="Times New Roman" w:hAnsi="Times New Roman" w:cs="Times New Roman"/>
          <w:sz w:val="24"/>
          <w:szCs w:val="24"/>
        </w:rPr>
        <w:t xml:space="preserve">Mar </w:t>
      </w:r>
      <w:proofErr w:type="spellStart"/>
      <w:r w:rsidRPr="00EF0756">
        <w:rPr>
          <w:rFonts w:ascii="Times New Roman" w:hAnsi="Times New Roman" w:cs="Times New Roman"/>
          <w:sz w:val="24"/>
          <w:szCs w:val="24"/>
        </w:rPr>
        <w:t>Sci</w:t>
      </w:r>
      <w:proofErr w:type="spellEnd"/>
      <w:r w:rsidR="008D2636">
        <w:rPr>
          <w:rFonts w:ascii="Times New Roman" w:hAnsi="Times New Roman" w:cs="Times New Roman"/>
          <w:sz w:val="24"/>
          <w:szCs w:val="24"/>
        </w:rPr>
        <w:t xml:space="preserve"> </w:t>
      </w:r>
      <w:r w:rsidRPr="00EF0756">
        <w:rPr>
          <w:rFonts w:ascii="Times New Roman" w:hAnsi="Times New Roman" w:cs="Times New Roman"/>
          <w:sz w:val="24"/>
          <w:szCs w:val="24"/>
        </w:rPr>
        <w:t>72: 1336–1348</w:t>
      </w:r>
    </w:p>
    <w:p w14:paraId="623AE239" w14:textId="5591C8C0" w:rsidR="00525AD2" w:rsidRDefault="00525AD2" w:rsidP="00525AD2">
      <w:pPr>
        <w:spacing w:after="0" w:line="480" w:lineRule="auto"/>
        <w:ind w:left="720" w:right="288" w:hanging="720"/>
        <w:rPr>
          <w:rFonts w:ascii="Times New Roman" w:hAnsi="Times New Roman" w:cs="Times New Roman"/>
          <w:sz w:val="24"/>
          <w:szCs w:val="24"/>
        </w:rPr>
      </w:pPr>
      <w:r>
        <w:rPr>
          <w:rFonts w:ascii="Times New Roman" w:hAnsi="Times New Roman"/>
          <w:sz w:val="24"/>
          <w:szCs w:val="24"/>
        </w:rPr>
        <w:t xml:space="preserve">Ernst B, Armstrong DA, Burgos J, and </w:t>
      </w:r>
      <w:proofErr w:type="spellStart"/>
      <w:r>
        <w:rPr>
          <w:rFonts w:ascii="Times New Roman" w:hAnsi="Times New Roman"/>
          <w:sz w:val="24"/>
          <w:szCs w:val="24"/>
        </w:rPr>
        <w:t>Orensanz</w:t>
      </w:r>
      <w:proofErr w:type="spellEnd"/>
      <w:r>
        <w:rPr>
          <w:rFonts w:ascii="Times New Roman" w:hAnsi="Times New Roman"/>
          <w:sz w:val="24"/>
          <w:szCs w:val="24"/>
        </w:rPr>
        <w:t xml:space="preserve"> JM (2012) Life history schedule and periodic recruitment of female snow crab (</w:t>
      </w:r>
      <w:r w:rsidRPr="00EF0756">
        <w:rPr>
          <w:rFonts w:ascii="Times New Roman" w:hAnsi="Times New Roman"/>
          <w:i/>
          <w:sz w:val="24"/>
          <w:szCs w:val="24"/>
        </w:rPr>
        <w:t>Chionoecetes opilio</w:t>
      </w:r>
      <w:r>
        <w:rPr>
          <w:rFonts w:ascii="Times New Roman" w:hAnsi="Times New Roman"/>
          <w:sz w:val="24"/>
          <w:szCs w:val="24"/>
        </w:rPr>
        <w:t xml:space="preserve">) in the eastern Bering Sea. Can J Fish </w:t>
      </w:r>
      <w:proofErr w:type="spellStart"/>
      <w:r>
        <w:rPr>
          <w:rFonts w:ascii="Times New Roman" w:hAnsi="Times New Roman"/>
          <w:sz w:val="24"/>
          <w:szCs w:val="24"/>
        </w:rPr>
        <w:t>Aquat</w:t>
      </w:r>
      <w:proofErr w:type="spellEnd"/>
      <w:r w:rsidR="00D13C10">
        <w:rPr>
          <w:rFonts w:ascii="Times New Roman" w:hAnsi="Times New Roman" w:cs="Times New Roman"/>
          <w:sz w:val="24"/>
          <w:szCs w:val="24"/>
        </w:rPr>
        <w:t xml:space="preserve"> </w:t>
      </w:r>
      <w:proofErr w:type="spellStart"/>
      <w:r w:rsidR="00D13C10">
        <w:rPr>
          <w:rFonts w:ascii="Times New Roman" w:hAnsi="Times New Roman" w:cs="Times New Roman"/>
          <w:sz w:val="24"/>
          <w:szCs w:val="24"/>
        </w:rPr>
        <w:t>Sci</w:t>
      </w:r>
      <w:proofErr w:type="spellEnd"/>
      <w:r w:rsidR="00D13C10">
        <w:rPr>
          <w:rFonts w:ascii="Times New Roman" w:hAnsi="Times New Roman" w:cs="Times New Roman"/>
          <w:sz w:val="24"/>
          <w:szCs w:val="24"/>
        </w:rPr>
        <w:t xml:space="preserve"> </w:t>
      </w:r>
      <w:r w:rsidRPr="00EF0756">
        <w:rPr>
          <w:rFonts w:ascii="Times New Roman" w:hAnsi="Times New Roman" w:cs="Times New Roman"/>
          <w:sz w:val="24"/>
          <w:szCs w:val="24"/>
        </w:rPr>
        <w:t>69: 532–550</w:t>
      </w:r>
    </w:p>
    <w:p w14:paraId="08059A7F" w14:textId="5D2EF37A" w:rsidR="00525AD2" w:rsidRPr="00E473C0" w:rsidRDefault="00525AD2" w:rsidP="00525AD2">
      <w:pPr>
        <w:spacing w:after="0" w:line="480" w:lineRule="auto"/>
        <w:ind w:left="720" w:right="288" w:hanging="720"/>
        <w:rPr>
          <w:rFonts w:ascii="Times New Roman" w:hAnsi="Times New Roman" w:cs="Times New Roman"/>
          <w:sz w:val="24"/>
          <w:szCs w:val="24"/>
        </w:rPr>
      </w:pPr>
      <w:r w:rsidRPr="0008650F">
        <w:rPr>
          <w:rFonts w:ascii="Times New Roman" w:hAnsi="Times New Roman" w:cs="Times New Roman"/>
          <w:noProof/>
          <w:sz w:val="24"/>
          <w:szCs w:val="24"/>
        </w:rPr>
        <w:t xml:space="preserve">Frainer, A., Primicerio, R., Kortsch, S., Aune, M., Dolgov, A. V, Fossheim, M., &amp; Aschan, M. M. (2017). Climate-driven changes in functional biogeography of Arctic marine fish communities </w:t>
      </w:r>
      <w:r w:rsidR="008D2636" w:rsidRPr="00880939">
        <w:rPr>
          <w:rFonts w:ascii="Times New Roman" w:hAnsi="Times New Roman" w:cs="Times New Roman"/>
          <w:iCs/>
          <w:noProof/>
          <w:sz w:val="24"/>
          <w:szCs w:val="24"/>
        </w:rPr>
        <w:t>Proc</w:t>
      </w:r>
      <w:r w:rsidRPr="00880939">
        <w:rPr>
          <w:rFonts w:ascii="Times New Roman" w:hAnsi="Times New Roman" w:cs="Times New Roman"/>
          <w:iCs/>
          <w:noProof/>
          <w:sz w:val="24"/>
          <w:szCs w:val="24"/>
        </w:rPr>
        <w:t xml:space="preserve"> </w:t>
      </w:r>
      <w:r w:rsidR="008D2636" w:rsidRPr="00880939">
        <w:rPr>
          <w:rFonts w:ascii="Times New Roman" w:hAnsi="Times New Roman" w:cs="Times New Roman"/>
          <w:iCs/>
          <w:noProof/>
          <w:sz w:val="24"/>
          <w:szCs w:val="24"/>
        </w:rPr>
        <w:t>Nat Acad Sci</w:t>
      </w:r>
      <w:r w:rsidRPr="00880939">
        <w:rPr>
          <w:rFonts w:ascii="Times New Roman" w:hAnsi="Times New Roman" w:cs="Times New Roman"/>
          <w:iCs/>
          <w:noProof/>
          <w:sz w:val="24"/>
          <w:szCs w:val="24"/>
        </w:rPr>
        <w:t xml:space="preserve"> </w:t>
      </w:r>
      <w:r w:rsidR="008D2636" w:rsidRPr="00880939">
        <w:rPr>
          <w:rFonts w:ascii="Times New Roman" w:hAnsi="Times New Roman" w:cs="Times New Roman"/>
          <w:iCs/>
          <w:noProof/>
          <w:sz w:val="24"/>
          <w:szCs w:val="24"/>
        </w:rPr>
        <w:t>USA</w:t>
      </w:r>
      <w:r w:rsidRPr="008D2636">
        <w:rPr>
          <w:rFonts w:ascii="Times New Roman" w:hAnsi="Times New Roman" w:cs="Times New Roman"/>
          <w:noProof/>
          <w:sz w:val="24"/>
          <w:szCs w:val="24"/>
        </w:rPr>
        <w:t xml:space="preserve"> </w:t>
      </w:r>
      <w:r w:rsidRPr="00880939">
        <w:rPr>
          <w:rFonts w:ascii="Times New Roman" w:hAnsi="Times New Roman" w:cs="Times New Roman"/>
          <w:iCs/>
          <w:noProof/>
          <w:sz w:val="24"/>
          <w:szCs w:val="24"/>
        </w:rPr>
        <w:t>114</w:t>
      </w:r>
      <w:r w:rsidR="008D2636">
        <w:rPr>
          <w:rFonts w:ascii="Times New Roman" w:hAnsi="Times New Roman" w:cs="Times New Roman"/>
          <w:noProof/>
          <w:sz w:val="24"/>
          <w:szCs w:val="24"/>
        </w:rPr>
        <w:t>:</w:t>
      </w:r>
      <w:r w:rsidRPr="0008650F">
        <w:rPr>
          <w:rFonts w:ascii="Times New Roman" w:hAnsi="Times New Roman" w:cs="Times New Roman"/>
          <w:noProof/>
          <w:sz w:val="24"/>
          <w:szCs w:val="24"/>
        </w:rPr>
        <w:t xml:space="preserve"> 12202–12207 </w:t>
      </w:r>
    </w:p>
    <w:p w14:paraId="16012606" w14:textId="072CC334" w:rsidR="00D460EF" w:rsidRPr="000C59DE" w:rsidRDefault="007206D7" w:rsidP="00525AD2">
      <w:pPr>
        <w:spacing w:after="0" w:line="480" w:lineRule="auto"/>
        <w:ind w:left="720" w:right="288" w:hanging="720"/>
        <w:rPr>
          <w:rFonts w:ascii="Times New Roman" w:hAnsi="Times New Roman" w:cs="Times New Roman"/>
          <w:sz w:val="24"/>
          <w:szCs w:val="24"/>
        </w:rPr>
      </w:pPr>
      <w:r w:rsidRPr="00880939">
        <w:rPr>
          <w:rFonts w:ascii="Times New Roman" w:hAnsi="Times New Roman" w:cs="Times New Roman"/>
          <w:color w:val="333333"/>
          <w:sz w:val="24"/>
          <w:szCs w:val="24"/>
          <w:shd w:val="clear" w:color="auto" w:fill="FCFCFC"/>
        </w:rPr>
        <w:t xml:space="preserve">Hare, SR </w:t>
      </w:r>
      <w:r w:rsidR="00D460EF" w:rsidRPr="00880939">
        <w:rPr>
          <w:rFonts w:ascii="Times New Roman" w:hAnsi="Times New Roman" w:cs="Times New Roman"/>
          <w:color w:val="333333"/>
          <w:sz w:val="24"/>
          <w:szCs w:val="24"/>
          <w:shd w:val="clear" w:color="auto" w:fill="FCFCFC"/>
        </w:rPr>
        <w:t>(1996): Low frequency climate variability and salmon production. Ph.D. Dissertation. Univ. of Washington, Seattle, WA, 306 pp</w:t>
      </w:r>
    </w:p>
    <w:p w14:paraId="039E8E04" w14:textId="4DA23A30" w:rsidR="00525AD2" w:rsidRPr="00872EBE" w:rsidRDefault="00525AD2" w:rsidP="00525AD2">
      <w:pPr>
        <w:spacing w:after="0" w:line="480" w:lineRule="auto"/>
        <w:ind w:left="720" w:right="288" w:hanging="720"/>
        <w:rPr>
          <w:rFonts w:ascii="Times New Roman" w:hAnsi="Times New Roman" w:cs="Times New Roman"/>
          <w:sz w:val="24"/>
          <w:szCs w:val="24"/>
        </w:rPr>
      </w:pPr>
      <w:r w:rsidRPr="00872EBE">
        <w:rPr>
          <w:rFonts w:ascii="Times New Roman" w:hAnsi="Times New Roman" w:cs="Times New Roman"/>
          <w:sz w:val="24"/>
          <w:szCs w:val="24"/>
        </w:rPr>
        <w:t xml:space="preserve">Harford, WJ, </w:t>
      </w:r>
      <w:proofErr w:type="spellStart"/>
      <w:r w:rsidRPr="00872EBE">
        <w:rPr>
          <w:rFonts w:ascii="Times New Roman" w:hAnsi="Times New Roman" w:cs="Times New Roman"/>
          <w:sz w:val="24"/>
          <w:szCs w:val="24"/>
        </w:rPr>
        <w:t>Karnauskas</w:t>
      </w:r>
      <w:proofErr w:type="spellEnd"/>
      <w:r w:rsidRPr="00872EBE">
        <w:rPr>
          <w:rFonts w:ascii="Times New Roman" w:hAnsi="Times New Roman" w:cs="Times New Roman"/>
          <w:sz w:val="24"/>
          <w:szCs w:val="24"/>
        </w:rPr>
        <w:t xml:space="preserve"> M, Walter JF, Liu H. 2017. Non-parametric modeling reveals environmental effects on Bluefin tuna recruitment in Atlantic, Pacific and Southern Oceans. Fish </w:t>
      </w:r>
      <w:proofErr w:type="spellStart"/>
      <w:r w:rsidRPr="00872EBE">
        <w:rPr>
          <w:rFonts w:ascii="Times New Roman" w:hAnsi="Times New Roman" w:cs="Times New Roman"/>
          <w:sz w:val="24"/>
          <w:szCs w:val="24"/>
        </w:rPr>
        <w:t>Oceanogr</w:t>
      </w:r>
      <w:proofErr w:type="spellEnd"/>
      <w:r w:rsidRPr="00872EBE">
        <w:rPr>
          <w:rFonts w:ascii="Times New Roman" w:hAnsi="Times New Roman" w:cs="Times New Roman"/>
          <w:sz w:val="24"/>
          <w:szCs w:val="24"/>
        </w:rPr>
        <w:t xml:space="preserve"> 26:396-412</w:t>
      </w:r>
    </w:p>
    <w:p w14:paraId="74BAEFF7" w14:textId="5F8213CF" w:rsidR="00525AD2" w:rsidRDefault="00525AD2" w:rsidP="00525AD2">
      <w:pPr>
        <w:spacing w:after="0" w:line="480" w:lineRule="auto"/>
        <w:ind w:left="720" w:hanging="720"/>
        <w:rPr>
          <w:rFonts w:ascii="Times New Roman" w:hAnsi="Times New Roman"/>
          <w:sz w:val="24"/>
          <w:szCs w:val="24"/>
        </w:rPr>
      </w:pPr>
      <w:r w:rsidRPr="00D460EF">
        <w:rPr>
          <w:rFonts w:ascii="Times New Roman" w:hAnsi="Times New Roman" w:cs="Times New Roman"/>
          <w:color w:val="444444"/>
          <w:sz w:val="24"/>
          <w:szCs w:val="24"/>
          <w:shd w:val="clear" w:color="auto" w:fill="FFFFFF"/>
        </w:rPr>
        <w:lastRenderedPageBreak/>
        <w:t>Huang B, Thorne P</w:t>
      </w:r>
      <w:r w:rsidRPr="00EB6C41">
        <w:rPr>
          <w:rFonts w:ascii="Times New Roman" w:hAnsi="Times New Roman" w:cs="Times New Roman"/>
          <w:color w:val="444444"/>
          <w:sz w:val="24"/>
          <w:szCs w:val="24"/>
          <w:shd w:val="clear" w:color="auto" w:fill="FFFFFF"/>
        </w:rPr>
        <w:t xml:space="preserve">W, </w:t>
      </w:r>
      <w:proofErr w:type="spellStart"/>
      <w:r w:rsidRPr="00EB6C41">
        <w:rPr>
          <w:rFonts w:ascii="Times New Roman" w:hAnsi="Times New Roman" w:cs="Times New Roman"/>
          <w:color w:val="444444"/>
          <w:sz w:val="24"/>
          <w:szCs w:val="24"/>
          <w:shd w:val="clear" w:color="auto" w:fill="FFFFFF"/>
        </w:rPr>
        <w:t>Banzon</w:t>
      </w:r>
      <w:proofErr w:type="spellEnd"/>
      <w:r w:rsidRPr="00EB6C41">
        <w:rPr>
          <w:rFonts w:ascii="Times New Roman" w:hAnsi="Times New Roman" w:cs="Times New Roman"/>
          <w:color w:val="444444"/>
          <w:sz w:val="24"/>
          <w:szCs w:val="24"/>
          <w:shd w:val="clear" w:color="auto" w:fill="FFFFFF"/>
        </w:rPr>
        <w:t xml:space="preserve"> PF, Boyer T, </w:t>
      </w:r>
      <w:proofErr w:type="spellStart"/>
      <w:r w:rsidRPr="00EB6C41">
        <w:rPr>
          <w:rFonts w:ascii="Times New Roman" w:hAnsi="Times New Roman" w:cs="Times New Roman"/>
          <w:color w:val="444444"/>
          <w:sz w:val="24"/>
          <w:szCs w:val="24"/>
          <w:shd w:val="clear" w:color="auto" w:fill="FFFFFF"/>
        </w:rPr>
        <w:t>Chepurin</w:t>
      </w:r>
      <w:proofErr w:type="spellEnd"/>
      <w:r w:rsidRPr="00EB6C41">
        <w:rPr>
          <w:rFonts w:ascii="Times New Roman" w:hAnsi="Times New Roman" w:cs="Times New Roman"/>
          <w:color w:val="444444"/>
          <w:sz w:val="24"/>
          <w:szCs w:val="24"/>
          <w:shd w:val="clear" w:color="auto" w:fill="FFFFFF"/>
        </w:rPr>
        <w:t xml:space="preserve"> G, </w:t>
      </w:r>
      <w:proofErr w:type="spellStart"/>
      <w:r w:rsidRPr="00EB6C41">
        <w:rPr>
          <w:rFonts w:ascii="Times New Roman" w:hAnsi="Times New Roman" w:cs="Times New Roman"/>
          <w:color w:val="444444"/>
          <w:sz w:val="24"/>
          <w:szCs w:val="24"/>
          <w:shd w:val="clear" w:color="auto" w:fill="FFFFFF"/>
        </w:rPr>
        <w:t>Lawrimore</w:t>
      </w:r>
      <w:proofErr w:type="spellEnd"/>
      <w:r w:rsidRPr="00EB6C41">
        <w:rPr>
          <w:rFonts w:ascii="Times New Roman" w:hAnsi="Times New Roman" w:cs="Times New Roman"/>
          <w:color w:val="444444"/>
          <w:sz w:val="24"/>
          <w:szCs w:val="24"/>
          <w:shd w:val="clear" w:color="auto" w:fill="FFFFFF"/>
        </w:rPr>
        <w:t xml:space="preserve"> JH, </w:t>
      </w:r>
      <w:proofErr w:type="spellStart"/>
      <w:r w:rsidRPr="00EB6C41">
        <w:rPr>
          <w:rFonts w:ascii="Times New Roman" w:hAnsi="Times New Roman" w:cs="Times New Roman"/>
          <w:color w:val="444444"/>
          <w:sz w:val="24"/>
          <w:szCs w:val="24"/>
          <w:shd w:val="clear" w:color="auto" w:fill="FFFFFF"/>
        </w:rPr>
        <w:t>Menne</w:t>
      </w:r>
      <w:proofErr w:type="spellEnd"/>
      <w:r w:rsidRPr="00EB6C41">
        <w:rPr>
          <w:rFonts w:ascii="Times New Roman" w:hAnsi="Times New Roman" w:cs="Times New Roman"/>
          <w:color w:val="444444"/>
          <w:sz w:val="24"/>
          <w:szCs w:val="24"/>
          <w:shd w:val="clear" w:color="auto" w:fill="FFFFFF"/>
        </w:rPr>
        <w:t xml:space="preserve"> MJ, Smith TM, </w:t>
      </w:r>
      <w:proofErr w:type="spellStart"/>
      <w:r w:rsidRPr="00EB6C41">
        <w:rPr>
          <w:rFonts w:ascii="Times New Roman" w:hAnsi="Times New Roman" w:cs="Times New Roman"/>
          <w:color w:val="444444"/>
          <w:sz w:val="24"/>
          <w:szCs w:val="24"/>
          <w:shd w:val="clear" w:color="auto" w:fill="FFFFFF"/>
        </w:rPr>
        <w:t>Vose</w:t>
      </w:r>
      <w:proofErr w:type="spellEnd"/>
      <w:r w:rsidRPr="00EB6C41">
        <w:rPr>
          <w:rFonts w:ascii="Times New Roman" w:hAnsi="Times New Roman" w:cs="Times New Roman"/>
          <w:color w:val="444444"/>
          <w:sz w:val="24"/>
          <w:szCs w:val="24"/>
          <w:shd w:val="clear" w:color="auto" w:fill="FFFFFF"/>
        </w:rPr>
        <w:t xml:space="preserve"> RS, Zhang H-M. 2017: Extended Reconstructed Sea Surface Temperature version 5 (ERSSTv5), Upgrades, validations, and </w:t>
      </w:r>
      <w:proofErr w:type="spellStart"/>
      <w:r w:rsidRPr="00EB6C41">
        <w:rPr>
          <w:rFonts w:ascii="Times New Roman" w:hAnsi="Times New Roman" w:cs="Times New Roman"/>
          <w:color w:val="444444"/>
          <w:sz w:val="24"/>
          <w:szCs w:val="24"/>
          <w:shd w:val="clear" w:color="auto" w:fill="FFFFFF"/>
        </w:rPr>
        <w:t>intercomparisons</w:t>
      </w:r>
      <w:proofErr w:type="spellEnd"/>
      <w:r w:rsidRPr="00EB6C41">
        <w:rPr>
          <w:rFonts w:ascii="Times New Roman" w:hAnsi="Times New Roman" w:cs="Times New Roman"/>
          <w:color w:val="444444"/>
          <w:sz w:val="24"/>
          <w:szCs w:val="24"/>
          <w:shd w:val="clear" w:color="auto" w:fill="FFFFFF"/>
        </w:rPr>
        <w:t>. J Climate 30: 8179-8205</w:t>
      </w:r>
    </w:p>
    <w:p w14:paraId="4294BFA1" w14:textId="3365B21B" w:rsidR="00525AD2"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t xml:space="preserve">Hunt Jr. GL, Stabeno PJ. 2002. Climate change and the control of energy flow in the southeastern Bering Sea. </w:t>
      </w:r>
      <w:proofErr w:type="spellStart"/>
      <w:r>
        <w:rPr>
          <w:rFonts w:ascii="Times New Roman" w:hAnsi="Times New Roman"/>
          <w:sz w:val="24"/>
          <w:szCs w:val="24"/>
        </w:rPr>
        <w:t>Progr</w:t>
      </w:r>
      <w:proofErr w:type="spellEnd"/>
      <w:r>
        <w:rPr>
          <w:rFonts w:ascii="Times New Roman" w:hAnsi="Times New Roman"/>
          <w:sz w:val="24"/>
          <w:szCs w:val="24"/>
        </w:rPr>
        <w:t xml:space="preserve"> </w:t>
      </w:r>
      <w:proofErr w:type="spellStart"/>
      <w:r>
        <w:rPr>
          <w:rFonts w:ascii="Times New Roman" w:hAnsi="Times New Roman"/>
          <w:sz w:val="24"/>
          <w:szCs w:val="24"/>
        </w:rPr>
        <w:t>Oceanogr</w:t>
      </w:r>
      <w:proofErr w:type="spellEnd"/>
      <w:r>
        <w:rPr>
          <w:rFonts w:ascii="Times New Roman" w:hAnsi="Times New Roman"/>
          <w:sz w:val="24"/>
          <w:szCs w:val="24"/>
        </w:rPr>
        <w:t xml:space="preserve"> 56: 5-22</w:t>
      </w:r>
    </w:p>
    <w:p w14:paraId="5F8868B7" w14:textId="77777777" w:rsidR="00525AD2"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t xml:space="preserve">Hunt Jr GL, Stabeno P, Walters G, Sinclair E, </w:t>
      </w:r>
      <w:proofErr w:type="spellStart"/>
      <w:r>
        <w:rPr>
          <w:rFonts w:ascii="Times New Roman" w:hAnsi="Times New Roman"/>
          <w:sz w:val="24"/>
          <w:szCs w:val="24"/>
        </w:rPr>
        <w:t>Brodeur</w:t>
      </w:r>
      <w:proofErr w:type="spellEnd"/>
      <w:r>
        <w:rPr>
          <w:rFonts w:ascii="Times New Roman" w:hAnsi="Times New Roman"/>
          <w:sz w:val="24"/>
          <w:szCs w:val="24"/>
        </w:rPr>
        <w:t xml:space="preserve"> RD, </w:t>
      </w:r>
      <w:proofErr w:type="spellStart"/>
      <w:r>
        <w:rPr>
          <w:rFonts w:ascii="Times New Roman" w:hAnsi="Times New Roman"/>
          <w:sz w:val="24"/>
          <w:szCs w:val="24"/>
        </w:rPr>
        <w:t>Napp</w:t>
      </w:r>
      <w:proofErr w:type="spellEnd"/>
      <w:r>
        <w:rPr>
          <w:rFonts w:ascii="Times New Roman" w:hAnsi="Times New Roman"/>
          <w:sz w:val="24"/>
          <w:szCs w:val="24"/>
        </w:rPr>
        <w:t xml:space="preserve"> JM, Bond NA. 2002. Climate change and control of the southeastern Bering Sea pelagic ecosystem. Deep Sea Research II 49: 5821-5853</w:t>
      </w:r>
    </w:p>
    <w:p w14:paraId="4447B735" w14:textId="794B32AD" w:rsidR="00525AD2" w:rsidRPr="006841A3" w:rsidRDefault="00525AD2">
      <w:pPr>
        <w:spacing w:after="0" w:line="480" w:lineRule="auto"/>
        <w:ind w:left="720" w:right="288" w:hanging="720"/>
        <w:rPr>
          <w:rFonts w:ascii="Times New Roman" w:hAnsi="Times New Roman"/>
          <w:sz w:val="24"/>
          <w:szCs w:val="24"/>
        </w:rPr>
      </w:pPr>
      <w:r>
        <w:rPr>
          <w:rFonts w:ascii="Times New Roman" w:hAnsi="Times New Roman"/>
          <w:sz w:val="24"/>
          <w:szCs w:val="24"/>
        </w:rPr>
        <w:t xml:space="preserve">Hunt Jr GL, </w:t>
      </w:r>
      <w:proofErr w:type="spellStart"/>
      <w:r>
        <w:rPr>
          <w:rFonts w:ascii="Times New Roman" w:hAnsi="Times New Roman"/>
          <w:sz w:val="24"/>
          <w:szCs w:val="24"/>
        </w:rPr>
        <w:t>Yasumiishi</w:t>
      </w:r>
      <w:proofErr w:type="spellEnd"/>
      <w:r>
        <w:rPr>
          <w:rFonts w:ascii="Times New Roman" w:hAnsi="Times New Roman"/>
          <w:sz w:val="24"/>
          <w:szCs w:val="24"/>
        </w:rPr>
        <w:t xml:space="preserve"> EM, Eisner LB, Stabeno PJ, Decker MB. 2022. Climate warming and the loss of sea ice: the impact of sea-ice variability on the southeastern Bering Sea pelagic ecosystem. ICES J</w:t>
      </w:r>
      <w:r w:rsidR="001A485E">
        <w:rPr>
          <w:rFonts w:ascii="Times New Roman" w:hAnsi="Times New Roman"/>
          <w:sz w:val="24"/>
          <w:szCs w:val="24"/>
        </w:rPr>
        <w:t xml:space="preserve"> </w:t>
      </w:r>
      <w:r>
        <w:rPr>
          <w:rFonts w:ascii="Times New Roman" w:hAnsi="Times New Roman"/>
          <w:sz w:val="24"/>
          <w:szCs w:val="24"/>
        </w:rPr>
        <w:t>Mar</w:t>
      </w:r>
      <w:r w:rsidR="001A485E">
        <w:rPr>
          <w:rFonts w:ascii="Times New Roman" w:hAnsi="Times New Roman"/>
          <w:sz w:val="24"/>
          <w:szCs w:val="24"/>
        </w:rPr>
        <w:t xml:space="preserve"> </w:t>
      </w:r>
      <w:proofErr w:type="spellStart"/>
      <w:r>
        <w:rPr>
          <w:rFonts w:ascii="Times New Roman" w:hAnsi="Times New Roman"/>
          <w:sz w:val="24"/>
          <w:szCs w:val="24"/>
        </w:rPr>
        <w:t>Sci</w:t>
      </w:r>
      <w:proofErr w:type="spellEnd"/>
      <w:r>
        <w:rPr>
          <w:rFonts w:ascii="Times New Roman" w:hAnsi="Times New Roman"/>
          <w:sz w:val="24"/>
          <w:szCs w:val="24"/>
        </w:rPr>
        <w:t xml:space="preserve"> 79: 937-953</w:t>
      </w:r>
    </w:p>
    <w:p w14:paraId="0E4C4D11" w14:textId="0C6DB461" w:rsidR="00525AD2" w:rsidRPr="006841A3" w:rsidRDefault="00525AD2" w:rsidP="00525AD2">
      <w:pPr>
        <w:spacing w:after="0" w:line="480" w:lineRule="auto"/>
        <w:ind w:left="720" w:right="288" w:hanging="720"/>
        <w:rPr>
          <w:rFonts w:ascii="Times New Roman" w:hAnsi="Times New Roman"/>
          <w:sz w:val="24"/>
          <w:szCs w:val="24"/>
        </w:rPr>
      </w:pPr>
      <w:proofErr w:type="spellStart"/>
      <w:r>
        <w:rPr>
          <w:rFonts w:ascii="Times New Roman" w:hAnsi="Times New Roman"/>
          <w:sz w:val="24"/>
          <w:szCs w:val="24"/>
        </w:rPr>
        <w:t>Incze</w:t>
      </w:r>
      <w:proofErr w:type="spellEnd"/>
      <w:r>
        <w:rPr>
          <w:rFonts w:ascii="Times New Roman" w:hAnsi="Times New Roman"/>
          <w:sz w:val="24"/>
          <w:szCs w:val="24"/>
        </w:rPr>
        <w:t xml:space="preserve"> LS (1983) </w:t>
      </w:r>
      <w:proofErr w:type="gramStart"/>
      <w:r>
        <w:rPr>
          <w:rFonts w:ascii="Times New Roman" w:hAnsi="Times New Roman"/>
          <w:sz w:val="24"/>
          <w:szCs w:val="24"/>
        </w:rPr>
        <w:t>Larval</w:t>
      </w:r>
      <w:proofErr w:type="gramEnd"/>
      <w:r>
        <w:rPr>
          <w:rFonts w:ascii="Times New Roman" w:hAnsi="Times New Roman"/>
          <w:sz w:val="24"/>
          <w:szCs w:val="24"/>
        </w:rPr>
        <w:t xml:space="preserve"> life history of Tanner crabs, </w:t>
      </w:r>
      <w:r>
        <w:rPr>
          <w:rFonts w:ascii="Times New Roman" w:hAnsi="Times New Roman"/>
          <w:i/>
          <w:sz w:val="24"/>
          <w:szCs w:val="24"/>
        </w:rPr>
        <w:t xml:space="preserve">Chionoecetes </w:t>
      </w:r>
      <w:proofErr w:type="spellStart"/>
      <w:r>
        <w:rPr>
          <w:rFonts w:ascii="Times New Roman" w:hAnsi="Times New Roman"/>
          <w:i/>
          <w:sz w:val="24"/>
          <w:szCs w:val="24"/>
        </w:rPr>
        <w:t>bairdi</w:t>
      </w:r>
      <w:proofErr w:type="spellEnd"/>
      <w:r>
        <w:rPr>
          <w:rFonts w:ascii="Times New Roman" w:hAnsi="Times New Roman"/>
          <w:sz w:val="24"/>
          <w:szCs w:val="24"/>
        </w:rPr>
        <w:t xml:space="preserve"> and </w:t>
      </w:r>
      <w:r>
        <w:rPr>
          <w:rFonts w:ascii="Times New Roman" w:hAnsi="Times New Roman"/>
          <w:i/>
          <w:sz w:val="24"/>
          <w:szCs w:val="24"/>
        </w:rPr>
        <w:t>C. opilio</w:t>
      </w:r>
      <w:r>
        <w:rPr>
          <w:rFonts w:ascii="Times New Roman" w:hAnsi="Times New Roman"/>
          <w:sz w:val="24"/>
          <w:szCs w:val="24"/>
        </w:rPr>
        <w:t>, in the southeastern Bering Sea and relationships to regional oceanography. Ph.D. thesis. University of Washington</w:t>
      </w:r>
    </w:p>
    <w:p w14:paraId="20352C5E" w14:textId="660088AE" w:rsidR="00525AD2" w:rsidRPr="006841A3" w:rsidRDefault="00525AD2" w:rsidP="00525AD2">
      <w:pPr>
        <w:spacing w:after="0" w:line="480" w:lineRule="auto"/>
        <w:ind w:left="720" w:right="288" w:hanging="720"/>
        <w:rPr>
          <w:rFonts w:ascii="Times New Roman" w:hAnsi="Times New Roman"/>
          <w:sz w:val="24"/>
          <w:szCs w:val="24"/>
        </w:rPr>
      </w:pPr>
      <w:proofErr w:type="spellStart"/>
      <w:r>
        <w:rPr>
          <w:rFonts w:ascii="Times New Roman" w:hAnsi="Times New Roman"/>
          <w:sz w:val="24"/>
          <w:szCs w:val="24"/>
        </w:rPr>
        <w:t>Incze</w:t>
      </w:r>
      <w:proofErr w:type="spellEnd"/>
      <w:r>
        <w:rPr>
          <w:rFonts w:ascii="Times New Roman" w:hAnsi="Times New Roman"/>
          <w:sz w:val="24"/>
          <w:szCs w:val="24"/>
        </w:rPr>
        <w:t xml:space="preserve"> LS, Armstrong DL, </w:t>
      </w:r>
      <w:proofErr w:type="spellStart"/>
      <w:r>
        <w:rPr>
          <w:rFonts w:ascii="Times New Roman" w:hAnsi="Times New Roman"/>
          <w:sz w:val="24"/>
          <w:szCs w:val="24"/>
        </w:rPr>
        <w:t>Wenker</w:t>
      </w:r>
      <w:proofErr w:type="spellEnd"/>
      <w:r>
        <w:rPr>
          <w:rFonts w:ascii="Times New Roman" w:hAnsi="Times New Roman"/>
          <w:sz w:val="24"/>
          <w:szCs w:val="24"/>
        </w:rPr>
        <w:t xml:space="preserve"> DL (1982) Rates of development and growth of larvae of </w:t>
      </w:r>
      <w:r>
        <w:rPr>
          <w:rFonts w:ascii="Times New Roman" w:hAnsi="Times New Roman"/>
          <w:i/>
          <w:sz w:val="24"/>
          <w:szCs w:val="24"/>
        </w:rPr>
        <w:t xml:space="preserve">Chionoecetes </w:t>
      </w:r>
      <w:proofErr w:type="spellStart"/>
      <w:r>
        <w:rPr>
          <w:rFonts w:ascii="Times New Roman" w:hAnsi="Times New Roman"/>
          <w:i/>
          <w:sz w:val="24"/>
          <w:szCs w:val="24"/>
        </w:rPr>
        <w:t>bairdi</w:t>
      </w:r>
      <w:proofErr w:type="spellEnd"/>
      <w:r>
        <w:rPr>
          <w:rFonts w:ascii="Times New Roman" w:hAnsi="Times New Roman"/>
          <w:sz w:val="24"/>
          <w:szCs w:val="24"/>
        </w:rPr>
        <w:t xml:space="preserve"> and </w:t>
      </w:r>
      <w:r>
        <w:rPr>
          <w:rFonts w:ascii="Times New Roman" w:hAnsi="Times New Roman"/>
          <w:i/>
          <w:sz w:val="24"/>
          <w:szCs w:val="24"/>
        </w:rPr>
        <w:t>C. opilio</w:t>
      </w:r>
      <w:r>
        <w:rPr>
          <w:rFonts w:ascii="Times New Roman" w:hAnsi="Times New Roman"/>
          <w:sz w:val="24"/>
          <w:szCs w:val="24"/>
        </w:rPr>
        <w:t xml:space="preserve"> in the southeastern Bering Sea. In: Proceedings of the international symposium on the genus </w:t>
      </w:r>
      <w:r>
        <w:rPr>
          <w:rFonts w:ascii="Times New Roman" w:hAnsi="Times New Roman"/>
          <w:i/>
          <w:sz w:val="24"/>
          <w:szCs w:val="24"/>
        </w:rPr>
        <w:t>Chionoecetes</w:t>
      </w:r>
      <w:r>
        <w:rPr>
          <w:rFonts w:ascii="Times New Roman" w:hAnsi="Times New Roman"/>
          <w:sz w:val="24"/>
          <w:szCs w:val="24"/>
        </w:rPr>
        <w:t>.  University of Alaska, Alaska Sea Grant Rep. 82-10, p 191-218</w:t>
      </w:r>
    </w:p>
    <w:p w14:paraId="32F3C58D" w14:textId="7A651A36" w:rsidR="00525AD2" w:rsidRDefault="00525AD2" w:rsidP="00525AD2">
      <w:pPr>
        <w:spacing w:after="0" w:line="480" w:lineRule="auto"/>
        <w:ind w:left="720" w:right="288" w:hanging="720"/>
        <w:rPr>
          <w:rFonts w:ascii="Times New Roman" w:hAnsi="Times New Roman"/>
          <w:sz w:val="24"/>
          <w:szCs w:val="24"/>
        </w:rPr>
      </w:pPr>
      <w:proofErr w:type="spellStart"/>
      <w:r>
        <w:rPr>
          <w:rFonts w:ascii="Times New Roman" w:hAnsi="Times New Roman"/>
          <w:sz w:val="24"/>
          <w:szCs w:val="24"/>
        </w:rPr>
        <w:t>Incze</w:t>
      </w:r>
      <w:proofErr w:type="spellEnd"/>
      <w:r>
        <w:rPr>
          <w:rFonts w:ascii="Times New Roman" w:hAnsi="Times New Roman"/>
          <w:sz w:val="24"/>
          <w:szCs w:val="24"/>
        </w:rPr>
        <w:t xml:space="preserve"> LS, Paul AJ (1983) Grazing and predation as related to energy needs of stage 1 </w:t>
      </w:r>
      <w:proofErr w:type="spellStart"/>
      <w:r>
        <w:rPr>
          <w:rFonts w:ascii="Times New Roman" w:hAnsi="Times New Roman"/>
          <w:sz w:val="24"/>
          <w:szCs w:val="24"/>
        </w:rPr>
        <w:t>zoeae</w:t>
      </w:r>
      <w:proofErr w:type="spellEnd"/>
      <w:r>
        <w:rPr>
          <w:rFonts w:ascii="Times New Roman" w:hAnsi="Times New Roman"/>
          <w:sz w:val="24"/>
          <w:szCs w:val="24"/>
        </w:rPr>
        <w:t xml:space="preserve"> of the tanner crab </w:t>
      </w:r>
      <w:r>
        <w:rPr>
          <w:rFonts w:ascii="Times New Roman" w:hAnsi="Times New Roman"/>
          <w:i/>
          <w:sz w:val="24"/>
          <w:szCs w:val="24"/>
        </w:rPr>
        <w:t xml:space="preserve">Chionoecetes </w:t>
      </w:r>
      <w:proofErr w:type="spellStart"/>
      <w:r>
        <w:rPr>
          <w:rFonts w:ascii="Times New Roman" w:hAnsi="Times New Roman"/>
          <w:i/>
          <w:sz w:val="24"/>
          <w:szCs w:val="24"/>
        </w:rPr>
        <w:t>bairdi</w:t>
      </w:r>
      <w:proofErr w:type="spellEnd"/>
      <w:r>
        <w:rPr>
          <w:rFonts w:ascii="Times New Roman" w:hAnsi="Times New Roman"/>
          <w:sz w:val="24"/>
          <w:szCs w:val="24"/>
        </w:rPr>
        <w:t xml:space="preserve"> (brachyuran, </w:t>
      </w:r>
      <w:proofErr w:type="spellStart"/>
      <w:r>
        <w:rPr>
          <w:rFonts w:ascii="Times New Roman" w:hAnsi="Times New Roman"/>
          <w:sz w:val="24"/>
          <w:szCs w:val="24"/>
        </w:rPr>
        <w:t>Majidae</w:t>
      </w:r>
      <w:proofErr w:type="spellEnd"/>
      <w:r>
        <w:rPr>
          <w:rFonts w:ascii="Times New Roman" w:hAnsi="Times New Roman"/>
          <w:sz w:val="24"/>
          <w:szCs w:val="24"/>
        </w:rPr>
        <w:t>)</w:t>
      </w:r>
      <w:r w:rsidR="00D13C10">
        <w:rPr>
          <w:rFonts w:ascii="Times New Roman" w:hAnsi="Times New Roman"/>
          <w:sz w:val="24"/>
          <w:szCs w:val="24"/>
        </w:rPr>
        <w:t>.</w:t>
      </w:r>
      <w:r>
        <w:rPr>
          <w:rFonts w:ascii="Times New Roman" w:hAnsi="Times New Roman"/>
          <w:sz w:val="24"/>
          <w:szCs w:val="24"/>
        </w:rPr>
        <w:t xml:space="preserve"> </w:t>
      </w:r>
      <w:proofErr w:type="spellStart"/>
      <w:r>
        <w:rPr>
          <w:rFonts w:ascii="Times New Roman" w:hAnsi="Times New Roman"/>
          <w:sz w:val="24"/>
          <w:szCs w:val="24"/>
        </w:rPr>
        <w:t>Biol</w:t>
      </w:r>
      <w:proofErr w:type="spellEnd"/>
      <w:r>
        <w:rPr>
          <w:rFonts w:ascii="Times New Roman" w:hAnsi="Times New Roman"/>
          <w:sz w:val="24"/>
          <w:szCs w:val="24"/>
        </w:rPr>
        <w:t xml:space="preserve"> Bull</w:t>
      </w:r>
      <w:r>
        <w:rPr>
          <w:rFonts w:ascii="Times New Roman" w:hAnsi="Times New Roman"/>
          <w:i/>
          <w:sz w:val="24"/>
          <w:szCs w:val="24"/>
        </w:rPr>
        <w:t xml:space="preserve"> </w:t>
      </w:r>
      <w:r>
        <w:rPr>
          <w:rFonts w:ascii="Times New Roman" w:hAnsi="Times New Roman"/>
          <w:sz w:val="24"/>
          <w:szCs w:val="24"/>
        </w:rPr>
        <w:t>165:197-208</w:t>
      </w:r>
    </w:p>
    <w:p w14:paraId="267DA771" w14:textId="77777777" w:rsidR="00D902D3" w:rsidRDefault="00525AD2" w:rsidP="00525AD2">
      <w:pPr>
        <w:spacing w:after="0" w:line="480" w:lineRule="auto"/>
        <w:ind w:left="720" w:right="288" w:hanging="720"/>
        <w:rPr>
          <w:rFonts w:ascii="Times New Roman" w:hAnsi="Times New Roman"/>
          <w:sz w:val="24"/>
          <w:szCs w:val="24"/>
        </w:rPr>
      </w:pPr>
      <w:proofErr w:type="spellStart"/>
      <w:r>
        <w:rPr>
          <w:rFonts w:ascii="Times New Roman" w:hAnsi="Times New Roman"/>
          <w:sz w:val="24"/>
          <w:szCs w:val="24"/>
        </w:rPr>
        <w:t>Jadamec</w:t>
      </w:r>
      <w:proofErr w:type="spellEnd"/>
      <w:r>
        <w:rPr>
          <w:rFonts w:ascii="Times New Roman" w:hAnsi="Times New Roman"/>
          <w:sz w:val="24"/>
          <w:szCs w:val="24"/>
        </w:rPr>
        <w:t xml:space="preserve"> LS, Donaldson WE, </w:t>
      </w:r>
      <w:proofErr w:type="spellStart"/>
      <w:r>
        <w:rPr>
          <w:rFonts w:ascii="Times New Roman" w:hAnsi="Times New Roman"/>
          <w:sz w:val="24"/>
          <w:szCs w:val="24"/>
        </w:rPr>
        <w:t>Cullenberg</w:t>
      </w:r>
      <w:proofErr w:type="spellEnd"/>
      <w:r>
        <w:rPr>
          <w:rFonts w:ascii="Times New Roman" w:hAnsi="Times New Roman"/>
          <w:sz w:val="24"/>
          <w:szCs w:val="24"/>
        </w:rPr>
        <w:t xml:space="preserve"> P (1999) Biological field techniques for </w:t>
      </w:r>
      <w:r>
        <w:rPr>
          <w:rFonts w:ascii="Times New Roman" w:hAnsi="Times New Roman"/>
          <w:i/>
          <w:sz w:val="24"/>
          <w:szCs w:val="24"/>
        </w:rPr>
        <w:t>Chionoecetes</w:t>
      </w:r>
      <w:r>
        <w:rPr>
          <w:rFonts w:ascii="Times New Roman" w:hAnsi="Times New Roman"/>
          <w:sz w:val="24"/>
          <w:szCs w:val="24"/>
        </w:rPr>
        <w:t xml:space="preserve"> crabs. University of Alaska Sea Grant College Program, AK-SG-99-02</w:t>
      </w:r>
    </w:p>
    <w:p w14:paraId="4CEE7CED" w14:textId="3EFCA7E3" w:rsidR="00525AD2" w:rsidRDefault="00D902D3" w:rsidP="00525AD2">
      <w:pPr>
        <w:spacing w:after="0" w:line="480" w:lineRule="auto"/>
        <w:ind w:left="720" w:right="288" w:hanging="720"/>
        <w:rPr>
          <w:rFonts w:ascii="Times New Roman" w:hAnsi="Times New Roman"/>
          <w:sz w:val="24"/>
          <w:szCs w:val="24"/>
        </w:rPr>
      </w:pPr>
      <w:r>
        <w:rPr>
          <w:rFonts w:ascii="Times New Roman" w:hAnsi="Times New Roman"/>
          <w:sz w:val="24"/>
          <w:szCs w:val="24"/>
        </w:rPr>
        <w:lastRenderedPageBreak/>
        <w:t xml:space="preserve">Jewett SC and </w:t>
      </w:r>
      <w:proofErr w:type="spellStart"/>
      <w:r>
        <w:rPr>
          <w:rFonts w:ascii="Times New Roman" w:hAnsi="Times New Roman"/>
          <w:sz w:val="24"/>
          <w:szCs w:val="24"/>
        </w:rPr>
        <w:t>Feder</w:t>
      </w:r>
      <w:proofErr w:type="spellEnd"/>
      <w:r>
        <w:rPr>
          <w:rFonts w:ascii="Times New Roman" w:hAnsi="Times New Roman"/>
          <w:sz w:val="24"/>
          <w:szCs w:val="24"/>
        </w:rPr>
        <w:t xml:space="preserve"> HM (1983) Food of the Tanner crab Chionoecetes </w:t>
      </w:r>
      <w:proofErr w:type="spellStart"/>
      <w:r>
        <w:rPr>
          <w:rFonts w:ascii="Times New Roman" w:hAnsi="Times New Roman"/>
          <w:sz w:val="24"/>
          <w:szCs w:val="24"/>
        </w:rPr>
        <w:t>bairdi</w:t>
      </w:r>
      <w:proofErr w:type="spellEnd"/>
      <w:r>
        <w:rPr>
          <w:rFonts w:ascii="Times New Roman" w:hAnsi="Times New Roman"/>
          <w:sz w:val="24"/>
          <w:szCs w:val="24"/>
        </w:rPr>
        <w:t xml:space="preserve"> near Kodiak Island Alaska. J Crust </w:t>
      </w:r>
      <w:proofErr w:type="spellStart"/>
      <w:r>
        <w:rPr>
          <w:rFonts w:ascii="Times New Roman" w:hAnsi="Times New Roman"/>
          <w:sz w:val="24"/>
          <w:szCs w:val="24"/>
        </w:rPr>
        <w:t>Biol</w:t>
      </w:r>
      <w:proofErr w:type="spellEnd"/>
      <w:r>
        <w:rPr>
          <w:rFonts w:ascii="Times New Roman" w:hAnsi="Times New Roman"/>
          <w:sz w:val="24"/>
          <w:szCs w:val="24"/>
        </w:rPr>
        <w:t xml:space="preserve"> 3: 196-207</w:t>
      </w:r>
    </w:p>
    <w:p w14:paraId="743B6D9B" w14:textId="57BF801B" w:rsidR="00525AD2" w:rsidRDefault="00525AD2" w:rsidP="00525AD2">
      <w:pPr>
        <w:spacing w:after="0" w:line="480" w:lineRule="auto"/>
        <w:ind w:left="720" w:right="288" w:hanging="720"/>
        <w:rPr>
          <w:rFonts w:ascii="Times New Roman" w:hAnsi="Times New Roman"/>
          <w:sz w:val="24"/>
          <w:szCs w:val="24"/>
        </w:rPr>
      </w:pPr>
      <w:proofErr w:type="spellStart"/>
      <w:r>
        <w:rPr>
          <w:rFonts w:ascii="Times New Roman" w:hAnsi="Times New Roman"/>
          <w:sz w:val="24"/>
          <w:szCs w:val="24"/>
        </w:rPr>
        <w:t>Kon</w:t>
      </w:r>
      <w:proofErr w:type="spellEnd"/>
      <w:r>
        <w:rPr>
          <w:rFonts w:ascii="Times New Roman" w:hAnsi="Times New Roman"/>
          <w:sz w:val="24"/>
          <w:szCs w:val="24"/>
        </w:rPr>
        <w:t xml:space="preserve"> T. 1979. Ecological studies on larvae of the crabs belonging to the genus Chionoecetes-I The influence of starvation on the survival and growth of the </w:t>
      </w:r>
      <w:proofErr w:type="spellStart"/>
      <w:r>
        <w:rPr>
          <w:rFonts w:ascii="Times New Roman" w:hAnsi="Times New Roman"/>
          <w:sz w:val="24"/>
          <w:szCs w:val="24"/>
        </w:rPr>
        <w:t>zuwai</w:t>
      </w:r>
      <w:proofErr w:type="spellEnd"/>
      <w:r>
        <w:rPr>
          <w:rFonts w:ascii="Times New Roman" w:hAnsi="Times New Roman"/>
          <w:sz w:val="24"/>
          <w:szCs w:val="24"/>
        </w:rPr>
        <w:t xml:space="preserve"> crab. Bull Jap</w:t>
      </w:r>
      <w:r w:rsidR="001A485E">
        <w:rPr>
          <w:rFonts w:ascii="Times New Roman" w:hAnsi="Times New Roman"/>
          <w:sz w:val="24"/>
          <w:szCs w:val="24"/>
        </w:rPr>
        <w:t xml:space="preserve"> </w:t>
      </w:r>
      <w:proofErr w:type="spellStart"/>
      <w:proofErr w:type="gramStart"/>
      <w:r>
        <w:rPr>
          <w:rFonts w:ascii="Times New Roman" w:hAnsi="Times New Roman"/>
          <w:sz w:val="24"/>
          <w:szCs w:val="24"/>
        </w:rPr>
        <w:t>Soc</w:t>
      </w:r>
      <w:proofErr w:type="spellEnd"/>
      <w:r w:rsidR="001A485E">
        <w:rPr>
          <w:rFonts w:ascii="Times New Roman" w:hAnsi="Times New Roman"/>
          <w:sz w:val="24"/>
          <w:szCs w:val="24"/>
        </w:rPr>
        <w:t xml:space="preserve"> </w:t>
      </w:r>
      <w:r>
        <w:rPr>
          <w:rFonts w:ascii="Times New Roman" w:hAnsi="Times New Roman"/>
          <w:sz w:val="24"/>
          <w:szCs w:val="24"/>
        </w:rPr>
        <w:t xml:space="preserve"> </w:t>
      </w:r>
      <w:proofErr w:type="spellStart"/>
      <w:r>
        <w:rPr>
          <w:rFonts w:ascii="Times New Roman" w:hAnsi="Times New Roman"/>
          <w:sz w:val="24"/>
          <w:szCs w:val="24"/>
        </w:rPr>
        <w:t>Sci</w:t>
      </w:r>
      <w:proofErr w:type="spellEnd"/>
      <w:proofErr w:type="gramEnd"/>
      <w:r>
        <w:rPr>
          <w:rFonts w:ascii="Times New Roman" w:hAnsi="Times New Roman"/>
          <w:sz w:val="24"/>
          <w:szCs w:val="24"/>
        </w:rPr>
        <w:t xml:space="preserve"> Fish 45:7-9</w:t>
      </w:r>
    </w:p>
    <w:p w14:paraId="26E8C786" w14:textId="30861712" w:rsidR="00525AD2" w:rsidRPr="00E473C0" w:rsidRDefault="00525AD2" w:rsidP="00525AD2">
      <w:pPr>
        <w:spacing w:after="0" w:line="480" w:lineRule="auto"/>
        <w:ind w:left="720" w:right="288" w:hanging="720"/>
        <w:rPr>
          <w:rFonts w:ascii="Times New Roman" w:hAnsi="Times New Roman" w:cs="Times New Roman"/>
          <w:sz w:val="24"/>
          <w:szCs w:val="24"/>
        </w:rPr>
      </w:pPr>
      <w:r w:rsidRPr="0008650F">
        <w:rPr>
          <w:rFonts w:ascii="Times New Roman" w:hAnsi="Times New Roman" w:cs="Times New Roman"/>
          <w:noProof/>
          <w:sz w:val="24"/>
          <w:szCs w:val="24"/>
        </w:rPr>
        <w:t>Kortsch S, Primicerio</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R, Fossheim</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M, Dolgov</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AV, Aschan M (2015). Climate change alters the structure of arctic marine food webs due to poleward shifts of boreal generalists</w:t>
      </w:r>
      <w:r w:rsidR="00D13C10">
        <w:rPr>
          <w:rFonts w:ascii="Times New Roman" w:hAnsi="Times New Roman" w:cs="Times New Roman"/>
          <w:noProof/>
          <w:sz w:val="24"/>
          <w:szCs w:val="24"/>
        </w:rPr>
        <w:t>.</w:t>
      </w:r>
      <w:r w:rsidRPr="0008650F">
        <w:rPr>
          <w:rFonts w:ascii="Times New Roman" w:hAnsi="Times New Roman" w:cs="Times New Roman"/>
          <w:noProof/>
          <w:sz w:val="24"/>
          <w:szCs w:val="24"/>
        </w:rPr>
        <w:t xml:space="preserve"> </w:t>
      </w:r>
      <w:r w:rsidR="001A485E" w:rsidRPr="00880939">
        <w:rPr>
          <w:rFonts w:ascii="Times New Roman" w:hAnsi="Times New Roman" w:cs="Times New Roman"/>
          <w:iCs/>
          <w:noProof/>
          <w:sz w:val="24"/>
          <w:szCs w:val="24"/>
        </w:rPr>
        <w:t>Proc Royal Soc B</w:t>
      </w:r>
      <w:r w:rsidRPr="00880939">
        <w:rPr>
          <w:rFonts w:ascii="Times New Roman" w:hAnsi="Times New Roman" w:cs="Times New Roman"/>
          <w:iCs/>
          <w:noProof/>
          <w:sz w:val="24"/>
          <w:szCs w:val="24"/>
        </w:rPr>
        <w:t>-</w:t>
      </w:r>
      <w:r w:rsidR="001A485E" w:rsidRPr="00880939">
        <w:rPr>
          <w:rFonts w:ascii="Times New Roman" w:hAnsi="Times New Roman" w:cs="Times New Roman"/>
          <w:iCs/>
          <w:noProof/>
          <w:sz w:val="24"/>
          <w:szCs w:val="24"/>
        </w:rPr>
        <w:t>Bio Sci</w:t>
      </w:r>
      <w:r w:rsidRPr="0008650F">
        <w:rPr>
          <w:rFonts w:ascii="Times New Roman" w:hAnsi="Times New Roman" w:cs="Times New Roman"/>
          <w:noProof/>
          <w:sz w:val="24"/>
          <w:szCs w:val="24"/>
        </w:rPr>
        <w:t xml:space="preserve"> </w:t>
      </w:r>
      <w:r w:rsidRPr="00880939">
        <w:rPr>
          <w:rFonts w:ascii="Times New Roman" w:hAnsi="Times New Roman" w:cs="Times New Roman"/>
          <w:iCs/>
          <w:noProof/>
          <w:sz w:val="24"/>
          <w:szCs w:val="24"/>
        </w:rPr>
        <w:t>282</w:t>
      </w:r>
      <w:r w:rsidR="001A485E">
        <w:rPr>
          <w:rFonts w:ascii="Times New Roman" w:hAnsi="Times New Roman" w:cs="Times New Roman"/>
          <w:noProof/>
          <w:sz w:val="24"/>
          <w:szCs w:val="24"/>
        </w:rPr>
        <w:t>:</w:t>
      </w:r>
      <w:r w:rsidRPr="0008650F">
        <w:rPr>
          <w:rFonts w:ascii="Times New Roman" w:hAnsi="Times New Roman" w:cs="Times New Roman"/>
          <w:noProof/>
          <w:sz w:val="24"/>
          <w:szCs w:val="24"/>
        </w:rPr>
        <w:t xml:space="preserve"> 31–39</w:t>
      </w:r>
    </w:p>
    <w:p w14:paraId="4B3B2F07" w14:textId="77777777" w:rsidR="00525AD2" w:rsidRDefault="00525AD2" w:rsidP="00525AD2">
      <w:pPr>
        <w:spacing w:after="0" w:line="480" w:lineRule="auto"/>
        <w:ind w:left="720" w:hanging="720"/>
        <w:rPr>
          <w:rFonts w:ascii="Times New Roman" w:hAnsi="Times New Roman"/>
          <w:sz w:val="24"/>
          <w:szCs w:val="24"/>
        </w:rPr>
      </w:pPr>
      <w:proofErr w:type="spellStart"/>
      <w:r>
        <w:rPr>
          <w:rFonts w:ascii="Times New Roman" w:hAnsi="Times New Roman"/>
          <w:sz w:val="24"/>
          <w:szCs w:val="24"/>
        </w:rPr>
        <w:t>Krivan</w:t>
      </w:r>
      <w:proofErr w:type="spellEnd"/>
      <w:r>
        <w:rPr>
          <w:rFonts w:ascii="Times New Roman" w:hAnsi="Times New Roman"/>
          <w:sz w:val="24"/>
          <w:szCs w:val="24"/>
        </w:rPr>
        <w:t xml:space="preserve"> V (1996) </w:t>
      </w:r>
      <w:proofErr w:type="gramStart"/>
      <w:r>
        <w:rPr>
          <w:rFonts w:ascii="Times New Roman" w:hAnsi="Times New Roman"/>
          <w:sz w:val="24"/>
          <w:szCs w:val="24"/>
        </w:rPr>
        <w:t>Optimal</w:t>
      </w:r>
      <w:proofErr w:type="gramEnd"/>
      <w:r>
        <w:rPr>
          <w:rFonts w:ascii="Times New Roman" w:hAnsi="Times New Roman"/>
          <w:sz w:val="24"/>
          <w:szCs w:val="24"/>
        </w:rPr>
        <w:t xml:space="preserve"> foraging and predator-prey dynamics. Theo Pop </w:t>
      </w:r>
      <w:proofErr w:type="spellStart"/>
      <w:r>
        <w:rPr>
          <w:rFonts w:ascii="Times New Roman" w:hAnsi="Times New Roman"/>
          <w:sz w:val="24"/>
          <w:szCs w:val="24"/>
        </w:rPr>
        <w:t>Biol</w:t>
      </w:r>
      <w:proofErr w:type="spellEnd"/>
      <w:r>
        <w:rPr>
          <w:rFonts w:ascii="Times New Roman" w:hAnsi="Times New Roman"/>
          <w:sz w:val="24"/>
          <w:szCs w:val="24"/>
        </w:rPr>
        <w:t xml:space="preserve"> 49: 265-290.</w:t>
      </w:r>
    </w:p>
    <w:p w14:paraId="38880718" w14:textId="7C0CD159" w:rsidR="00525AD2" w:rsidRPr="006841A3"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t xml:space="preserve">Lang GM, </w:t>
      </w:r>
      <w:proofErr w:type="spellStart"/>
      <w:r>
        <w:rPr>
          <w:rFonts w:ascii="Times New Roman" w:hAnsi="Times New Roman"/>
          <w:sz w:val="24"/>
          <w:szCs w:val="24"/>
        </w:rPr>
        <w:t>Derrah</w:t>
      </w:r>
      <w:proofErr w:type="spellEnd"/>
      <w:r>
        <w:rPr>
          <w:rFonts w:ascii="Times New Roman" w:hAnsi="Times New Roman"/>
          <w:sz w:val="24"/>
          <w:szCs w:val="24"/>
        </w:rPr>
        <w:t xml:space="preserve"> CW, Livingston PA (2003) </w:t>
      </w:r>
      <w:proofErr w:type="spellStart"/>
      <w:r>
        <w:rPr>
          <w:rFonts w:ascii="Times New Roman" w:hAnsi="Times New Roman"/>
          <w:sz w:val="24"/>
          <w:szCs w:val="24"/>
        </w:rPr>
        <w:t>Groundfish</w:t>
      </w:r>
      <w:proofErr w:type="spellEnd"/>
      <w:r>
        <w:rPr>
          <w:rFonts w:ascii="Times New Roman" w:hAnsi="Times New Roman"/>
          <w:sz w:val="24"/>
          <w:szCs w:val="24"/>
        </w:rPr>
        <w:t xml:space="preserve"> food habits and predation on commercially important prey species in the eastern Bering Sea from 1993 through 1996. U.S. Dep. </w:t>
      </w:r>
      <w:proofErr w:type="spellStart"/>
      <w:r>
        <w:rPr>
          <w:rFonts w:ascii="Times New Roman" w:hAnsi="Times New Roman"/>
          <w:sz w:val="24"/>
          <w:szCs w:val="24"/>
        </w:rPr>
        <w:t>Commer</w:t>
      </w:r>
      <w:proofErr w:type="spellEnd"/>
      <w:r>
        <w:rPr>
          <w:rFonts w:ascii="Times New Roman" w:hAnsi="Times New Roman"/>
          <w:sz w:val="24"/>
          <w:szCs w:val="24"/>
        </w:rPr>
        <w:t>, AFSC Processed Report 2003-04, 352 p</w:t>
      </w:r>
    </w:p>
    <w:p w14:paraId="5584FE9B" w14:textId="481286D5" w:rsidR="00525AD2"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t xml:space="preserve">Lang GM, Livingston PA, Dodd KA (2005) </w:t>
      </w:r>
      <w:proofErr w:type="spellStart"/>
      <w:r>
        <w:rPr>
          <w:rFonts w:ascii="Times New Roman" w:hAnsi="Times New Roman"/>
          <w:sz w:val="24"/>
          <w:szCs w:val="24"/>
        </w:rPr>
        <w:t>Groundfish</w:t>
      </w:r>
      <w:proofErr w:type="spellEnd"/>
      <w:r>
        <w:rPr>
          <w:rFonts w:ascii="Times New Roman" w:hAnsi="Times New Roman"/>
          <w:sz w:val="24"/>
          <w:szCs w:val="24"/>
        </w:rPr>
        <w:t xml:space="preserve"> food habits and predation on commercially important prey species in the eastern Bering Sea from 1997 through 2001. U.S. Dep. </w:t>
      </w:r>
      <w:proofErr w:type="spellStart"/>
      <w:r>
        <w:rPr>
          <w:rFonts w:ascii="Times New Roman" w:hAnsi="Times New Roman"/>
          <w:sz w:val="24"/>
          <w:szCs w:val="24"/>
        </w:rPr>
        <w:t>Commer</w:t>
      </w:r>
      <w:proofErr w:type="spellEnd"/>
      <w:r>
        <w:rPr>
          <w:rFonts w:ascii="Times New Roman" w:hAnsi="Times New Roman"/>
          <w:sz w:val="24"/>
          <w:szCs w:val="24"/>
        </w:rPr>
        <w:t>. NOAA Tech Memo NMFS-AFSC-158, 230 p</w:t>
      </w:r>
    </w:p>
    <w:p w14:paraId="6A2866CF" w14:textId="7ED5DA5D" w:rsidR="00525AD2" w:rsidRPr="00E473C0" w:rsidRDefault="00525AD2" w:rsidP="00525AD2">
      <w:pPr>
        <w:spacing w:after="0" w:line="480" w:lineRule="auto"/>
        <w:ind w:left="720" w:right="288" w:hanging="720"/>
        <w:rPr>
          <w:rFonts w:ascii="Times New Roman" w:hAnsi="Times New Roman" w:cs="Times New Roman"/>
          <w:sz w:val="24"/>
          <w:szCs w:val="24"/>
        </w:rPr>
      </w:pPr>
      <w:r w:rsidRPr="00E473C0">
        <w:rPr>
          <w:rFonts w:ascii="Times New Roman" w:hAnsi="Times New Roman" w:cs="Times New Roman"/>
          <w:noProof/>
          <w:sz w:val="24"/>
          <w:szCs w:val="24"/>
        </w:rPr>
        <w:t>Laufkötter</w:t>
      </w:r>
      <w:r w:rsidR="00335AC4">
        <w:rPr>
          <w:rFonts w:ascii="Times New Roman" w:hAnsi="Times New Roman" w:cs="Times New Roman"/>
          <w:noProof/>
          <w:sz w:val="24"/>
          <w:szCs w:val="24"/>
        </w:rPr>
        <w:t xml:space="preserve"> </w:t>
      </w:r>
      <w:r w:rsidRPr="00E473C0">
        <w:rPr>
          <w:rFonts w:ascii="Times New Roman" w:hAnsi="Times New Roman" w:cs="Times New Roman"/>
          <w:noProof/>
          <w:sz w:val="24"/>
          <w:szCs w:val="24"/>
        </w:rPr>
        <w:t>C, Zscheischler</w:t>
      </w:r>
      <w:r w:rsidR="00335AC4">
        <w:rPr>
          <w:rFonts w:ascii="Times New Roman" w:hAnsi="Times New Roman" w:cs="Times New Roman"/>
          <w:noProof/>
          <w:sz w:val="24"/>
          <w:szCs w:val="24"/>
        </w:rPr>
        <w:t xml:space="preserve"> </w:t>
      </w:r>
      <w:r w:rsidRPr="00E473C0">
        <w:rPr>
          <w:rFonts w:ascii="Times New Roman" w:hAnsi="Times New Roman" w:cs="Times New Roman"/>
          <w:noProof/>
          <w:sz w:val="24"/>
          <w:szCs w:val="24"/>
        </w:rPr>
        <w:t>J</w:t>
      </w:r>
      <w:r w:rsidR="00335AC4">
        <w:rPr>
          <w:rFonts w:ascii="Times New Roman" w:hAnsi="Times New Roman" w:cs="Times New Roman"/>
          <w:noProof/>
          <w:sz w:val="24"/>
          <w:szCs w:val="24"/>
        </w:rPr>
        <w:t xml:space="preserve">, </w:t>
      </w:r>
      <w:r w:rsidRPr="00E473C0">
        <w:rPr>
          <w:rFonts w:ascii="Times New Roman" w:hAnsi="Times New Roman" w:cs="Times New Roman"/>
          <w:noProof/>
          <w:sz w:val="24"/>
          <w:szCs w:val="24"/>
        </w:rPr>
        <w:t>Frölicher TL</w:t>
      </w:r>
      <w:r w:rsidR="00335AC4">
        <w:rPr>
          <w:rFonts w:ascii="Times New Roman" w:hAnsi="Times New Roman" w:cs="Times New Roman"/>
          <w:noProof/>
          <w:sz w:val="24"/>
          <w:szCs w:val="24"/>
        </w:rPr>
        <w:t xml:space="preserve"> </w:t>
      </w:r>
      <w:r w:rsidRPr="00E473C0">
        <w:rPr>
          <w:rFonts w:ascii="Times New Roman" w:hAnsi="Times New Roman" w:cs="Times New Roman"/>
          <w:noProof/>
          <w:sz w:val="24"/>
          <w:szCs w:val="24"/>
        </w:rPr>
        <w:t xml:space="preserve">(2020). High-impact marine heatwaves attributable to human-induced global warming. </w:t>
      </w:r>
      <w:r w:rsidR="00335AC4" w:rsidRPr="00880939">
        <w:rPr>
          <w:rFonts w:ascii="Times New Roman" w:hAnsi="Times New Roman" w:cs="Times New Roman"/>
          <w:iCs/>
          <w:noProof/>
          <w:sz w:val="24"/>
          <w:szCs w:val="24"/>
        </w:rPr>
        <w:t>Science</w:t>
      </w:r>
      <w:r w:rsidRPr="00335AC4">
        <w:rPr>
          <w:rFonts w:ascii="Times New Roman" w:hAnsi="Times New Roman" w:cs="Times New Roman"/>
          <w:noProof/>
          <w:sz w:val="24"/>
          <w:szCs w:val="24"/>
        </w:rPr>
        <w:t xml:space="preserve"> </w:t>
      </w:r>
      <w:r w:rsidRPr="00880939">
        <w:rPr>
          <w:rFonts w:ascii="Times New Roman" w:hAnsi="Times New Roman" w:cs="Times New Roman"/>
          <w:iCs/>
          <w:noProof/>
          <w:sz w:val="24"/>
          <w:szCs w:val="24"/>
        </w:rPr>
        <w:t>369</w:t>
      </w:r>
      <w:r w:rsidR="00335AC4">
        <w:rPr>
          <w:rFonts w:ascii="Times New Roman" w:hAnsi="Times New Roman" w:cs="Times New Roman"/>
          <w:noProof/>
          <w:sz w:val="24"/>
          <w:szCs w:val="24"/>
        </w:rPr>
        <w:t>: 1621-1625</w:t>
      </w:r>
    </w:p>
    <w:p w14:paraId="2AFCFF9F" w14:textId="66315054" w:rsidR="00525AD2" w:rsidRPr="0029749B" w:rsidRDefault="00525AD2" w:rsidP="00525AD2">
      <w:pPr>
        <w:spacing w:after="0" w:line="480" w:lineRule="auto"/>
        <w:ind w:left="720" w:right="288" w:hanging="720"/>
        <w:rPr>
          <w:ins w:id="291" w:author="Jon.Richar" w:date="2024-01-16T09:45:00Z"/>
          <w:rFonts w:ascii="Times New Roman" w:hAnsi="Times New Roman"/>
          <w:sz w:val="24"/>
          <w:szCs w:val="24"/>
        </w:rPr>
      </w:pPr>
      <w:commentRangeStart w:id="292"/>
      <w:proofErr w:type="spellStart"/>
      <w:r w:rsidRPr="0029749B">
        <w:rPr>
          <w:rFonts w:ascii="Times New Roman" w:hAnsi="Times New Roman"/>
          <w:sz w:val="24"/>
          <w:szCs w:val="24"/>
          <w:highlight w:val="red"/>
          <w:rPrChange w:id="293" w:author="Jon.Richar" w:date="2024-01-16T09:49:00Z">
            <w:rPr>
              <w:rFonts w:ascii="Times New Roman" w:hAnsi="Times New Roman"/>
              <w:sz w:val="24"/>
              <w:szCs w:val="24"/>
            </w:rPr>
          </w:rPrChange>
        </w:rPr>
        <w:t>Litzow</w:t>
      </w:r>
      <w:proofErr w:type="spellEnd"/>
      <w:r w:rsidRPr="0029749B">
        <w:rPr>
          <w:rFonts w:ascii="Times New Roman" w:hAnsi="Times New Roman"/>
          <w:sz w:val="24"/>
          <w:szCs w:val="24"/>
          <w:highlight w:val="red"/>
          <w:rPrChange w:id="294" w:author="Jon.Richar" w:date="2024-01-16T09:49:00Z">
            <w:rPr>
              <w:rFonts w:ascii="Times New Roman" w:hAnsi="Times New Roman"/>
              <w:sz w:val="24"/>
              <w:szCs w:val="24"/>
            </w:rPr>
          </w:rPrChange>
        </w:rPr>
        <w:t xml:space="preserve"> MA, </w:t>
      </w:r>
      <w:proofErr w:type="spellStart"/>
      <w:r w:rsidRPr="0029749B">
        <w:rPr>
          <w:rFonts w:ascii="Times New Roman" w:hAnsi="Times New Roman"/>
          <w:sz w:val="24"/>
          <w:szCs w:val="24"/>
          <w:highlight w:val="red"/>
          <w:rPrChange w:id="295" w:author="Jon.Richar" w:date="2024-01-16T09:49:00Z">
            <w:rPr>
              <w:rFonts w:ascii="Times New Roman" w:hAnsi="Times New Roman"/>
              <w:sz w:val="24"/>
              <w:szCs w:val="24"/>
            </w:rPr>
          </w:rPrChange>
        </w:rPr>
        <w:t>Ciannelli</w:t>
      </w:r>
      <w:proofErr w:type="spellEnd"/>
      <w:r w:rsidRPr="0029749B">
        <w:rPr>
          <w:rFonts w:ascii="Times New Roman" w:hAnsi="Times New Roman"/>
          <w:sz w:val="24"/>
          <w:szCs w:val="24"/>
          <w:highlight w:val="red"/>
          <w:rPrChange w:id="296" w:author="Jon.Richar" w:date="2024-01-16T09:49:00Z">
            <w:rPr>
              <w:rFonts w:ascii="Times New Roman" w:hAnsi="Times New Roman"/>
              <w:sz w:val="24"/>
              <w:szCs w:val="24"/>
            </w:rPr>
          </w:rPrChange>
        </w:rPr>
        <w:t xml:space="preserve"> L, </w:t>
      </w:r>
      <w:proofErr w:type="spellStart"/>
      <w:r w:rsidRPr="0029749B">
        <w:rPr>
          <w:rFonts w:ascii="Times New Roman" w:hAnsi="Times New Roman"/>
          <w:sz w:val="24"/>
          <w:szCs w:val="24"/>
          <w:highlight w:val="red"/>
          <w:rPrChange w:id="297" w:author="Jon.Richar" w:date="2024-01-16T09:49:00Z">
            <w:rPr>
              <w:rFonts w:ascii="Times New Roman" w:hAnsi="Times New Roman"/>
              <w:sz w:val="24"/>
              <w:szCs w:val="24"/>
            </w:rPr>
          </w:rPrChange>
        </w:rPr>
        <w:t>Puerta</w:t>
      </w:r>
      <w:proofErr w:type="spellEnd"/>
      <w:r w:rsidRPr="0029749B">
        <w:rPr>
          <w:rFonts w:ascii="Times New Roman" w:hAnsi="Times New Roman"/>
          <w:sz w:val="24"/>
          <w:szCs w:val="24"/>
          <w:highlight w:val="red"/>
          <w:rPrChange w:id="298" w:author="Jon.Richar" w:date="2024-01-16T09:49:00Z">
            <w:rPr>
              <w:rFonts w:ascii="Times New Roman" w:hAnsi="Times New Roman"/>
              <w:sz w:val="24"/>
              <w:szCs w:val="24"/>
            </w:rPr>
          </w:rPrChange>
        </w:rPr>
        <w:t xml:space="preserve"> P, </w:t>
      </w:r>
      <w:proofErr w:type="spellStart"/>
      <w:r w:rsidRPr="0029749B">
        <w:rPr>
          <w:rFonts w:ascii="Times New Roman" w:hAnsi="Times New Roman"/>
          <w:sz w:val="24"/>
          <w:szCs w:val="24"/>
          <w:highlight w:val="red"/>
          <w:rPrChange w:id="299" w:author="Jon.Richar" w:date="2024-01-16T09:49:00Z">
            <w:rPr>
              <w:rFonts w:ascii="Times New Roman" w:hAnsi="Times New Roman"/>
              <w:sz w:val="24"/>
              <w:szCs w:val="24"/>
            </w:rPr>
          </w:rPrChange>
        </w:rPr>
        <w:t>Wettstein</w:t>
      </w:r>
      <w:proofErr w:type="spellEnd"/>
      <w:r w:rsidRPr="0029749B">
        <w:rPr>
          <w:rFonts w:ascii="Times New Roman" w:hAnsi="Times New Roman"/>
          <w:sz w:val="24"/>
          <w:szCs w:val="24"/>
          <w:highlight w:val="red"/>
          <w:rPrChange w:id="300" w:author="Jon.Richar" w:date="2024-01-16T09:49:00Z">
            <w:rPr>
              <w:rFonts w:ascii="Times New Roman" w:hAnsi="Times New Roman"/>
              <w:sz w:val="24"/>
              <w:szCs w:val="24"/>
            </w:rPr>
          </w:rPrChange>
        </w:rPr>
        <w:t xml:space="preserve"> JJ, </w:t>
      </w:r>
      <w:proofErr w:type="spellStart"/>
      <w:r w:rsidRPr="0029749B">
        <w:rPr>
          <w:rFonts w:ascii="Times New Roman" w:hAnsi="Times New Roman"/>
          <w:sz w:val="24"/>
          <w:szCs w:val="24"/>
          <w:highlight w:val="red"/>
          <w:rPrChange w:id="301" w:author="Jon.Richar" w:date="2024-01-16T09:49:00Z">
            <w:rPr>
              <w:rFonts w:ascii="Times New Roman" w:hAnsi="Times New Roman"/>
              <w:sz w:val="24"/>
              <w:szCs w:val="24"/>
            </w:rPr>
          </w:rPrChange>
        </w:rPr>
        <w:t>Rykaczewski</w:t>
      </w:r>
      <w:proofErr w:type="spellEnd"/>
      <w:r w:rsidRPr="0029749B">
        <w:rPr>
          <w:rFonts w:ascii="Times New Roman" w:hAnsi="Times New Roman"/>
          <w:sz w:val="24"/>
          <w:szCs w:val="24"/>
          <w:highlight w:val="red"/>
          <w:rPrChange w:id="302" w:author="Jon.Richar" w:date="2024-01-16T09:49:00Z">
            <w:rPr>
              <w:rFonts w:ascii="Times New Roman" w:hAnsi="Times New Roman"/>
              <w:sz w:val="24"/>
              <w:szCs w:val="24"/>
            </w:rPr>
          </w:rPrChange>
        </w:rPr>
        <w:t xml:space="preserve"> RR, </w:t>
      </w:r>
      <w:proofErr w:type="spellStart"/>
      <w:r w:rsidRPr="0029749B">
        <w:rPr>
          <w:rFonts w:ascii="Times New Roman" w:hAnsi="Times New Roman"/>
          <w:sz w:val="24"/>
          <w:szCs w:val="24"/>
          <w:highlight w:val="red"/>
          <w:rPrChange w:id="303" w:author="Jon.Richar" w:date="2024-01-16T09:49:00Z">
            <w:rPr>
              <w:rFonts w:ascii="Times New Roman" w:hAnsi="Times New Roman"/>
              <w:sz w:val="24"/>
              <w:szCs w:val="24"/>
            </w:rPr>
          </w:rPrChange>
        </w:rPr>
        <w:t>Opiekun</w:t>
      </w:r>
      <w:proofErr w:type="spellEnd"/>
      <w:r w:rsidRPr="0029749B">
        <w:rPr>
          <w:rFonts w:ascii="Times New Roman" w:hAnsi="Times New Roman"/>
          <w:sz w:val="24"/>
          <w:szCs w:val="24"/>
          <w:highlight w:val="red"/>
          <w:rPrChange w:id="304" w:author="Jon.Richar" w:date="2024-01-16T09:49:00Z">
            <w:rPr>
              <w:rFonts w:ascii="Times New Roman" w:hAnsi="Times New Roman"/>
              <w:sz w:val="24"/>
              <w:szCs w:val="24"/>
            </w:rPr>
          </w:rPrChange>
        </w:rPr>
        <w:t xml:space="preserve"> M </w:t>
      </w:r>
      <w:r w:rsidR="00335AC4" w:rsidRPr="0029749B">
        <w:rPr>
          <w:rFonts w:ascii="Times New Roman" w:hAnsi="Times New Roman"/>
          <w:sz w:val="24"/>
          <w:szCs w:val="24"/>
          <w:highlight w:val="red"/>
          <w:rPrChange w:id="305" w:author="Jon.Richar" w:date="2024-01-16T09:49:00Z">
            <w:rPr>
              <w:rFonts w:ascii="Times New Roman" w:hAnsi="Times New Roman"/>
              <w:sz w:val="24"/>
              <w:szCs w:val="24"/>
            </w:rPr>
          </w:rPrChange>
        </w:rPr>
        <w:t>(</w:t>
      </w:r>
      <w:r w:rsidRPr="0029749B">
        <w:rPr>
          <w:rFonts w:ascii="Times New Roman" w:hAnsi="Times New Roman"/>
          <w:sz w:val="24"/>
          <w:szCs w:val="24"/>
          <w:highlight w:val="red"/>
          <w:rPrChange w:id="306" w:author="Jon.Richar" w:date="2024-01-16T09:49:00Z">
            <w:rPr>
              <w:rFonts w:ascii="Times New Roman" w:hAnsi="Times New Roman"/>
              <w:sz w:val="24"/>
              <w:szCs w:val="24"/>
            </w:rPr>
          </w:rPrChange>
        </w:rPr>
        <w:t>2018</w:t>
      </w:r>
      <w:r w:rsidR="00335AC4" w:rsidRPr="0029749B">
        <w:rPr>
          <w:rFonts w:ascii="Times New Roman" w:hAnsi="Times New Roman"/>
          <w:sz w:val="24"/>
          <w:szCs w:val="24"/>
          <w:highlight w:val="red"/>
          <w:rPrChange w:id="307" w:author="Jon.Richar" w:date="2024-01-16T09:49:00Z">
            <w:rPr>
              <w:rFonts w:ascii="Times New Roman" w:hAnsi="Times New Roman"/>
              <w:sz w:val="24"/>
              <w:szCs w:val="24"/>
            </w:rPr>
          </w:rPrChange>
        </w:rPr>
        <w:t xml:space="preserve">) </w:t>
      </w:r>
      <w:r w:rsidRPr="0029749B">
        <w:rPr>
          <w:rFonts w:ascii="Times New Roman" w:hAnsi="Times New Roman"/>
          <w:sz w:val="24"/>
          <w:szCs w:val="24"/>
          <w:highlight w:val="red"/>
          <w:rPrChange w:id="308" w:author="Jon.Richar" w:date="2024-01-16T09:49:00Z">
            <w:rPr>
              <w:rFonts w:ascii="Times New Roman" w:hAnsi="Times New Roman"/>
              <w:sz w:val="24"/>
              <w:szCs w:val="24"/>
            </w:rPr>
          </w:rPrChange>
        </w:rPr>
        <w:t xml:space="preserve">Non-Stationary climate-salmon relationships in the Gulf of Alaska. </w:t>
      </w:r>
      <w:proofErr w:type="spellStart"/>
      <w:r w:rsidRPr="0029749B">
        <w:rPr>
          <w:rFonts w:ascii="Times New Roman" w:hAnsi="Times New Roman"/>
          <w:sz w:val="24"/>
          <w:szCs w:val="24"/>
          <w:highlight w:val="red"/>
          <w:rPrChange w:id="309" w:author="Jon.Richar" w:date="2024-01-16T09:49:00Z">
            <w:rPr>
              <w:rFonts w:ascii="Times New Roman" w:hAnsi="Times New Roman"/>
              <w:sz w:val="24"/>
              <w:szCs w:val="24"/>
            </w:rPr>
          </w:rPrChange>
        </w:rPr>
        <w:t>Proc</w:t>
      </w:r>
      <w:proofErr w:type="spellEnd"/>
      <w:r w:rsidRPr="0029749B">
        <w:rPr>
          <w:rFonts w:ascii="Times New Roman" w:hAnsi="Times New Roman"/>
          <w:sz w:val="24"/>
          <w:szCs w:val="24"/>
          <w:highlight w:val="red"/>
          <w:rPrChange w:id="310" w:author="Jon.Richar" w:date="2024-01-16T09:49:00Z">
            <w:rPr>
              <w:rFonts w:ascii="Times New Roman" w:hAnsi="Times New Roman"/>
              <w:sz w:val="24"/>
              <w:szCs w:val="24"/>
            </w:rPr>
          </w:rPrChange>
        </w:rPr>
        <w:t xml:space="preserve"> R </w:t>
      </w:r>
      <w:proofErr w:type="spellStart"/>
      <w:r w:rsidRPr="0029749B">
        <w:rPr>
          <w:rFonts w:ascii="Times New Roman" w:hAnsi="Times New Roman"/>
          <w:sz w:val="24"/>
          <w:szCs w:val="24"/>
          <w:highlight w:val="red"/>
          <w:rPrChange w:id="311" w:author="Jon.Richar" w:date="2024-01-16T09:49:00Z">
            <w:rPr>
              <w:rFonts w:ascii="Times New Roman" w:hAnsi="Times New Roman"/>
              <w:sz w:val="24"/>
              <w:szCs w:val="24"/>
            </w:rPr>
          </w:rPrChange>
        </w:rPr>
        <w:t>Soc</w:t>
      </w:r>
      <w:proofErr w:type="spellEnd"/>
      <w:r w:rsidRPr="0029749B">
        <w:rPr>
          <w:rFonts w:ascii="Times New Roman" w:hAnsi="Times New Roman"/>
          <w:sz w:val="24"/>
          <w:szCs w:val="24"/>
          <w:highlight w:val="red"/>
          <w:rPrChange w:id="312" w:author="Jon.Richar" w:date="2024-01-16T09:49:00Z">
            <w:rPr>
              <w:rFonts w:ascii="Times New Roman" w:hAnsi="Times New Roman"/>
              <w:sz w:val="24"/>
              <w:szCs w:val="24"/>
            </w:rPr>
          </w:rPrChange>
        </w:rPr>
        <w:t xml:space="preserve"> B. 285: 20181855</w:t>
      </w:r>
      <w:commentRangeEnd w:id="292"/>
      <w:r w:rsidR="00D07241">
        <w:rPr>
          <w:rStyle w:val="CommentReference"/>
        </w:rPr>
        <w:commentReference w:id="292"/>
      </w:r>
    </w:p>
    <w:commentRangeStart w:id="313"/>
    <w:p w14:paraId="41E7657D" w14:textId="43519FBF" w:rsidR="0029749B" w:rsidRPr="0029749B" w:rsidRDefault="0029749B">
      <w:pPr>
        <w:pStyle w:val="Bibliography"/>
        <w:spacing w:after="120" w:line="480" w:lineRule="auto"/>
        <w:ind w:left="720" w:hanging="720"/>
        <w:rPr>
          <w:rFonts w:ascii="Times New Roman" w:hAnsi="Times New Roman" w:cs="Times New Roman"/>
          <w:sz w:val="24"/>
          <w:szCs w:val="24"/>
        </w:rPr>
        <w:pPrChange w:id="314" w:author="Jon.Richar" w:date="2024-01-16T09:47:00Z">
          <w:pPr>
            <w:pStyle w:val="Bibliography"/>
            <w:spacing w:line="360" w:lineRule="auto"/>
          </w:pPr>
        </w:pPrChange>
      </w:pPr>
      <w:r w:rsidRPr="0029749B">
        <w:rPr>
          <w:rFonts w:ascii="Times New Roman" w:hAnsi="Times New Roman" w:cs="Times New Roman"/>
          <w:sz w:val="24"/>
          <w:szCs w:val="24"/>
        </w:rPr>
        <w:fldChar w:fldCharType="begin"/>
      </w:r>
      <w:r w:rsidRPr="0029749B">
        <w:rPr>
          <w:rFonts w:ascii="Times New Roman" w:hAnsi="Times New Roman" w:cs="Times New Roman"/>
          <w:sz w:val="24"/>
          <w:szCs w:val="24"/>
        </w:rPr>
        <w:instrText xml:space="preserve"> ADDIN ZOTERO_BIBL {"uncited":[],"omitted":[],"custom":[]} CSL_BIBLIOGRAPHY </w:instrText>
      </w:r>
      <w:r w:rsidRPr="0029749B">
        <w:rPr>
          <w:rFonts w:ascii="Times New Roman" w:hAnsi="Times New Roman" w:cs="Times New Roman"/>
          <w:sz w:val="24"/>
          <w:szCs w:val="24"/>
        </w:rPr>
        <w:fldChar w:fldCharType="separate"/>
      </w:r>
      <w:r w:rsidRPr="0029749B">
        <w:rPr>
          <w:rFonts w:ascii="Times New Roman" w:hAnsi="Times New Roman" w:cs="Times New Roman"/>
          <w:sz w:val="24"/>
          <w:szCs w:val="24"/>
        </w:rPr>
        <w:t>Litzow</w:t>
      </w:r>
      <w:del w:id="315" w:author="Jon.Richar" w:date="2024-01-16T10:31:00Z">
        <w:r w:rsidRPr="0029749B" w:rsidDel="00D07241">
          <w:rPr>
            <w:rFonts w:ascii="Times New Roman" w:hAnsi="Times New Roman" w:cs="Times New Roman"/>
            <w:sz w:val="24"/>
            <w:szCs w:val="24"/>
          </w:rPr>
          <w:delText>,</w:delText>
        </w:r>
      </w:del>
      <w:r w:rsidRPr="0029749B">
        <w:rPr>
          <w:rFonts w:ascii="Times New Roman" w:hAnsi="Times New Roman" w:cs="Times New Roman"/>
          <w:sz w:val="24"/>
          <w:szCs w:val="24"/>
        </w:rPr>
        <w:t xml:space="preserve"> M</w:t>
      </w:r>
      <w:del w:id="316" w:author="Jon.Richar" w:date="2024-01-16T10:31:00Z">
        <w:r w:rsidRPr="0029749B" w:rsidDel="00D07241">
          <w:rPr>
            <w:rFonts w:ascii="Times New Roman" w:hAnsi="Times New Roman" w:cs="Times New Roman"/>
            <w:sz w:val="24"/>
            <w:szCs w:val="24"/>
          </w:rPr>
          <w:delText>.</w:delText>
        </w:r>
      </w:del>
      <w:r w:rsidRPr="0029749B">
        <w:rPr>
          <w:rFonts w:ascii="Times New Roman" w:hAnsi="Times New Roman" w:cs="Times New Roman"/>
          <w:sz w:val="24"/>
          <w:szCs w:val="24"/>
        </w:rPr>
        <w:t>A</w:t>
      </w:r>
      <w:del w:id="317" w:author="Jon.Richar" w:date="2024-01-16T10:31:00Z">
        <w:r w:rsidRPr="0029749B" w:rsidDel="00D07241">
          <w:rPr>
            <w:rFonts w:ascii="Times New Roman" w:hAnsi="Times New Roman" w:cs="Times New Roman"/>
            <w:sz w:val="24"/>
            <w:szCs w:val="24"/>
          </w:rPr>
          <w:delText>.</w:delText>
        </w:r>
      </w:del>
      <w:r w:rsidRPr="0029749B">
        <w:rPr>
          <w:rFonts w:ascii="Times New Roman" w:hAnsi="Times New Roman" w:cs="Times New Roman"/>
          <w:sz w:val="24"/>
          <w:szCs w:val="24"/>
        </w:rPr>
        <w:t>, Malick</w:t>
      </w:r>
      <w:del w:id="318" w:author="Jon.Richar" w:date="2024-01-16T10:31:00Z">
        <w:r w:rsidRPr="0029749B" w:rsidDel="00D07241">
          <w:rPr>
            <w:rFonts w:ascii="Times New Roman" w:hAnsi="Times New Roman" w:cs="Times New Roman"/>
            <w:sz w:val="24"/>
            <w:szCs w:val="24"/>
          </w:rPr>
          <w:delText>,</w:delText>
        </w:r>
      </w:del>
      <w:r w:rsidRPr="0029749B">
        <w:rPr>
          <w:rFonts w:ascii="Times New Roman" w:hAnsi="Times New Roman" w:cs="Times New Roman"/>
          <w:sz w:val="24"/>
          <w:szCs w:val="24"/>
        </w:rPr>
        <w:t xml:space="preserve"> M</w:t>
      </w:r>
      <w:del w:id="319" w:author="Jon.Richar" w:date="2024-01-16T10:31:00Z">
        <w:r w:rsidRPr="0029749B" w:rsidDel="00D07241">
          <w:rPr>
            <w:rFonts w:ascii="Times New Roman" w:hAnsi="Times New Roman" w:cs="Times New Roman"/>
            <w:sz w:val="24"/>
            <w:szCs w:val="24"/>
          </w:rPr>
          <w:delText>.</w:delText>
        </w:r>
      </w:del>
      <w:r w:rsidRPr="0029749B">
        <w:rPr>
          <w:rFonts w:ascii="Times New Roman" w:hAnsi="Times New Roman" w:cs="Times New Roman"/>
          <w:sz w:val="24"/>
          <w:szCs w:val="24"/>
        </w:rPr>
        <w:t>J</w:t>
      </w:r>
      <w:del w:id="320" w:author="Jon.Richar" w:date="2024-01-16T10:31:00Z">
        <w:r w:rsidRPr="0029749B" w:rsidDel="00D07241">
          <w:rPr>
            <w:rFonts w:ascii="Times New Roman" w:hAnsi="Times New Roman" w:cs="Times New Roman"/>
            <w:sz w:val="24"/>
            <w:szCs w:val="24"/>
          </w:rPr>
          <w:delText>.</w:delText>
        </w:r>
      </w:del>
      <w:r w:rsidRPr="0029749B">
        <w:rPr>
          <w:rFonts w:ascii="Times New Roman" w:hAnsi="Times New Roman" w:cs="Times New Roman"/>
          <w:sz w:val="24"/>
          <w:szCs w:val="24"/>
        </w:rPr>
        <w:t>, Kristiansen</w:t>
      </w:r>
      <w:del w:id="321" w:author="Jon.Richar" w:date="2024-01-16T10:31:00Z">
        <w:r w:rsidRPr="0029749B" w:rsidDel="00D07241">
          <w:rPr>
            <w:rFonts w:ascii="Times New Roman" w:hAnsi="Times New Roman" w:cs="Times New Roman"/>
            <w:sz w:val="24"/>
            <w:szCs w:val="24"/>
          </w:rPr>
          <w:delText>,</w:delText>
        </w:r>
      </w:del>
      <w:r w:rsidRPr="0029749B">
        <w:rPr>
          <w:rFonts w:ascii="Times New Roman" w:hAnsi="Times New Roman" w:cs="Times New Roman"/>
          <w:sz w:val="24"/>
          <w:szCs w:val="24"/>
        </w:rPr>
        <w:t xml:space="preserve"> T</w:t>
      </w:r>
      <w:del w:id="322" w:author="Jon.Richar" w:date="2024-01-16T10:31:00Z">
        <w:r w:rsidRPr="0029749B" w:rsidDel="00D07241">
          <w:rPr>
            <w:rFonts w:ascii="Times New Roman" w:hAnsi="Times New Roman" w:cs="Times New Roman"/>
            <w:sz w:val="24"/>
            <w:szCs w:val="24"/>
          </w:rPr>
          <w:delText>.</w:delText>
        </w:r>
      </w:del>
      <w:r w:rsidRPr="0029749B">
        <w:rPr>
          <w:rFonts w:ascii="Times New Roman" w:hAnsi="Times New Roman" w:cs="Times New Roman"/>
          <w:sz w:val="24"/>
          <w:szCs w:val="24"/>
        </w:rPr>
        <w:t>, Connors</w:t>
      </w:r>
      <w:del w:id="323" w:author="Jon.Richar" w:date="2024-01-16T10:31:00Z">
        <w:r w:rsidRPr="0029749B" w:rsidDel="00D07241">
          <w:rPr>
            <w:rFonts w:ascii="Times New Roman" w:hAnsi="Times New Roman" w:cs="Times New Roman"/>
            <w:sz w:val="24"/>
            <w:szCs w:val="24"/>
          </w:rPr>
          <w:delText>,</w:delText>
        </w:r>
      </w:del>
      <w:r w:rsidRPr="0029749B">
        <w:rPr>
          <w:rFonts w:ascii="Times New Roman" w:hAnsi="Times New Roman" w:cs="Times New Roman"/>
          <w:sz w:val="24"/>
          <w:szCs w:val="24"/>
        </w:rPr>
        <w:t xml:space="preserve"> B</w:t>
      </w:r>
      <w:del w:id="324" w:author="Jon.Richar" w:date="2024-01-16T10:31:00Z">
        <w:r w:rsidRPr="0029749B" w:rsidDel="00D07241">
          <w:rPr>
            <w:rFonts w:ascii="Times New Roman" w:hAnsi="Times New Roman" w:cs="Times New Roman"/>
            <w:sz w:val="24"/>
            <w:szCs w:val="24"/>
          </w:rPr>
          <w:delText>.</w:delText>
        </w:r>
      </w:del>
      <w:r w:rsidRPr="0029749B">
        <w:rPr>
          <w:rFonts w:ascii="Times New Roman" w:hAnsi="Times New Roman" w:cs="Times New Roman"/>
          <w:sz w:val="24"/>
          <w:szCs w:val="24"/>
        </w:rPr>
        <w:t>M</w:t>
      </w:r>
      <w:del w:id="325" w:author="Jon.Richar" w:date="2024-01-16T10:31:00Z">
        <w:r w:rsidRPr="0029749B" w:rsidDel="00D07241">
          <w:rPr>
            <w:rFonts w:ascii="Times New Roman" w:hAnsi="Times New Roman" w:cs="Times New Roman"/>
            <w:sz w:val="24"/>
            <w:szCs w:val="24"/>
          </w:rPr>
          <w:delText>.</w:delText>
        </w:r>
      </w:del>
      <w:r w:rsidRPr="0029749B">
        <w:rPr>
          <w:rFonts w:ascii="Times New Roman" w:hAnsi="Times New Roman" w:cs="Times New Roman"/>
          <w:sz w:val="24"/>
          <w:szCs w:val="24"/>
        </w:rPr>
        <w:t>, Ruggerone</w:t>
      </w:r>
      <w:del w:id="326" w:author="Jon.Richar" w:date="2024-01-16T10:31:00Z">
        <w:r w:rsidRPr="0029749B" w:rsidDel="00D07241">
          <w:rPr>
            <w:rFonts w:ascii="Times New Roman" w:hAnsi="Times New Roman" w:cs="Times New Roman"/>
            <w:sz w:val="24"/>
            <w:szCs w:val="24"/>
          </w:rPr>
          <w:delText>,</w:delText>
        </w:r>
      </w:del>
      <w:r w:rsidRPr="0029749B">
        <w:rPr>
          <w:rFonts w:ascii="Times New Roman" w:hAnsi="Times New Roman" w:cs="Times New Roman"/>
          <w:sz w:val="24"/>
          <w:szCs w:val="24"/>
        </w:rPr>
        <w:t xml:space="preserve"> G</w:t>
      </w:r>
      <w:del w:id="327" w:author="Jon.Richar" w:date="2024-01-16T10:31:00Z">
        <w:r w:rsidRPr="0029749B" w:rsidDel="00D07241">
          <w:rPr>
            <w:rFonts w:ascii="Times New Roman" w:hAnsi="Times New Roman" w:cs="Times New Roman"/>
            <w:sz w:val="24"/>
            <w:szCs w:val="24"/>
          </w:rPr>
          <w:delText>.</w:delText>
        </w:r>
      </w:del>
      <w:r w:rsidRPr="0029749B">
        <w:rPr>
          <w:rFonts w:ascii="Times New Roman" w:hAnsi="Times New Roman" w:cs="Times New Roman"/>
          <w:sz w:val="24"/>
          <w:szCs w:val="24"/>
        </w:rPr>
        <w:t>T</w:t>
      </w:r>
      <w:ins w:id="328" w:author="Jon.Richar" w:date="2024-01-16T10:32:00Z">
        <w:r w:rsidR="00D07241">
          <w:rPr>
            <w:rFonts w:ascii="Times New Roman" w:hAnsi="Times New Roman" w:cs="Times New Roman"/>
            <w:sz w:val="24"/>
            <w:szCs w:val="24"/>
          </w:rPr>
          <w:t xml:space="preserve"> (</w:t>
        </w:r>
      </w:ins>
      <w:del w:id="329" w:author="Jon.Richar" w:date="2024-01-16T10:32:00Z">
        <w:r w:rsidRPr="0029749B" w:rsidDel="00D07241">
          <w:rPr>
            <w:rFonts w:ascii="Times New Roman" w:hAnsi="Times New Roman" w:cs="Times New Roman"/>
            <w:sz w:val="24"/>
            <w:szCs w:val="24"/>
          </w:rPr>
          <w:delText xml:space="preserve">., </w:delText>
        </w:r>
      </w:del>
      <w:r w:rsidRPr="0029749B">
        <w:rPr>
          <w:rFonts w:ascii="Times New Roman" w:hAnsi="Times New Roman" w:cs="Times New Roman"/>
          <w:sz w:val="24"/>
          <w:szCs w:val="24"/>
        </w:rPr>
        <w:t>2024</w:t>
      </w:r>
      <w:ins w:id="330" w:author="Jon.Richar" w:date="2024-01-16T10:32:00Z">
        <w:r w:rsidR="00D07241">
          <w:rPr>
            <w:rFonts w:ascii="Times New Roman" w:hAnsi="Times New Roman" w:cs="Times New Roman"/>
            <w:sz w:val="24"/>
            <w:szCs w:val="24"/>
          </w:rPr>
          <w:t>)</w:t>
        </w:r>
      </w:ins>
      <w:del w:id="331" w:author="Jon.Richar" w:date="2024-01-16T10:32:00Z">
        <w:r w:rsidRPr="0029749B" w:rsidDel="00D07241">
          <w:rPr>
            <w:rFonts w:ascii="Times New Roman" w:hAnsi="Times New Roman" w:cs="Times New Roman"/>
            <w:sz w:val="24"/>
            <w:szCs w:val="24"/>
          </w:rPr>
          <w:delText>.</w:delText>
        </w:r>
      </w:del>
      <w:r w:rsidRPr="0029749B">
        <w:rPr>
          <w:rFonts w:ascii="Times New Roman" w:hAnsi="Times New Roman" w:cs="Times New Roman"/>
          <w:sz w:val="24"/>
          <w:szCs w:val="24"/>
        </w:rPr>
        <w:t xml:space="preserve"> Climate attribution time series track the evolution of human influence on North Pacific sea </w:t>
      </w:r>
      <w:r w:rsidRPr="0029749B">
        <w:rPr>
          <w:rFonts w:ascii="Times New Roman" w:hAnsi="Times New Roman" w:cs="Times New Roman"/>
          <w:sz w:val="24"/>
          <w:szCs w:val="24"/>
        </w:rPr>
        <w:lastRenderedPageBreak/>
        <w:t xml:space="preserve">surface temperature. </w:t>
      </w:r>
      <w:r w:rsidRPr="00D07241">
        <w:rPr>
          <w:rFonts w:ascii="Times New Roman" w:hAnsi="Times New Roman" w:cs="Times New Roman"/>
          <w:color w:val="FF0000"/>
          <w:sz w:val="24"/>
          <w:szCs w:val="24"/>
          <w:highlight w:val="yellow"/>
          <w:rPrChange w:id="332" w:author="Jon.Richar" w:date="2024-01-16T10:33:00Z">
            <w:rPr>
              <w:rFonts w:ascii="Times New Roman" w:hAnsi="Times New Roman" w:cs="Times New Roman"/>
              <w:sz w:val="24"/>
              <w:szCs w:val="24"/>
            </w:rPr>
          </w:rPrChange>
        </w:rPr>
        <w:t>Environmental Research Letters</w:t>
      </w:r>
      <w:r w:rsidRPr="0029749B">
        <w:rPr>
          <w:rFonts w:ascii="Times New Roman" w:hAnsi="Times New Roman" w:cs="Times New Roman"/>
          <w:sz w:val="24"/>
          <w:szCs w:val="24"/>
        </w:rPr>
        <w:t xml:space="preserve"> 9. https://doi.org/10.1088/1748-9326/ad0c88</w:t>
      </w:r>
    </w:p>
    <w:p w14:paraId="652D43D9" w14:textId="77777777" w:rsidR="0029749B" w:rsidRDefault="0029749B">
      <w:pPr>
        <w:pStyle w:val="CommentText"/>
        <w:spacing w:after="120" w:line="480" w:lineRule="auto"/>
        <w:rPr>
          <w:ins w:id="333" w:author="Jon.Richar" w:date="2024-01-16T09:46:00Z"/>
        </w:rPr>
        <w:pPrChange w:id="334" w:author="Jon.Richar" w:date="2024-01-16T09:47:00Z">
          <w:pPr>
            <w:pStyle w:val="CommentText"/>
            <w:spacing w:line="360" w:lineRule="auto"/>
          </w:pPr>
        </w:pPrChange>
      </w:pPr>
      <w:r w:rsidRPr="0029749B">
        <w:rPr>
          <w:rFonts w:ascii="Times New Roman" w:hAnsi="Times New Roman" w:cs="Times New Roman"/>
          <w:sz w:val="24"/>
          <w:szCs w:val="24"/>
        </w:rPr>
        <w:fldChar w:fldCharType="end"/>
      </w:r>
      <w:commentRangeEnd w:id="313"/>
      <w:r w:rsidR="00D07241">
        <w:rPr>
          <w:rStyle w:val="CommentReference"/>
        </w:rPr>
        <w:commentReference w:id="313"/>
      </w:r>
    </w:p>
    <w:p w14:paraId="0CE395A3" w14:textId="7C396BBE" w:rsidR="0029749B" w:rsidRPr="005B65DB" w:rsidDel="0029749B" w:rsidRDefault="0029749B" w:rsidP="00525AD2">
      <w:pPr>
        <w:spacing w:after="0" w:line="480" w:lineRule="auto"/>
        <w:ind w:left="720" w:right="288" w:hanging="720"/>
        <w:rPr>
          <w:del w:id="335" w:author="Jon.Richar" w:date="2024-01-16T09:46:00Z"/>
          <w:rFonts w:ascii="Times New Roman" w:hAnsi="Times New Roman"/>
          <w:sz w:val="24"/>
          <w:szCs w:val="24"/>
        </w:rPr>
      </w:pPr>
    </w:p>
    <w:p w14:paraId="46E74A3B" w14:textId="64CE3EEB" w:rsidR="00525AD2" w:rsidRPr="00E83B5E" w:rsidRDefault="00525AD2" w:rsidP="00525AD2">
      <w:pPr>
        <w:spacing w:after="0" w:line="480" w:lineRule="auto"/>
        <w:ind w:left="720" w:hanging="720"/>
        <w:rPr>
          <w:rFonts w:ascii="Times New Roman" w:hAnsi="Times New Roman" w:cs="Times New Roman"/>
          <w:iCs/>
          <w:sz w:val="24"/>
          <w:szCs w:val="24"/>
        </w:rPr>
      </w:pPr>
      <w:r w:rsidRPr="00E83B5E">
        <w:rPr>
          <w:rStyle w:val="HTMLCite"/>
          <w:rFonts w:ascii="Times New Roman" w:hAnsi="Times New Roman"/>
          <w:i w:val="0"/>
          <w:sz w:val="24"/>
          <w:szCs w:val="24"/>
        </w:rPr>
        <w:t xml:space="preserve">Livingston PA (1989) </w:t>
      </w:r>
      <w:proofErr w:type="spellStart"/>
      <w:r w:rsidRPr="00E83B5E">
        <w:rPr>
          <w:rStyle w:val="HTMLCite"/>
          <w:rFonts w:ascii="Times New Roman" w:hAnsi="Times New Roman"/>
          <w:i w:val="0"/>
          <w:sz w:val="24"/>
          <w:szCs w:val="24"/>
        </w:rPr>
        <w:t>Interannual</w:t>
      </w:r>
      <w:proofErr w:type="spellEnd"/>
      <w:r w:rsidRPr="00E83B5E">
        <w:rPr>
          <w:rStyle w:val="HTMLCite"/>
          <w:rFonts w:ascii="Times New Roman" w:hAnsi="Times New Roman"/>
          <w:i w:val="0"/>
          <w:sz w:val="24"/>
          <w:szCs w:val="24"/>
        </w:rPr>
        <w:t xml:space="preserve"> trends in Pacific cod, </w:t>
      </w:r>
      <w:proofErr w:type="spellStart"/>
      <w:r w:rsidRPr="00E83B5E">
        <w:rPr>
          <w:rStyle w:val="HTMLCite"/>
          <w:rFonts w:ascii="Times New Roman" w:hAnsi="Times New Roman"/>
          <w:i w:val="0"/>
          <w:sz w:val="24"/>
          <w:szCs w:val="24"/>
        </w:rPr>
        <w:t>Gadus</w:t>
      </w:r>
      <w:proofErr w:type="spellEnd"/>
      <w:r w:rsidRPr="00E83B5E">
        <w:rPr>
          <w:rStyle w:val="HTMLCite"/>
          <w:rFonts w:ascii="Times New Roman" w:hAnsi="Times New Roman"/>
          <w:i w:val="0"/>
          <w:sz w:val="24"/>
          <w:szCs w:val="24"/>
        </w:rPr>
        <w:t xml:space="preserve"> </w:t>
      </w:r>
      <w:proofErr w:type="spellStart"/>
      <w:r w:rsidRPr="00E83B5E">
        <w:rPr>
          <w:rStyle w:val="HTMLCite"/>
          <w:rFonts w:ascii="Times New Roman" w:hAnsi="Times New Roman"/>
          <w:i w:val="0"/>
          <w:sz w:val="24"/>
          <w:szCs w:val="24"/>
        </w:rPr>
        <w:t>macrocephalus</w:t>
      </w:r>
      <w:proofErr w:type="spellEnd"/>
      <w:r w:rsidRPr="00E83B5E">
        <w:rPr>
          <w:rStyle w:val="HTMLCite"/>
          <w:rFonts w:ascii="Times New Roman" w:hAnsi="Times New Roman"/>
          <w:i w:val="0"/>
          <w:sz w:val="24"/>
          <w:szCs w:val="24"/>
        </w:rPr>
        <w:t xml:space="preserve">, </w:t>
      </w:r>
      <w:proofErr w:type="gramStart"/>
      <w:r w:rsidRPr="00E83B5E">
        <w:rPr>
          <w:rStyle w:val="HTMLCite"/>
          <w:rFonts w:ascii="Times New Roman" w:hAnsi="Times New Roman"/>
          <w:i w:val="0"/>
          <w:sz w:val="24"/>
          <w:szCs w:val="24"/>
        </w:rPr>
        <w:t>predation</w:t>
      </w:r>
      <w:proofErr w:type="gramEnd"/>
      <w:r w:rsidRPr="00E83B5E">
        <w:rPr>
          <w:rStyle w:val="HTMLCite"/>
          <w:rFonts w:ascii="Times New Roman" w:hAnsi="Times New Roman"/>
          <w:i w:val="0"/>
          <w:sz w:val="24"/>
          <w:szCs w:val="24"/>
        </w:rPr>
        <w:t xml:space="preserve"> on three commercially important crab species in the eastern Bering Sea. Fish Bull 87:</w:t>
      </w:r>
      <w:r>
        <w:rPr>
          <w:rStyle w:val="HTMLCite"/>
          <w:rFonts w:ascii="Times New Roman" w:hAnsi="Times New Roman"/>
          <w:i w:val="0"/>
          <w:sz w:val="24"/>
          <w:szCs w:val="24"/>
        </w:rPr>
        <w:t xml:space="preserve"> </w:t>
      </w:r>
      <w:r w:rsidRPr="00E83B5E">
        <w:rPr>
          <w:rStyle w:val="HTMLCite"/>
          <w:rFonts w:ascii="Times New Roman" w:hAnsi="Times New Roman"/>
          <w:i w:val="0"/>
          <w:sz w:val="24"/>
          <w:szCs w:val="24"/>
        </w:rPr>
        <w:t>807-827</w:t>
      </w:r>
    </w:p>
    <w:p w14:paraId="283C1499" w14:textId="69367677" w:rsidR="00324C24" w:rsidRDefault="00324C24" w:rsidP="00525AD2">
      <w:pPr>
        <w:spacing w:after="0" w:line="480" w:lineRule="auto"/>
        <w:ind w:left="720" w:right="288" w:hanging="720"/>
        <w:rPr>
          <w:ins w:id="336" w:author="Jon.Richar" w:date="2024-01-30T09:21:00Z"/>
          <w:rFonts w:ascii="Times New Roman" w:hAnsi="Times New Roman" w:cs="Times New Roman"/>
          <w:sz w:val="24"/>
          <w:szCs w:val="24"/>
        </w:rPr>
      </w:pPr>
      <w:proofErr w:type="spellStart"/>
      <w:r>
        <w:rPr>
          <w:rFonts w:ascii="Times New Roman" w:hAnsi="Times New Roman" w:cs="Times New Roman"/>
          <w:sz w:val="24"/>
          <w:szCs w:val="24"/>
        </w:rPr>
        <w:t>Lovrich</w:t>
      </w:r>
      <w:proofErr w:type="spellEnd"/>
      <w:r>
        <w:rPr>
          <w:rFonts w:ascii="Times New Roman" w:hAnsi="Times New Roman" w:cs="Times New Roman"/>
          <w:sz w:val="24"/>
          <w:szCs w:val="24"/>
        </w:rPr>
        <w:t xml:space="preserve"> GA and Sainte-Marie B (1997) Cannibalism in the snow crab, Chionoecetes opilio (O. </w:t>
      </w:r>
      <w:proofErr w:type="spellStart"/>
      <w:r>
        <w:rPr>
          <w:rFonts w:ascii="Times New Roman" w:hAnsi="Times New Roman" w:cs="Times New Roman"/>
          <w:sz w:val="24"/>
          <w:szCs w:val="24"/>
        </w:rPr>
        <w:t>Fabricius</w:t>
      </w:r>
      <w:proofErr w:type="spellEnd"/>
      <w:r>
        <w:rPr>
          <w:rFonts w:ascii="Times New Roman" w:hAnsi="Times New Roman" w:cs="Times New Roman"/>
          <w:sz w:val="24"/>
          <w:szCs w:val="24"/>
        </w:rPr>
        <w:t>)</w:t>
      </w:r>
      <w:r w:rsidR="00EE6C7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Brachyura</w:t>
      </w:r>
      <w:proofErr w:type="gramStart"/>
      <w:r>
        <w:rPr>
          <w:rFonts w:ascii="Times New Roman" w:hAnsi="Times New Roman" w:cs="Times New Roman"/>
          <w:sz w:val="24"/>
          <w:szCs w:val="24"/>
        </w:rPr>
        <w:t>:Majidae</w:t>
      </w:r>
      <w:proofErr w:type="spellEnd"/>
      <w:proofErr w:type="gramEnd"/>
      <w:r>
        <w:rPr>
          <w:rFonts w:ascii="Times New Roman" w:hAnsi="Times New Roman" w:cs="Times New Roman"/>
          <w:sz w:val="24"/>
          <w:szCs w:val="24"/>
        </w:rPr>
        <w:t>), and its potential importance to recruitment</w:t>
      </w:r>
      <w:r w:rsidR="00EE6C70">
        <w:rPr>
          <w:rFonts w:ascii="Times New Roman" w:hAnsi="Times New Roman" w:cs="Times New Roman"/>
          <w:sz w:val="24"/>
          <w:szCs w:val="24"/>
        </w:rPr>
        <w:t>. J</w:t>
      </w:r>
      <w:r w:rsidR="008D2636">
        <w:rPr>
          <w:rFonts w:ascii="Times New Roman" w:hAnsi="Times New Roman" w:cs="Times New Roman"/>
          <w:sz w:val="24"/>
          <w:szCs w:val="24"/>
        </w:rPr>
        <w:t xml:space="preserve"> </w:t>
      </w:r>
      <w:proofErr w:type="spellStart"/>
      <w:r w:rsidR="008D2636">
        <w:rPr>
          <w:rFonts w:ascii="Times New Roman" w:hAnsi="Times New Roman" w:cs="Times New Roman"/>
          <w:sz w:val="24"/>
          <w:szCs w:val="24"/>
        </w:rPr>
        <w:t>Exp</w:t>
      </w:r>
      <w:proofErr w:type="spellEnd"/>
      <w:r w:rsidR="008D2636">
        <w:rPr>
          <w:rFonts w:ascii="Times New Roman" w:hAnsi="Times New Roman" w:cs="Times New Roman"/>
          <w:sz w:val="24"/>
          <w:szCs w:val="24"/>
        </w:rPr>
        <w:t xml:space="preserve"> Mar </w:t>
      </w:r>
      <w:proofErr w:type="spellStart"/>
      <w:r w:rsidR="008D2636">
        <w:rPr>
          <w:rFonts w:ascii="Times New Roman" w:hAnsi="Times New Roman" w:cs="Times New Roman"/>
          <w:sz w:val="24"/>
          <w:szCs w:val="24"/>
        </w:rPr>
        <w:t>Biol</w:t>
      </w:r>
      <w:proofErr w:type="spellEnd"/>
      <w:r w:rsidR="008D2636">
        <w:rPr>
          <w:rFonts w:ascii="Times New Roman" w:hAnsi="Times New Roman" w:cs="Times New Roman"/>
          <w:sz w:val="24"/>
          <w:szCs w:val="24"/>
        </w:rPr>
        <w:t xml:space="preserve"> </w:t>
      </w:r>
      <w:proofErr w:type="spellStart"/>
      <w:r w:rsidR="008D2636">
        <w:rPr>
          <w:rFonts w:ascii="Times New Roman" w:hAnsi="Times New Roman" w:cs="Times New Roman"/>
          <w:sz w:val="24"/>
          <w:szCs w:val="24"/>
        </w:rPr>
        <w:t>Ecol</w:t>
      </w:r>
      <w:proofErr w:type="spellEnd"/>
      <w:r w:rsidR="008D2636">
        <w:rPr>
          <w:rFonts w:ascii="Times New Roman" w:hAnsi="Times New Roman" w:cs="Times New Roman"/>
          <w:sz w:val="24"/>
          <w:szCs w:val="24"/>
        </w:rPr>
        <w:t xml:space="preserve"> 211: 225-245</w:t>
      </w:r>
    </w:p>
    <w:p w14:paraId="696B9E4D" w14:textId="695560CF" w:rsidR="007F1E21" w:rsidRDefault="007F1E21" w:rsidP="00525AD2">
      <w:pPr>
        <w:spacing w:after="0" w:line="480" w:lineRule="auto"/>
        <w:ind w:left="720" w:right="288" w:hanging="720"/>
        <w:rPr>
          <w:rFonts w:ascii="Times New Roman" w:hAnsi="Times New Roman" w:cs="Times New Roman"/>
          <w:sz w:val="24"/>
          <w:szCs w:val="24"/>
        </w:rPr>
      </w:pPr>
      <w:ins w:id="337" w:author="Jon.Richar" w:date="2024-01-30T09:21:00Z">
        <w:r>
          <w:rPr>
            <w:rFonts w:ascii="Times New Roman" w:hAnsi="Times New Roman" w:cs="Times New Roman"/>
            <w:sz w:val="24"/>
            <w:szCs w:val="24"/>
          </w:rPr>
          <w:t xml:space="preserve">Marcello LA, </w:t>
        </w:r>
        <w:proofErr w:type="spellStart"/>
        <w:r>
          <w:rPr>
            <w:rFonts w:ascii="Times New Roman" w:hAnsi="Times New Roman" w:cs="Times New Roman"/>
            <w:sz w:val="24"/>
            <w:szCs w:val="24"/>
          </w:rPr>
          <w:t>Meuter</w:t>
        </w:r>
        <w:proofErr w:type="spellEnd"/>
        <w:r>
          <w:rPr>
            <w:rFonts w:ascii="Times New Roman" w:hAnsi="Times New Roman" w:cs="Times New Roman"/>
            <w:sz w:val="24"/>
            <w:szCs w:val="24"/>
          </w:rPr>
          <w:t xml:space="preserve"> FJ, Dawe EG, </w:t>
        </w:r>
        <w:proofErr w:type="spellStart"/>
        <w:r>
          <w:rPr>
            <w:rFonts w:ascii="Times New Roman" w:hAnsi="Times New Roman" w:cs="Times New Roman"/>
            <w:sz w:val="24"/>
            <w:szCs w:val="24"/>
          </w:rPr>
          <w:t>Moriyasu</w:t>
        </w:r>
        <w:proofErr w:type="spellEnd"/>
        <w:r>
          <w:rPr>
            <w:rFonts w:ascii="Times New Roman" w:hAnsi="Times New Roman" w:cs="Times New Roman"/>
            <w:sz w:val="24"/>
            <w:szCs w:val="24"/>
          </w:rPr>
          <w:t xml:space="preserve"> M (2012) Effects of temperature and </w:t>
        </w:r>
        <w:proofErr w:type="spellStart"/>
        <w:r>
          <w:rPr>
            <w:rFonts w:ascii="Times New Roman" w:hAnsi="Times New Roman" w:cs="Times New Roman"/>
            <w:sz w:val="24"/>
            <w:szCs w:val="24"/>
          </w:rPr>
          <w:t>gadid</w:t>
        </w:r>
        <w:proofErr w:type="spellEnd"/>
        <w:r>
          <w:rPr>
            <w:rFonts w:ascii="Times New Roman" w:hAnsi="Times New Roman" w:cs="Times New Roman"/>
            <w:sz w:val="24"/>
            <w:szCs w:val="24"/>
          </w:rPr>
          <w:t xml:space="preserve"> predation on snow crab recruitment</w:t>
        </w:r>
      </w:ins>
      <w:ins w:id="338" w:author="Jon.Richar" w:date="2024-01-30T09:22:00Z">
        <w:r>
          <w:rPr>
            <w:rFonts w:ascii="Times New Roman" w:hAnsi="Times New Roman" w:cs="Times New Roman"/>
            <w:sz w:val="24"/>
            <w:szCs w:val="24"/>
          </w:rPr>
          <w:t xml:space="preserve">: comparisons between the Bering Sea and Atlantic Canada. </w:t>
        </w:r>
      </w:ins>
      <w:ins w:id="339" w:author="Jon.Richar" w:date="2024-01-30T09:23:00Z">
        <w:r>
          <w:rPr>
            <w:rFonts w:ascii="Times New Roman" w:hAnsi="Times New Roman" w:cs="Times New Roman"/>
            <w:sz w:val="24"/>
            <w:szCs w:val="24"/>
          </w:rPr>
          <w:t xml:space="preserve">Mar </w:t>
        </w:r>
        <w:proofErr w:type="spellStart"/>
        <w:r>
          <w:rPr>
            <w:rFonts w:ascii="Times New Roman" w:hAnsi="Times New Roman" w:cs="Times New Roman"/>
            <w:sz w:val="24"/>
            <w:szCs w:val="24"/>
          </w:rPr>
          <w:t>Ecol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w:t>
        </w:r>
        <w:proofErr w:type="spellEnd"/>
        <w:r>
          <w:rPr>
            <w:rFonts w:ascii="Times New Roman" w:hAnsi="Times New Roman" w:cs="Times New Roman"/>
            <w:sz w:val="24"/>
            <w:szCs w:val="24"/>
          </w:rPr>
          <w:t xml:space="preserve"> 469: 249-261.</w:t>
        </w:r>
      </w:ins>
    </w:p>
    <w:p w14:paraId="3217A09C" w14:textId="71C84A89" w:rsidR="00525AD2" w:rsidRDefault="00525AD2" w:rsidP="00525AD2">
      <w:pPr>
        <w:spacing w:after="0" w:line="480" w:lineRule="auto"/>
        <w:ind w:left="720" w:right="288" w:hanging="720"/>
        <w:rPr>
          <w:rFonts w:ascii="Times New Roman" w:hAnsi="Times New Roman" w:cs="Times New Roman"/>
          <w:sz w:val="24"/>
          <w:szCs w:val="24"/>
        </w:rPr>
      </w:pPr>
      <w:proofErr w:type="spellStart"/>
      <w:r>
        <w:rPr>
          <w:rFonts w:ascii="Times New Roman" w:hAnsi="Times New Roman" w:cs="Times New Roman"/>
          <w:sz w:val="24"/>
          <w:szCs w:val="24"/>
        </w:rPr>
        <w:t>McGilliard</w:t>
      </w:r>
      <w:proofErr w:type="spellEnd"/>
      <w:r>
        <w:rPr>
          <w:rFonts w:ascii="Times New Roman" w:hAnsi="Times New Roman" w:cs="Times New Roman"/>
          <w:sz w:val="24"/>
          <w:szCs w:val="24"/>
        </w:rPr>
        <w:t xml:space="preserve"> CR, Nichol D, Britt L</w:t>
      </w:r>
      <w:r w:rsidR="00335AC4">
        <w:rPr>
          <w:rFonts w:ascii="Times New Roman" w:hAnsi="Times New Roman" w:cs="Times New Roman"/>
          <w:sz w:val="24"/>
          <w:szCs w:val="24"/>
        </w:rPr>
        <w:t xml:space="preserve"> (</w:t>
      </w:r>
      <w:r>
        <w:rPr>
          <w:rFonts w:ascii="Times New Roman" w:hAnsi="Times New Roman" w:cs="Times New Roman"/>
          <w:sz w:val="24"/>
          <w:szCs w:val="24"/>
        </w:rPr>
        <w:t>2019</w:t>
      </w:r>
      <w:r w:rsidR="00335AC4">
        <w:rPr>
          <w:rFonts w:ascii="Times New Roman" w:hAnsi="Times New Roman" w:cs="Times New Roman"/>
          <w:sz w:val="24"/>
          <w:szCs w:val="24"/>
        </w:rPr>
        <w:t>)</w:t>
      </w:r>
      <w:r>
        <w:rPr>
          <w:rFonts w:ascii="Times New Roman" w:hAnsi="Times New Roman" w:cs="Times New Roman"/>
          <w:sz w:val="24"/>
          <w:szCs w:val="24"/>
        </w:rPr>
        <w:t xml:space="preserve"> Assessment of the flathead sole-Bering flounder stock in the Bering Sea and Aleutian Islands</w:t>
      </w:r>
      <w:r w:rsidRPr="00E61358">
        <w:rPr>
          <w:rFonts w:ascii="Times New Roman" w:hAnsi="Times New Roman" w:cs="Times New Roman"/>
          <w:sz w:val="24"/>
          <w:szCs w:val="24"/>
        </w:rPr>
        <w:t>. North Pacific Fishery Management Council, Anchorage, Alaska.</w:t>
      </w:r>
      <w:r>
        <w:rPr>
          <w:rFonts w:ascii="Times New Roman" w:hAnsi="Times New Roman" w:cs="Times New Roman"/>
          <w:sz w:val="24"/>
          <w:szCs w:val="24"/>
        </w:rPr>
        <w:t xml:space="preserve"> 6p</w:t>
      </w:r>
    </w:p>
    <w:p w14:paraId="4F795F15" w14:textId="49618007" w:rsidR="00525AD2" w:rsidRDefault="00525AD2" w:rsidP="00525AD2">
      <w:pPr>
        <w:spacing w:after="0" w:line="480" w:lineRule="auto"/>
        <w:ind w:left="720" w:right="288" w:hanging="720"/>
        <w:rPr>
          <w:rFonts w:ascii="Times New Roman" w:hAnsi="Times New Roman" w:cs="Times New Roman"/>
          <w:sz w:val="24"/>
          <w:szCs w:val="24"/>
        </w:rPr>
      </w:pPr>
      <w:proofErr w:type="spellStart"/>
      <w:r>
        <w:rPr>
          <w:rFonts w:ascii="Times New Roman" w:hAnsi="Times New Roman" w:cs="Times New Roman"/>
          <w:sz w:val="24"/>
          <w:szCs w:val="24"/>
        </w:rPr>
        <w:t>Menge</w:t>
      </w:r>
      <w:proofErr w:type="spellEnd"/>
      <w:r>
        <w:rPr>
          <w:rFonts w:ascii="Times New Roman" w:hAnsi="Times New Roman" w:cs="Times New Roman"/>
          <w:sz w:val="24"/>
          <w:szCs w:val="24"/>
        </w:rPr>
        <w:t xml:space="preserve"> BA, </w:t>
      </w:r>
      <w:proofErr w:type="spellStart"/>
      <w:r>
        <w:rPr>
          <w:rFonts w:ascii="Times New Roman" w:hAnsi="Times New Roman" w:cs="Times New Roman"/>
          <w:sz w:val="24"/>
          <w:szCs w:val="24"/>
        </w:rPr>
        <w:t>Gouhier</w:t>
      </w:r>
      <w:proofErr w:type="spellEnd"/>
      <w:r>
        <w:rPr>
          <w:rFonts w:ascii="Times New Roman" w:hAnsi="Times New Roman" w:cs="Times New Roman"/>
          <w:sz w:val="24"/>
          <w:szCs w:val="24"/>
        </w:rPr>
        <w:t xml:space="preserve"> TC, </w:t>
      </w:r>
      <w:proofErr w:type="spellStart"/>
      <w:r>
        <w:rPr>
          <w:rFonts w:ascii="Times New Roman" w:hAnsi="Times New Roman" w:cs="Times New Roman"/>
          <w:sz w:val="24"/>
          <w:szCs w:val="24"/>
        </w:rPr>
        <w:t>Freidenberg</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Lubchenco</w:t>
      </w:r>
      <w:proofErr w:type="spellEnd"/>
      <w:r>
        <w:rPr>
          <w:rFonts w:ascii="Times New Roman" w:hAnsi="Times New Roman" w:cs="Times New Roman"/>
          <w:sz w:val="24"/>
          <w:szCs w:val="24"/>
        </w:rPr>
        <w:t xml:space="preserve"> J</w:t>
      </w:r>
      <w:r w:rsidR="00335AC4">
        <w:rPr>
          <w:rFonts w:ascii="Times New Roman" w:hAnsi="Times New Roman" w:cs="Times New Roman"/>
          <w:sz w:val="24"/>
          <w:szCs w:val="24"/>
        </w:rPr>
        <w:t xml:space="preserve"> (</w:t>
      </w:r>
      <w:r>
        <w:rPr>
          <w:rFonts w:ascii="Times New Roman" w:hAnsi="Times New Roman" w:cs="Times New Roman"/>
          <w:sz w:val="24"/>
          <w:szCs w:val="24"/>
        </w:rPr>
        <w:t>2011</w:t>
      </w:r>
      <w:r w:rsidR="00335AC4">
        <w:rPr>
          <w:rFonts w:ascii="Times New Roman" w:hAnsi="Times New Roman" w:cs="Times New Roman"/>
          <w:sz w:val="24"/>
          <w:szCs w:val="24"/>
        </w:rPr>
        <w:t>)</w:t>
      </w:r>
      <w:r>
        <w:rPr>
          <w:rFonts w:ascii="Times New Roman" w:hAnsi="Times New Roman" w:cs="Times New Roman"/>
          <w:sz w:val="24"/>
          <w:szCs w:val="24"/>
        </w:rPr>
        <w:t xml:space="preserve"> Linking long-term, large-scale climatic and environmental variability to patterns of marine invertebrate recruitment: Toward explaining “unexplained” variation. J </w:t>
      </w:r>
      <w:proofErr w:type="spellStart"/>
      <w:r>
        <w:rPr>
          <w:rFonts w:ascii="Times New Roman" w:hAnsi="Times New Roman" w:cs="Times New Roman"/>
          <w:sz w:val="24"/>
          <w:szCs w:val="24"/>
        </w:rPr>
        <w:t>Exp</w:t>
      </w:r>
      <w:proofErr w:type="spellEnd"/>
      <w:r>
        <w:rPr>
          <w:rFonts w:ascii="Times New Roman" w:hAnsi="Times New Roman" w:cs="Times New Roman"/>
          <w:sz w:val="24"/>
          <w:szCs w:val="24"/>
        </w:rPr>
        <w:t xml:space="preserve"> Mar </w:t>
      </w:r>
      <w:proofErr w:type="spellStart"/>
      <w:r>
        <w:rPr>
          <w:rFonts w:ascii="Times New Roman" w:hAnsi="Times New Roman" w:cs="Times New Roman"/>
          <w:sz w:val="24"/>
          <w:szCs w:val="24"/>
        </w:rPr>
        <w:t>Biol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Ecol</w:t>
      </w:r>
      <w:proofErr w:type="spellEnd"/>
      <w:r>
        <w:rPr>
          <w:rFonts w:ascii="Times New Roman" w:hAnsi="Times New Roman" w:cs="Times New Roman"/>
          <w:sz w:val="24"/>
          <w:szCs w:val="24"/>
        </w:rPr>
        <w:t xml:space="preserve"> 400: 236-249</w:t>
      </w:r>
    </w:p>
    <w:p w14:paraId="0D5A6DA7" w14:textId="0CF57AF7" w:rsidR="00324C24" w:rsidRDefault="00324C24" w:rsidP="00525AD2">
      <w:pPr>
        <w:spacing w:after="0" w:line="480" w:lineRule="auto"/>
        <w:ind w:left="720" w:right="288" w:hanging="720"/>
        <w:rPr>
          <w:rFonts w:ascii="Times New Roman" w:hAnsi="Times New Roman" w:cs="Times New Roman"/>
          <w:sz w:val="24"/>
          <w:szCs w:val="24"/>
        </w:rPr>
      </w:pPr>
      <w:proofErr w:type="spellStart"/>
      <w:r>
        <w:rPr>
          <w:rFonts w:ascii="Times New Roman" w:hAnsi="Times New Roman" w:cs="Times New Roman"/>
          <w:sz w:val="24"/>
          <w:szCs w:val="24"/>
        </w:rPr>
        <w:t>Moksnes</w:t>
      </w:r>
      <w:proofErr w:type="spellEnd"/>
      <w:r>
        <w:rPr>
          <w:rFonts w:ascii="Times New Roman" w:hAnsi="Times New Roman" w:cs="Times New Roman"/>
          <w:sz w:val="24"/>
          <w:szCs w:val="24"/>
        </w:rPr>
        <w:t xml:space="preserve"> P-O, Pihl L, von </w:t>
      </w:r>
      <w:proofErr w:type="spellStart"/>
      <w:r>
        <w:rPr>
          <w:rFonts w:ascii="Times New Roman" w:hAnsi="Times New Roman" w:cs="Times New Roman"/>
          <w:sz w:val="24"/>
          <w:szCs w:val="24"/>
        </w:rPr>
        <w:t>Montfrans</w:t>
      </w:r>
      <w:proofErr w:type="spellEnd"/>
      <w:r>
        <w:rPr>
          <w:rFonts w:ascii="Times New Roman" w:hAnsi="Times New Roman" w:cs="Times New Roman"/>
          <w:sz w:val="24"/>
          <w:szCs w:val="24"/>
        </w:rPr>
        <w:t xml:space="preserve"> J (1998) Predation on </w:t>
      </w:r>
      <w:proofErr w:type="spellStart"/>
      <w:r>
        <w:rPr>
          <w:rFonts w:ascii="Times New Roman" w:hAnsi="Times New Roman" w:cs="Times New Roman"/>
          <w:sz w:val="24"/>
          <w:szCs w:val="24"/>
        </w:rPr>
        <w:t>postlarvae</w:t>
      </w:r>
      <w:proofErr w:type="spellEnd"/>
      <w:r>
        <w:rPr>
          <w:rFonts w:ascii="Times New Roman" w:hAnsi="Times New Roman" w:cs="Times New Roman"/>
          <w:sz w:val="24"/>
          <w:szCs w:val="24"/>
        </w:rPr>
        <w:t xml:space="preserve"> and juveniles of the shore crab </w:t>
      </w:r>
      <w:proofErr w:type="spellStart"/>
      <w:r w:rsidRPr="00880939">
        <w:rPr>
          <w:rFonts w:ascii="Times New Roman" w:hAnsi="Times New Roman" w:cs="Times New Roman"/>
          <w:i/>
          <w:sz w:val="24"/>
          <w:szCs w:val="24"/>
        </w:rPr>
        <w:t>Carcinas</w:t>
      </w:r>
      <w:proofErr w:type="spellEnd"/>
      <w:r w:rsidRPr="00880939">
        <w:rPr>
          <w:rFonts w:ascii="Times New Roman" w:hAnsi="Times New Roman" w:cs="Times New Roman"/>
          <w:i/>
          <w:sz w:val="24"/>
          <w:szCs w:val="24"/>
        </w:rPr>
        <w:t xml:space="preserve"> </w:t>
      </w:r>
      <w:proofErr w:type="spellStart"/>
      <w:r w:rsidRPr="00880939">
        <w:rPr>
          <w:rFonts w:ascii="Times New Roman" w:hAnsi="Times New Roman" w:cs="Times New Roman"/>
          <w:i/>
          <w:sz w:val="24"/>
          <w:szCs w:val="24"/>
        </w:rPr>
        <w:t>maenas</w:t>
      </w:r>
      <w:proofErr w:type="spellEnd"/>
      <w:r>
        <w:rPr>
          <w:rFonts w:ascii="Times New Roman" w:hAnsi="Times New Roman" w:cs="Times New Roman"/>
          <w:sz w:val="24"/>
          <w:szCs w:val="24"/>
        </w:rPr>
        <w:t xml:space="preserve">: importance of shelter, size and cannibalism. Mar </w:t>
      </w:r>
      <w:proofErr w:type="spellStart"/>
      <w:r w:rsidR="008D2636">
        <w:rPr>
          <w:rFonts w:ascii="Times New Roman" w:hAnsi="Times New Roman" w:cs="Times New Roman"/>
          <w:sz w:val="24"/>
          <w:szCs w:val="24"/>
        </w:rPr>
        <w:t>Ecol</w:t>
      </w:r>
      <w:proofErr w:type="spellEnd"/>
      <w:r w:rsidR="008D2636">
        <w:rPr>
          <w:rFonts w:ascii="Times New Roman" w:hAnsi="Times New Roman" w:cs="Times New Roman"/>
          <w:sz w:val="24"/>
          <w:szCs w:val="24"/>
        </w:rPr>
        <w:t xml:space="preserve"> </w:t>
      </w:r>
      <w:proofErr w:type="spellStart"/>
      <w:r w:rsidR="008D2636">
        <w:rPr>
          <w:rFonts w:ascii="Times New Roman" w:hAnsi="Times New Roman" w:cs="Times New Roman"/>
          <w:sz w:val="24"/>
          <w:szCs w:val="24"/>
        </w:rPr>
        <w:t>Prog</w:t>
      </w:r>
      <w:proofErr w:type="spellEnd"/>
      <w:r w:rsidR="008D2636">
        <w:rPr>
          <w:rFonts w:ascii="Times New Roman" w:hAnsi="Times New Roman" w:cs="Times New Roman"/>
          <w:sz w:val="24"/>
          <w:szCs w:val="24"/>
        </w:rPr>
        <w:t xml:space="preserve"> </w:t>
      </w:r>
      <w:proofErr w:type="spellStart"/>
      <w:r w:rsidR="008D2636">
        <w:rPr>
          <w:rFonts w:ascii="Times New Roman" w:hAnsi="Times New Roman" w:cs="Times New Roman"/>
          <w:sz w:val="24"/>
          <w:szCs w:val="24"/>
        </w:rPr>
        <w:t>Ser</w:t>
      </w:r>
      <w:proofErr w:type="spellEnd"/>
      <w:r w:rsidR="008D2636">
        <w:rPr>
          <w:rFonts w:ascii="Times New Roman" w:hAnsi="Times New Roman" w:cs="Times New Roman"/>
          <w:sz w:val="24"/>
          <w:szCs w:val="24"/>
        </w:rPr>
        <w:t xml:space="preserve"> 166: 211-225</w:t>
      </w:r>
    </w:p>
    <w:p w14:paraId="22A984F4" w14:textId="067699CC" w:rsidR="00324C24" w:rsidRDefault="00324C24">
      <w:pPr>
        <w:spacing w:after="0" w:line="480" w:lineRule="auto"/>
        <w:ind w:left="720" w:right="288" w:hanging="720"/>
        <w:rPr>
          <w:rFonts w:ascii="Times New Roman" w:hAnsi="Times New Roman" w:cs="Times New Roman"/>
          <w:sz w:val="24"/>
          <w:szCs w:val="24"/>
        </w:rPr>
      </w:pPr>
      <w:proofErr w:type="spellStart"/>
      <w:r>
        <w:rPr>
          <w:rFonts w:ascii="Times New Roman" w:hAnsi="Times New Roman" w:cs="Times New Roman"/>
          <w:sz w:val="24"/>
          <w:szCs w:val="24"/>
        </w:rPr>
        <w:lastRenderedPageBreak/>
        <w:t>Moksnes</w:t>
      </w:r>
      <w:proofErr w:type="spellEnd"/>
      <w:r>
        <w:rPr>
          <w:rFonts w:ascii="Times New Roman" w:hAnsi="Times New Roman" w:cs="Times New Roman"/>
          <w:sz w:val="24"/>
          <w:szCs w:val="24"/>
        </w:rPr>
        <w:t xml:space="preserve"> P-O, </w:t>
      </w:r>
      <w:proofErr w:type="spellStart"/>
      <w:r>
        <w:rPr>
          <w:rFonts w:ascii="Times New Roman" w:hAnsi="Times New Roman" w:cs="Times New Roman"/>
          <w:sz w:val="24"/>
          <w:szCs w:val="24"/>
        </w:rPr>
        <w:t>Lipcius</w:t>
      </w:r>
      <w:proofErr w:type="spellEnd"/>
      <w:r>
        <w:rPr>
          <w:rFonts w:ascii="Times New Roman" w:hAnsi="Times New Roman" w:cs="Times New Roman"/>
          <w:sz w:val="24"/>
          <w:szCs w:val="24"/>
        </w:rPr>
        <w:t xml:space="preserve"> RN, Pihl L, von </w:t>
      </w:r>
      <w:proofErr w:type="spellStart"/>
      <w:r>
        <w:rPr>
          <w:rFonts w:ascii="Times New Roman" w:hAnsi="Times New Roman" w:cs="Times New Roman"/>
          <w:sz w:val="24"/>
          <w:szCs w:val="24"/>
        </w:rPr>
        <w:t>Montfrans</w:t>
      </w:r>
      <w:proofErr w:type="spellEnd"/>
      <w:r>
        <w:rPr>
          <w:rFonts w:ascii="Times New Roman" w:hAnsi="Times New Roman" w:cs="Times New Roman"/>
          <w:sz w:val="24"/>
          <w:szCs w:val="24"/>
        </w:rPr>
        <w:t xml:space="preserve"> J (1997) Cannibal-prey dynamics in young juveniles and</w:t>
      </w:r>
      <w:r w:rsidR="00D13C10">
        <w:rPr>
          <w:rFonts w:ascii="Times New Roman" w:hAnsi="Times New Roman" w:cs="Times New Roman"/>
          <w:sz w:val="24"/>
          <w:szCs w:val="24"/>
        </w:rPr>
        <w:t xml:space="preserve"> </w:t>
      </w:r>
      <w:proofErr w:type="spellStart"/>
      <w:r w:rsidR="00D13C10">
        <w:rPr>
          <w:rFonts w:ascii="Times New Roman" w:hAnsi="Times New Roman" w:cs="Times New Roman"/>
          <w:sz w:val="24"/>
          <w:szCs w:val="24"/>
        </w:rPr>
        <w:t>postlarvae</w:t>
      </w:r>
      <w:proofErr w:type="spellEnd"/>
      <w:r w:rsidR="00D13C10">
        <w:rPr>
          <w:rFonts w:ascii="Times New Roman" w:hAnsi="Times New Roman" w:cs="Times New Roman"/>
          <w:sz w:val="24"/>
          <w:szCs w:val="24"/>
        </w:rPr>
        <w:t xml:space="preserve"> of the blue crab. J</w:t>
      </w:r>
      <w:r>
        <w:rPr>
          <w:rFonts w:ascii="Times New Roman" w:hAnsi="Times New Roman" w:cs="Times New Roman"/>
          <w:sz w:val="24"/>
          <w:szCs w:val="24"/>
        </w:rPr>
        <w:t xml:space="preserve"> </w:t>
      </w:r>
      <w:proofErr w:type="spellStart"/>
      <w:r>
        <w:rPr>
          <w:rFonts w:ascii="Times New Roman" w:hAnsi="Times New Roman" w:cs="Times New Roman"/>
          <w:sz w:val="24"/>
          <w:szCs w:val="24"/>
        </w:rPr>
        <w:t>Exp</w:t>
      </w:r>
      <w:proofErr w:type="spellEnd"/>
      <w:r>
        <w:rPr>
          <w:rFonts w:ascii="Times New Roman" w:hAnsi="Times New Roman" w:cs="Times New Roman"/>
          <w:sz w:val="24"/>
          <w:szCs w:val="24"/>
        </w:rPr>
        <w:t xml:space="preserve"> Mar </w:t>
      </w:r>
      <w:proofErr w:type="spellStart"/>
      <w:r>
        <w:rPr>
          <w:rFonts w:ascii="Times New Roman" w:hAnsi="Times New Roman" w:cs="Times New Roman"/>
          <w:sz w:val="24"/>
          <w:szCs w:val="24"/>
        </w:rPr>
        <w:t>Biol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Ecol</w:t>
      </w:r>
      <w:proofErr w:type="spellEnd"/>
      <w:r>
        <w:rPr>
          <w:rFonts w:ascii="Times New Roman" w:hAnsi="Times New Roman" w:cs="Times New Roman"/>
          <w:sz w:val="24"/>
          <w:szCs w:val="24"/>
        </w:rPr>
        <w:t xml:space="preserve"> 215: 157-187</w:t>
      </w:r>
    </w:p>
    <w:p w14:paraId="7E417D5F" w14:textId="326D5731" w:rsidR="00525AD2" w:rsidRPr="0008650F" w:rsidRDefault="00525AD2">
      <w:pPr>
        <w:widowControl w:val="0"/>
        <w:autoSpaceDE w:val="0"/>
        <w:autoSpaceDN w:val="0"/>
        <w:adjustRightInd w:val="0"/>
        <w:spacing w:after="0" w:line="480" w:lineRule="auto"/>
        <w:ind w:left="475" w:hanging="475"/>
        <w:rPr>
          <w:rFonts w:ascii="Times New Roman" w:hAnsi="Times New Roman" w:cs="Times New Roman"/>
          <w:noProof/>
          <w:sz w:val="24"/>
          <w:szCs w:val="24"/>
        </w:rPr>
      </w:pPr>
      <w:r w:rsidRPr="0008650F">
        <w:rPr>
          <w:rFonts w:ascii="Times New Roman" w:hAnsi="Times New Roman" w:cs="Times New Roman"/>
          <w:noProof/>
          <w:sz w:val="24"/>
          <w:szCs w:val="24"/>
        </w:rPr>
        <w:t>Newman M, Alexander, MA, Ault</w:t>
      </w:r>
      <w:r w:rsidR="00335AC4">
        <w:rPr>
          <w:rFonts w:ascii="Times New Roman" w:hAnsi="Times New Roman" w:cs="Times New Roman"/>
          <w:noProof/>
          <w:sz w:val="24"/>
          <w:szCs w:val="24"/>
        </w:rPr>
        <w:t xml:space="preserve"> </w:t>
      </w:r>
      <w:r w:rsidRPr="0008650F">
        <w:rPr>
          <w:rFonts w:ascii="Times New Roman" w:hAnsi="Times New Roman" w:cs="Times New Roman"/>
          <w:noProof/>
          <w:sz w:val="24"/>
          <w:szCs w:val="24"/>
        </w:rPr>
        <w:t>TR, Cobb, KM, Deser, C, Di Lorenzo</w:t>
      </w:r>
      <w:r w:rsidR="00335AC4">
        <w:rPr>
          <w:rFonts w:ascii="Times New Roman" w:hAnsi="Times New Roman" w:cs="Times New Roman"/>
          <w:noProof/>
          <w:sz w:val="24"/>
          <w:szCs w:val="24"/>
        </w:rPr>
        <w:t xml:space="preserve"> </w:t>
      </w:r>
      <w:r w:rsidRPr="0008650F">
        <w:rPr>
          <w:rFonts w:ascii="Times New Roman" w:hAnsi="Times New Roman" w:cs="Times New Roman"/>
          <w:noProof/>
          <w:sz w:val="24"/>
          <w:szCs w:val="24"/>
        </w:rPr>
        <w:t>E, Mantua, NJ, Miller</w:t>
      </w:r>
      <w:r w:rsidR="00335AC4">
        <w:rPr>
          <w:rFonts w:ascii="Times New Roman" w:hAnsi="Times New Roman" w:cs="Times New Roman"/>
          <w:noProof/>
          <w:sz w:val="24"/>
          <w:szCs w:val="24"/>
        </w:rPr>
        <w:t xml:space="preserve"> </w:t>
      </w:r>
      <w:r w:rsidRPr="0008650F">
        <w:rPr>
          <w:rFonts w:ascii="Times New Roman" w:hAnsi="Times New Roman" w:cs="Times New Roman"/>
          <w:noProof/>
          <w:sz w:val="24"/>
          <w:szCs w:val="24"/>
        </w:rPr>
        <w:t>AJ, Minobe</w:t>
      </w:r>
      <w:r w:rsidR="00335AC4">
        <w:rPr>
          <w:rFonts w:ascii="Times New Roman" w:hAnsi="Times New Roman" w:cs="Times New Roman"/>
          <w:noProof/>
          <w:sz w:val="24"/>
          <w:szCs w:val="24"/>
        </w:rPr>
        <w:t xml:space="preserve"> </w:t>
      </w:r>
      <w:r w:rsidRPr="0008650F">
        <w:rPr>
          <w:rFonts w:ascii="Times New Roman" w:hAnsi="Times New Roman" w:cs="Times New Roman"/>
          <w:noProof/>
          <w:sz w:val="24"/>
          <w:szCs w:val="24"/>
        </w:rPr>
        <w:t>S, Nakamura</w:t>
      </w:r>
      <w:r w:rsidR="00335AC4">
        <w:rPr>
          <w:rFonts w:ascii="Times New Roman" w:hAnsi="Times New Roman" w:cs="Times New Roman"/>
          <w:noProof/>
          <w:sz w:val="24"/>
          <w:szCs w:val="24"/>
        </w:rPr>
        <w:t xml:space="preserve"> </w:t>
      </w:r>
      <w:r w:rsidRPr="0008650F">
        <w:rPr>
          <w:rFonts w:ascii="Times New Roman" w:hAnsi="Times New Roman" w:cs="Times New Roman"/>
          <w:noProof/>
          <w:sz w:val="24"/>
          <w:szCs w:val="24"/>
        </w:rPr>
        <w:t>H, Schneider</w:t>
      </w:r>
      <w:r w:rsidR="00335AC4">
        <w:rPr>
          <w:rFonts w:ascii="Times New Roman" w:hAnsi="Times New Roman" w:cs="Times New Roman"/>
          <w:noProof/>
          <w:sz w:val="24"/>
          <w:szCs w:val="24"/>
        </w:rPr>
        <w:t xml:space="preserve"> </w:t>
      </w:r>
      <w:r w:rsidRPr="0008650F">
        <w:rPr>
          <w:rFonts w:ascii="Times New Roman" w:hAnsi="Times New Roman" w:cs="Times New Roman"/>
          <w:noProof/>
          <w:sz w:val="24"/>
          <w:szCs w:val="24"/>
        </w:rPr>
        <w:t>N, Vimont DJ, Phillips</w:t>
      </w:r>
      <w:r w:rsidR="00335AC4">
        <w:rPr>
          <w:rFonts w:ascii="Times New Roman" w:hAnsi="Times New Roman" w:cs="Times New Roman"/>
          <w:noProof/>
          <w:sz w:val="24"/>
          <w:szCs w:val="24"/>
        </w:rPr>
        <w:t xml:space="preserve"> </w:t>
      </w:r>
      <w:r w:rsidRPr="0008650F">
        <w:rPr>
          <w:rFonts w:ascii="Times New Roman" w:hAnsi="Times New Roman" w:cs="Times New Roman"/>
          <w:noProof/>
          <w:sz w:val="24"/>
          <w:szCs w:val="24"/>
        </w:rPr>
        <w:t>AS, Scott</w:t>
      </w:r>
      <w:r w:rsidR="00335AC4">
        <w:rPr>
          <w:rFonts w:ascii="Times New Roman" w:hAnsi="Times New Roman" w:cs="Times New Roman"/>
          <w:noProof/>
          <w:sz w:val="24"/>
          <w:szCs w:val="24"/>
        </w:rPr>
        <w:t xml:space="preserve"> </w:t>
      </w:r>
      <w:r w:rsidRPr="0008650F">
        <w:rPr>
          <w:rFonts w:ascii="Times New Roman" w:hAnsi="Times New Roman" w:cs="Times New Roman"/>
          <w:noProof/>
          <w:sz w:val="24"/>
          <w:szCs w:val="24"/>
        </w:rPr>
        <w:t>JD</w:t>
      </w:r>
      <w:r w:rsidR="00335AC4">
        <w:rPr>
          <w:rFonts w:ascii="Times New Roman" w:hAnsi="Times New Roman" w:cs="Times New Roman"/>
          <w:noProof/>
          <w:sz w:val="24"/>
          <w:szCs w:val="24"/>
        </w:rPr>
        <w:t>,</w:t>
      </w:r>
      <w:r w:rsidRPr="0008650F">
        <w:rPr>
          <w:rFonts w:ascii="Times New Roman" w:hAnsi="Times New Roman" w:cs="Times New Roman"/>
          <w:noProof/>
          <w:sz w:val="24"/>
          <w:szCs w:val="24"/>
        </w:rPr>
        <w:t xml:space="preserve"> Smith</w:t>
      </w:r>
      <w:r w:rsidR="00335AC4">
        <w:rPr>
          <w:rFonts w:ascii="Times New Roman" w:hAnsi="Times New Roman" w:cs="Times New Roman"/>
          <w:noProof/>
          <w:sz w:val="24"/>
          <w:szCs w:val="24"/>
        </w:rPr>
        <w:t xml:space="preserve"> </w:t>
      </w:r>
      <w:r w:rsidRPr="0008650F">
        <w:rPr>
          <w:rFonts w:ascii="Times New Roman" w:hAnsi="Times New Roman" w:cs="Times New Roman"/>
          <w:noProof/>
          <w:sz w:val="24"/>
          <w:szCs w:val="24"/>
        </w:rPr>
        <w:t xml:space="preserve">CA (2016). The Pacific Decadal Oscillation, revisited. </w:t>
      </w:r>
      <w:r w:rsidRPr="00880939">
        <w:rPr>
          <w:rFonts w:ascii="Times New Roman" w:hAnsi="Times New Roman" w:cs="Times New Roman"/>
          <w:iCs/>
          <w:noProof/>
          <w:sz w:val="24"/>
          <w:szCs w:val="24"/>
        </w:rPr>
        <w:t>J</w:t>
      </w:r>
      <w:r w:rsidR="00D13C10">
        <w:rPr>
          <w:rFonts w:ascii="Times New Roman" w:hAnsi="Times New Roman" w:cs="Times New Roman"/>
          <w:iCs/>
          <w:noProof/>
          <w:sz w:val="24"/>
          <w:szCs w:val="24"/>
        </w:rPr>
        <w:t xml:space="preserve"> </w:t>
      </w:r>
      <w:r w:rsidRPr="00880939">
        <w:rPr>
          <w:rFonts w:ascii="Times New Roman" w:hAnsi="Times New Roman" w:cs="Times New Roman"/>
          <w:iCs/>
          <w:noProof/>
          <w:sz w:val="24"/>
          <w:szCs w:val="24"/>
        </w:rPr>
        <w:t>Climate</w:t>
      </w:r>
      <w:r w:rsidRPr="0008650F">
        <w:rPr>
          <w:rFonts w:ascii="Times New Roman" w:hAnsi="Times New Roman" w:cs="Times New Roman"/>
          <w:noProof/>
          <w:sz w:val="24"/>
          <w:szCs w:val="24"/>
        </w:rPr>
        <w:t xml:space="preserve">, </w:t>
      </w:r>
      <w:r w:rsidRPr="00880939">
        <w:rPr>
          <w:rFonts w:ascii="Times New Roman" w:hAnsi="Times New Roman" w:cs="Times New Roman"/>
          <w:iCs/>
          <w:noProof/>
          <w:sz w:val="24"/>
          <w:szCs w:val="24"/>
        </w:rPr>
        <w:t>29</w:t>
      </w:r>
      <w:r w:rsidR="00335AC4">
        <w:rPr>
          <w:rFonts w:ascii="Times New Roman" w:hAnsi="Times New Roman" w:cs="Times New Roman"/>
          <w:noProof/>
          <w:sz w:val="24"/>
          <w:szCs w:val="24"/>
        </w:rPr>
        <w:t xml:space="preserve">: </w:t>
      </w:r>
      <w:r w:rsidRPr="0008650F">
        <w:rPr>
          <w:rFonts w:ascii="Times New Roman" w:hAnsi="Times New Roman" w:cs="Times New Roman"/>
          <w:noProof/>
          <w:sz w:val="24"/>
          <w:szCs w:val="24"/>
        </w:rPr>
        <w:t>4399–4427</w:t>
      </w:r>
    </w:p>
    <w:p w14:paraId="31739010" w14:textId="7296855F" w:rsidR="00525AD2" w:rsidRPr="00E61358" w:rsidRDefault="00525AD2">
      <w:pPr>
        <w:spacing w:after="0" w:line="480" w:lineRule="auto"/>
        <w:ind w:left="720" w:right="288" w:hanging="720"/>
        <w:rPr>
          <w:rFonts w:ascii="Times New Roman" w:hAnsi="Times New Roman" w:cs="Times New Roman"/>
          <w:sz w:val="24"/>
          <w:szCs w:val="24"/>
        </w:rPr>
      </w:pPr>
      <w:r w:rsidRPr="00E61358">
        <w:rPr>
          <w:rFonts w:ascii="Times New Roman" w:hAnsi="Times New Roman" w:cs="Times New Roman"/>
          <w:sz w:val="24"/>
          <w:szCs w:val="24"/>
        </w:rPr>
        <w:t>North Pacific Fishery Management Council (NPFMC) (2011) Fishery management plan for Bering Sea/Aleutian Islands king and Tanner crabs. North Pacific Fishery Management Council, Anchorage, Alaska</w:t>
      </w:r>
    </w:p>
    <w:p w14:paraId="396A74AE" w14:textId="28327844" w:rsidR="00525AD2" w:rsidRDefault="00525AD2">
      <w:pPr>
        <w:spacing w:after="0" w:line="480" w:lineRule="auto"/>
        <w:ind w:left="720" w:right="288" w:hanging="720"/>
        <w:rPr>
          <w:rFonts w:ascii="Times New Roman" w:hAnsi="Times New Roman"/>
          <w:sz w:val="24"/>
          <w:szCs w:val="24"/>
        </w:rPr>
      </w:pPr>
      <w:proofErr w:type="spellStart"/>
      <w:r w:rsidRPr="006841A3">
        <w:rPr>
          <w:rFonts w:ascii="Times New Roman" w:hAnsi="Times New Roman"/>
          <w:sz w:val="24"/>
          <w:szCs w:val="24"/>
        </w:rPr>
        <w:t>Pacunski</w:t>
      </w:r>
      <w:proofErr w:type="spellEnd"/>
      <w:r w:rsidRPr="006841A3">
        <w:rPr>
          <w:rFonts w:ascii="Times New Roman" w:hAnsi="Times New Roman"/>
          <w:sz w:val="24"/>
          <w:szCs w:val="24"/>
        </w:rPr>
        <w:t xml:space="preserve"> RE, Livingston PA, Miller BS (1998) Food of flathead sole </w:t>
      </w:r>
      <w:proofErr w:type="spellStart"/>
      <w:r w:rsidRPr="006841A3">
        <w:rPr>
          <w:rFonts w:ascii="Times New Roman" w:hAnsi="Times New Roman"/>
          <w:i/>
          <w:sz w:val="24"/>
          <w:szCs w:val="24"/>
        </w:rPr>
        <w:t>Hippoglossoides</w:t>
      </w:r>
      <w:proofErr w:type="spellEnd"/>
      <w:r w:rsidRPr="006841A3">
        <w:rPr>
          <w:rFonts w:ascii="Times New Roman" w:hAnsi="Times New Roman"/>
          <w:i/>
          <w:sz w:val="24"/>
          <w:szCs w:val="24"/>
        </w:rPr>
        <w:t xml:space="preserve"> </w:t>
      </w:r>
      <w:proofErr w:type="spellStart"/>
      <w:r w:rsidRPr="006841A3">
        <w:rPr>
          <w:rFonts w:ascii="Times New Roman" w:hAnsi="Times New Roman"/>
          <w:i/>
          <w:sz w:val="24"/>
          <w:szCs w:val="24"/>
        </w:rPr>
        <w:t>elassodon</w:t>
      </w:r>
      <w:proofErr w:type="spellEnd"/>
      <w:r w:rsidRPr="006841A3">
        <w:rPr>
          <w:rFonts w:ascii="Times New Roman" w:hAnsi="Times New Roman"/>
          <w:sz w:val="24"/>
          <w:szCs w:val="24"/>
        </w:rPr>
        <w:t xml:space="preserve"> in the eastern Bering Sea. U.S. Dep. </w:t>
      </w:r>
      <w:proofErr w:type="spellStart"/>
      <w:r w:rsidRPr="006841A3">
        <w:rPr>
          <w:rFonts w:ascii="Times New Roman" w:hAnsi="Times New Roman"/>
          <w:sz w:val="24"/>
          <w:szCs w:val="24"/>
        </w:rPr>
        <w:t>Commer</w:t>
      </w:r>
      <w:proofErr w:type="spellEnd"/>
      <w:r w:rsidRPr="006841A3">
        <w:rPr>
          <w:rFonts w:ascii="Times New Roman" w:hAnsi="Times New Roman"/>
          <w:sz w:val="24"/>
          <w:szCs w:val="24"/>
        </w:rPr>
        <w:t>. NO</w:t>
      </w:r>
      <w:r>
        <w:rPr>
          <w:rFonts w:ascii="Times New Roman" w:hAnsi="Times New Roman"/>
          <w:sz w:val="24"/>
          <w:szCs w:val="24"/>
        </w:rPr>
        <w:t>AA Tech Memo NMFS-AFSC-90, 27 p</w:t>
      </w:r>
    </w:p>
    <w:p w14:paraId="7421B95A" w14:textId="4CE84A62" w:rsidR="00525AD2" w:rsidRDefault="00525AD2" w:rsidP="00525AD2">
      <w:pPr>
        <w:spacing w:after="0" w:line="480" w:lineRule="auto"/>
        <w:ind w:left="720" w:right="288" w:hanging="720"/>
        <w:rPr>
          <w:rFonts w:ascii="Times New Roman" w:hAnsi="Times New Roman"/>
          <w:sz w:val="24"/>
          <w:szCs w:val="24"/>
        </w:rPr>
      </w:pPr>
      <w:proofErr w:type="spellStart"/>
      <w:r w:rsidRPr="006841A3">
        <w:rPr>
          <w:rFonts w:ascii="Times New Roman" w:hAnsi="Times New Roman"/>
          <w:sz w:val="24"/>
          <w:szCs w:val="24"/>
        </w:rPr>
        <w:t>Parada</w:t>
      </w:r>
      <w:proofErr w:type="spellEnd"/>
      <w:r w:rsidRPr="006841A3">
        <w:rPr>
          <w:rFonts w:ascii="Times New Roman" w:hAnsi="Times New Roman"/>
          <w:sz w:val="24"/>
          <w:szCs w:val="24"/>
        </w:rPr>
        <w:t xml:space="preserve"> C, Armstrong DA, Ernst B, Hinckley S, </w:t>
      </w:r>
      <w:proofErr w:type="spellStart"/>
      <w:r w:rsidRPr="006841A3">
        <w:rPr>
          <w:rFonts w:ascii="Times New Roman" w:hAnsi="Times New Roman"/>
          <w:sz w:val="24"/>
          <w:szCs w:val="24"/>
        </w:rPr>
        <w:t>Orensanz</w:t>
      </w:r>
      <w:proofErr w:type="spellEnd"/>
      <w:r w:rsidRPr="006841A3">
        <w:rPr>
          <w:rFonts w:ascii="Times New Roman" w:hAnsi="Times New Roman"/>
          <w:sz w:val="24"/>
          <w:szCs w:val="24"/>
        </w:rPr>
        <w:t xml:space="preserve"> LM (2010) </w:t>
      </w:r>
      <w:proofErr w:type="gramStart"/>
      <w:r w:rsidRPr="006841A3">
        <w:rPr>
          <w:rFonts w:ascii="Times New Roman" w:hAnsi="Times New Roman"/>
          <w:sz w:val="24"/>
          <w:szCs w:val="24"/>
        </w:rPr>
        <w:t>Spatial</w:t>
      </w:r>
      <w:proofErr w:type="gramEnd"/>
      <w:r w:rsidRPr="006841A3">
        <w:rPr>
          <w:rFonts w:ascii="Times New Roman" w:hAnsi="Times New Roman"/>
          <w:sz w:val="24"/>
          <w:szCs w:val="24"/>
        </w:rPr>
        <w:t xml:space="preserve"> dynamics of snow crab </w:t>
      </w:r>
      <w:r w:rsidRPr="006841A3">
        <w:rPr>
          <w:rFonts w:ascii="Times New Roman" w:hAnsi="Times New Roman"/>
          <w:i/>
          <w:sz w:val="24"/>
          <w:szCs w:val="24"/>
        </w:rPr>
        <w:t xml:space="preserve">(Chionoecetes opilio) </w:t>
      </w:r>
      <w:r w:rsidRPr="006841A3">
        <w:rPr>
          <w:rFonts w:ascii="Times New Roman" w:hAnsi="Times New Roman"/>
          <w:sz w:val="24"/>
          <w:szCs w:val="24"/>
        </w:rPr>
        <w:t xml:space="preserve">in the eastern Bering Sea – Putting together the pieces of the puzzle. Bull Mar </w:t>
      </w:r>
      <w:proofErr w:type="spellStart"/>
      <w:r w:rsidRPr="006841A3">
        <w:rPr>
          <w:rFonts w:ascii="Times New Roman" w:hAnsi="Times New Roman"/>
          <w:sz w:val="24"/>
          <w:szCs w:val="24"/>
        </w:rPr>
        <w:t>Sci</w:t>
      </w:r>
      <w:proofErr w:type="spellEnd"/>
      <w:r w:rsidRPr="006841A3">
        <w:rPr>
          <w:rFonts w:ascii="Times New Roman" w:hAnsi="Times New Roman"/>
          <w:sz w:val="24"/>
          <w:szCs w:val="24"/>
        </w:rPr>
        <w:t xml:space="preserve"> 86:413-437</w:t>
      </w:r>
    </w:p>
    <w:p w14:paraId="4CD0B8DE" w14:textId="43B45B38" w:rsidR="00525AD2" w:rsidRPr="006841A3" w:rsidRDefault="00525AD2" w:rsidP="00525AD2">
      <w:pPr>
        <w:spacing w:after="0" w:line="480" w:lineRule="auto"/>
        <w:ind w:left="720" w:right="288" w:hanging="720"/>
        <w:rPr>
          <w:rFonts w:ascii="Times New Roman" w:hAnsi="Times New Roman"/>
          <w:sz w:val="24"/>
          <w:szCs w:val="24"/>
        </w:rPr>
      </w:pPr>
      <w:r w:rsidRPr="006841A3">
        <w:rPr>
          <w:rFonts w:ascii="Times New Roman" w:hAnsi="Times New Roman"/>
          <w:sz w:val="24"/>
          <w:szCs w:val="24"/>
        </w:rPr>
        <w:t xml:space="preserve">Paul AJ, Paul JM, Shoemaker PA, </w:t>
      </w:r>
      <w:proofErr w:type="spellStart"/>
      <w:r w:rsidRPr="006841A3">
        <w:rPr>
          <w:rFonts w:ascii="Times New Roman" w:hAnsi="Times New Roman"/>
          <w:sz w:val="24"/>
          <w:szCs w:val="24"/>
        </w:rPr>
        <w:t>Feder</w:t>
      </w:r>
      <w:proofErr w:type="spellEnd"/>
      <w:r w:rsidRPr="006841A3">
        <w:rPr>
          <w:rFonts w:ascii="Times New Roman" w:hAnsi="Times New Roman"/>
          <w:sz w:val="24"/>
          <w:szCs w:val="24"/>
        </w:rPr>
        <w:t xml:space="preserve"> HM (1979) Prey concentrations and feeding response in laboratory-reared stage-one </w:t>
      </w:r>
      <w:proofErr w:type="spellStart"/>
      <w:r w:rsidRPr="006841A3">
        <w:rPr>
          <w:rFonts w:ascii="Times New Roman" w:hAnsi="Times New Roman"/>
          <w:sz w:val="24"/>
          <w:szCs w:val="24"/>
        </w:rPr>
        <w:t>zoeae</w:t>
      </w:r>
      <w:proofErr w:type="spellEnd"/>
      <w:r w:rsidRPr="006841A3">
        <w:rPr>
          <w:rFonts w:ascii="Times New Roman" w:hAnsi="Times New Roman"/>
          <w:sz w:val="24"/>
          <w:szCs w:val="24"/>
        </w:rPr>
        <w:t xml:space="preserve"> of king crab, snow crab and pink shrimp. Trans Am Fish </w:t>
      </w:r>
      <w:proofErr w:type="spellStart"/>
      <w:r w:rsidRPr="006841A3">
        <w:rPr>
          <w:rFonts w:ascii="Times New Roman" w:hAnsi="Times New Roman"/>
          <w:sz w:val="24"/>
          <w:szCs w:val="24"/>
        </w:rPr>
        <w:t>Soc</w:t>
      </w:r>
      <w:proofErr w:type="spellEnd"/>
      <w:r w:rsidRPr="006841A3">
        <w:rPr>
          <w:rFonts w:ascii="Times New Roman" w:hAnsi="Times New Roman"/>
          <w:sz w:val="24"/>
          <w:szCs w:val="24"/>
        </w:rPr>
        <w:t xml:space="preserve"> 108:440-44</w:t>
      </w:r>
      <w:r>
        <w:rPr>
          <w:rFonts w:ascii="Times New Roman" w:hAnsi="Times New Roman"/>
          <w:sz w:val="24"/>
          <w:szCs w:val="24"/>
        </w:rPr>
        <w:t>3</w:t>
      </w:r>
    </w:p>
    <w:p w14:paraId="7E50EA32" w14:textId="333AE135" w:rsidR="00525AD2" w:rsidRDefault="00525AD2" w:rsidP="00525AD2">
      <w:pPr>
        <w:spacing w:after="0" w:line="480" w:lineRule="auto"/>
        <w:ind w:left="720" w:right="288" w:hanging="720"/>
        <w:rPr>
          <w:rFonts w:ascii="Times New Roman" w:hAnsi="Times New Roman"/>
          <w:sz w:val="24"/>
          <w:szCs w:val="24"/>
        </w:rPr>
      </w:pPr>
      <w:r w:rsidRPr="006841A3">
        <w:rPr>
          <w:rFonts w:ascii="Times New Roman" w:hAnsi="Times New Roman"/>
          <w:sz w:val="24"/>
          <w:szCs w:val="24"/>
        </w:rPr>
        <w:t xml:space="preserve">Paul AJ, Paul JM (2001) Effects of temperature on length of </w:t>
      </w:r>
      <w:proofErr w:type="spellStart"/>
      <w:r w:rsidRPr="006841A3">
        <w:rPr>
          <w:rFonts w:ascii="Times New Roman" w:hAnsi="Times New Roman"/>
          <w:sz w:val="24"/>
          <w:szCs w:val="24"/>
        </w:rPr>
        <w:t>intermolt</w:t>
      </w:r>
      <w:proofErr w:type="spellEnd"/>
      <w:r w:rsidRPr="006841A3">
        <w:rPr>
          <w:rFonts w:ascii="Times New Roman" w:hAnsi="Times New Roman"/>
          <w:sz w:val="24"/>
          <w:szCs w:val="24"/>
        </w:rPr>
        <w:t xml:space="preserve"> periods in juvenile male </w:t>
      </w:r>
      <w:r w:rsidRPr="006841A3">
        <w:rPr>
          <w:rFonts w:ascii="Times New Roman" w:hAnsi="Times New Roman"/>
          <w:i/>
          <w:sz w:val="24"/>
          <w:szCs w:val="24"/>
        </w:rPr>
        <w:t xml:space="preserve">Chionoecetes </w:t>
      </w:r>
      <w:proofErr w:type="spellStart"/>
      <w:r w:rsidRPr="006841A3">
        <w:rPr>
          <w:rFonts w:ascii="Times New Roman" w:hAnsi="Times New Roman"/>
          <w:i/>
          <w:sz w:val="24"/>
          <w:szCs w:val="24"/>
        </w:rPr>
        <w:t>bairdi</w:t>
      </w:r>
      <w:proofErr w:type="spellEnd"/>
      <w:r w:rsidRPr="006841A3">
        <w:rPr>
          <w:rFonts w:ascii="Times New Roman" w:hAnsi="Times New Roman"/>
          <w:sz w:val="24"/>
          <w:szCs w:val="24"/>
        </w:rPr>
        <w:t>. Alaska Fish Res Bull 8:132-134</w:t>
      </w:r>
    </w:p>
    <w:p w14:paraId="0135804C" w14:textId="49FCF1FC" w:rsidR="00525AD2" w:rsidRPr="00ED4964" w:rsidRDefault="00525AD2" w:rsidP="00525AD2">
      <w:pPr>
        <w:spacing w:after="0" w:line="480" w:lineRule="auto"/>
        <w:ind w:left="720" w:right="288" w:hanging="720"/>
        <w:rPr>
          <w:rFonts w:ascii="Times New Roman" w:hAnsi="Times New Roman"/>
          <w:sz w:val="24"/>
          <w:szCs w:val="24"/>
        </w:rPr>
      </w:pPr>
      <w:proofErr w:type="spellStart"/>
      <w:r>
        <w:rPr>
          <w:rFonts w:ascii="Times New Roman" w:hAnsi="Times New Roman"/>
          <w:sz w:val="24"/>
          <w:szCs w:val="24"/>
        </w:rPr>
        <w:t>Pestal</w:t>
      </w:r>
      <w:proofErr w:type="spellEnd"/>
      <w:r>
        <w:rPr>
          <w:rFonts w:ascii="Times New Roman" w:hAnsi="Times New Roman"/>
          <w:sz w:val="24"/>
          <w:szCs w:val="24"/>
        </w:rPr>
        <w:t xml:space="preserve"> GP, Taylor DM, </w:t>
      </w:r>
      <w:proofErr w:type="spellStart"/>
      <w:r>
        <w:rPr>
          <w:rFonts w:ascii="Times New Roman" w:hAnsi="Times New Roman"/>
          <w:sz w:val="24"/>
          <w:szCs w:val="24"/>
        </w:rPr>
        <w:t>Hoenig</w:t>
      </w:r>
      <w:proofErr w:type="spellEnd"/>
      <w:r>
        <w:rPr>
          <w:rFonts w:ascii="Times New Roman" w:hAnsi="Times New Roman"/>
          <w:sz w:val="24"/>
          <w:szCs w:val="24"/>
        </w:rPr>
        <w:t xml:space="preserve"> JM, Shields JD, </w:t>
      </w:r>
      <w:proofErr w:type="spellStart"/>
      <w:r>
        <w:rPr>
          <w:rFonts w:ascii="Times New Roman" w:hAnsi="Times New Roman"/>
          <w:sz w:val="24"/>
          <w:szCs w:val="24"/>
        </w:rPr>
        <w:t>Pickavance</w:t>
      </w:r>
      <w:proofErr w:type="spellEnd"/>
      <w:r>
        <w:rPr>
          <w:rFonts w:ascii="Times New Roman" w:hAnsi="Times New Roman"/>
          <w:sz w:val="24"/>
          <w:szCs w:val="24"/>
        </w:rPr>
        <w:t xml:space="preserve"> R</w:t>
      </w:r>
      <w:r w:rsidR="00747F5E">
        <w:rPr>
          <w:rFonts w:ascii="Times New Roman" w:hAnsi="Times New Roman"/>
          <w:sz w:val="24"/>
          <w:szCs w:val="24"/>
        </w:rPr>
        <w:t xml:space="preserve"> (</w:t>
      </w:r>
      <w:r>
        <w:rPr>
          <w:rFonts w:ascii="Times New Roman" w:hAnsi="Times New Roman"/>
          <w:sz w:val="24"/>
          <w:szCs w:val="24"/>
        </w:rPr>
        <w:t>2003</w:t>
      </w:r>
      <w:r w:rsidR="00747F5E">
        <w:rPr>
          <w:rFonts w:ascii="Times New Roman" w:hAnsi="Times New Roman"/>
          <w:sz w:val="24"/>
          <w:szCs w:val="24"/>
        </w:rPr>
        <w:t>)</w:t>
      </w:r>
      <w:r>
        <w:rPr>
          <w:rFonts w:ascii="Times New Roman" w:hAnsi="Times New Roman"/>
          <w:sz w:val="24"/>
          <w:szCs w:val="24"/>
        </w:rPr>
        <w:t xml:space="preserve"> Monitoring the prevalence of the parasitic dinoflagellate </w:t>
      </w:r>
      <w:r w:rsidRPr="006700F1">
        <w:rPr>
          <w:rFonts w:ascii="Times New Roman" w:hAnsi="Times New Roman"/>
          <w:i/>
          <w:sz w:val="24"/>
          <w:szCs w:val="24"/>
        </w:rPr>
        <w:t>Hematodinium sp</w:t>
      </w:r>
      <w:r>
        <w:rPr>
          <w:rFonts w:ascii="Times New Roman" w:hAnsi="Times New Roman"/>
          <w:sz w:val="24"/>
          <w:szCs w:val="24"/>
        </w:rPr>
        <w:t xml:space="preserve">. in snow crabs </w:t>
      </w:r>
      <w:r w:rsidRPr="006700F1">
        <w:rPr>
          <w:rFonts w:ascii="Times New Roman" w:hAnsi="Times New Roman"/>
          <w:i/>
          <w:sz w:val="24"/>
          <w:szCs w:val="24"/>
        </w:rPr>
        <w:t>Chionoecetes opilio</w:t>
      </w:r>
      <w:r>
        <w:rPr>
          <w:rFonts w:ascii="Times New Roman" w:hAnsi="Times New Roman"/>
          <w:sz w:val="24"/>
          <w:szCs w:val="24"/>
        </w:rPr>
        <w:t xml:space="preserve"> from Conception Bay, Newfoundland. Diseases </w:t>
      </w:r>
      <w:proofErr w:type="spellStart"/>
      <w:r>
        <w:rPr>
          <w:rFonts w:ascii="Times New Roman" w:hAnsi="Times New Roman"/>
          <w:sz w:val="24"/>
          <w:szCs w:val="24"/>
        </w:rPr>
        <w:t>Aquat</w:t>
      </w:r>
      <w:proofErr w:type="spellEnd"/>
      <w:r>
        <w:rPr>
          <w:rFonts w:ascii="Times New Roman" w:hAnsi="Times New Roman"/>
          <w:sz w:val="24"/>
          <w:szCs w:val="24"/>
        </w:rPr>
        <w:t xml:space="preserve"> Org</w:t>
      </w:r>
      <w:r w:rsidR="009D3945">
        <w:rPr>
          <w:rFonts w:ascii="Times New Roman" w:hAnsi="Times New Roman"/>
          <w:sz w:val="24"/>
          <w:szCs w:val="24"/>
        </w:rPr>
        <w:t xml:space="preserve"> </w:t>
      </w:r>
      <w:r>
        <w:rPr>
          <w:rFonts w:ascii="Times New Roman" w:hAnsi="Times New Roman"/>
          <w:sz w:val="24"/>
          <w:szCs w:val="24"/>
        </w:rPr>
        <w:t>53: 67-75</w:t>
      </w:r>
    </w:p>
    <w:p w14:paraId="7C878819" w14:textId="77777777" w:rsidR="00525AD2" w:rsidRDefault="00525AD2" w:rsidP="00525AD2">
      <w:pPr>
        <w:spacing w:after="0" w:line="480" w:lineRule="auto"/>
        <w:ind w:left="720" w:hanging="720"/>
        <w:rPr>
          <w:rFonts w:ascii="Times New Roman" w:hAnsi="Times New Roman" w:cs="Times New Roman"/>
          <w:sz w:val="24"/>
          <w:szCs w:val="24"/>
        </w:rPr>
      </w:pPr>
      <w:r w:rsidRPr="00E83B5E">
        <w:rPr>
          <w:rFonts w:ascii="Times New Roman" w:hAnsi="Times New Roman" w:cs="Times New Roman"/>
          <w:sz w:val="24"/>
          <w:szCs w:val="24"/>
        </w:rPr>
        <w:lastRenderedPageBreak/>
        <w:t xml:space="preserve"> R Core Team. 2020. R: A language and environment for statistical</w:t>
      </w:r>
      <w:r>
        <w:rPr>
          <w:rFonts w:ascii="Times New Roman" w:hAnsi="Times New Roman" w:cs="Times New Roman"/>
          <w:sz w:val="24"/>
          <w:szCs w:val="24"/>
        </w:rPr>
        <w:t xml:space="preserve"> computing. R Foundation for </w:t>
      </w:r>
      <w:r w:rsidRPr="00E83B5E">
        <w:rPr>
          <w:rFonts w:ascii="Times New Roman" w:hAnsi="Times New Roman" w:cs="Times New Roman"/>
          <w:sz w:val="24"/>
          <w:szCs w:val="24"/>
        </w:rPr>
        <w:t>Statistical Computing, Vienna, Austria.</w:t>
      </w:r>
      <w:r>
        <w:rPr>
          <w:rFonts w:ascii="Times New Roman" w:hAnsi="Times New Roman" w:cs="Times New Roman"/>
          <w:sz w:val="24"/>
          <w:szCs w:val="24"/>
        </w:rPr>
        <w:t xml:space="preserve"> </w:t>
      </w:r>
      <w:r w:rsidRPr="00E83B5E">
        <w:rPr>
          <w:rFonts w:ascii="Times New Roman" w:hAnsi="Times New Roman" w:cs="Times New Roman"/>
          <w:sz w:val="24"/>
          <w:szCs w:val="24"/>
        </w:rPr>
        <w:t xml:space="preserve">URL </w:t>
      </w:r>
      <w:hyperlink r:id="rId13" w:history="1">
        <w:r w:rsidRPr="004734AA">
          <w:rPr>
            <w:rStyle w:val="Hyperlink"/>
            <w:rFonts w:ascii="Times New Roman" w:hAnsi="Times New Roman" w:cs="Times New Roman"/>
            <w:sz w:val="24"/>
            <w:szCs w:val="24"/>
          </w:rPr>
          <w:t>https://www.R-project.org</w:t>
        </w:r>
      </w:hyperlink>
      <w:r w:rsidRPr="00E83B5E">
        <w:rPr>
          <w:rFonts w:ascii="Times New Roman" w:hAnsi="Times New Roman" w:cs="Times New Roman"/>
          <w:sz w:val="24"/>
          <w:szCs w:val="24"/>
        </w:rPr>
        <w:t>.</w:t>
      </w:r>
    </w:p>
    <w:p w14:paraId="767D1287" w14:textId="24FFAA56" w:rsidR="00525AD2" w:rsidRDefault="00525AD2" w:rsidP="00525AD2">
      <w:pPr>
        <w:spacing w:after="0" w:line="480" w:lineRule="auto"/>
        <w:ind w:left="720" w:hanging="720"/>
        <w:rPr>
          <w:rFonts w:ascii="Times New Roman" w:hAnsi="Times New Roman" w:cs="Times New Roman"/>
          <w:sz w:val="24"/>
          <w:szCs w:val="24"/>
        </w:rPr>
      </w:pPr>
      <w:proofErr w:type="spellStart"/>
      <w:r>
        <w:rPr>
          <w:rFonts w:ascii="Times New Roman" w:hAnsi="Times New Roman" w:cs="Times New Roman"/>
          <w:sz w:val="24"/>
          <w:szCs w:val="24"/>
        </w:rPr>
        <w:t>Richar</w:t>
      </w:r>
      <w:proofErr w:type="spellEnd"/>
      <w:r>
        <w:rPr>
          <w:rFonts w:ascii="Times New Roman" w:hAnsi="Times New Roman" w:cs="Times New Roman"/>
          <w:sz w:val="24"/>
          <w:szCs w:val="24"/>
        </w:rPr>
        <w:t xml:space="preserve"> J, </w:t>
      </w:r>
      <w:proofErr w:type="gramStart"/>
      <w:r>
        <w:rPr>
          <w:rFonts w:ascii="Times New Roman" w:hAnsi="Times New Roman" w:cs="Times New Roman"/>
          <w:sz w:val="24"/>
          <w:szCs w:val="24"/>
        </w:rPr>
        <w:t>Kruse</w:t>
      </w:r>
      <w:r w:rsidR="009D3945">
        <w:rPr>
          <w:rFonts w:ascii="Times New Roman" w:hAnsi="Times New Roman" w:cs="Times New Roman"/>
          <w:sz w:val="24"/>
          <w:szCs w:val="24"/>
        </w:rPr>
        <w:t xml:space="preserve"> </w:t>
      </w:r>
      <w:r>
        <w:rPr>
          <w:rFonts w:ascii="Times New Roman" w:hAnsi="Times New Roman" w:cs="Times New Roman"/>
          <w:sz w:val="24"/>
          <w:szCs w:val="24"/>
        </w:rPr>
        <w:t xml:space="preserve"> G</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Curchitser</w:t>
      </w:r>
      <w:proofErr w:type="spellEnd"/>
      <w:r w:rsidR="009D3945">
        <w:rPr>
          <w:rFonts w:ascii="Times New Roman" w:hAnsi="Times New Roman" w:cs="Times New Roman"/>
          <w:sz w:val="24"/>
          <w:szCs w:val="24"/>
        </w:rPr>
        <w:t xml:space="preserve"> </w:t>
      </w:r>
      <w:r>
        <w:rPr>
          <w:rFonts w:ascii="Times New Roman" w:hAnsi="Times New Roman" w:cs="Times New Roman"/>
          <w:sz w:val="24"/>
          <w:szCs w:val="24"/>
        </w:rPr>
        <w:t>E</w:t>
      </w:r>
      <w:r w:rsidR="009D3945">
        <w:rPr>
          <w:rFonts w:ascii="Times New Roman" w:hAnsi="Times New Roman" w:cs="Times New Roman"/>
          <w:sz w:val="24"/>
          <w:szCs w:val="24"/>
        </w:rPr>
        <w:t xml:space="preserve">, </w:t>
      </w:r>
      <w:r>
        <w:rPr>
          <w:rFonts w:ascii="Times New Roman" w:hAnsi="Times New Roman" w:cs="Times New Roman"/>
          <w:sz w:val="24"/>
          <w:szCs w:val="24"/>
        </w:rPr>
        <w:t>Hermann</w:t>
      </w:r>
      <w:r w:rsidR="009D3945">
        <w:rPr>
          <w:rFonts w:ascii="Times New Roman" w:hAnsi="Times New Roman" w:cs="Times New Roman"/>
          <w:sz w:val="24"/>
          <w:szCs w:val="24"/>
        </w:rPr>
        <w:t xml:space="preserve"> </w:t>
      </w:r>
      <w:r>
        <w:rPr>
          <w:rFonts w:ascii="Times New Roman" w:hAnsi="Times New Roman" w:cs="Times New Roman"/>
          <w:sz w:val="24"/>
          <w:szCs w:val="24"/>
        </w:rPr>
        <w:t>AJ</w:t>
      </w:r>
      <w:r w:rsidR="00747F5E">
        <w:rPr>
          <w:rFonts w:ascii="Times New Roman" w:hAnsi="Times New Roman" w:cs="Times New Roman"/>
          <w:sz w:val="24"/>
          <w:szCs w:val="24"/>
        </w:rPr>
        <w:t xml:space="preserve"> (</w:t>
      </w:r>
      <w:r>
        <w:rPr>
          <w:rFonts w:ascii="Times New Roman" w:hAnsi="Times New Roman" w:cs="Times New Roman"/>
          <w:sz w:val="24"/>
          <w:szCs w:val="24"/>
        </w:rPr>
        <w:t>2014</w:t>
      </w:r>
      <w:r w:rsidR="00747F5E">
        <w:rPr>
          <w:rFonts w:ascii="Times New Roman" w:hAnsi="Times New Roman" w:cs="Times New Roman"/>
          <w:sz w:val="24"/>
          <w:szCs w:val="24"/>
        </w:rPr>
        <w:t>)</w:t>
      </w:r>
      <w:r>
        <w:rPr>
          <w:rFonts w:ascii="Times New Roman" w:hAnsi="Times New Roman" w:cs="Times New Roman"/>
          <w:sz w:val="24"/>
          <w:szCs w:val="24"/>
        </w:rPr>
        <w:t xml:space="preserve"> Patterns in connectivity and retention of simulated Tanner crab (Chionoecetes </w:t>
      </w:r>
      <w:proofErr w:type="spellStart"/>
      <w:r>
        <w:rPr>
          <w:rFonts w:ascii="Times New Roman" w:hAnsi="Times New Roman" w:cs="Times New Roman"/>
          <w:sz w:val="24"/>
          <w:szCs w:val="24"/>
        </w:rPr>
        <w:t>bairdi</w:t>
      </w:r>
      <w:proofErr w:type="spellEnd"/>
      <w:r>
        <w:rPr>
          <w:rFonts w:ascii="Times New Roman" w:hAnsi="Times New Roman" w:cs="Times New Roman"/>
          <w:sz w:val="24"/>
          <w:szCs w:val="24"/>
        </w:rPr>
        <w:t xml:space="preserve">) larvae in the eastern Bering Sea. </w:t>
      </w:r>
      <w:proofErr w:type="spellStart"/>
      <w:r>
        <w:rPr>
          <w:rFonts w:ascii="Times New Roman" w:hAnsi="Times New Roman" w:cs="Times New Roman"/>
          <w:sz w:val="24"/>
          <w:szCs w:val="24"/>
        </w:rPr>
        <w:t>Prog</w:t>
      </w:r>
      <w:proofErr w:type="spellEnd"/>
      <w:r>
        <w:rPr>
          <w:rFonts w:ascii="Times New Roman" w:hAnsi="Times New Roman" w:cs="Times New Roman"/>
          <w:sz w:val="24"/>
          <w:szCs w:val="24"/>
        </w:rPr>
        <w:t xml:space="preserve"> Oceanogr138: 475-485.</w:t>
      </w:r>
    </w:p>
    <w:p w14:paraId="373CBC8E" w14:textId="77777777" w:rsidR="00525AD2" w:rsidRDefault="00525AD2" w:rsidP="00525AD2">
      <w:pPr>
        <w:spacing w:after="0" w:line="480" w:lineRule="auto"/>
        <w:ind w:left="720" w:right="288" w:hanging="720"/>
        <w:rPr>
          <w:rFonts w:ascii="Times New Roman" w:hAnsi="Times New Roman"/>
          <w:sz w:val="24"/>
          <w:szCs w:val="24"/>
        </w:rPr>
      </w:pPr>
      <w:proofErr w:type="spellStart"/>
      <w:r w:rsidRPr="006841A3">
        <w:rPr>
          <w:rFonts w:ascii="Times New Roman" w:hAnsi="Times New Roman"/>
          <w:sz w:val="24"/>
          <w:szCs w:val="24"/>
        </w:rPr>
        <w:t>Rosenkranz</w:t>
      </w:r>
      <w:proofErr w:type="spellEnd"/>
      <w:r w:rsidRPr="006841A3">
        <w:rPr>
          <w:rFonts w:ascii="Times New Roman" w:hAnsi="Times New Roman"/>
          <w:sz w:val="24"/>
          <w:szCs w:val="24"/>
        </w:rPr>
        <w:t xml:space="preserve"> GE (1998) Statistical modeling of Tanner crab recruitment in Bristol Bay, Alaska. M.S. Thesis.</w:t>
      </w:r>
      <w:r>
        <w:rPr>
          <w:rFonts w:ascii="Times New Roman" w:hAnsi="Times New Roman"/>
          <w:sz w:val="24"/>
          <w:szCs w:val="24"/>
        </w:rPr>
        <w:t xml:space="preserve"> University of Alaska Fairbanks.</w:t>
      </w:r>
    </w:p>
    <w:p w14:paraId="301A62A3" w14:textId="77777777" w:rsidR="00525AD2" w:rsidRPr="006841A3" w:rsidRDefault="00525AD2" w:rsidP="00525AD2">
      <w:pPr>
        <w:spacing w:after="0" w:line="480" w:lineRule="auto"/>
        <w:ind w:left="720" w:right="288" w:hanging="720"/>
        <w:rPr>
          <w:rFonts w:ascii="Times New Roman" w:hAnsi="Times New Roman"/>
          <w:sz w:val="24"/>
          <w:szCs w:val="24"/>
        </w:rPr>
      </w:pPr>
      <w:proofErr w:type="spellStart"/>
      <w:r w:rsidRPr="006841A3">
        <w:rPr>
          <w:rFonts w:ascii="Times New Roman" w:hAnsi="Times New Roman"/>
          <w:sz w:val="24"/>
          <w:szCs w:val="24"/>
        </w:rPr>
        <w:t>Rosenkranz</w:t>
      </w:r>
      <w:proofErr w:type="spellEnd"/>
      <w:r w:rsidRPr="006841A3">
        <w:rPr>
          <w:rFonts w:ascii="Times New Roman" w:hAnsi="Times New Roman"/>
          <w:sz w:val="24"/>
          <w:szCs w:val="24"/>
        </w:rPr>
        <w:t xml:space="preserve"> GE, Tyler AV, Kruse GH, </w:t>
      </w:r>
      <w:proofErr w:type="spellStart"/>
      <w:r w:rsidRPr="006841A3">
        <w:rPr>
          <w:rFonts w:ascii="Times New Roman" w:hAnsi="Times New Roman"/>
          <w:sz w:val="24"/>
          <w:szCs w:val="24"/>
        </w:rPr>
        <w:t>Niebauer</w:t>
      </w:r>
      <w:proofErr w:type="spellEnd"/>
      <w:r w:rsidRPr="006841A3">
        <w:rPr>
          <w:rFonts w:ascii="Times New Roman" w:hAnsi="Times New Roman"/>
          <w:sz w:val="24"/>
          <w:szCs w:val="24"/>
        </w:rPr>
        <w:t xml:space="preserve"> HJ (1998) Relationship between wind and year class strength of Tanner crabs in the southeastern Bering Sea. </w:t>
      </w:r>
      <w:proofErr w:type="spellStart"/>
      <w:r w:rsidRPr="006841A3">
        <w:rPr>
          <w:rFonts w:ascii="Times New Roman" w:hAnsi="Times New Roman"/>
          <w:sz w:val="24"/>
          <w:szCs w:val="24"/>
        </w:rPr>
        <w:t>Alsk</w:t>
      </w:r>
      <w:proofErr w:type="spellEnd"/>
      <w:r w:rsidRPr="006841A3">
        <w:rPr>
          <w:rFonts w:ascii="Times New Roman" w:hAnsi="Times New Roman"/>
          <w:sz w:val="24"/>
          <w:szCs w:val="24"/>
        </w:rPr>
        <w:t xml:space="preserve"> Fish Res Bull 5:18-24</w:t>
      </w:r>
      <w:r>
        <w:rPr>
          <w:rFonts w:ascii="Times New Roman" w:hAnsi="Times New Roman"/>
          <w:sz w:val="24"/>
          <w:szCs w:val="24"/>
        </w:rPr>
        <w:t>.</w:t>
      </w:r>
    </w:p>
    <w:p w14:paraId="7F46D2E4" w14:textId="77777777" w:rsidR="00525AD2" w:rsidRPr="007637FA" w:rsidRDefault="00525AD2" w:rsidP="00525AD2">
      <w:pPr>
        <w:spacing w:after="0" w:line="480" w:lineRule="auto"/>
        <w:ind w:left="720" w:right="288" w:hanging="720"/>
        <w:rPr>
          <w:rFonts w:ascii="Times New Roman" w:hAnsi="Times New Roman"/>
          <w:sz w:val="24"/>
          <w:szCs w:val="24"/>
        </w:rPr>
      </w:pPr>
      <w:proofErr w:type="spellStart"/>
      <w:r w:rsidRPr="006841A3">
        <w:rPr>
          <w:rFonts w:ascii="Times New Roman" w:hAnsi="Times New Roman"/>
          <w:sz w:val="24"/>
          <w:szCs w:val="24"/>
        </w:rPr>
        <w:t>Rosenkranz</w:t>
      </w:r>
      <w:proofErr w:type="spellEnd"/>
      <w:r w:rsidRPr="006841A3">
        <w:rPr>
          <w:rFonts w:ascii="Times New Roman" w:hAnsi="Times New Roman"/>
          <w:sz w:val="24"/>
          <w:szCs w:val="24"/>
        </w:rPr>
        <w:t xml:space="preserve"> GE, Tyler AV, Kruse GH (2001) Effects of water temperature and wind on year-class success of Tanner crabs in Bristol Bay, Alaska. Fish </w:t>
      </w:r>
      <w:proofErr w:type="spellStart"/>
      <w:r w:rsidRPr="006841A3">
        <w:rPr>
          <w:rFonts w:ascii="Times New Roman" w:hAnsi="Times New Roman"/>
          <w:sz w:val="24"/>
          <w:szCs w:val="24"/>
        </w:rPr>
        <w:t>Oceanogr</w:t>
      </w:r>
      <w:proofErr w:type="spellEnd"/>
      <w:r w:rsidRPr="006841A3">
        <w:rPr>
          <w:rFonts w:ascii="Times New Roman" w:hAnsi="Times New Roman"/>
          <w:i/>
          <w:sz w:val="24"/>
          <w:szCs w:val="24"/>
        </w:rPr>
        <w:t xml:space="preserve"> </w:t>
      </w:r>
      <w:r w:rsidRPr="006841A3">
        <w:rPr>
          <w:rFonts w:ascii="Times New Roman" w:hAnsi="Times New Roman"/>
          <w:sz w:val="24"/>
          <w:szCs w:val="24"/>
        </w:rPr>
        <w:t>10:1-12</w:t>
      </w:r>
      <w:r>
        <w:rPr>
          <w:rFonts w:ascii="Times New Roman" w:hAnsi="Times New Roman"/>
          <w:sz w:val="24"/>
          <w:szCs w:val="24"/>
        </w:rPr>
        <w:t>.</w:t>
      </w:r>
    </w:p>
    <w:p w14:paraId="5B156033" w14:textId="4F9A425D" w:rsidR="00525AD2" w:rsidRDefault="00525AD2" w:rsidP="00525AD2">
      <w:pPr>
        <w:spacing w:after="0" w:line="480" w:lineRule="auto"/>
        <w:ind w:left="720" w:right="288" w:hanging="720"/>
        <w:rPr>
          <w:rFonts w:ascii="Times New Roman" w:hAnsi="Times New Roman"/>
          <w:sz w:val="24"/>
          <w:szCs w:val="24"/>
        </w:rPr>
      </w:pPr>
      <w:r w:rsidRPr="006841A3">
        <w:rPr>
          <w:rFonts w:ascii="Times New Roman" w:hAnsi="Times New Roman"/>
          <w:sz w:val="24"/>
          <w:szCs w:val="24"/>
        </w:rPr>
        <w:t xml:space="preserve">Rugolo L, </w:t>
      </w:r>
      <w:proofErr w:type="spellStart"/>
      <w:r w:rsidRPr="006841A3">
        <w:rPr>
          <w:rFonts w:ascii="Times New Roman" w:hAnsi="Times New Roman"/>
          <w:sz w:val="24"/>
          <w:szCs w:val="24"/>
        </w:rPr>
        <w:t>Turnock</w:t>
      </w:r>
      <w:proofErr w:type="spellEnd"/>
      <w:r w:rsidRPr="006841A3">
        <w:rPr>
          <w:rFonts w:ascii="Times New Roman" w:hAnsi="Times New Roman"/>
          <w:sz w:val="24"/>
          <w:szCs w:val="24"/>
        </w:rPr>
        <w:t xml:space="preserve"> J (2011) 2011 Stock assessment and fishery evaluation report for the Tanner crab fisheries of the Bering Sea and Aleutian Islands regions. In: Stock assessment and fishery evaluation report for the king and Tanner crab fisheries of the Bering Sea and Aleutian Islands regions, 2011 Crab SAFE. North Pacific Fishery Management Council, Anchorage, Alaska, p 285-354</w:t>
      </w:r>
    </w:p>
    <w:p w14:paraId="5E18699B" w14:textId="4F6C94E6" w:rsidR="00525AD2" w:rsidRDefault="00525AD2" w:rsidP="00525AD2">
      <w:pPr>
        <w:autoSpaceDE w:val="0"/>
        <w:autoSpaceDN w:val="0"/>
        <w:adjustRightInd w:val="0"/>
        <w:spacing w:after="0" w:line="480" w:lineRule="auto"/>
        <w:ind w:left="720" w:hanging="720"/>
        <w:rPr>
          <w:rFonts w:ascii="Times New Roman" w:hAnsi="Times New Roman"/>
          <w:sz w:val="24"/>
          <w:szCs w:val="24"/>
        </w:rPr>
      </w:pPr>
      <w:r w:rsidRPr="00EF0756">
        <w:rPr>
          <w:rFonts w:ascii="Times New Roman" w:hAnsi="Times New Roman" w:cs="Times New Roman"/>
          <w:sz w:val="24"/>
          <w:szCs w:val="24"/>
        </w:rPr>
        <w:t>Sainte-Marie,</w:t>
      </w:r>
      <w:r>
        <w:rPr>
          <w:rFonts w:ascii="Times New Roman" w:hAnsi="Times New Roman"/>
          <w:sz w:val="24"/>
          <w:szCs w:val="24"/>
        </w:rPr>
        <w:t xml:space="preserve"> </w:t>
      </w:r>
      <w:r w:rsidRPr="00EF0756">
        <w:rPr>
          <w:rFonts w:ascii="Times New Roman" w:hAnsi="Times New Roman" w:cs="Times New Roman"/>
          <w:sz w:val="24"/>
          <w:szCs w:val="24"/>
        </w:rPr>
        <w:t xml:space="preserve">B, </w:t>
      </w:r>
      <w:proofErr w:type="spellStart"/>
      <w:r w:rsidRPr="00EF0756">
        <w:rPr>
          <w:rFonts w:ascii="Times New Roman" w:hAnsi="Times New Roman" w:cs="Times New Roman"/>
          <w:sz w:val="24"/>
          <w:szCs w:val="24"/>
        </w:rPr>
        <w:t>S</w:t>
      </w:r>
      <w:r>
        <w:rPr>
          <w:rFonts w:ascii="Times New Roman" w:hAnsi="Times New Roman"/>
          <w:sz w:val="24"/>
          <w:szCs w:val="24"/>
        </w:rPr>
        <w:t>é</w:t>
      </w:r>
      <w:r w:rsidRPr="00EF0756">
        <w:rPr>
          <w:rFonts w:ascii="Times New Roman" w:hAnsi="Times New Roman" w:cs="Times New Roman"/>
          <w:sz w:val="24"/>
          <w:szCs w:val="24"/>
        </w:rPr>
        <w:t>vigny</w:t>
      </w:r>
      <w:proofErr w:type="spellEnd"/>
      <w:r>
        <w:rPr>
          <w:rFonts w:ascii="Times New Roman" w:hAnsi="Times New Roman"/>
          <w:sz w:val="24"/>
          <w:szCs w:val="24"/>
        </w:rPr>
        <w:t xml:space="preserve"> </w:t>
      </w:r>
      <w:r w:rsidRPr="00EF0756">
        <w:rPr>
          <w:rFonts w:ascii="Times New Roman" w:hAnsi="Times New Roman" w:cs="Times New Roman"/>
          <w:sz w:val="24"/>
          <w:szCs w:val="24"/>
        </w:rPr>
        <w:t xml:space="preserve">JM, Smith BD, </w:t>
      </w:r>
      <w:proofErr w:type="spellStart"/>
      <w:r w:rsidRPr="00EF0756">
        <w:rPr>
          <w:rFonts w:ascii="Times New Roman" w:hAnsi="Times New Roman" w:cs="Times New Roman"/>
          <w:sz w:val="24"/>
          <w:szCs w:val="24"/>
        </w:rPr>
        <w:t>Lovrich</w:t>
      </w:r>
      <w:proofErr w:type="spellEnd"/>
      <w:r w:rsidRPr="00EF0756">
        <w:rPr>
          <w:rFonts w:ascii="Times New Roman" w:hAnsi="Times New Roman" w:cs="Times New Roman"/>
          <w:sz w:val="24"/>
          <w:szCs w:val="24"/>
        </w:rPr>
        <w:t xml:space="preserve"> GA </w:t>
      </w:r>
      <w:r>
        <w:rPr>
          <w:rFonts w:ascii="Times New Roman" w:hAnsi="Times New Roman"/>
          <w:sz w:val="24"/>
          <w:szCs w:val="24"/>
        </w:rPr>
        <w:t>(</w:t>
      </w:r>
      <w:r w:rsidRPr="00EF0756">
        <w:rPr>
          <w:rFonts w:ascii="Times New Roman" w:hAnsi="Times New Roman" w:cs="Times New Roman"/>
          <w:sz w:val="24"/>
          <w:szCs w:val="24"/>
        </w:rPr>
        <w:t>1996</w:t>
      </w:r>
      <w:r>
        <w:rPr>
          <w:rFonts w:ascii="Times New Roman" w:hAnsi="Times New Roman"/>
          <w:sz w:val="24"/>
          <w:szCs w:val="24"/>
        </w:rPr>
        <w:t>)</w:t>
      </w:r>
      <w:r w:rsidRPr="00EF0756">
        <w:rPr>
          <w:rFonts w:ascii="Times New Roman" w:hAnsi="Times New Roman" w:cs="Times New Roman"/>
          <w:sz w:val="24"/>
          <w:szCs w:val="24"/>
        </w:rPr>
        <w:t xml:space="preserve"> Recruitment variability</w:t>
      </w:r>
      <w:r>
        <w:rPr>
          <w:rFonts w:ascii="Times New Roman" w:hAnsi="Times New Roman"/>
          <w:sz w:val="24"/>
          <w:szCs w:val="24"/>
        </w:rPr>
        <w:t xml:space="preserve"> </w:t>
      </w:r>
      <w:r w:rsidRPr="00EF0756">
        <w:rPr>
          <w:rFonts w:ascii="Times New Roman" w:hAnsi="Times New Roman" w:cs="Times New Roman"/>
          <w:sz w:val="24"/>
          <w:szCs w:val="24"/>
        </w:rPr>
        <w:t>in snow crab (Chionoecetes opilio): pattern,</w:t>
      </w:r>
      <w:r>
        <w:rPr>
          <w:rFonts w:ascii="Times New Roman" w:hAnsi="Times New Roman"/>
          <w:sz w:val="24"/>
          <w:szCs w:val="24"/>
        </w:rPr>
        <w:t xml:space="preserve"> </w:t>
      </w:r>
      <w:r w:rsidRPr="00EF0756">
        <w:rPr>
          <w:rFonts w:ascii="Times New Roman" w:hAnsi="Times New Roman" w:cs="Times New Roman"/>
          <w:sz w:val="24"/>
          <w:szCs w:val="24"/>
        </w:rPr>
        <w:t>possible causes, and implications for fishery management. In High</w:t>
      </w:r>
      <w:r>
        <w:rPr>
          <w:rFonts w:ascii="Times New Roman" w:hAnsi="Times New Roman"/>
          <w:sz w:val="24"/>
          <w:szCs w:val="24"/>
        </w:rPr>
        <w:t xml:space="preserve"> </w:t>
      </w:r>
      <w:r w:rsidRPr="00EF0756">
        <w:rPr>
          <w:rFonts w:ascii="Times New Roman" w:hAnsi="Times New Roman" w:cs="Times New Roman"/>
          <w:sz w:val="24"/>
          <w:szCs w:val="24"/>
        </w:rPr>
        <w:t>Latitude Crabs: Biology, Management, and Economics, Program</w:t>
      </w:r>
      <w:r>
        <w:rPr>
          <w:rFonts w:ascii="Times New Roman" w:hAnsi="Times New Roman"/>
          <w:sz w:val="24"/>
          <w:szCs w:val="24"/>
        </w:rPr>
        <w:t xml:space="preserve"> </w:t>
      </w:r>
      <w:r w:rsidRPr="00EF0756">
        <w:rPr>
          <w:rFonts w:ascii="Times New Roman" w:hAnsi="Times New Roman" w:cs="Times New Roman"/>
          <w:sz w:val="24"/>
          <w:szCs w:val="24"/>
        </w:rPr>
        <w:t>Report AK-SG-96-02, pp. 451–478. Alaska Sea</w:t>
      </w:r>
      <w:r>
        <w:rPr>
          <w:rFonts w:ascii="Times New Roman" w:hAnsi="Times New Roman"/>
          <w:sz w:val="24"/>
          <w:szCs w:val="24"/>
        </w:rPr>
        <w:t xml:space="preserve"> </w:t>
      </w:r>
      <w:r w:rsidRPr="00EF0756">
        <w:rPr>
          <w:rFonts w:ascii="Times New Roman" w:hAnsi="Times New Roman" w:cs="Times New Roman"/>
          <w:sz w:val="24"/>
          <w:szCs w:val="24"/>
        </w:rPr>
        <w:t>Grant College, Anchorage, AK</w:t>
      </w:r>
    </w:p>
    <w:p w14:paraId="69983A6B" w14:textId="5E371CD7" w:rsidR="00525AD2" w:rsidRDefault="00525AD2" w:rsidP="00525AD2">
      <w:pPr>
        <w:spacing w:after="0" w:line="480" w:lineRule="auto"/>
        <w:ind w:left="720" w:right="288" w:hanging="720"/>
        <w:rPr>
          <w:rFonts w:ascii="Times New Roman" w:hAnsi="Times New Roman"/>
          <w:sz w:val="24"/>
          <w:szCs w:val="24"/>
        </w:rPr>
      </w:pPr>
      <w:r w:rsidRPr="006841A3">
        <w:rPr>
          <w:rFonts w:ascii="Times New Roman" w:hAnsi="Times New Roman"/>
          <w:sz w:val="24"/>
          <w:szCs w:val="24"/>
        </w:rPr>
        <w:lastRenderedPageBreak/>
        <w:t xml:space="preserve">Sainte-Marie B, </w:t>
      </w:r>
      <w:proofErr w:type="spellStart"/>
      <w:r w:rsidRPr="006841A3">
        <w:rPr>
          <w:rFonts w:ascii="Times New Roman" w:hAnsi="Times New Roman"/>
          <w:sz w:val="24"/>
          <w:szCs w:val="24"/>
        </w:rPr>
        <w:t>Lafrance</w:t>
      </w:r>
      <w:proofErr w:type="spellEnd"/>
      <w:r w:rsidRPr="006841A3">
        <w:rPr>
          <w:rFonts w:ascii="Times New Roman" w:hAnsi="Times New Roman"/>
          <w:sz w:val="24"/>
          <w:szCs w:val="24"/>
        </w:rPr>
        <w:t xml:space="preserve"> M (2002) Growth and survival of recently settled snow crab </w:t>
      </w:r>
      <w:r w:rsidRPr="006841A3">
        <w:rPr>
          <w:rFonts w:ascii="Times New Roman" w:hAnsi="Times New Roman"/>
          <w:i/>
          <w:sz w:val="24"/>
          <w:szCs w:val="24"/>
        </w:rPr>
        <w:t>Chionoecetes opilio</w:t>
      </w:r>
      <w:r w:rsidRPr="006841A3">
        <w:rPr>
          <w:rFonts w:ascii="Times New Roman" w:hAnsi="Times New Roman"/>
          <w:sz w:val="24"/>
          <w:szCs w:val="24"/>
        </w:rPr>
        <w:t xml:space="preserve"> in relation to intra- and </w:t>
      </w:r>
      <w:proofErr w:type="spellStart"/>
      <w:r w:rsidRPr="006841A3">
        <w:rPr>
          <w:rFonts w:ascii="Times New Roman" w:hAnsi="Times New Roman"/>
          <w:sz w:val="24"/>
          <w:szCs w:val="24"/>
        </w:rPr>
        <w:t>intercohort</w:t>
      </w:r>
      <w:proofErr w:type="spellEnd"/>
      <w:r w:rsidRPr="006841A3">
        <w:rPr>
          <w:rFonts w:ascii="Times New Roman" w:hAnsi="Times New Roman"/>
          <w:sz w:val="24"/>
          <w:szCs w:val="24"/>
        </w:rPr>
        <w:t xml:space="preserve"> competition and cannibalism: a laboratory study. Mar </w:t>
      </w:r>
      <w:proofErr w:type="spellStart"/>
      <w:r w:rsidRPr="006841A3">
        <w:rPr>
          <w:rFonts w:ascii="Times New Roman" w:hAnsi="Times New Roman"/>
          <w:sz w:val="24"/>
          <w:szCs w:val="24"/>
        </w:rPr>
        <w:t>Ecol</w:t>
      </w:r>
      <w:proofErr w:type="spellEnd"/>
      <w:r w:rsidRPr="006841A3">
        <w:rPr>
          <w:rFonts w:ascii="Times New Roman" w:hAnsi="Times New Roman"/>
          <w:sz w:val="24"/>
          <w:szCs w:val="24"/>
        </w:rPr>
        <w:t xml:space="preserve"> </w:t>
      </w:r>
      <w:proofErr w:type="spellStart"/>
      <w:r w:rsidRPr="006841A3">
        <w:rPr>
          <w:rFonts w:ascii="Times New Roman" w:hAnsi="Times New Roman"/>
          <w:sz w:val="24"/>
          <w:szCs w:val="24"/>
        </w:rPr>
        <w:t>Prog</w:t>
      </w:r>
      <w:proofErr w:type="spellEnd"/>
      <w:r w:rsidRPr="006841A3">
        <w:rPr>
          <w:rFonts w:ascii="Times New Roman" w:hAnsi="Times New Roman"/>
          <w:sz w:val="24"/>
          <w:szCs w:val="24"/>
        </w:rPr>
        <w:t xml:space="preserve"> </w:t>
      </w:r>
      <w:proofErr w:type="spellStart"/>
      <w:r w:rsidRPr="006841A3">
        <w:rPr>
          <w:rFonts w:ascii="Times New Roman" w:hAnsi="Times New Roman"/>
          <w:sz w:val="24"/>
          <w:szCs w:val="24"/>
        </w:rPr>
        <w:t>Ser</w:t>
      </w:r>
      <w:proofErr w:type="spellEnd"/>
      <w:r w:rsidRPr="006841A3">
        <w:rPr>
          <w:rFonts w:ascii="Times New Roman" w:hAnsi="Times New Roman"/>
          <w:sz w:val="24"/>
          <w:szCs w:val="24"/>
        </w:rPr>
        <w:t xml:space="preserve"> 244:191-203</w:t>
      </w:r>
    </w:p>
    <w:p w14:paraId="10061648" w14:textId="001F67A2" w:rsidR="00525AD2" w:rsidRPr="006841A3"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t xml:space="preserve">Sainte-Marie B, </w:t>
      </w:r>
      <w:proofErr w:type="spellStart"/>
      <w:r>
        <w:rPr>
          <w:rFonts w:ascii="Times New Roman" w:hAnsi="Times New Roman"/>
          <w:sz w:val="24"/>
          <w:szCs w:val="24"/>
        </w:rPr>
        <w:t>Goselin</w:t>
      </w:r>
      <w:proofErr w:type="spellEnd"/>
      <w:r>
        <w:rPr>
          <w:rFonts w:ascii="Times New Roman" w:hAnsi="Times New Roman"/>
          <w:sz w:val="24"/>
          <w:szCs w:val="24"/>
        </w:rPr>
        <w:t xml:space="preserve"> T, </w:t>
      </w:r>
      <w:proofErr w:type="spellStart"/>
      <w:r>
        <w:rPr>
          <w:rFonts w:ascii="Times New Roman" w:hAnsi="Times New Roman"/>
          <w:sz w:val="24"/>
          <w:szCs w:val="24"/>
        </w:rPr>
        <w:t>Sévigny</w:t>
      </w:r>
      <w:proofErr w:type="spellEnd"/>
      <w:r>
        <w:rPr>
          <w:rFonts w:ascii="Times New Roman" w:hAnsi="Times New Roman"/>
          <w:sz w:val="24"/>
          <w:szCs w:val="24"/>
        </w:rPr>
        <w:t xml:space="preserve"> JM, </w:t>
      </w:r>
      <w:proofErr w:type="spellStart"/>
      <w:r>
        <w:rPr>
          <w:rFonts w:ascii="Times New Roman" w:hAnsi="Times New Roman"/>
          <w:sz w:val="24"/>
          <w:szCs w:val="24"/>
        </w:rPr>
        <w:t>Urbani</w:t>
      </w:r>
      <w:proofErr w:type="spellEnd"/>
      <w:r>
        <w:rPr>
          <w:rFonts w:ascii="Times New Roman" w:hAnsi="Times New Roman"/>
          <w:sz w:val="24"/>
          <w:szCs w:val="24"/>
        </w:rPr>
        <w:t xml:space="preserve"> N</w:t>
      </w:r>
      <w:r w:rsidR="00747F5E">
        <w:rPr>
          <w:rFonts w:ascii="Times New Roman" w:hAnsi="Times New Roman"/>
          <w:sz w:val="24"/>
          <w:szCs w:val="24"/>
        </w:rPr>
        <w:t xml:space="preserve"> (</w:t>
      </w:r>
      <w:r>
        <w:rPr>
          <w:rFonts w:ascii="Times New Roman" w:hAnsi="Times New Roman"/>
          <w:sz w:val="24"/>
          <w:szCs w:val="24"/>
        </w:rPr>
        <w:t>2008</w:t>
      </w:r>
      <w:r w:rsidR="00747F5E">
        <w:rPr>
          <w:rFonts w:ascii="Times New Roman" w:hAnsi="Times New Roman"/>
          <w:sz w:val="24"/>
          <w:szCs w:val="24"/>
        </w:rPr>
        <w:t>)</w:t>
      </w:r>
      <w:r>
        <w:rPr>
          <w:rFonts w:ascii="Times New Roman" w:hAnsi="Times New Roman"/>
          <w:sz w:val="24"/>
          <w:szCs w:val="24"/>
        </w:rPr>
        <w:t xml:space="preserve"> </w:t>
      </w:r>
      <w:proofErr w:type="gramStart"/>
      <w:r>
        <w:rPr>
          <w:rFonts w:ascii="Times New Roman" w:hAnsi="Times New Roman"/>
          <w:sz w:val="24"/>
          <w:szCs w:val="24"/>
        </w:rPr>
        <w:t>The</w:t>
      </w:r>
      <w:proofErr w:type="gramEnd"/>
      <w:r>
        <w:rPr>
          <w:rFonts w:ascii="Times New Roman" w:hAnsi="Times New Roman"/>
          <w:sz w:val="24"/>
          <w:szCs w:val="24"/>
        </w:rPr>
        <w:t xml:space="preserve"> snow crab mating system: opportunity for natural and unnatural selection in a changing environment. Bull Mar </w:t>
      </w:r>
      <w:proofErr w:type="spellStart"/>
      <w:r>
        <w:rPr>
          <w:rFonts w:ascii="Times New Roman" w:hAnsi="Times New Roman"/>
          <w:sz w:val="24"/>
          <w:szCs w:val="24"/>
        </w:rPr>
        <w:t>Sci</w:t>
      </w:r>
      <w:proofErr w:type="spellEnd"/>
      <w:r>
        <w:rPr>
          <w:rFonts w:ascii="Times New Roman" w:hAnsi="Times New Roman"/>
          <w:sz w:val="24"/>
          <w:szCs w:val="24"/>
        </w:rPr>
        <w:t xml:space="preserve"> 83: 131-161</w:t>
      </w:r>
    </w:p>
    <w:p w14:paraId="549181DA" w14:textId="77E0540A" w:rsidR="00525AD2"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t xml:space="preserve">Shields JD, Taylor DM, Sutton SG, O’Keefe PG, </w:t>
      </w:r>
      <w:proofErr w:type="spellStart"/>
      <w:r>
        <w:rPr>
          <w:rFonts w:ascii="Times New Roman" w:hAnsi="Times New Roman"/>
          <w:sz w:val="24"/>
          <w:szCs w:val="24"/>
        </w:rPr>
        <w:t>Ings</w:t>
      </w:r>
      <w:proofErr w:type="spellEnd"/>
      <w:r>
        <w:rPr>
          <w:rFonts w:ascii="Times New Roman" w:hAnsi="Times New Roman"/>
          <w:sz w:val="24"/>
          <w:szCs w:val="24"/>
        </w:rPr>
        <w:t xml:space="preserve"> DW, </w:t>
      </w:r>
      <w:proofErr w:type="spellStart"/>
      <w:r>
        <w:rPr>
          <w:rFonts w:ascii="Times New Roman" w:hAnsi="Times New Roman"/>
          <w:sz w:val="24"/>
          <w:szCs w:val="24"/>
        </w:rPr>
        <w:t>Pardy</w:t>
      </w:r>
      <w:proofErr w:type="spellEnd"/>
      <w:r>
        <w:rPr>
          <w:rFonts w:ascii="Times New Roman" w:hAnsi="Times New Roman"/>
          <w:sz w:val="24"/>
          <w:szCs w:val="24"/>
        </w:rPr>
        <w:t xml:space="preserve"> AL</w:t>
      </w:r>
      <w:r w:rsidR="00747F5E">
        <w:rPr>
          <w:rFonts w:ascii="Times New Roman" w:hAnsi="Times New Roman"/>
          <w:sz w:val="24"/>
          <w:szCs w:val="24"/>
        </w:rPr>
        <w:t xml:space="preserve"> (</w:t>
      </w:r>
      <w:r>
        <w:rPr>
          <w:rFonts w:ascii="Times New Roman" w:hAnsi="Times New Roman"/>
          <w:sz w:val="24"/>
          <w:szCs w:val="24"/>
        </w:rPr>
        <w:t>2005</w:t>
      </w:r>
      <w:r w:rsidR="00747F5E">
        <w:rPr>
          <w:rFonts w:ascii="Times New Roman" w:hAnsi="Times New Roman"/>
          <w:sz w:val="24"/>
          <w:szCs w:val="24"/>
        </w:rPr>
        <w:t>)</w:t>
      </w:r>
      <w:r>
        <w:rPr>
          <w:rFonts w:ascii="Times New Roman" w:hAnsi="Times New Roman"/>
          <w:sz w:val="24"/>
          <w:szCs w:val="24"/>
        </w:rPr>
        <w:t xml:space="preserve"> Epidemiology of bitter crab disease (</w:t>
      </w:r>
      <w:r w:rsidRPr="006700F1">
        <w:rPr>
          <w:rFonts w:ascii="Times New Roman" w:hAnsi="Times New Roman"/>
          <w:i/>
          <w:sz w:val="24"/>
          <w:szCs w:val="24"/>
        </w:rPr>
        <w:t>Hematodinium sp.</w:t>
      </w:r>
      <w:r>
        <w:rPr>
          <w:rFonts w:ascii="Times New Roman" w:hAnsi="Times New Roman"/>
          <w:sz w:val="24"/>
          <w:szCs w:val="24"/>
        </w:rPr>
        <w:t xml:space="preserve">) in snow crabs </w:t>
      </w:r>
      <w:r w:rsidRPr="006700F1">
        <w:rPr>
          <w:rFonts w:ascii="Times New Roman" w:hAnsi="Times New Roman"/>
          <w:i/>
          <w:sz w:val="24"/>
          <w:szCs w:val="24"/>
        </w:rPr>
        <w:t>Chionoecetes opilio</w:t>
      </w:r>
      <w:r>
        <w:rPr>
          <w:rFonts w:ascii="Times New Roman" w:hAnsi="Times New Roman"/>
          <w:sz w:val="24"/>
          <w:szCs w:val="24"/>
        </w:rPr>
        <w:t xml:space="preserve"> from Newfoundland, Canada. Diseases </w:t>
      </w:r>
      <w:proofErr w:type="spellStart"/>
      <w:r>
        <w:rPr>
          <w:rFonts w:ascii="Times New Roman" w:hAnsi="Times New Roman"/>
          <w:sz w:val="24"/>
          <w:szCs w:val="24"/>
        </w:rPr>
        <w:t>Aquat</w:t>
      </w:r>
      <w:proofErr w:type="spellEnd"/>
      <w:r>
        <w:rPr>
          <w:rFonts w:ascii="Times New Roman" w:hAnsi="Times New Roman"/>
          <w:sz w:val="24"/>
          <w:szCs w:val="24"/>
        </w:rPr>
        <w:t xml:space="preserve"> Org 64: 253-264</w:t>
      </w:r>
    </w:p>
    <w:p w14:paraId="6D2F5CC9" w14:textId="4945962A" w:rsidR="00525AD2"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t xml:space="preserve">Shields JD, Taylor DM, O’Keefe PG, </w:t>
      </w:r>
      <w:proofErr w:type="spellStart"/>
      <w:r>
        <w:rPr>
          <w:rFonts w:ascii="Times New Roman" w:hAnsi="Times New Roman"/>
          <w:sz w:val="24"/>
          <w:szCs w:val="24"/>
        </w:rPr>
        <w:t>Colbourne</w:t>
      </w:r>
      <w:proofErr w:type="spellEnd"/>
      <w:r>
        <w:rPr>
          <w:rFonts w:ascii="Times New Roman" w:hAnsi="Times New Roman"/>
          <w:sz w:val="24"/>
          <w:szCs w:val="24"/>
        </w:rPr>
        <w:t xml:space="preserve"> E and Hynick E</w:t>
      </w:r>
      <w:r w:rsidR="00747F5E">
        <w:rPr>
          <w:rFonts w:ascii="Times New Roman" w:hAnsi="Times New Roman"/>
          <w:sz w:val="24"/>
          <w:szCs w:val="24"/>
        </w:rPr>
        <w:t xml:space="preserve"> (</w:t>
      </w:r>
      <w:r>
        <w:rPr>
          <w:rFonts w:ascii="Times New Roman" w:hAnsi="Times New Roman"/>
          <w:sz w:val="24"/>
          <w:szCs w:val="24"/>
        </w:rPr>
        <w:t>2007</w:t>
      </w:r>
      <w:r w:rsidR="00747F5E">
        <w:rPr>
          <w:rFonts w:ascii="Times New Roman" w:hAnsi="Times New Roman"/>
          <w:sz w:val="24"/>
          <w:szCs w:val="24"/>
        </w:rPr>
        <w:t>)</w:t>
      </w:r>
      <w:r>
        <w:rPr>
          <w:rFonts w:ascii="Times New Roman" w:hAnsi="Times New Roman"/>
          <w:sz w:val="24"/>
          <w:szCs w:val="24"/>
        </w:rPr>
        <w:t xml:space="preserve"> Epidemiological determinants in outbreaks of bitter crab disease (</w:t>
      </w:r>
      <w:r w:rsidRPr="006700F1">
        <w:rPr>
          <w:rFonts w:ascii="Times New Roman" w:hAnsi="Times New Roman"/>
          <w:i/>
          <w:sz w:val="24"/>
          <w:szCs w:val="24"/>
        </w:rPr>
        <w:t>Hematodinium sp.</w:t>
      </w:r>
      <w:r>
        <w:rPr>
          <w:rFonts w:ascii="Times New Roman" w:hAnsi="Times New Roman"/>
          <w:sz w:val="24"/>
          <w:szCs w:val="24"/>
        </w:rPr>
        <w:t xml:space="preserve">) in snow crabs </w:t>
      </w:r>
      <w:r w:rsidRPr="006700F1">
        <w:rPr>
          <w:rFonts w:ascii="Times New Roman" w:hAnsi="Times New Roman"/>
          <w:i/>
          <w:sz w:val="24"/>
          <w:szCs w:val="24"/>
        </w:rPr>
        <w:t>Chionoecetes opilio</w:t>
      </w:r>
      <w:r>
        <w:rPr>
          <w:rFonts w:ascii="Times New Roman" w:hAnsi="Times New Roman"/>
          <w:sz w:val="24"/>
          <w:szCs w:val="24"/>
        </w:rPr>
        <w:t xml:space="preserve"> from Conception Bay, Newfoundland, Canada. </w:t>
      </w:r>
      <w:r w:rsidR="00D13C10">
        <w:rPr>
          <w:rFonts w:ascii="Times New Roman" w:hAnsi="Times New Roman"/>
          <w:sz w:val="24"/>
          <w:szCs w:val="24"/>
        </w:rPr>
        <w:t xml:space="preserve">Diseases </w:t>
      </w:r>
      <w:proofErr w:type="spellStart"/>
      <w:r w:rsidR="00D13C10">
        <w:rPr>
          <w:rFonts w:ascii="Times New Roman" w:hAnsi="Times New Roman"/>
          <w:sz w:val="24"/>
          <w:szCs w:val="24"/>
        </w:rPr>
        <w:t>Aquat</w:t>
      </w:r>
      <w:proofErr w:type="spellEnd"/>
      <w:r w:rsidR="00D13C10">
        <w:rPr>
          <w:rFonts w:ascii="Times New Roman" w:hAnsi="Times New Roman"/>
          <w:sz w:val="24"/>
          <w:szCs w:val="24"/>
        </w:rPr>
        <w:t xml:space="preserve"> Org </w:t>
      </w:r>
      <w:r>
        <w:rPr>
          <w:rFonts w:ascii="Times New Roman" w:hAnsi="Times New Roman"/>
          <w:sz w:val="24"/>
          <w:szCs w:val="24"/>
        </w:rPr>
        <w:t>77: 61-72</w:t>
      </w:r>
    </w:p>
    <w:p w14:paraId="4D078DFE" w14:textId="1938DA18" w:rsidR="00525AD2" w:rsidRDefault="00525AD2" w:rsidP="00525AD2">
      <w:pPr>
        <w:spacing w:after="0" w:line="480" w:lineRule="auto"/>
        <w:ind w:left="720" w:right="288" w:hanging="720"/>
        <w:rPr>
          <w:rFonts w:ascii="Times New Roman" w:hAnsi="Times New Roman"/>
          <w:sz w:val="24"/>
          <w:szCs w:val="24"/>
        </w:rPr>
      </w:pPr>
      <w:proofErr w:type="spellStart"/>
      <w:r w:rsidRPr="006841A3">
        <w:rPr>
          <w:rFonts w:ascii="Times New Roman" w:hAnsi="Times New Roman"/>
          <w:sz w:val="24"/>
          <w:szCs w:val="24"/>
        </w:rPr>
        <w:t>Siddon</w:t>
      </w:r>
      <w:proofErr w:type="spellEnd"/>
      <w:r w:rsidRPr="006841A3">
        <w:rPr>
          <w:rFonts w:ascii="Times New Roman" w:hAnsi="Times New Roman"/>
          <w:sz w:val="24"/>
          <w:szCs w:val="24"/>
        </w:rPr>
        <w:t xml:space="preserve"> CE, </w:t>
      </w:r>
      <w:proofErr w:type="spellStart"/>
      <w:r w:rsidRPr="006841A3">
        <w:rPr>
          <w:rFonts w:ascii="Times New Roman" w:hAnsi="Times New Roman"/>
          <w:sz w:val="24"/>
          <w:szCs w:val="24"/>
        </w:rPr>
        <w:t>Witman</w:t>
      </w:r>
      <w:proofErr w:type="spellEnd"/>
      <w:r w:rsidRPr="006841A3">
        <w:rPr>
          <w:rFonts w:ascii="Times New Roman" w:hAnsi="Times New Roman"/>
          <w:sz w:val="24"/>
          <w:szCs w:val="24"/>
        </w:rPr>
        <w:t xml:space="preserve"> JD (2004) Behavioral indirect interactions: multiple predator effects and prey switching in the rocky subtidal. Ecology 85:</w:t>
      </w:r>
      <w:r w:rsidR="00D13C10">
        <w:rPr>
          <w:rFonts w:ascii="Times New Roman" w:hAnsi="Times New Roman"/>
          <w:sz w:val="24"/>
          <w:szCs w:val="24"/>
        </w:rPr>
        <w:t xml:space="preserve"> </w:t>
      </w:r>
      <w:r w:rsidRPr="006841A3">
        <w:rPr>
          <w:rFonts w:ascii="Times New Roman" w:hAnsi="Times New Roman"/>
          <w:sz w:val="24"/>
          <w:szCs w:val="24"/>
        </w:rPr>
        <w:t>2938-2945</w:t>
      </w:r>
    </w:p>
    <w:p w14:paraId="35DF3698" w14:textId="0B47AF46" w:rsidR="00525AD2"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t>Smith SL, Vidal J</w:t>
      </w:r>
      <w:r w:rsidR="00747F5E">
        <w:rPr>
          <w:rFonts w:ascii="Times New Roman" w:hAnsi="Times New Roman"/>
          <w:sz w:val="24"/>
          <w:szCs w:val="24"/>
        </w:rPr>
        <w:t xml:space="preserve"> (</w:t>
      </w:r>
      <w:r>
        <w:rPr>
          <w:rFonts w:ascii="Times New Roman" w:hAnsi="Times New Roman"/>
          <w:sz w:val="24"/>
          <w:szCs w:val="24"/>
        </w:rPr>
        <w:t>1984</w:t>
      </w:r>
      <w:r w:rsidR="00747F5E">
        <w:rPr>
          <w:rFonts w:ascii="Times New Roman" w:hAnsi="Times New Roman"/>
          <w:sz w:val="24"/>
          <w:szCs w:val="24"/>
        </w:rPr>
        <w:t>)</w:t>
      </w:r>
      <w:r>
        <w:rPr>
          <w:rFonts w:ascii="Times New Roman" w:hAnsi="Times New Roman"/>
          <w:sz w:val="24"/>
          <w:szCs w:val="24"/>
        </w:rPr>
        <w:t xml:space="preserve"> Spatial and temporal effects of salinity, temperature, and chlorophyll on the communities of zooplankton in the southeastern Bering Sea</w:t>
      </w:r>
      <w:r w:rsidR="00D13C10">
        <w:rPr>
          <w:rFonts w:ascii="Times New Roman" w:hAnsi="Times New Roman"/>
          <w:sz w:val="24"/>
          <w:szCs w:val="24"/>
        </w:rPr>
        <w:t>.</w:t>
      </w:r>
      <w:r>
        <w:rPr>
          <w:rFonts w:ascii="Times New Roman" w:hAnsi="Times New Roman"/>
          <w:sz w:val="24"/>
          <w:szCs w:val="24"/>
        </w:rPr>
        <w:t xml:space="preserve"> J</w:t>
      </w:r>
      <w:r w:rsidR="00D13C10">
        <w:rPr>
          <w:rFonts w:ascii="Times New Roman" w:hAnsi="Times New Roman"/>
          <w:sz w:val="24"/>
          <w:szCs w:val="24"/>
        </w:rPr>
        <w:t xml:space="preserve"> </w:t>
      </w:r>
      <w:r>
        <w:rPr>
          <w:rFonts w:ascii="Times New Roman" w:hAnsi="Times New Roman"/>
          <w:sz w:val="24"/>
          <w:szCs w:val="24"/>
        </w:rPr>
        <w:t>Mar</w:t>
      </w:r>
      <w:r w:rsidR="00D13C10">
        <w:rPr>
          <w:rFonts w:ascii="Times New Roman" w:hAnsi="Times New Roman"/>
          <w:sz w:val="24"/>
          <w:szCs w:val="24"/>
        </w:rPr>
        <w:t xml:space="preserve"> </w:t>
      </w:r>
      <w:r>
        <w:rPr>
          <w:rFonts w:ascii="Times New Roman" w:hAnsi="Times New Roman"/>
          <w:sz w:val="24"/>
          <w:szCs w:val="24"/>
        </w:rPr>
        <w:t>Res 42: 221-257</w:t>
      </w:r>
    </w:p>
    <w:p w14:paraId="4F3E3F95" w14:textId="50BE1348" w:rsidR="00525AD2" w:rsidRPr="006841A3"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t>Somerton DA, Otto RS</w:t>
      </w:r>
      <w:r w:rsidR="00747F5E">
        <w:rPr>
          <w:rFonts w:ascii="Times New Roman" w:hAnsi="Times New Roman"/>
          <w:sz w:val="24"/>
          <w:szCs w:val="24"/>
        </w:rPr>
        <w:t xml:space="preserve"> (</w:t>
      </w:r>
      <w:r>
        <w:rPr>
          <w:rFonts w:ascii="Times New Roman" w:hAnsi="Times New Roman"/>
          <w:sz w:val="24"/>
          <w:szCs w:val="24"/>
        </w:rPr>
        <w:t>1999</w:t>
      </w:r>
      <w:r w:rsidR="00747F5E">
        <w:rPr>
          <w:rFonts w:ascii="Times New Roman" w:hAnsi="Times New Roman"/>
          <w:sz w:val="24"/>
          <w:szCs w:val="24"/>
        </w:rPr>
        <w:t>)</w:t>
      </w:r>
      <w:r>
        <w:rPr>
          <w:rFonts w:ascii="Times New Roman" w:hAnsi="Times New Roman"/>
          <w:sz w:val="24"/>
          <w:szCs w:val="24"/>
        </w:rPr>
        <w:t xml:space="preserve"> Net efficiency of a survey trawl for snow crab Chionoecetes opilio, and Tanner crab, </w:t>
      </w:r>
      <w:r w:rsidRPr="00880939">
        <w:rPr>
          <w:rFonts w:ascii="Times New Roman" w:hAnsi="Times New Roman"/>
          <w:i/>
          <w:sz w:val="24"/>
          <w:szCs w:val="24"/>
        </w:rPr>
        <w:t xml:space="preserve">C. </w:t>
      </w:r>
      <w:proofErr w:type="spellStart"/>
      <w:r w:rsidRPr="00880939">
        <w:rPr>
          <w:rFonts w:ascii="Times New Roman" w:hAnsi="Times New Roman"/>
          <w:i/>
          <w:sz w:val="24"/>
          <w:szCs w:val="24"/>
        </w:rPr>
        <w:t>bairdi</w:t>
      </w:r>
      <w:proofErr w:type="spellEnd"/>
      <w:r w:rsidR="00D13C10">
        <w:rPr>
          <w:rFonts w:ascii="Times New Roman" w:hAnsi="Times New Roman"/>
          <w:sz w:val="24"/>
          <w:szCs w:val="24"/>
        </w:rPr>
        <w:t xml:space="preserve">. </w:t>
      </w:r>
      <w:r>
        <w:rPr>
          <w:rFonts w:ascii="Times New Roman" w:hAnsi="Times New Roman"/>
          <w:sz w:val="24"/>
          <w:szCs w:val="24"/>
        </w:rPr>
        <w:t>Fish Bull 97: 617-625</w:t>
      </w:r>
    </w:p>
    <w:p w14:paraId="221A1338" w14:textId="1B048DBF" w:rsidR="00525AD2"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t xml:space="preserve">Spencer PD (2008) Density-independent and density-dependent factors affecting temporal changes in spatial distributions of eastern Bering Sea flatfish. </w:t>
      </w:r>
      <w:r w:rsidRPr="006841A3">
        <w:rPr>
          <w:rFonts w:ascii="Times New Roman" w:hAnsi="Times New Roman"/>
          <w:sz w:val="24"/>
          <w:szCs w:val="24"/>
        </w:rPr>
        <w:t xml:space="preserve">Fish </w:t>
      </w:r>
      <w:proofErr w:type="spellStart"/>
      <w:r w:rsidRPr="006841A3">
        <w:rPr>
          <w:rFonts w:ascii="Times New Roman" w:hAnsi="Times New Roman"/>
          <w:sz w:val="24"/>
          <w:szCs w:val="24"/>
        </w:rPr>
        <w:t>Oceanogr</w:t>
      </w:r>
      <w:proofErr w:type="spellEnd"/>
      <w:r>
        <w:rPr>
          <w:rFonts w:ascii="Times New Roman" w:hAnsi="Times New Roman"/>
          <w:sz w:val="24"/>
          <w:szCs w:val="24"/>
        </w:rPr>
        <w:t xml:space="preserve"> 17: 396-410</w:t>
      </w:r>
    </w:p>
    <w:p w14:paraId="5D6007E2" w14:textId="5D2B3825" w:rsidR="00525AD2"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lastRenderedPageBreak/>
        <w:t xml:space="preserve">Stabeno PJ, Bond NA, </w:t>
      </w:r>
      <w:proofErr w:type="spellStart"/>
      <w:r>
        <w:rPr>
          <w:rFonts w:ascii="Times New Roman" w:hAnsi="Times New Roman"/>
          <w:sz w:val="24"/>
          <w:szCs w:val="24"/>
        </w:rPr>
        <w:t>Kachel</w:t>
      </w:r>
      <w:proofErr w:type="spellEnd"/>
      <w:r>
        <w:rPr>
          <w:rFonts w:ascii="Times New Roman" w:hAnsi="Times New Roman"/>
          <w:sz w:val="24"/>
          <w:szCs w:val="24"/>
        </w:rPr>
        <w:t xml:space="preserve"> NB, </w:t>
      </w:r>
      <w:proofErr w:type="spellStart"/>
      <w:r>
        <w:rPr>
          <w:rFonts w:ascii="Times New Roman" w:hAnsi="Times New Roman"/>
          <w:sz w:val="24"/>
          <w:szCs w:val="24"/>
        </w:rPr>
        <w:t>Salo</w:t>
      </w:r>
      <w:proofErr w:type="spellEnd"/>
      <w:r>
        <w:rPr>
          <w:rFonts w:ascii="Times New Roman" w:hAnsi="Times New Roman"/>
          <w:sz w:val="24"/>
          <w:szCs w:val="24"/>
        </w:rPr>
        <w:t xml:space="preserve"> SA, Schumacher JD. 2001. </w:t>
      </w:r>
      <w:proofErr w:type="gramStart"/>
      <w:r>
        <w:rPr>
          <w:rFonts w:ascii="Times New Roman" w:hAnsi="Times New Roman"/>
          <w:sz w:val="24"/>
          <w:szCs w:val="24"/>
        </w:rPr>
        <w:t>On</w:t>
      </w:r>
      <w:proofErr w:type="gramEnd"/>
      <w:r>
        <w:rPr>
          <w:rFonts w:ascii="Times New Roman" w:hAnsi="Times New Roman"/>
          <w:sz w:val="24"/>
          <w:szCs w:val="24"/>
        </w:rPr>
        <w:t xml:space="preserve"> the temporal variability of the physical environment over the south-eastern Bering Sea. Fish</w:t>
      </w:r>
      <w:r w:rsidR="00747F5E">
        <w:rPr>
          <w:rFonts w:ascii="Times New Roman" w:hAnsi="Times New Roman"/>
          <w:sz w:val="24"/>
          <w:szCs w:val="24"/>
        </w:rPr>
        <w:t xml:space="preserve"> </w:t>
      </w:r>
      <w:proofErr w:type="spellStart"/>
      <w:r>
        <w:rPr>
          <w:rFonts w:ascii="Times New Roman" w:hAnsi="Times New Roman"/>
          <w:sz w:val="24"/>
          <w:szCs w:val="24"/>
        </w:rPr>
        <w:t>Oceanogr</w:t>
      </w:r>
      <w:proofErr w:type="spellEnd"/>
      <w:r w:rsidR="00747F5E">
        <w:rPr>
          <w:rFonts w:ascii="Times New Roman" w:hAnsi="Times New Roman"/>
          <w:sz w:val="24"/>
          <w:szCs w:val="24"/>
        </w:rPr>
        <w:t xml:space="preserve"> </w:t>
      </w:r>
      <w:r>
        <w:rPr>
          <w:rFonts w:ascii="Times New Roman" w:hAnsi="Times New Roman"/>
          <w:sz w:val="24"/>
          <w:szCs w:val="24"/>
        </w:rPr>
        <w:t>10: 81-98</w:t>
      </w:r>
    </w:p>
    <w:p w14:paraId="481B6050" w14:textId="11C6A327" w:rsidR="00525AD2" w:rsidRPr="00ED4964" w:rsidRDefault="00525AD2" w:rsidP="00525AD2">
      <w:pPr>
        <w:spacing w:after="0" w:line="480" w:lineRule="auto"/>
        <w:ind w:left="720" w:right="288" w:hanging="720"/>
        <w:rPr>
          <w:rFonts w:ascii="Times New Roman" w:hAnsi="Times New Roman"/>
          <w:sz w:val="24"/>
          <w:szCs w:val="24"/>
        </w:rPr>
      </w:pPr>
      <w:r w:rsidRPr="006841A3">
        <w:rPr>
          <w:rFonts w:ascii="Times New Roman" w:hAnsi="Times New Roman"/>
          <w:sz w:val="24"/>
          <w:szCs w:val="24"/>
        </w:rPr>
        <w:t xml:space="preserve">Stevens BG, </w:t>
      </w:r>
      <w:proofErr w:type="spellStart"/>
      <w:r w:rsidRPr="006841A3">
        <w:rPr>
          <w:rFonts w:ascii="Times New Roman" w:hAnsi="Times New Roman"/>
          <w:sz w:val="24"/>
          <w:szCs w:val="24"/>
        </w:rPr>
        <w:t>Haaga</w:t>
      </w:r>
      <w:proofErr w:type="spellEnd"/>
      <w:r w:rsidRPr="006841A3">
        <w:rPr>
          <w:rFonts w:ascii="Times New Roman" w:hAnsi="Times New Roman"/>
          <w:sz w:val="24"/>
          <w:szCs w:val="24"/>
        </w:rPr>
        <w:t xml:space="preserve"> JA, Donaldson WE (1994) Aggregative mating of Tanner crabs, </w:t>
      </w:r>
      <w:r w:rsidRPr="006841A3">
        <w:rPr>
          <w:rFonts w:ascii="Times New Roman" w:hAnsi="Times New Roman"/>
          <w:i/>
          <w:sz w:val="24"/>
          <w:szCs w:val="24"/>
        </w:rPr>
        <w:t xml:space="preserve">Chionoecetes </w:t>
      </w:r>
      <w:proofErr w:type="spellStart"/>
      <w:r w:rsidRPr="006841A3">
        <w:rPr>
          <w:rFonts w:ascii="Times New Roman" w:hAnsi="Times New Roman"/>
          <w:i/>
          <w:sz w:val="24"/>
          <w:szCs w:val="24"/>
        </w:rPr>
        <w:t>bairdi</w:t>
      </w:r>
      <w:proofErr w:type="spellEnd"/>
      <w:r w:rsidRPr="006841A3">
        <w:rPr>
          <w:rFonts w:ascii="Times New Roman" w:hAnsi="Times New Roman"/>
          <w:sz w:val="24"/>
          <w:szCs w:val="24"/>
        </w:rPr>
        <w:t xml:space="preserve">. Can J Fish </w:t>
      </w:r>
      <w:proofErr w:type="spellStart"/>
      <w:r w:rsidRPr="006841A3">
        <w:rPr>
          <w:rFonts w:ascii="Times New Roman" w:hAnsi="Times New Roman"/>
          <w:sz w:val="24"/>
          <w:szCs w:val="24"/>
        </w:rPr>
        <w:t>Aquat</w:t>
      </w:r>
      <w:proofErr w:type="spellEnd"/>
      <w:r w:rsidRPr="006841A3">
        <w:rPr>
          <w:rFonts w:ascii="Times New Roman" w:hAnsi="Times New Roman"/>
          <w:sz w:val="24"/>
          <w:szCs w:val="24"/>
        </w:rPr>
        <w:t xml:space="preserve"> </w:t>
      </w:r>
      <w:proofErr w:type="spellStart"/>
      <w:r w:rsidRPr="006841A3">
        <w:rPr>
          <w:rFonts w:ascii="Times New Roman" w:hAnsi="Times New Roman"/>
          <w:sz w:val="24"/>
          <w:szCs w:val="24"/>
        </w:rPr>
        <w:t>Sci</w:t>
      </w:r>
      <w:proofErr w:type="spellEnd"/>
      <w:r w:rsidRPr="006841A3">
        <w:rPr>
          <w:rFonts w:ascii="Times New Roman" w:hAnsi="Times New Roman"/>
          <w:sz w:val="24"/>
          <w:szCs w:val="24"/>
        </w:rPr>
        <w:t xml:space="preserve"> 51:</w:t>
      </w:r>
      <w:r w:rsidR="00D13C10">
        <w:rPr>
          <w:rFonts w:ascii="Times New Roman" w:hAnsi="Times New Roman"/>
          <w:sz w:val="24"/>
          <w:szCs w:val="24"/>
        </w:rPr>
        <w:t xml:space="preserve"> </w:t>
      </w:r>
      <w:r w:rsidRPr="006841A3">
        <w:rPr>
          <w:rFonts w:ascii="Times New Roman" w:hAnsi="Times New Roman"/>
          <w:sz w:val="24"/>
          <w:szCs w:val="24"/>
        </w:rPr>
        <w:t>1273-1280</w:t>
      </w:r>
    </w:p>
    <w:p w14:paraId="5D4AB687" w14:textId="77777777" w:rsidR="00525AD2" w:rsidRDefault="00525AD2" w:rsidP="00525AD2">
      <w:pPr>
        <w:pStyle w:val="Default"/>
        <w:spacing w:line="480" w:lineRule="auto"/>
        <w:ind w:left="720" w:hanging="720"/>
        <w:rPr>
          <w:rFonts w:ascii="Times New Roman" w:hAnsi="Times New Roman"/>
        </w:rPr>
      </w:pPr>
      <w:r w:rsidRPr="00804DF7">
        <w:rPr>
          <w:rFonts w:ascii="Times New Roman" w:hAnsi="Times New Roman" w:cs="Times New Roman"/>
          <w:color w:val="auto"/>
        </w:rPr>
        <w:t xml:space="preserve">Stockhausen, WT (2020) 2020 Stock </w:t>
      </w:r>
      <w:r>
        <w:rPr>
          <w:rFonts w:ascii="Times New Roman" w:hAnsi="Times New Roman" w:cs="Times New Roman"/>
          <w:color w:val="auto"/>
        </w:rPr>
        <w:t>a</w:t>
      </w:r>
      <w:r w:rsidRPr="00804DF7">
        <w:rPr>
          <w:rFonts w:ascii="Times New Roman" w:hAnsi="Times New Roman" w:cs="Times New Roman"/>
          <w:color w:val="auto"/>
        </w:rPr>
        <w:t xml:space="preserve">ssessment and </w:t>
      </w:r>
      <w:r>
        <w:rPr>
          <w:rFonts w:ascii="Times New Roman" w:hAnsi="Times New Roman" w:cs="Times New Roman"/>
          <w:color w:val="auto"/>
        </w:rPr>
        <w:t>f</w:t>
      </w:r>
      <w:r w:rsidRPr="00804DF7">
        <w:rPr>
          <w:rFonts w:ascii="Times New Roman" w:hAnsi="Times New Roman" w:cs="Times New Roman"/>
          <w:color w:val="auto"/>
        </w:rPr>
        <w:t xml:space="preserve">ishery </w:t>
      </w:r>
      <w:r>
        <w:rPr>
          <w:rFonts w:ascii="Times New Roman" w:hAnsi="Times New Roman" w:cs="Times New Roman"/>
          <w:color w:val="auto"/>
        </w:rPr>
        <w:t>e</w:t>
      </w:r>
      <w:r w:rsidRPr="00804DF7">
        <w:rPr>
          <w:rFonts w:ascii="Times New Roman" w:hAnsi="Times New Roman" w:cs="Times New Roman"/>
          <w:color w:val="auto"/>
        </w:rPr>
        <w:t xml:space="preserve">valuation </w:t>
      </w:r>
      <w:r>
        <w:rPr>
          <w:rFonts w:ascii="Times New Roman" w:hAnsi="Times New Roman" w:cs="Times New Roman"/>
          <w:color w:val="auto"/>
        </w:rPr>
        <w:t>r</w:t>
      </w:r>
      <w:r w:rsidRPr="00804DF7">
        <w:rPr>
          <w:rFonts w:ascii="Times New Roman" w:hAnsi="Times New Roman" w:cs="Times New Roman"/>
          <w:color w:val="auto"/>
        </w:rPr>
        <w:t xml:space="preserve">eport for the Tanner </w:t>
      </w:r>
      <w:r>
        <w:rPr>
          <w:rFonts w:ascii="Times New Roman" w:hAnsi="Times New Roman" w:cs="Times New Roman"/>
          <w:color w:val="auto"/>
        </w:rPr>
        <w:t>c</w:t>
      </w:r>
      <w:r w:rsidRPr="00804DF7">
        <w:rPr>
          <w:rFonts w:ascii="Times New Roman" w:hAnsi="Times New Roman" w:cs="Times New Roman"/>
          <w:color w:val="auto"/>
        </w:rPr>
        <w:t xml:space="preserve">rab </w:t>
      </w:r>
      <w:r>
        <w:rPr>
          <w:rFonts w:ascii="Times New Roman" w:hAnsi="Times New Roman" w:cs="Times New Roman"/>
          <w:color w:val="auto"/>
        </w:rPr>
        <w:t>f</w:t>
      </w:r>
      <w:r w:rsidRPr="00804DF7">
        <w:rPr>
          <w:rFonts w:ascii="Times New Roman" w:hAnsi="Times New Roman" w:cs="Times New Roman"/>
          <w:color w:val="auto"/>
        </w:rPr>
        <w:t xml:space="preserve">isheries of the Bering Sea and Aleutian Islands </w:t>
      </w:r>
      <w:r>
        <w:rPr>
          <w:rFonts w:ascii="Times New Roman" w:hAnsi="Times New Roman" w:cs="Times New Roman"/>
          <w:color w:val="auto"/>
        </w:rPr>
        <w:t>r</w:t>
      </w:r>
      <w:r w:rsidRPr="00804DF7">
        <w:rPr>
          <w:rFonts w:ascii="Times New Roman" w:hAnsi="Times New Roman" w:cs="Times New Roman"/>
          <w:color w:val="auto"/>
        </w:rPr>
        <w:t>egions</w:t>
      </w:r>
      <w:r>
        <w:rPr>
          <w:rFonts w:ascii="Times New Roman" w:hAnsi="Times New Roman" w:cs="Times New Roman"/>
          <w:color w:val="auto"/>
        </w:rPr>
        <w:t xml:space="preserve">. In: </w:t>
      </w:r>
      <w:r w:rsidRPr="00804DF7">
        <w:rPr>
          <w:rFonts w:ascii="Times New Roman" w:hAnsi="Times New Roman" w:cs="Times New Roman"/>
          <w:color w:val="auto"/>
        </w:rPr>
        <w:t xml:space="preserve">Stock </w:t>
      </w:r>
      <w:r>
        <w:rPr>
          <w:rFonts w:ascii="Times New Roman" w:hAnsi="Times New Roman" w:cs="Times New Roman"/>
          <w:color w:val="auto"/>
        </w:rPr>
        <w:t>a</w:t>
      </w:r>
      <w:r w:rsidRPr="00804DF7">
        <w:rPr>
          <w:rFonts w:ascii="Times New Roman" w:hAnsi="Times New Roman" w:cs="Times New Roman"/>
          <w:color w:val="auto"/>
        </w:rPr>
        <w:t xml:space="preserve">ssessment and </w:t>
      </w:r>
      <w:r>
        <w:rPr>
          <w:rFonts w:ascii="Times New Roman" w:hAnsi="Times New Roman" w:cs="Times New Roman"/>
          <w:color w:val="auto"/>
        </w:rPr>
        <w:t>f</w:t>
      </w:r>
      <w:r w:rsidRPr="00804DF7">
        <w:rPr>
          <w:rFonts w:ascii="Times New Roman" w:hAnsi="Times New Roman" w:cs="Times New Roman"/>
          <w:color w:val="auto"/>
        </w:rPr>
        <w:t xml:space="preserve">ishery </w:t>
      </w:r>
      <w:r>
        <w:rPr>
          <w:rFonts w:ascii="Times New Roman" w:hAnsi="Times New Roman" w:cs="Times New Roman"/>
          <w:color w:val="auto"/>
        </w:rPr>
        <w:t>e</w:t>
      </w:r>
      <w:r w:rsidRPr="00804DF7">
        <w:rPr>
          <w:rFonts w:ascii="Times New Roman" w:hAnsi="Times New Roman" w:cs="Times New Roman"/>
          <w:color w:val="auto"/>
        </w:rPr>
        <w:t xml:space="preserve">valuation </w:t>
      </w:r>
      <w:r>
        <w:rPr>
          <w:rFonts w:ascii="Times New Roman" w:hAnsi="Times New Roman" w:cs="Times New Roman"/>
          <w:color w:val="auto"/>
        </w:rPr>
        <w:t>r</w:t>
      </w:r>
      <w:r w:rsidRPr="00804DF7">
        <w:rPr>
          <w:rFonts w:ascii="Times New Roman" w:hAnsi="Times New Roman" w:cs="Times New Roman"/>
          <w:color w:val="auto"/>
        </w:rPr>
        <w:t xml:space="preserve">eport for the </w:t>
      </w:r>
      <w:r>
        <w:rPr>
          <w:rFonts w:ascii="Times New Roman" w:hAnsi="Times New Roman" w:cs="Times New Roman"/>
          <w:color w:val="auto"/>
        </w:rPr>
        <w:t>king and Tanner crab fisheries</w:t>
      </w:r>
      <w:r w:rsidRPr="00804DF7">
        <w:rPr>
          <w:rFonts w:ascii="Times New Roman" w:hAnsi="Times New Roman" w:cs="Times New Roman"/>
          <w:color w:val="auto"/>
        </w:rPr>
        <w:t xml:space="preserve"> of the Bering Sea and Aleutian Islands Regions</w:t>
      </w:r>
      <w:r>
        <w:rPr>
          <w:rFonts w:ascii="Times New Roman" w:hAnsi="Times New Roman" w:cs="Times New Roman"/>
          <w:color w:val="auto"/>
        </w:rPr>
        <w:t>,</w:t>
      </w:r>
      <w:r w:rsidRPr="00804DF7">
        <w:rPr>
          <w:rFonts w:ascii="Times New Roman" w:hAnsi="Times New Roman" w:cs="Times New Roman"/>
          <w:color w:val="auto"/>
        </w:rPr>
        <w:t xml:space="preserve"> 20</w:t>
      </w:r>
      <w:r>
        <w:rPr>
          <w:rFonts w:ascii="Times New Roman" w:hAnsi="Times New Roman" w:cs="Times New Roman"/>
          <w:color w:val="auto"/>
        </w:rPr>
        <w:t>20</w:t>
      </w:r>
      <w:r w:rsidRPr="00804DF7">
        <w:rPr>
          <w:rFonts w:ascii="Times New Roman" w:hAnsi="Times New Roman" w:cs="Times New Roman"/>
          <w:color w:val="auto"/>
        </w:rPr>
        <w:t xml:space="preserve"> Final Crab SAFE</w:t>
      </w:r>
      <w:r>
        <w:rPr>
          <w:rFonts w:ascii="Times New Roman" w:hAnsi="Times New Roman" w:cs="Times New Roman"/>
          <w:color w:val="auto"/>
        </w:rPr>
        <w:t xml:space="preserve">. </w:t>
      </w:r>
      <w:r w:rsidRPr="006841A3">
        <w:rPr>
          <w:rFonts w:ascii="Times New Roman" w:hAnsi="Times New Roman"/>
        </w:rPr>
        <w:t>North Pacific Fishery Management Council, Anchorage, Alaska</w:t>
      </w:r>
      <w:r>
        <w:rPr>
          <w:rFonts w:ascii="Times New Roman" w:hAnsi="Times New Roman"/>
        </w:rPr>
        <w:t>.</w:t>
      </w:r>
    </w:p>
    <w:p w14:paraId="16492E3D" w14:textId="7AF7303F" w:rsidR="00525AD2" w:rsidRDefault="00525AD2" w:rsidP="00525AD2">
      <w:pPr>
        <w:spacing w:after="0" w:line="480" w:lineRule="auto"/>
        <w:ind w:left="720" w:right="288" w:hanging="720"/>
        <w:rPr>
          <w:rFonts w:ascii="Times New Roman" w:hAnsi="Times New Roman"/>
          <w:sz w:val="24"/>
          <w:szCs w:val="24"/>
        </w:rPr>
      </w:pPr>
      <w:proofErr w:type="spellStart"/>
      <w:r w:rsidRPr="006841A3">
        <w:rPr>
          <w:rFonts w:ascii="Times New Roman" w:hAnsi="Times New Roman"/>
          <w:sz w:val="24"/>
          <w:szCs w:val="24"/>
        </w:rPr>
        <w:t>Swiney</w:t>
      </w:r>
      <w:proofErr w:type="spellEnd"/>
      <w:r w:rsidRPr="006841A3">
        <w:rPr>
          <w:rFonts w:ascii="Times New Roman" w:hAnsi="Times New Roman"/>
          <w:sz w:val="24"/>
          <w:szCs w:val="24"/>
        </w:rPr>
        <w:t xml:space="preserve"> KM (2008) Egg extrusion, embryo development, timing and duration of </w:t>
      </w:r>
      <w:proofErr w:type="spellStart"/>
      <w:r w:rsidRPr="006841A3">
        <w:rPr>
          <w:rFonts w:ascii="Times New Roman" w:hAnsi="Times New Roman"/>
          <w:sz w:val="24"/>
          <w:szCs w:val="24"/>
        </w:rPr>
        <w:t>eclosion</w:t>
      </w:r>
      <w:proofErr w:type="spellEnd"/>
      <w:r w:rsidRPr="006841A3">
        <w:rPr>
          <w:rFonts w:ascii="Times New Roman" w:hAnsi="Times New Roman"/>
          <w:sz w:val="24"/>
          <w:szCs w:val="24"/>
        </w:rPr>
        <w:t xml:space="preserve">, and incubation period of </w:t>
      </w:r>
      <w:proofErr w:type="spellStart"/>
      <w:r w:rsidRPr="006841A3">
        <w:rPr>
          <w:rFonts w:ascii="Times New Roman" w:hAnsi="Times New Roman"/>
          <w:sz w:val="24"/>
          <w:szCs w:val="24"/>
        </w:rPr>
        <w:t>primiparous</w:t>
      </w:r>
      <w:proofErr w:type="spellEnd"/>
      <w:r w:rsidRPr="006841A3">
        <w:rPr>
          <w:rFonts w:ascii="Times New Roman" w:hAnsi="Times New Roman"/>
          <w:sz w:val="24"/>
          <w:szCs w:val="24"/>
        </w:rPr>
        <w:t xml:space="preserve"> and multiparous Tanner crabs (</w:t>
      </w:r>
      <w:r w:rsidRPr="00EF0756">
        <w:rPr>
          <w:rFonts w:ascii="Times New Roman" w:hAnsi="Times New Roman"/>
          <w:i/>
          <w:sz w:val="24"/>
          <w:szCs w:val="24"/>
        </w:rPr>
        <w:t xml:space="preserve">Chionoecetes </w:t>
      </w:r>
      <w:proofErr w:type="spellStart"/>
      <w:r w:rsidRPr="00EF0756">
        <w:rPr>
          <w:rFonts w:ascii="Times New Roman" w:hAnsi="Times New Roman"/>
          <w:i/>
          <w:sz w:val="24"/>
          <w:szCs w:val="24"/>
        </w:rPr>
        <w:t>bairdi</w:t>
      </w:r>
      <w:proofErr w:type="spellEnd"/>
      <w:r w:rsidRPr="006841A3">
        <w:rPr>
          <w:rFonts w:ascii="Times New Roman" w:hAnsi="Times New Roman"/>
          <w:sz w:val="24"/>
          <w:szCs w:val="24"/>
        </w:rPr>
        <w:t xml:space="preserve">). J </w:t>
      </w:r>
      <w:proofErr w:type="spellStart"/>
      <w:r w:rsidRPr="006841A3">
        <w:rPr>
          <w:rFonts w:ascii="Times New Roman" w:hAnsi="Times New Roman"/>
          <w:sz w:val="24"/>
          <w:szCs w:val="24"/>
        </w:rPr>
        <w:t>Crustac</w:t>
      </w:r>
      <w:proofErr w:type="spellEnd"/>
      <w:r w:rsidRPr="006841A3">
        <w:rPr>
          <w:rFonts w:ascii="Times New Roman" w:hAnsi="Times New Roman"/>
          <w:sz w:val="24"/>
          <w:szCs w:val="24"/>
        </w:rPr>
        <w:t xml:space="preserve"> </w:t>
      </w:r>
      <w:proofErr w:type="spellStart"/>
      <w:r w:rsidRPr="006841A3">
        <w:rPr>
          <w:rFonts w:ascii="Times New Roman" w:hAnsi="Times New Roman"/>
          <w:sz w:val="24"/>
          <w:szCs w:val="24"/>
        </w:rPr>
        <w:t>Biol</w:t>
      </w:r>
      <w:proofErr w:type="spellEnd"/>
      <w:r w:rsidR="00D13C10">
        <w:rPr>
          <w:rFonts w:ascii="Times New Roman" w:hAnsi="Times New Roman"/>
          <w:sz w:val="24"/>
          <w:szCs w:val="24"/>
        </w:rPr>
        <w:t xml:space="preserve"> </w:t>
      </w:r>
      <w:r w:rsidRPr="006841A3">
        <w:rPr>
          <w:rFonts w:ascii="Times New Roman" w:hAnsi="Times New Roman"/>
          <w:sz w:val="24"/>
          <w:szCs w:val="24"/>
        </w:rPr>
        <w:t>28: 334-341</w:t>
      </w:r>
    </w:p>
    <w:p w14:paraId="107FA1CB" w14:textId="7F9388D3" w:rsidR="00525AD2" w:rsidRDefault="00525AD2" w:rsidP="00525AD2">
      <w:pPr>
        <w:pStyle w:val="Default"/>
        <w:spacing w:line="480" w:lineRule="auto"/>
        <w:ind w:left="720" w:hanging="720"/>
        <w:rPr>
          <w:rFonts w:ascii="Times New Roman" w:hAnsi="Times New Roman"/>
        </w:rPr>
      </w:pPr>
      <w:r>
        <w:rPr>
          <w:rFonts w:ascii="Times New Roman" w:hAnsi="Times New Roman" w:cs="Times New Roman"/>
          <w:color w:val="auto"/>
        </w:rPr>
        <w:t xml:space="preserve">Szuwalski C (2020) </w:t>
      </w:r>
      <w:proofErr w:type="gramStart"/>
      <w:r>
        <w:rPr>
          <w:rFonts w:ascii="Times New Roman" w:hAnsi="Times New Roman" w:cs="Times New Roman"/>
          <w:color w:val="auto"/>
        </w:rPr>
        <w:t>A</w:t>
      </w:r>
      <w:proofErr w:type="gramEnd"/>
      <w:r>
        <w:rPr>
          <w:rFonts w:ascii="Times New Roman" w:hAnsi="Times New Roman" w:cs="Times New Roman"/>
          <w:color w:val="auto"/>
        </w:rPr>
        <w:t xml:space="preserve"> stock assessment for eastern Bering Sea snow crab. In: </w:t>
      </w:r>
      <w:r w:rsidRPr="00804DF7">
        <w:rPr>
          <w:rFonts w:ascii="Times New Roman" w:hAnsi="Times New Roman" w:cs="Times New Roman"/>
          <w:color w:val="auto"/>
        </w:rPr>
        <w:t xml:space="preserve">Stock </w:t>
      </w:r>
      <w:r>
        <w:rPr>
          <w:rFonts w:ascii="Times New Roman" w:hAnsi="Times New Roman" w:cs="Times New Roman"/>
          <w:color w:val="auto"/>
        </w:rPr>
        <w:t>a</w:t>
      </w:r>
      <w:r w:rsidRPr="00804DF7">
        <w:rPr>
          <w:rFonts w:ascii="Times New Roman" w:hAnsi="Times New Roman" w:cs="Times New Roman"/>
          <w:color w:val="auto"/>
        </w:rPr>
        <w:t xml:space="preserve">ssessment and </w:t>
      </w:r>
      <w:r>
        <w:rPr>
          <w:rFonts w:ascii="Times New Roman" w:hAnsi="Times New Roman" w:cs="Times New Roman"/>
          <w:color w:val="auto"/>
        </w:rPr>
        <w:t>f</w:t>
      </w:r>
      <w:r w:rsidRPr="00804DF7">
        <w:rPr>
          <w:rFonts w:ascii="Times New Roman" w:hAnsi="Times New Roman" w:cs="Times New Roman"/>
          <w:color w:val="auto"/>
        </w:rPr>
        <w:t xml:space="preserve">ishery </w:t>
      </w:r>
      <w:r>
        <w:rPr>
          <w:rFonts w:ascii="Times New Roman" w:hAnsi="Times New Roman" w:cs="Times New Roman"/>
          <w:color w:val="auto"/>
        </w:rPr>
        <w:t>e</w:t>
      </w:r>
      <w:r w:rsidRPr="00804DF7">
        <w:rPr>
          <w:rFonts w:ascii="Times New Roman" w:hAnsi="Times New Roman" w:cs="Times New Roman"/>
          <w:color w:val="auto"/>
        </w:rPr>
        <w:t xml:space="preserve">valuation </w:t>
      </w:r>
      <w:r>
        <w:rPr>
          <w:rFonts w:ascii="Times New Roman" w:hAnsi="Times New Roman" w:cs="Times New Roman"/>
          <w:color w:val="auto"/>
        </w:rPr>
        <w:t>r</w:t>
      </w:r>
      <w:r w:rsidRPr="00804DF7">
        <w:rPr>
          <w:rFonts w:ascii="Times New Roman" w:hAnsi="Times New Roman" w:cs="Times New Roman"/>
          <w:color w:val="auto"/>
        </w:rPr>
        <w:t xml:space="preserve">eport for the </w:t>
      </w:r>
      <w:r>
        <w:rPr>
          <w:rFonts w:ascii="Times New Roman" w:hAnsi="Times New Roman" w:cs="Times New Roman"/>
          <w:color w:val="auto"/>
        </w:rPr>
        <w:t>king and Tanner crab fisheries</w:t>
      </w:r>
      <w:r w:rsidRPr="00804DF7">
        <w:rPr>
          <w:rFonts w:ascii="Times New Roman" w:hAnsi="Times New Roman" w:cs="Times New Roman"/>
          <w:color w:val="auto"/>
        </w:rPr>
        <w:t xml:space="preserve"> of the Bering Sea and Aleutian Islands Regions</w:t>
      </w:r>
      <w:r>
        <w:rPr>
          <w:rFonts w:ascii="Times New Roman" w:hAnsi="Times New Roman" w:cs="Times New Roman"/>
          <w:color w:val="auto"/>
        </w:rPr>
        <w:t>,</w:t>
      </w:r>
      <w:r w:rsidRPr="00804DF7">
        <w:rPr>
          <w:rFonts w:ascii="Times New Roman" w:hAnsi="Times New Roman" w:cs="Times New Roman"/>
          <w:color w:val="auto"/>
        </w:rPr>
        <w:t xml:space="preserve"> 20</w:t>
      </w:r>
      <w:r>
        <w:rPr>
          <w:rFonts w:ascii="Times New Roman" w:hAnsi="Times New Roman" w:cs="Times New Roman"/>
          <w:color w:val="auto"/>
        </w:rPr>
        <w:t>20</w:t>
      </w:r>
      <w:r w:rsidRPr="00804DF7">
        <w:rPr>
          <w:rFonts w:ascii="Times New Roman" w:hAnsi="Times New Roman" w:cs="Times New Roman"/>
          <w:color w:val="auto"/>
        </w:rPr>
        <w:t xml:space="preserve"> Final Crab SAFE</w:t>
      </w:r>
      <w:r>
        <w:rPr>
          <w:rFonts w:ascii="Times New Roman" w:hAnsi="Times New Roman" w:cs="Times New Roman"/>
          <w:color w:val="auto"/>
        </w:rPr>
        <w:t xml:space="preserve">. </w:t>
      </w:r>
      <w:r w:rsidRPr="006841A3">
        <w:rPr>
          <w:rFonts w:ascii="Times New Roman" w:hAnsi="Times New Roman"/>
        </w:rPr>
        <w:t>North Pacific Fishery Management Council, Anchorage, Alaska</w:t>
      </w:r>
    </w:p>
    <w:p w14:paraId="0B6EB51A" w14:textId="7A3E99E7" w:rsidR="00525AD2" w:rsidRPr="009D09DD" w:rsidRDefault="00525AD2" w:rsidP="00525AD2">
      <w:pPr>
        <w:pStyle w:val="Default"/>
        <w:spacing w:line="480" w:lineRule="auto"/>
        <w:ind w:left="720" w:hanging="720"/>
        <w:rPr>
          <w:rFonts w:ascii="Times New Roman" w:hAnsi="Times New Roman"/>
        </w:rPr>
      </w:pPr>
      <w:r>
        <w:rPr>
          <w:rFonts w:ascii="Times New Roman" w:hAnsi="Times New Roman"/>
        </w:rPr>
        <w:t>Thompson DWJ and Wallace JM</w:t>
      </w:r>
      <w:r w:rsidR="00747F5E">
        <w:rPr>
          <w:rFonts w:ascii="Times New Roman" w:hAnsi="Times New Roman"/>
        </w:rPr>
        <w:t xml:space="preserve"> (</w:t>
      </w:r>
      <w:r>
        <w:rPr>
          <w:rFonts w:ascii="Times New Roman" w:hAnsi="Times New Roman"/>
        </w:rPr>
        <w:t>1998</w:t>
      </w:r>
      <w:r w:rsidR="00747F5E">
        <w:rPr>
          <w:rFonts w:ascii="Times New Roman" w:hAnsi="Times New Roman"/>
        </w:rPr>
        <w:t>)</w:t>
      </w:r>
      <w:r>
        <w:rPr>
          <w:rFonts w:ascii="Times New Roman" w:hAnsi="Times New Roman"/>
        </w:rPr>
        <w:t xml:space="preserve"> The Arctic oscillation signature in the wintertime geopotential height and temperatu</w:t>
      </w:r>
      <w:r w:rsidR="00747F5E">
        <w:rPr>
          <w:rFonts w:ascii="Times New Roman" w:hAnsi="Times New Roman"/>
        </w:rPr>
        <w:t>re</w:t>
      </w:r>
      <w:r>
        <w:rPr>
          <w:rFonts w:ascii="Times New Roman" w:hAnsi="Times New Roman"/>
        </w:rPr>
        <w:t xml:space="preserve"> fields. </w:t>
      </w:r>
      <w:proofErr w:type="spellStart"/>
      <w:r w:rsidR="00D13C10">
        <w:rPr>
          <w:rFonts w:ascii="Times New Roman" w:hAnsi="Times New Roman"/>
        </w:rPr>
        <w:t>Geophys</w:t>
      </w:r>
      <w:proofErr w:type="spellEnd"/>
      <w:r w:rsidR="00D13C10">
        <w:rPr>
          <w:rFonts w:ascii="Times New Roman" w:hAnsi="Times New Roman"/>
        </w:rPr>
        <w:t xml:space="preserve"> Res </w:t>
      </w:r>
      <w:r>
        <w:rPr>
          <w:rFonts w:ascii="Times New Roman" w:hAnsi="Times New Roman"/>
        </w:rPr>
        <w:t>Letters 25: 1297-1300</w:t>
      </w:r>
    </w:p>
    <w:p w14:paraId="31265D72" w14:textId="7876B6CF" w:rsidR="00525AD2"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t>Thompson GG, Thorson JT</w:t>
      </w:r>
      <w:r w:rsidR="00747F5E">
        <w:rPr>
          <w:rFonts w:ascii="Times New Roman" w:hAnsi="Times New Roman"/>
          <w:sz w:val="24"/>
          <w:szCs w:val="24"/>
        </w:rPr>
        <w:t xml:space="preserve"> (</w:t>
      </w:r>
      <w:r>
        <w:rPr>
          <w:rFonts w:ascii="Times New Roman" w:hAnsi="Times New Roman"/>
          <w:sz w:val="24"/>
          <w:szCs w:val="24"/>
        </w:rPr>
        <w:t>2019</w:t>
      </w:r>
      <w:r w:rsidR="00747F5E">
        <w:rPr>
          <w:rFonts w:ascii="Times New Roman" w:hAnsi="Times New Roman"/>
          <w:sz w:val="24"/>
          <w:szCs w:val="24"/>
        </w:rPr>
        <w:t xml:space="preserve">) </w:t>
      </w:r>
      <w:r>
        <w:rPr>
          <w:rFonts w:ascii="Times New Roman" w:hAnsi="Times New Roman"/>
          <w:sz w:val="24"/>
          <w:szCs w:val="24"/>
        </w:rPr>
        <w:t>Assessment of the Pacific cod stock in the eastern Bering Sea. NPFMC Bering Sea and Aleutian Islands SAFE. North Pacific Fishery Management Council, Anchorage, Alaska. 271p.</w:t>
      </w:r>
    </w:p>
    <w:p w14:paraId="27DB9E54" w14:textId="2FAD442A" w:rsidR="00525AD2"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lastRenderedPageBreak/>
        <w:t xml:space="preserve">Thorson JT, </w:t>
      </w:r>
      <w:proofErr w:type="spellStart"/>
      <w:r>
        <w:rPr>
          <w:rFonts w:ascii="Times New Roman" w:hAnsi="Times New Roman"/>
          <w:sz w:val="24"/>
          <w:szCs w:val="24"/>
        </w:rPr>
        <w:t>Arimitsu</w:t>
      </w:r>
      <w:proofErr w:type="spellEnd"/>
      <w:r>
        <w:rPr>
          <w:rFonts w:ascii="Times New Roman" w:hAnsi="Times New Roman"/>
          <w:sz w:val="24"/>
          <w:szCs w:val="24"/>
        </w:rPr>
        <w:t xml:space="preserve"> MA, Barnett LAK, Cheng W, Eisner LB, </w:t>
      </w:r>
      <w:proofErr w:type="spellStart"/>
      <w:r>
        <w:rPr>
          <w:rFonts w:ascii="Times New Roman" w:hAnsi="Times New Roman"/>
          <w:sz w:val="24"/>
          <w:szCs w:val="24"/>
        </w:rPr>
        <w:t>Haynie</w:t>
      </w:r>
      <w:proofErr w:type="spellEnd"/>
      <w:r>
        <w:rPr>
          <w:rFonts w:ascii="Times New Roman" w:hAnsi="Times New Roman"/>
          <w:sz w:val="24"/>
          <w:szCs w:val="24"/>
        </w:rPr>
        <w:t xml:space="preserve"> AC, Hermann AJ, </w:t>
      </w:r>
      <w:proofErr w:type="spellStart"/>
      <w:r>
        <w:rPr>
          <w:rFonts w:ascii="Times New Roman" w:hAnsi="Times New Roman"/>
          <w:sz w:val="24"/>
          <w:szCs w:val="24"/>
        </w:rPr>
        <w:t>Holsman</w:t>
      </w:r>
      <w:proofErr w:type="spellEnd"/>
      <w:r>
        <w:rPr>
          <w:rFonts w:ascii="Times New Roman" w:hAnsi="Times New Roman"/>
          <w:sz w:val="24"/>
          <w:szCs w:val="24"/>
        </w:rPr>
        <w:t xml:space="preserve"> K, Kimmel DG, Lomas MW, </w:t>
      </w:r>
      <w:proofErr w:type="spellStart"/>
      <w:r>
        <w:rPr>
          <w:rFonts w:ascii="Times New Roman" w:hAnsi="Times New Roman"/>
          <w:sz w:val="24"/>
          <w:szCs w:val="24"/>
        </w:rPr>
        <w:t>Richar</w:t>
      </w:r>
      <w:proofErr w:type="spellEnd"/>
      <w:r>
        <w:rPr>
          <w:rFonts w:ascii="Times New Roman" w:hAnsi="Times New Roman"/>
          <w:sz w:val="24"/>
          <w:szCs w:val="24"/>
        </w:rPr>
        <w:t xml:space="preserve"> J, </w:t>
      </w:r>
      <w:proofErr w:type="spellStart"/>
      <w:r>
        <w:rPr>
          <w:rFonts w:ascii="Times New Roman" w:hAnsi="Times New Roman"/>
          <w:sz w:val="24"/>
          <w:szCs w:val="24"/>
        </w:rPr>
        <w:t>Siddon</w:t>
      </w:r>
      <w:proofErr w:type="spellEnd"/>
      <w:r>
        <w:rPr>
          <w:rFonts w:ascii="Times New Roman" w:hAnsi="Times New Roman"/>
          <w:sz w:val="24"/>
          <w:szCs w:val="24"/>
        </w:rPr>
        <w:t xml:space="preserve"> EC</w:t>
      </w:r>
      <w:r w:rsidR="00747F5E">
        <w:rPr>
          <w:rFonts w:ascii="Times New Roman" w:hAnsi="Times New Roman"/>
          <w:sz w:val="24"/>
          <w:szCs w:val="24"/>
        </w:rPr>
        <w:t xml:space="preserve"> (</w:t>
      </w:r>
      <w:r>
        <w:rPr>
          <w:rFonts w:ascii="Times New Roman" w:hAnsi="Times New Roman"/>
          <w:sz w:val="24"/>
          <w:szCs w:val="24"/>
        </w:rPr>
        <w:t>2021</w:t>
      </w:r>
      <w:r w:rsidR="00747F5E">
        <w:rPr>
          <w:rFonts w:ascii="Times New Roman" w:hAnsi="Times New Roman"/>
          <w:sz w:val="24"/>
          <w:szCs w:val="24"/>
        </w:rPr>
        <w:t>)</w:t>
      </w:r>
      <w:r>
        <w:rPr>
          <w:rFonts w:ascii="Times New Roman" w:hAnsi="Times New Roman"/>
          <w:sz w:val="24"/>
          <w:szCs w:val="24"/>
        </w:rPr>
        <w:t xml:space="preserve"> Forecasting community reassembly using climate-linked </w:t>
      </w:r>
      <w:proofErr w:type="spellStart"/>
      <w:r>
        <w:rPr>
          <w:rFonts w:ascii="Times New Roman" w:hAnsi="Times New Roman"/>
          <w:sz w:val="24"/>
          <w:szCs w:val="24"/>
        </w:rPr>
        <w:t>spatio</w:t>
      </w:r>
      <w:proofErr w:type="spellEnd"/>
      <w:r>
        <w:rPr>
          <w:rFonts w:ascii="Times New Roman" w:hAnsi="Times New Roman"/>
          <w:sz w:val="24"/>
          <w:szCs w:val="24"/>
        </w:rPr>
        <w:t xml:space="preserve">-temporal ecosystem models. </w:t>
      </w:r>
      <w:proofErr w:type="spellStart"/>
      <w:r>
        <w:rPr>
          <w:rFonts w:ascii="Times New Roman" w:hAnsi="Times New Roman"/>
          <w:sz w:val="24"/>
          <w:szCs w:val="24"/>
        </w:rPr>
        <w:t>Ecography</w:t>
      </w:r>
      <w:proofErr w:type="spellEnd"/>
      <w:r>
        <w:rPr>
          <w:rFonts w:ascii="Times New Roman" w:hAnsi="Times New Roman"/>
          <w:sz w:val="24"/>
          <w:szCs w:val="24"/>
        </w:rPr>
        <w:t xml:space="preserve"> 44: 612-625</w:t>
      </w:r>
    </w:p>
    <w:p w14:paraId="2F55D409" w14:textId="0E7031F9" w:rsidR="00525AD2" w:rsidRDefault="00525AD2" w:rsidP="00525AD2">
      <w:pPr>
        <w:spacing w:after="0" w:line="480" w:lineRule="auto"/>
        <w:ind w:left="720" w:right="288" w:hanging="720"/>
        <w:rPr>
          <w:rFonts w:ascii="Times New Roman" w:hAnsi="Times New Roman"/>
          <w:sz w:val="24"/>
          <w:szCs w:val="24"/>
        </w:rPr>
      </w:pPr>
      <w:r w:rsidRPr="006841A3">
        <w:rPr>
          <w:rFonts w:ascii="Times New Roman" w:hAnsi="Times New Roman"/>
          <w:sz w:val="24"/>
          <w:szCs w:val="24"/>
        </w:rPr>
        <w:t xml:space="preserve">Tyler AV, Kruse GH (1997) Modeling workshop on year-class strength of Tanner crab, </w:t>
      </w:r>
      <w:r w:rsidRPr="006841A3">
        <w:rPr>
          <w:rFonts w:ascii="Times New Roman" w:hAnsi="Times New Roman"/>
          <w:i/>
          <w:sz w:val="24"/>
          <w:szCs w:val="24"/>
        </w:rPr>
        <w:t xml:space="preserve">Chionoecetes </w:t>
      </w:r>
      <w:proofErr w:type="spellStart"/>
      <w:r w:rsidRPr="006841A3">
        <w:rPr>
          <w:rFonts w:ascii="Times New Roman" w:hAnsi="Times New Roman"/>
          <w:i/>
          <w:sz w:val="24"/>
          <w:szCs w:val="24"/>
        </w:rPr>
        <w:t>bairdi</w:t>
      </w:r>
      <w:proofErr w:type="spellEnd"/>
      <w:r w:rsidRPr="006841A3">
        <w:rPr>
          <w:rFonts w:ascii="Times New Roman" w:hAnsi="Times New Roman"/>
          <w:i/>
          <w:sz w:val="24"/>
          <w:szCs w:val="24"/>
        </w:rPr>
        <w:t>.</w:t>
      </w:r>
      <w:r w:rsidRPr="006841A3">
        <w:rPr>
          <w:rFonts w:ascii="Times New Roman" w:hAnsi="Times New Roman"/>
          <w:sz w:val="24"/>
          <w:szCs w:val="24"/>
        </w:rPr>
        <w:t xml:space="preserve"> Alaska Department of Fish and Game. Regional Information Report No. 5J97-02, Juneau, Alaska</w:t>
      </w:r>
    </w:p>
    <w:p w14:paraId="0AB416BE" w14:textId="5A8C5B45" w:rsidR="00525AD2" w:rsidRPr="004740FD" w:rsidRDefault="00525AD2" w:rsidP="00525AD2">
      <w:pPr>
        <w:spacing w:after="0" w:line="480" w:lineRule="auto"/>
        <w:ind w:left="720" w:right="288" w:hanging="720"/>
        <w:rPr>
          <w:rFonts w:ascii="Times New Roman" w:hAnsi="Times New Roman" w:cs="Times New Roman"/>
          <w:sz w:val="24"/>
          <w:szCs w:val="24"/>
        </w:rPr>
      </w:pPr>
      <w:proofErr w:type="spellStart"/>
      <w:r w:rsidRPr="004740FD">
        <w:rPr>
          <w:rFonts w:ascii="Times New Roman" w:hAnsi="Times New Roman" w:cs="Times New Roman"/>
          <w:color w:val="202020"/>
          <w:sz w:val="24"/>
          <w:szCs w:val="24"/>
          <w:shd w:val="clear" w:color="auto" w:fill="FFFFFF"/>
        </w:rPr>
        <w:t>Tzeng</w:t>
      </w:r>
      <w:proofErr w:type="spellEnd"/>
      <w:r w:rsidRPr="004740FD">
        <w:rPr>
          <w:rFonts w:ascii="Times New Roman" w:hAnsi="Times New Roman" w:cs="Times New Roman"/>
          <w:color w:val="202020"/>
          <w:sz w:val="24"/>
          <w:szCs w:val="24"/>
          <w:shd w:val="clear" w:color="auto" w:fill="FFFFFF"/>
        </w:rPr>
        <w:t xml:space="preserve"> W-N, Tseng Y-H, Han Y-S, Hsu C-C, Chang C-W, Di Lorenzo E, et al. (2012) Evaluation of Multi-Scale Climate Effects on Annual Recruitment Levels of the Japanese Eel, </w:t>
      </w:r>
      <w:r w:rsidRPr="004740FD">
        <w:rPr>
          <w:rStyle w:val="Emphasis"/>
          <w:rFonts w:ascii="Times New Roman" w:hAnsi="Times New Roman" w:cs="Times New Roman"/>
          <w:color w:val="202020"/>
          <w:sz w:val="24"/>
          <w:szCs w:val="24"/>
          <w:shd w:val="clear" w:color="auto" w:fill="FFFFFF"/>
        </w:rPr>
        <w:t>Anguilla japonica</w:t>
      </w:r>
      <w:r w:rsidRPr="004740FD">
        <w:rPr>
          <w:rFonts w:ascii="Times New Roman" w:hAnsi="Times New Roman" w:cs="Times New Roman"/>
          <w:color w:val="202020"/>
          <w:sz w:val="24"/>
          <w:szCs w:val="24"/>
          <w:shd w:val="clear" w:color="auto" w:fill="FFFFFF"/>
        </w:rPr>
        <w:t xml:space="preserve">, to Taiwan. </w:t>
      </w:r>
      <w:proofErr w:type="spellStart"/>
      <w:r w:rsidRPr="004740FD">
        <w:rPr>
          <w:rFonts w:ascii="Times New Roman" w:hAnsi="Times New Roman" w:cs="Times New Roman"/>
          <w:color w:val="202020"/>
          <w:sz w:val="24"/>
          <w:szCs w:val="24"/>
          <w:shd w:val="clear" w:color="auto" w:fill="FFFFFF"/>
        </w:rPr>
        <w:t>PLoS</w:t>
      </w:r>
      <w:proofErr w:type="spellEnd"/>
      <w:r w:rsidRPr="004740FD">
        <w:rPr>
          <w:rFonts w:ascii="Times New Roman" w:hAnsi="Times New Roman" w:cs="Times New Roman"/>
          <w:color w:val="202020"/>
          <w:sz w:val="24"/>
          <w:szCs w:val="24"/>
          <w:shd w:val="clear" w:color="auto" w:fill="FFFFFF"/>
        </w:rPr>
        <w:t xml:space="preserve"> ONE: e30805</w:t>
      </w:r>
    </w:p>
    <w:p w14:paraId="39D936B7" w14:textId="703ABFE3" w:rsidR="00525AD2" w:rsidRPr="00E473C0" w:rsidRDefault="00525AD2" w:rsidP="00525AD2">
      <w:pPr>
        <w:spacing w:after="0" w:line="480" w:lineRule="auto"/>
        <w:ind w:left="720" w:right="288" w:hanging="720"/>
        <w:rPr>
          <w:rFonts w:ascii="Times New Roman" w:hAnsi="Times New Roman" w:cs="Times New Roman"/>
          <w:sz w:val="24"/>
          <w:szCs w:val="24"/>
        </w:rPr>
      </w:pPr>
      <w:r w:rsidRPr="0008650F">
        <w:rPr>
          <w:rFonts w:ascii="Times New Roman" w:hAnsi="Times New Roman" w:cs="Times New Roman"/>
          <w:noProof/>
          <w:sz w:val="24"/>
          <w:szCs w:val="24"/>
        </w:rPr>
        <w:t>Walsh</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JE, Thoman</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RL, Bhatt</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US, Bieniek</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PA, Brettschneider</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B, Brubaker</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M, Danielson</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S, Lader</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R, Fetterer F, Holderied K, Iken K, Mahoney</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A, McCammon</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M</w:t>
      </w:r>
      <w:r w:rsidR="001A485E">
        <w:rPr>
          <w:rFonts w:ascii="Times New Roman" w:hAnsi="Times New Roman" w:cs="Times New Roman"/>
          <w:noProof/>
          <w:sz w:val="24"/>
          <w:szCs w:val="24"/>
        </w:rPr>
        <w:t>,</w:t>
      </w:r>
      <w:r w:rsidRPr="0008650F">
        <w:rPr>
          <w:rFonts w:ascii="Times New Roman" w:hAnsi="Times New Roman" w:cs="Times New Roman"/>
          <w:noProof/>
          <w:sz w:val="24"/>
          <w:szCs w:val="24"/>
        </w:rPr>
        <w:t xml:space="preserve"> Partain</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J</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 xml:space="preserve">(2018). The high latitude heat wave of 2016 and its impacts on Alaska. </w:t>
      </w:r>
      <w:r w:rsidRPr="00880939">
        <w:rPr>
          <w:rFonts w:ascii="Times New Roman" w:hAnsi="Times New Roman" w:cs="Times New Roman"/>
          <w:iCs/>
          <w:noProof/>
          <w:sz w:val="24"/>
          <w:szCs w:val="24"/>
        </w:rPr>
        <w:t>Bull</w:t>
      </w:r>
      <w:r w:rsidR="001A485E">
        <w:rPr>
          <w:rFonts w:ascii="Times New Roman" w:hAnsi="Times New Roman" w:cs="Times New Roman"/>
          <w:iCs/>
          <w:noProof/>
          <w:sz w:val="24"/>
          <w:szCs w:val="24"/>
        </w:rPr>
        <w:t xml:space="preserve"> </w:t>
      </w:r>
      <w:r w:rsidR="001A485E" w:rsidRPr="00880939">
        <w:rPr>
          <w:rFonts w:ascii="Times New Roman" w:hAnsi="Times New Roman" w:cs="Times New Roman"/>
          <w:iCs/>
          <w:noProof/>
          <w:sz w:val="24"/>
          <w:szCs w:val="24"/>
        </w:rPr>
        <w:t xml:space="preserve">Amer </w:t>
      </w:r>
      <w:r w:rsidRPr="00880939">
        <w:rPr>
          <w:rFonts w:ascii="Times New Roman" w:hAnsi="Times New Roman" w:cs="Times New Roman"/>
          <w:iCs/>
          <w:noProof/>
          <w:sz w:val="24"/>
          <w:szCs w:val="24"/>
        </w:rPr>
        <w:t>Meteorolog</w:t>
      </w:r>
      <w:r w:rsidR="001A485E">
        <w:rPr>
          <w:rFonts w:ascii="Times New Roman" w:hAnsi="Times New Roman" w:cs="Times New Roman"/>
          <w:iCs/>
          <w:noProof/>
          <w:sz w:val="24"/>
          <w:szCs w:val="24"/>
        </w:rPr>
        <w:t xml:space="preserve"> Soc </w:t>
      </w:r>
      <w:r w:rsidRPr="00880939">
        <w:rPr>
          <w:rFonts w:ascii="Times New Roman" w:hAnsi="Times New Roman" w:cs="Times New Roman"/>
          <w:iCs/>
          <w:noProof/>
          <w:sz w:val="24"/>
          <w:szCs w:val="24"/>
        </w:rPr>
        <w:t>99</w:t>
      </w:r>
      <w:r w:rsidR="001A485E">
        <w:rPr>
          <w:rFonts w:ascii="Times New Roman" w:hAnsi="Times New Roman" w:cs="Times New Roman"/>
          <w:noProof/>
          <w:sz w:val="24"/>
          <w:szCs w:val="24"/>
        </w:rPr>
        <w:t xml:space="preserve">: </w:t>
      </w:r>
      <w:r w:rsidRPr="0008650F">
        <w:rPr>
          <w:rFonts w:ascii="Times New Roman" w:hAnsi="Times New Roman" w:cs="Times New Roman"/>
          <w:noProof/>
          <w:sz w:val="24"/>
          <w:szCs w:val="24"/>
        </w:rPr>
        <w:t>S39--S43</w:t>
      </w:r>
    </w:p>
    <w:p w14:paraId="5D14CD17" w14:textId="77777777" w:rsidR="00525AD2" w:rsidRDefault="00525AD2" w:rsidP="00525AD2">
      <w:pPr>
        <w:spacing w:after="0" w:line="480" w:lineRule="auto"/>
        <w:ind w:left="720" w:right="288" w:hanging="720"/>
        <w:rPr>
          <w:rFonts w:ascii="Times New Roman" w:hAnsi="Times New Roman"/>
          <w:sz w:val="24"/>
          <w:szCs w:val="24"/>
        </w:rPr>
      </w:pPr>
      <w:r>
        <w:rPr>
          <w:rFonts w:ascii="Times New Roman" w:hAnsi="Times New Roman"/>
          <w:sz w:val="24"/>
          <w:szCs w:val="24"/>
        </w:rPr>
        <w:t xml:space="preserve">Worden, L, </w:t>
      </w:r>
      <w:proofErr w:type="spellStart"/>
      <w:r>
        <w:rPr>
          <w:rFonts w:ascii="Times New Roman" w:hAnsi="Times New Roman"/>
          <w:sz w:val="24"/>
          <w:szCs w:val="24"/>
        </w:rPr>
        <w:t>Botsford</w:t>
      </w:r>
      <w:proofErr w:type="spellEnd"/>
      <w:r>
        <w:rPr>
          <w:rFonts w:ascii="Times New Roman" w:hAnsi="Times New Roman"/>
          <w:sz w:val="24"/>
          <w:szCs w:val="24"/>
        </w:rPr>
        <w:t xml:space="preserve"> LW, Hastings A, Holland MD (2010) Frequency responses of age-structured populations: Pacific salmon as an example. </w:t>
      </w:r>
      <w:proofErr w:type="spellStart"/>
      <w:r w:rsidRPr="00EF0756">
        <w:rPr>
          <w:rFonts w:ascii="Times New Roman" w:hAnsi="Times New Roman" w:cs="Times New Roman"/>
          <w:sz w:val="24"/>
          <w:szCs w:val="24"/>
        </w:rPr>
        <w:t>Theoret</w:t>
      </w:r>
      <w:proofErr w:type="spellEnd"/>
      <w:r w:rsidRPr="00EF0756">
        <w:rPr>
          <w:rFonts w:ascii="Times New Roman" w:hAnsi="Times New Roman" w:cs="Times New Roman"/>
          <w:sz w:val="24"/>
          <w:szCs w:val="24"/>
        </w:rPr>
        <w:t xml:space="preserve"> </w:t>
      </w:r>
      <w:proofErr w:type="spellStart"/>
      <w:r w:rsidRPr="00EF0756">
        <w:rPr>
          <w:rFonts w:ascii="Times New Roman" w:hAnsi="Times New Roman" w:cs="Times New Roman"/>
          <w:sz w:val="24"/>
          <w:szCs w:val="24"/>
        </w:rPr>
        <w:t>Popul</w:t>
      </w:r>
      <w:proofErr w:type="spellEnd"/>
      <w:r w:rsidRPr="00EF0756">
        <w:rPr>
          <w:rFonts w:ascii="Times New Roman" w:hAnsi="Times New Roman" w:cs="Times New Roman"/>
          <w:sz w:val="24"/>
          <w:szCs w:val="24"/>
        </w:rPr>
        <w:t xml:space="preserve"> </w:t>
      </w:r>
      <w:proofErr w:type="spellStart"/>
      <w:r w:rsidRPr="00EF0756">
        <w:rPr>
          <w:rFonts w:ascii="Times New Roman" w:hAnsi="Times New Roman" w:cs="Times New Roman"/>
          <w:sz w:val="24"/>
          <w:szCs w:val="24"/>
        </w:rPr>
        <w:t>Biol</w:t>
      </w:r>
      <w:proofErr w:type="spellEnd"/>
      <w:r w:rsidRPr="00EF0756">
        <w:rPr>
          <w:rFonts w:ascii="Times New Roman" w:hAnsi="Times New Roman" w:cs="Times New Roman"/>
          <w:sz w:val="24"/>
          <w:szCs w:val="24"/>
        </w:rPr>
        <w:t xml:space="preserve"> 78</w:t>
      </w:r>
      <w:r>
        <w:rPr>
          <w:rFonts w:ascii="Times New Roman" w:hAnsi="Times New Roman"/>
          <w:sz w:val="24"/>
          <w:szCs w:val="24"/>
        </w:rPr>
        <w:t xml:space="preserve">: </w:t>
      </w:r>
      <w:r w:rsidRPr="00EF0756">
        <w:rPr>
          <w:rFonts w:ascii="Times New Roman" w:hAnsi="Times New Roman" w:cs="Times New Roman"/>
          <w:sz w:val="24"/>
          <w:szCs w:val="24"/>
        </w:rPr>
        <w:t>239–249</w:t>
      </w:r>
      <w:r>
        <w:rPr>
          <w:rFonts w:ascii="Times New Roman" w:hAnsi="Times New Roman" w:cs="Times New Roman"/>
          <w:sz w:val="24"/>
          <w:szCs w:val="24"/>
        </w:rPr>
        <w:t>.</w:t>
      </w:r>
    </w:p>
    <w:p w14:paraId="41B62127" w14:textId="39352F80" w:rsidR="00525AD2" w:rsidRPr="000A3109" w:rsidRDefault="00525AD2" w:rsidP="00525AD2">
      <w:pPr>
        <w:spacing w:after="0" w:line="480" w:lineRule="auto"/>
        <w:ind w:left="720" w:right="288" w:hanging="720"/>
        <w:rPr>
          <w:rFonts w:ascii="Times New Roman" w:hAnsi="Times New Roman"/>
          <w:sz w:val="24"/>
          <w:szCs w:val="24"/>
        </w:rPr>
      </w:pPr>
      <w:proofErr w:type="spellStart"/>
      <w:r>
        <w:rPr>
          <w:rFonts w:ascii="Times New Roman" w:hAnsi="Times New Roman"/>
          <w:sz w:val="24"/>
          <w:szCs w:val="24"/>
        </w:rPr>
        <w:t>Zacher</w:t>
      </w:r>
      <w:proofErr w:type="spellEnd"/>
      <w:r>
        <w:rPr>
          <w:rFonts w:ascii="Times New Roman" w:hAnsi="Times New Roman"/>
          <w:sz w:val="24"/>
          <w:szCs w:val="24"/>
        </w:rPr>
        <w:t xml:space="preserve">, LS, </w:t>
      </w:r>
      <w:proofErr w:type="spellStart"/>
      <w:r>
        <w:rPr>
          <w:rFonts w:ascii="Times New Roman" w:hAnsi="Times New Roman"/>
          <w:sz w:val="24"/>
          <w:szCs w:val="24"/>
        </w:rPr>
        <w:t>Richar</w:t>
      </w:r>
      <w:proofErr w:type="spellEnd"/>
      <w:r>
        <w:rPr>
          <w:rFonts w:ascii="Times New Roman" w:hAnsi="Times New Roman"/>
          <w:sz w:val="24"/>
          <w:szCs w:val="24"/>
        </w:rPr>
        <w:t xml:space="preserve"> JI, </w:t>
      </w:r>
      <w:proofErr w:type="spellStart"/>
      <w:r>
        <w:rPr>
          <w:rFonts w:ascii="Times New Roman" w:hAnsi="Times New Roman"/>
          <w:sz w:val="24"/>
          <w:szCs w:val="24"/>
        </w:rPr>
        <w:t>Litzow</w:t>
      </w:r>
      <w:proofErr w:type="spellEnd"/>
      <w:r>
        <w:rPr>
          <w:rFonts w:ascii="Times New Roman" w:hAnsi="Times New Roman"/>
          <w:sz w:val="24"/>
          <w:szCs w:val="24"/>
        </w:rPr>
        <w:t xml:space="preserve"> MA</w:t>
      </w:r>
      <w:r w:rsidR="00747F5E">
        <w:rPr>
          <w:rFonts w:ascii="Times New Roman" w:hAnsi="Times New Roman"/>
          <w:sz w:val="24"/>
          <w:szCs w:val="24"/>
        </w:rPr>
        <w:t xml:space="preserve"> (</w:t>
      </w:r>
      <w:r>
        <w:rPr>
          <w:rFonts w:ascii="Times New Roman" w:hAnsi="Times New Roman"/>
          <w:sz w:val="24"/>
          <w:szCs w:val="24"/>
        </w:rPr>
        <w:t>2021</w:t>
      </w:r>
      <w:r w:rsidR="00747F5E">
        <w:rPr>
          <w:rFonts w:ascii="Times New Roman" w:hAnsi="Times New Roman"/>
          <w:sz w:val="24"/>
          <w:szCs w:val="24"/>
        </w:rPr>
        <w:t>)</w:t>
      </w:r>
      <w:r>
        <w:rPr>
          <w:rFonts w:ascii="Times New Roman" w:hAnsi="Times New Roman"/>
          <w:sz w:val="24"/>
          <w:szCs w:val="24"/>
        </w:rPr>
        <w:t xml:space="preserve"> </w:t>
      </w:r>
      <w:proofErr w:type="gramStart"/>
      <w:r>
        <w:rPr>
          <w:rFonts w:ascii="Times New Roman" w:hAnsi="Times New Roman"/>
          <w:sz w:val="24"/>
          <w:szCs w:val="24"/>
        </w:rPr>
        <w:t>The</w:t>
      </w:r>
      <w:proofErr w:type="gramEnd"/>
      <w:r>
        <w:rPr>
          <w:rFonts w:ascii="Times New Roman" w:hAnsi="Times New Roman"/>
          <w:sz w:val="24"/>
          <w:szCs w:val="24"/>
        </w:rPr>
        <w:t xml:space="preserve"> 2021 eastern Bering Sea continental shelf trawl surveys: Results for commercial crab species. U.S. Dep. </w:t>
      </w:r>
      <w:proofErr w:type="spellStart"/>
      <w:r>
        <w:rPr>
          <w:rFonts w:ascii="Times New Roman" w:hAnsi="Times New Roman"/>
          <w:sz w:val="24"/>
          <w:szCs w:val="24"/>
        </w:rPr>
        <w:t>Commer</w:t>
      </w:r>
      <w:proofErr w:type="spellEnd"/>
      <w:r>
        <w:rPr>
          <w:rFonts w:ascii="Times New Roman" w:hAnsi="Times New Roman"/>
          <w:sz w:val="24"/>
          <w:szCs w:val="24"/>
        </w:rPr>
        <w:t>., NOAA tech. memo. Draft version.</w:t>
      </w:r>
    </w:p>
    <w:p w14:paraId="0322A25A" w14:textId="77777777" w:rsidR="00525AD2" w:rsidRPr="006841A3" w:rsidRDefault="00525AD2" w:rsidP="00525AD2">
      <w:pPr>
        <w:spacing w:after="0" w:line="480" w:lineRule="auto"/>
        <w:ind w:left="720" w:right="288" w:hanging="720"/>
        <w:rPr>
          <w:rFonts w:ascii="Times New Roman" w:hAnsi="Times New Roman"/>
          <w:sz w:val="24"/>
          <w:szCs w:val="24"/>
        </w:rPr>
      </w:pPr>
      <w:r w:rsidRPr="006841A3">
        <w:rPr>
          <w:rFonts w:ascii="Times New Roman" w:hAnsi="Times New Roman"/>
          <w:sz w:val="24"/>
          <w:szCs w:val="24"/>
        </w:rPr>
        <w:t xml:space="preserve">Zheng J, Kruse GH (1998) Stock-recruitment relationships for Bristol Bay Tanner crabs. </w:t>
      </w:r>
      <w:proofErr w:type="spellStart"/>
      <w:r w:rsidRPr="006841A3">
        <w:rPr>
          <w:rFonts w:ascii="Times New Roman" w:hAnsi="Times New Roman"/>
          <w:sz w:val="24"/>
          <w:szCs w:val="24"/>
        </w:rPr>
        <w:t>Alsk</w:t>
      </w:r>
      <w:proofErr w:type="spellEnd"/>
      <w:r w:rsidRPr="006841A3">
        <w:rPr>
          <w:rFonts w:ascii="Times New Roman" w:hAnsi="Times New Roman"/>
          <w:sz w:val="24"/>
          <w:szCs w:val="24"/>
        </w:rPr>
        <w:t xml:space="preserve"> Fish Res Bull 5:116-130</w:t>
      </w:r>
      <w:r>
        <w:rPr>
          <w:rFonts w:ascii="Times New Roman" w:hAnsi="Times New Roman"/>
          <w:sz w:val="24"/>
          <w:szCs w:val="24"/>
        </w:rPr>
        <w:t>.</w:t>
      </w:r>
    </w:p>
    <w:p w14:paraId="62BAFE41" w14:textId="77777777" w:rsidR="00525AD2" w:rsidRPr="000A3109" w:rsidRDefault="00525AD2" w:rsidP="00525AD2">
      <w:pPr>
        <w:spacing w:after="0" w:line="480" w:lineRule="auto"/>
        <w:ind w:left="720" w:right="288" w:hanging="720"/>
        <w:rPr>
          <w:rFonts w:ascii="Times New Roman" w:hAnsi="Times New Roman"/>
          <w:sz w:val="24"/>
          <w:szCs w:val="24"/>
        </w:rPr>
      </w:pPr>
      <w:r w:rsidRPr="006841A3">
        <w:rPr>
          <w:rFonts w:ascii="Times New Roman" w:hAnsi="Times New Roman"/>
          <w:sz w:val="24"/>
          <w:szCs w:val="24"/>
        </w:rPr>
        <w:lastRenderedPageBreak/>
        <w:t>Zheng J, Kruse GH (2003)</w:t>
      </w:r>
      <w:r w:rsidRPr="000A3109">
        <w:rPr>
          <w:rFonts w:ascii="Times New Roman" w:hAnsi="Times New Roman"/>
          <w:b/>
          <w:sz w:val="24"/>
          <w:szCs w:val="24"/>
        </w:rPr>
        <w:t xml:space="preserve"> </w:t>
      </w:r>
      <w:r w:rsidRPr="000A3109">
        <w:rPr>
          <w:rStyle w:val="Strong"/>
          <w:rFonts w:ascii="Times New Roman" w:hAnsi="Times New Roman"/>
          <w:b w:val="0"/>
          <w:sz w:val="24"/>
          <w:szCs w:val="24"/>
        </w:rPr>
        <w:t>Stock-recruitment relationships for three major Alaskan crab stocks</w:t>
      </w:r>
      <w:r w:rsidRPr="000A3109">
        <w:rPr>
          <w:rFonts w:ascii="Times New Roman" w:hAnsi="Times New Roman"/>
          <w:b/>
          <w:sz w:val="24"/>
          <w:szCs w:val="24"/>
        </w:rPr>
        <w:t xml:space="preserve">. </w:t>
      </w:r>
      <w:r w:rsidRPr="006841A3">
        <w:rPr>
          <w:rFonts w:ascii="Times New Roman" w:hAnsi="Times New Roman"/>
          <w:sz w:val="24"/>
          <w:szCs w:val="24"/>
        </w:rPr>
        <w:t>Fish Res 65:103-121</w:t>
      </w:r>
      <w:r>
        <w:rPr>
          <w:rFonts w:ascii="Times New Roman" w:hAnsi="Times New Roman"/>
          <w:sz w:val="24"/>
          <w:szCs w:val="24"/>
        </w:rPr>
        <w:t>.</w:t>
      </w:r>
    </w:p>
    <w:p w14:paraId="3AB90039" w14:textId="77777777" w:rsidR="00525AD2" w:rsidRPr="003E6752" w:rsidRDefault="00525AD2" w:rsidP="00525AD2">
      <w:pPr>
        <w:spacing w:after="0" w:line="480" w:lineRule="auto"/>
        <w:ind w:left="720" w:hanging="720"/>
        <w:rPr>
          <w:noProof/>
        </w:rPr>
        <w:sectPr w:rsidR="00525AD2" w:rsidRPr="003E6752" w:rsidSect="00F55C28">
          <w:footerReference w:type="default" r:id="rId14"/>
          <w:pgSz w:w="12240" w:h="15840"/>
          <w:pgMar w:top="1440" w:right="1440" w:bottom="1440" w:left="1440" w:header="720" w:footer="720" w:gutter="0"/>
          <w:lnNumType w:countBy="1" w:restart="continuous"/>
          <w:cols w:space="720"/>
          <w:docGrid w:linePitch="360"/>
        </w:sectPr>
      </w:pPr>
      <w:r w:rsidRPr="006841A3">
        <w:rPr>
          <w:rFonts w:ascii="Times New Roman" w:hAnsi="Times New Roman"/>
          <w:sz w:val="24"/>
          <w:szCs w:val="24"/>
        </w:rPr>
        <w:t>Zheng J, Kruse GH (2006) Recruitment variation of eastern Bering Sea crabs: Climate forcing or top-down e</w:t>
      </w:r>
      <w:r>
        <w:rPr>
          <w:rFonts w:ascii="Times New Roman" w:hAnsi="Times New Roman"/>
          <w:sz w:val="24"/>
          <w:szCs w:val="24"/>
        </w:rPr>
        <w:t xml:space="preserve">ffects? </w:t>
      </w:r>
      <w:proofErr w:type="spellStart"/>
      <w:r>
        <w:rPr>
          <w:rFonts w:ascii="Times New Roman" w:hAnsi="Times New Roman"/>
          <w:sz w:val="24"/>
          <w:szCs w:val="24"/>
        </w:rPr>
        <w:t>Prog</w:t>
      </w:r>
      <w:proofErr w:type="spellEnd"/>
      <w:r>
        <w:rPr>
          <w:rFonts w:ascii="Times New Roman" w:hAnsi="Times New Roman"/>
          <w:sz w:val="24"/>
          <w:szCs w:val="24"/>
        </w:rPr>
        <w:t xml:space="preserve"> </w:t>
      </w:r>
      <w:proofErr w:type="spellStart"/>
      <w:r>
        <w:rPr>
          <w:rFonts w:ascii="Times New Roman" w:hAnsi="Times New Roman"/>
          <w:sz w:val="24"/>
          <w:szCs w:val="24"/>
        </w:rPr>
        <w:t>Oceanogr</w:t>
      </w:r>
      <w:proofErr w:type="spellEnd"/>
      <w:r>
        <w:rPr>
          <w:rFonts w:ascii="Times New Roman" w:hAnsi="Times New Roman"/>
          <w:sz w:val="24"/>
          <w:szCs w:val="24"/>
        </w:rPr>
        <w:t xml:space="preserve"> 68:184-204.</w:t>
      </w:r>
    </w:p>
    <w:p w14:paraId="664A57CE" w14:textId="77777777" w:rsidR="00525AD2" w:rsidRDefault="00525AD2" w:rsidP="00525AD2">
      <w:pPr>
        <w:spacing w:line="480" w:lineRule="auto"/>
        <w:rPr>
          <w:rFonts w:ascii="Times New Roman" w:hAnsi="Times New Roman" w:cs="Times New Roman"/>
          <w:sz w:val="24"/>
          <w:szCs w:val="24"/>
        </w:rPr>
      </w:pPr>
    </w:p>
    <w:tbl>
      <w:tblPr>
        <w:tblW w:w="10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7"/>
        <w:gridCol w:w="1824"/>
        <w:gridCol w:w="2097"/>
        <w:gridCol w:w="1329"/>
        <w:gridCol w:w="2721"/>
      </w:tblGrid>
      <w:tr w:rsidR="00525AD2" w:rsidRPr="00F84BB9" w14:paraId="2BBCFFA9" w14:textId="77777777" w:rsidTr="00E54106">
        <w:trPr>
          <w:trHeight w:val="311"/>
        </w:trPr>
        <w:tc>
          <w:tcPr>
            <w:tcW w:w="2477" w:type="dxa"/>
            <w:shd w:val="clear" w:color="auto" w:fill="auto"/>
            <w:noWrap/>
            <w:vAlign w:val="bottom"/>
            <w:hideMark/>
          </w:tcPr>
          <w:p w14:paraId="4D177684" w14:textId="77777777" w:rsidR="00525AD2" w:rsidRPr="00F84BB9" w:rsidRDefault="00525AD2" w:rsidP="00A37F3A">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Covariate</w:t>
            </w:r>
          </w:p>
        </w:tc>
        <w:tc>
          <w:tcPr>
            <w:tcW w:w="1824" w:type="dxa"/>
            <w:shd w:val="clear" w:color="auto" w:fill="auto"/>
            <w:noWrap/>
            <w:vAlign w:val="bottom"/>
            <w:hideMark/>
          </w:tcPr>
          <w:p w14:paraId="182A8963" w14:textId="77777777" w:rsidR="00525AD2" w:rsidRPr="00F84BB9" w:rsidRDefault="00525AD2" w:rsidP="00A37F3A">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rPr>
              <w:t>Lag prior to</w:t>
            </w:r>
            <w:r w:rsidRPr="00F84BB9">
              <w:rPr>
                <w:rFonts w:ascii="Times New Roman" w:eastAsia="Times New Roman" w:hAnsi="Times New Roman" w:cs="Times New Roman"/>
                <w:color w:val="000000"/>
                <w:u w:val="single"/>
              </w:rPr>
              <w:t xml:space="preserve"> recruitment</w:t>
            </w:r>
          </w:p>
        </w:tc>
        <w:tc>
          <w:tcPr>
            <w:tcW w:w="2097" w:type="dxa"/>
            <w:shd w:val="clear" w:color="auto" w:fill="auto"/>
            <w:noWrap/>
            <w:vAlign w:val="bottom"/>
            <w:hideMark/>
          </w:tcPr>
          <w:p w14:paraId="32E54FDE" w14:textId="77777777" w:rsidR="00525AD2" w:rsidRPr="00F84BB9" w:rsidRDefault="00525AD2" w:rsidP="00A37F3A">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Crab life stage</w:t>
            </w:r>
          </w:p>
        </w:tc>
        <w:tc>
          <w:tcPr>
            <w:tcW w:w="1329" w:type="dxa"/>
            <w:shd w:val="clear" w:color="auto" w:fill="auto"/>
            <w:noWrap/>
            <w:vAlign w:val="bottom"/>
            <w:hideMark/>
          </w:tcPr>
          <w:p w14:paraId="2235B444" w14:textId="77777777" w:rsidR="00525AD2" w:rsidRPr="00F84BB9" w:rsidRDefault="00525AD2" w:rsidP="00A37F3A">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Relationship</w:t>
            </w:r>
          </w:p>
        </w:tc>
        <w:tc>
          <w:tcPr>
            <w:tcW w:w="2721" w:type="dxa"/>
            <w:shd w:val="clear" w:color="auto" w:fill="auto"/>
            <w:noWrap/>
            <w:vAlign w:val="bottom"/>
            <w:hideMark/>
          </w:tcPr>
          <w:p w14:paraId="01516C86" w14:textId="77777777" w:rsidR="00525AD2" w:rsidRPr="00F84BB9" w:rsidRDefault="00525AD2" w:rsidP="00A37F3A">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Mechanism</w:t>
            </w:r>
          </w:p>
        </w:tc>
      </w:tr>
      <w:tr w:rsidR="00525AD2" w:rsidRPr="00F84BB9" w14:paraId="76E1D514" w14:textId="77777777" w:rsidTr="00E54106">
        <w:trPr>
          <w:trHeight w:val="311"/>
        </w:trPr>
        <w:tc>
          <w:tcPr>
            <w:tcW w:w="2477" w:type="dxa"/>
            <w:shd w:val="clear" w:color="auto" w:fill="auto"/>
            <w:noWrap/>
            <w:vAlign w:val="bottom"/>
            <w:hideMark/>
          </w:tcPr>
          <w:p w14:paraId="0CA8CBF8" w14:textId="5FD5B371" w:rsidR="00525AD2" w:rsidRPr="00F84BB9" w:rsidRDefault="00525AD2" w:rsidP="00A37F3A">
            <w:pPr>
              <w:spacing w:after="0" w:line="240" w:lineRule="auto"/>
              <w:rPr>
                <w:rFonts w:ascii="Times New Roman" w:eastAsia="Times New Roman" w:hAnsi="Times New Roman" w:cs="Times New Roman"/>
                <w:color w:val="000000"/>
              </w:rPr>
            </w:pPr>
            <w:commentRangeStart w:id="340"/>
            <w:del w:id="341" w:author="Jon.Richar" w:date="2024-01-16T14:12:00Z">
              <w:r w:rsidRPr="00F84BB9" w:rsidDel="00E54106">
                <w:rPr>
                  <w:rFonts w:ascii="Times New Roman" w:eastAsia="Times New Roman" w:hAnsi="Times New Roman" w:cs="Times New Roman"/>
                  <w:color w:val="000000"/>
                </w:rPr>
                <w:delText xml:space="preserve">Ovigerous </w:delText>
              </w:r>
            </w:del>
            <w:commentRangeEnd w:id="340"/>
            <w:ins w:id="342" w:author="Jon.Richar" w:date="2024-01-16T14:12:00Z">
              <w:r w:rsidR="00E54106">
                <w:rPr>
                  <w:rFonts w:ascii="Times New Roman" w:eastAsia="Times New Roman" w:hAnsi="Times New Roman" w:cs="Times New Roman"/>
                  <w:color w:val="000000"/>
                </w:rPr>
                <w:t>Mature</w:t>
              </w:r>
              <w:r w:rsidR="00E54106" w:rsidRPr="00F84BB9">
                <w:rPr>
                  <w:rFonts w:ascii="Times New Roman" w:eastAsia="Times New Roman" w:hAnsi="Times New Roman" w:cs="Times New Roman"/>
                  <w:color w:val="000000"/>
                </w:rPr>
                <w:t xml:space="preserve"> </w:t>
              </w:r>
            </w:ins>
            <w:r w:rsidR="009868AC">
              <w:rPr>
                <w:rStyle w:val="CommentReference"/>
              </w:rPr>
              <w:commentReference w:id="340"/>
            </w:r>
            <w:r w:rsidRPr="00F84BB9">
              <w:rPr>
                <w:rFonts w:ascii="Times New Roman" w:eastAsia="Times New Roman" w:hAnsi="Times New Roman" w:cs="Times New Roman"/>
                <w:color w:val="000000"/>
              </w:rPr>
              <w:t>female opilio</w:t>
            </w:r>
          </w:p>
        </w:tc>
        <w:tc>
          <w:tcPr>
            <w:tcW w:w="1824" w:type="dxa"/>
            <w:shd w:val="clear" w:color="auto" w:fill="auto"/>
            <w:noWrap/>
            <w:vAlign w:val="bottom"/>
            <w:hideMark/>
          </w:tcPr>
          <w:p w14:paraId="42A59258"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3 </w:t>
            </w:r>
            <w:proofErr w:type="spellStart"/>
            <w:r w:rsidRPr="00F84BB9">
              <w:rPr>
                <w:rFonts w:ascii="Times New Roman" w:eastAsia="Times New Roman" w:hAnsi="Times New Roman" w:cs="Times New Roman"/>
                <w:color w:val="000000"/>
              </w:rPr>
              <w:t>yr</w:t>
            </w:r>
            <w:proofErr w:type="spellEnd"/>
          </w:p>
        </w:tc>
        <w:tc>
          <w:tcPr>
            <w:tcW w:w="2097" w:type="dxa"/>
            <w:shd w:val="clear" w:color="auto" w:fill="auto"/>
            <w:noWrap/>
            <w:vAlign w:val="bottom"/>
            <w:hideMark/>
          </w:tcPr>
          <w:p w14:paraId="64EC005D" w14:textId="77777777" w:rsidR="00525AD2" w:rsidRPr="00F84BB9" w:rsidRDefault="00525AD2" w:rsidP="00A37F3A">
            <w:pPr>
              <w:spacing w:after="0" w:line="240" w:lineRule="auto"/>
              <w:rPr>
                <w:rFonts w:ascii="Times New Roman" w:eastAsia="Times New Roman" w:hAnsi="Times New Roman" w:cs="Times New Roman"/>
                <w:color w:val="000000"/>
              </w:rPr>
            </w:pPr>
            <w:proofErr w:type="spellStart"/>
            <w:r w:rsidRPr="007543E1">
              <w:rPr>
                <w:rFonts w:ascii="Times New Roman" w:eastAsia="Times New Roman" w:hAnsi="Times New Roman" w:cs="Times New Roman"/>
                <w:color w:val="000000"/>
              </w:rPr>
              <w:t>Z</w:t>
            </w:r>
            <w:r w:rsidRPr="00F84BB9">
              <w:rPr>
                <w:rFonts w:ascii="Times New Roman" w:eastAsia="Times New Roman" w:hAnsi="Times New Roman" w:cs="Times New Roman"/>
                <w:color w:val="000000"/>
              </w:rPr>
              <w:t>oea</w:t>
            </w:r>
            <w:r>
              <w:rPr>
                <w:rFonts w:ascii="Times New Roman" w:eastAsia="Times New Roman" w:hAnsi="Times New Roman" w:cs="Times New Roman"/>
                <w:color w:val="000000"/>
              </w:rPr>
              <w:t>e</w:t>
            </w:r>
            <w:proofErr w:type="spellEnd"/>
            <w:r w:rsidRPr="00F84BB9">
              <w:rPr>
                <w:rFonts w:ascii="Times New Roman" w:eastAsia="Times New Roman" w:hAnsi="Times New Roman" w:cs="Times New Roman"/>
                <w:color w:val="000000"/>
              </w:rPr>
              <w:t>-juvenile</w:t>
            </w:r>
          </w:p>
        </w:tc>
        <w:tc>
          <w:tcPr>
            <w:tcW w:w="1329" w:type="dxa"/>
            <w:shd w:val="clear" w:color="auto" w:fill="auto"/>
            <w:noWrap/>
            <w:vAlign w:val="bottom"/>
            <w:hideMark/>
          </w:tcPr>
          <w:p w14:paraId="4CD6CF65"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2721" w:type="dxa"/>
            <w:shd w:val="clear" w:color="auto" w:fill="auto"/>
            <w:noWrap/>
            <w:vAlign w:val="bottom"/>
            <w:hideMark/>
          </w:tcPr>
          <w:p w14:paraId="67DF26D6"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Interspecific competition</w:t>
            </w:r>
          </w:p>
        </w:tc>
      </w:tr>
      <w:tr w:rsidR="00525AD2" w:rsidRPr="00F84BB9" w14:paraId="4E7087DA" w14:textId="77777777" w:rsidTr="00E54106">
        <w:trPr>
          <w:trHeight w:val="311"/>
        </w:trPr>
        <w:tc>
          <w:tcPr>
            <w:tcW w:w="2477" w:type="dxa"/>
            <w:shd w:val="clear" w:color="auto" w:fill="auto"/>
            <w:noWrap/>
            <w:vAlign w:val="bottom"/>
            <w:hideMark/>
          </w:tcPr>
          <w:p w14:paraId="50B84B56"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Pacific cod - 3 </w:t>
            </w:r>
            <w:proofErr w:type="spellStart"/>
            <w:r w:rsidRPr="00F84BB9">
              <w:rPr>
                <w:rFonts w:ascii="Times New Roman" w:eastAsia="Times New Roman" w:hAnsi="Times New Roman" w:cs="Times New Roman"/>
                <w:color w:val="000000"/>
              </w:rPr>
              <w:t>yr</w:t>
            </w:r>
            <w:proofErr w:type="spellEnd"/>
            <w:r w:rsidRPr="00F84BB9">
              <w:rPr>
                <w:rFonts w:ascii="Times New Roman" w:eastAsia="Times New Roman" w:hAnsi="Times New Roman" w:cs="Times New Roman"/>
                <w:color w:val="000000"/>
              </w:rPr>
              <w:t xml:space="preserve"> rolling average</w:t>
            </w:r>
          </w:p>
        </w:tc>
        <w:tc>
          <w:tcPr>
            <w:tcW w:w="1824" w:type="dxa"/>
            <w:shd w:val="clear" w:color="auto" w:fill="auto"/>
            <w:noWrap/>
            <w:vAlign w:val="bottom"/>
            <w:hideMark/>
          </w:tcPr>
          <w:p w14:paraId="492F11CF"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w:t>
            </w:r>
            <w:r w:rsidRPr="007543E1">
              <w:rPr>
                <w:rFonts w:ascii="Times New Roman" w:eastAsia="Times New Roman" w:hAnsi="Times New Roman" w:cs="Times New Roman"/>
                <w:color w:val="000000"/>
              </w:rPr>
              <w:t xml:space="preserve"> </w:t>
            </w:r>
            <w:proofErr w:type="spellStart"/>
            <w:r w:rsidRPr="00F84BB9">
              <w:rPr>
                <w:rFonts w:ascii="Times New Roman" w:eastAsia="Times New Roman" w:hAnsi="Times New Roman" w:cs="Times New Roman"/>
                <w:color w:val="000000"/>
              </w:rPr>
              <w:t>yr</w:t>
            </w:r>
            <w:proofErr w:type="spellEnd"/>
          </w:p>
        </w:tc>
        <w:tc>
          <w:tcPr>
            <w:tcW w:w="2097" w:type="dxa"/>
            <w:shd w:val="clear" w:color="auto" w:fill="auto"/>
            <w:noWrap/>
            <w:vAlign w:val="bottom"/>
            <w:hideMark/>
          </w:tcPr>
          <w:p w14:paraId="2DCB1DCC" w14:textId="77777777" w:rsidR="00525AD2" w:rsidRPr="00F84BB9" w:rsidRDefault="00525AD2" w:rsidP="00A37F3A">
            <w:pPr>
              <w:spacing w:after="0" w:line="240" w:lineRule="auto"/>
              <w:rPr>
                <w:rFonts w:ascii="Times New Roman" w:eastAsia="Times New Roman" w:hAnsi="Times New Roman" w:cs="Times New Roman"/>
                <w:color w:val="000000"/>
              </w:rPr>
            </w:pPr>
            <w:proofErr w:type="spellStart"/>
            <w:r w:rsidRPr="007543E1">
              <w:rPr>
                <w:rFonts w:ascii="Times New Roman" w:eastAsia="Times New Roman" w:hAnsi="Times New Roman" w:cs="Times New Roman"/>
                <w:color w:val="000000"/>
              </w:rPr>
              <w:t>M</w:t>
            </w:r>
            <w:r w:rsidRPr="00F84BB9">
              <w:rPr>
                <w:rFonts w:ascii="Times New Roman" w:eastAsia="Times New Roman" w:hAnsi="Times New Roman" w:cs="Times New Roman"/>
                <w:color w:val="000000"/>
              </w:rPr>
              <w:t>egalopae</w:t>
            </w:r>
            <w:proofErr w:type="spellEnd"/>
            <w:r w:rsidRPr="00F84BB9">
              <w:rPr>
                <w:rFonts w:ascii="Times New Roman" w:eastAsia="Times New Roman" w:hAnsi="Times New Roman" w:cs="Times New Roman"/>
                <w:color w:val="000000"/>
              </w:rPr>
              <w:t xml:space="preserve">-age 2 </w:t>
            </w:r>
            <w:proofErr w:type="spellStart"/>
            <w:r w:rsidRPr="00F84BB9">
              <w:rPr>
                <w:rFonts w:ascii="Times New Roman" w:eastAsia="Times New Roman" w:hAnsi="Times New Roman" w:cs="Times New Roman"/>
                <w:color w:val="000000"/>
              </w:rPr>
              <w:t>yr</w:t>
            </w:r>
            <w:proofErr w:type="spellEnd"/>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juvenile</w:t>
            </w:r>
          </w:p>
        </w:tc>
        <w:tc>
          <w:tcPr>
            <w:tcW w:w="1329" w:type="dxa"/>
            <w:shd w:val="clear" w:color="auto" w:fill="auto"/>
            <w:noWrap/>
            <w:vAlign w:val="bottom"/>
            <w:hideMark/>
          </w:tcPr>
          <w:p w14:paraId="6442EEA7"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2721" w:type="dxa"/>
            <w:shd w:val="clear" w:color="auto" w:fill="auto"/>
            <w:noWrap/>
            <w:vAlign w:val="bottom"/>
            <w:hideMark/>
          </w:tcPr>
          <w:p w14:paraId="76CA6ACF"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r>
      <w:tr w:rsidR="00525AD2" w:rsidRPr="00F84BB9" w14:paraId="5A39B523" w14:textId="77777777" w:rsidTr="00E54106">
        <w:trPr>
          <w:trHeight w:val="311"/>
        </w:trPr>
        <w:tc>
          <w:tcPr>
            <w:tcW w:w="2477" w:type="dxa"/>
            <w:shd w:val="clear" w:color="auto" w:fill="auto"/>
            <w:noWrap/>
            <w:vAlign w:val="bottom"/>
            <w:hideMark/>
          </w:tcPr>
          <w:p w14:paraId="4E188B63"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Flathead sole</w:t>
            </w:r>
          </w:p>
        </w:tc>
        <w:tc>
          <w:tcPr>
            <w:tcW w:w="1824" w:type="dxa"/>
            <w:shd w:val="clear" w:color="auto" w:fill="auto"/>
            <w:noWrap/>
            <w:vAlign w:val="bottom"/>
            <w:hideMark/>
          </w:tcPr>
          <w:p w14:paraId="1EA842F6"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2 </w:t>
            </w:r>
            <w:proofErr w:type="spellStart"/>
            <w:r w:rsidRPr="00F84BB9">
              <w:rPr>
                <w:rFonts w:ascii="Times New Roman" w:eastAsia="Times New Roman" w:hAnsi="Times New Roman" w:cs="Times New Roman"/>
                <w:color w:val="000000"/>
              </w:rPr>
              <w:t>yr</w:t>
            </w:r>
            <w:proofErr w:type="spellEnd"/>
          </w:p>
        </w:tc>
        <w:tc>
          <w:tcPr>
            <w:tcW w:w="2097" w:type="dxa"/>
            <w:shd w:val="clear" w:color="auto" w:fill="auto"/>
            <w:noWrap/>
            <w:vAlign w:val="bottom"/>
            <w:hideMark/>
          </w:tcPr>
          <w:p w14:paraId="381DA3B8"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1st year juvenile</w:t>
            </w:r>
          </w:p>
        </w:tc>
        <w:tc>
          <w:tcPr>
            <w:tcW w:w="1329" w:type="dxa"/>
            <w:shd w:val="clear" w:color="auto" w:fill="auto"/>
            <w:noWrap/>
            <w:vAlign w:val="bottom"/>
            <w:hideMark/>
          </w:tcPr>
          <w:p w14:paraId="641EA734"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2721" w:type="dxa"/>
            <w:shd w:val="clear" w:color="auto" w:fill="auto"/>
            <w:noWrap/>
            <w:vAlign w:val="bottom"/>
            <w:hideMark/>
          </w:tcPr>
          <w:p w14:paraId="07015C2C"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r>
      <w:tr w:rsidR="00525AD2" w:rsidRPr="00F84BB9" w14:paraId="57E92E76" w14:textId="77777777" w:rsidTr="00E54106">
        <w:trPr>
          <w:trHeight w:val="311"/>
        </w:trPr>
        <w:tc>
          <w:tcPr>
            <w:tcW w:w="2477" w:type="dxa"/>
            <w:shd w:val="clear" w:color="auto" w:fill="auto"/>
            <w:noWrap/>
            <w:vAlign w:val="bottom"/>
            <w:hideMark/>
          </w:tcPr>
          <w:p w14:paraId="72E6DF8C"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Flathead sole - 2 </w:t>
            </w:r>
            <w:proofErr w:type="spellStart"/>
            <w:r w:rsidRPr="00F84BB9">
              <w:rPr>
                <w:rFonts w:ascii="Times New Roman" w:eastAsia="Times New Roman" w:hAnsi="Times New Roman" w:cs="Times New Roman"/>
                <w:color w:val="000000"/>
              </w:rPr>
              <w:t>yr</w:t>
            </w:r>
            <w:proofErr w:type="spellEnd"/>
            <w:r w:rsidRPr="00F84BB9">
              <w:rPr>
                <w:rFonts w:ascii="Times New Roman" w:eastAsia="Times New Roman" w:hAnsi="Times New Roman" w:cs="Times New Roman"/>
                <w:color w:val="000000"/>
              </w:rPr>
              <w:t xml:space="preserve"> rolling average</w:t>
            </w:r>
          </w:p>
        </w:tc>
        <w:tc>
          <w:tcPr>
            <w:tcW w:w="1824" w:type="dxa"/>
            <w:shd w:val="clear" w:color="auto" w:fill="auto"/>
            <w:noWrap/>
            <w:vAlign w:val="bottom"/>
            <w:hideMark/>
          </w:tcPr>
          <w:p w14:paraId="1E1AE3EA"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1 </w:t>
            </w:r>
            <w:proofErr w:type="spellStart"/>
            <w:r w:rsidRPr="00F84BB9">
              <w:rPr>
                <w:rFonts w:ascii="Times New Roman" w:eastAsia="Times New Roman" w:hAnsi="Times New Roman" w:cs="Times New Roman"/>
                <w:color w:val="000000"/>
              </w:rPr>
              <w:t>yr</w:t>
            </w:r>
            <w:proofErr w:type="spellEnd"/>
          </w:p>
        </w:tc>
        <w:tc>
          <w:tcPr>
            <w:tcW w:w="2097" w:type="dxa"/>
            <w:shd w:val="clear" w:color="auto" w:fill="auto"/>
            <w:noWrap/>
            <w:vAlign w:val="bottom"/>
            <w:hideMark/>
          </w:tcPr>
          <w:p w14:paraId="08A64AC6"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1st and 2nd </w:t>
            </w:r>
            <w:proofErr w:type="spellStart"/>
            <w:r w:rsidRPr="00F84BB9">
              <w:rPr>
                <w:rFonts w:ascii="Times New Roman" w:eastAsia="Times New Roman" w:hAnsi="Times New Roman" w:cs="Times New Roman"/>
                <w:color w:val="000000"/>
              </w:rPr>
              <w:t>yr</w:t>
            </w:r>
            <w:proofErr w:type="spellEnd"/>
            <w:r w:rsidRPr="00F84BB9">
              <w:rPr>
                <w:rFonts w:ascii="Times New Roman" w:eastAsia="Times New Roman" w:hAnsi="Times New Roman" w:cs="Times New Roman"/>
                <w:color w:val="000000"/>
              </w:rPr>
              <w:t xml:space="preserve"> juveniles</w:t>
            </w:r>
          </w:p>
        </w:tc>
        <w:tc>
          <w:tcPr>
            <w:tcW w:w="1329" w:type="dxa"/>
            <w:shd w:val="clear" w:color="auto" w:fill="auto"/>
            <w:noWrap/>
            <w:vAlign w:val="bottom"/>
            <w:hideMark/>
          </w:tcPr>
          <w:p w14:paraId="6E8F3B55"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2721" w:type="dxa"/>
            <w:shd w:val="clear" w:color="auto" w:fill="auto"/>
            <w:noWrap/>
            <w:vAlign w:val="bottom"/>
            <w:hideMark/>
          </w:tcPr>
          <w:p w14:paraId="07E42EEF"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r>
      <w:tr w:rsidR="00525AD2" w:rsidRPr="00F84BB9" w14:paraId="4CB78524" w14:textId="77777777" w:rsidTr="00E54106">
        <w:trPr>
          <w:trHeight w:val="311"/>
        </w:trPr>
        <w:tc>
          <w:tcPr>
            <w:tcW w:w="2477" w:type="dxa"/>
            <w:shd w:val="clear" w:color="auto" w:fill="auto"/>
            <w:noWrap/>
            <w:vAlign w:val="bottom"/>
            <w:hideMark/>
          </w:tcPr>
          <w:p w14:paraId="27A84214" w14:textId="5F9ADCE1"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Arctic oscillation</w:t>
            </w:r>
            <w:r w:rsidR="00E54106">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t>
            </w:r>
            <w:r w:rsidR="00A66092">
              <w:rPr>
                <w:rFonts w:ascii="Times New Roman" w:eastAsia="Times New Roman" w:hAnsi="Times New Roman" w:cs="Times New Roman"/>
                <w:color w:val="000000"/>
              </w:rPr>
              <w:t xml:space="preserve">2, </w:t>
            </w:r>
            <w:r>
              <w:rPr>
                <w:rFonts w:ascii="Times New Roman" w:eastAsia="Times New Roman" w:hAnsi="Times New Roman" w:cs="Times New Roman"/>
                <w:color w:val="000000"/>
              </w:rPr>
              <w:t>3-yr rolling average</w:t>
            </w:r>
            <w:r w:rsidR="00A66092">
              <w:rPr>
                <w:rFonts w:ascii="Times New Roman" w:eastAsia="Times New Roman" w:hAnsi="Times New Roman" w:cs="Times New Roman"/>
                <w:color w:val="000000"/>
              </w:rPr>
              <w:t>s</w:t>
            </w:r>
          </w:p>
        </w:tc>
        <w:tc>
          <w:tcPr>
            <w:tcW w:w="1824" w:type="dxa"/>
            <w:shd w:val="clear" w:color="auto" w:fill="auto"/>
            <w:noWrap/>
            <w:vAlign w:val="bottom"/>
            <w:hideMark/>
          </w:tcPr>
          <w:p w14:paraId="7CFBD19A" w14:textId="77777777" w:rsidR="00525AD2" w:rsidRPr="00F84BB9" w:rsidRDefault="00525AD2" w:rsidP="00A37F3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r w:rsidRPr="00F84BB9">
              <w:rPr>
                <w:rFonts w:ascii="Times New Roman" w:eastAsia="Times New Roman" w:hAnsi="Times New Roman" w:cs="Times New Roman"/>
                <w:color w:val="000000"/>
              </w:rPr>
              <w:t xml:space="preserve"> </w:t>
            </w:r>
            <w:proofErr w:type="spellStart"/>
            <w:r w:rsidRPr="00F84BB9">
              <w:rPr>
                <w:rFonts w:ascii="Times New Roman" w:eastAsia="Times New Roman" w:hAnsi="Times New Roman" w:cs="Times New Roman"/>
                <w:color w:val="000000"/>
              </w:rPr>
              <w:t>yr</w:t>
            </w:r>
            <w:proofErr w:type="spellEnd"/>
          </w:p>
        </w:tc>
        <w:tc>
          <w:tcPr>
            <w:tcW w:w="2097" w:type="dxa"/>
            <w:shd w:val="clear" w:color="auto" w:fill="auto"/>
            <w:noWrap/>
            <w:vAlign w:val="bottom"/>
            <w:hideMark/>
          </w:tcPr>
          <w:p w14:paraId="63A50711" w14:textId="77777777" w:rsidR="00525AD2" w:rsidRPr="00F84BB9" w:rsidRDefault="00525AD2" w:rsidP="00A37F3A">
            <w:pPr>
              <w:spacing w:after="0" w:line="240" w:lineRule="auto"/>
              <w:rPr>
                <w:rFonts w:ascii="Times New Roman" w:eastAsia="Times New Roman" w:hAnsi="Times New Roman" w:cs="Times New Roman"/>
                <w:color w:val="000000"/>
              </w:rPr>
            </w:pPr>
            <w:proofErr w:type="spellStart"/>
            <w:r w:rsidRPr="007543E1">
              <w:rPr>
                <w:rFonts w:ascii="Times New Roman" w:eastAsia="Times New Roman" w:hAnsi="Times New Roman" w:cs="Times New Roman"/>
                <w:color w:val="000000"/>
              </w:rPr>
              <w:t>Z</w:t>
            </w:r>
            <w:r w:rsidRPr="00F84BB9">
              <w:rPr>
                <w:rFonts w:ascii="Times New Roman" w:eastAsia="Times New Roman" w:hAnsi="Times New Roman" w:cs="Times New Roman"/>
                <w:color w:val="000000"/>
              </w:rPr>
              <w:t>oea</w:t>
            </w:r>
            <w:r>
              <w:rPr>
                <w:rFonts w:ascii="Times New Roman" w:eastAsia="Times New Roman" w:hAnsi="Times New Roman" w:cs="Times New Roman"/>
                <w:color w:val="000000"/>
              </w:rPr>
              <w:t>e</w:t>
            </w:r>
            <w:proofErr w:type="spellEnd"/>
            <w:r w:rsidRPr="00F84BB9">
              <w:rPr>
                <w:rFonts w:ascii="Times New Roman" w:eastAsia="Times New Roman" w:hAnsi="Times New Roman" w:cs="Times New Roman"/>
                <w:color w:val="000000"/>
              </w:rPr>
              <w:t xml:space="preserve">-age 2 </w:t>
            </w:r>
            <w:proofErr w:type="spellStart"/>
            <w:r w:rsidRPr="00F84BB9">
              <w:rPr>
                <w:rFonts w:ascii="Times New Roman" w:eastAsia="Times New Roman" w:hAnsi="Times New Roman" w:cs="Times New Roman"/>
                <w:color w:val="000000"/>
              </w:rPr>
              <w:t>yr</w:t>
            </w:r>
            <w:proofErr w:type="spellEnd"/>
            <w:r w:rsidRPr="00F84BB9">
              <w:rPr>
                <w:rFonts w:ascii="Times New Roman" w:eastAsia="Times New Roman" w:hAnsi="Times New Roman" w:cs="Times New Roman"/>
                <w:color w:val="000000"/>
              </w:rPr>
              <w:t xml:space="preserve"> juvenile</w:t>
            </w:r>
          </w:p>
        </w:tc>
        <w:tc>
          <w:tcPr>
            <w:tcW w:w="1329" w:type="dxa"/>
            <w:shd w:val="clear" w:color="auto" w:fill="auto"/>
            <w:noWrap/>
            <w:vAlign w:val="bottom"/>
            <w:hideMark/>
          </w:tcPr>
          <w:p w14:paraId="4D0CF669"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2721" w:type="dxa"/>
            <w:shd w:val="clear" w:color="auto" w:fill="auto"/>
            <w:noWrap/>
            <w:vAlign w:val="bottom"/>
            <w:hideMark/>
          </w:tcPr>
          <w:p w14:paraId="0555EED1"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 and growth</w:t>
            </w:r>
          </w:p>
        </w:tc>
      </w:tr>
      <w:tr w:rsidR="00E54106" w:rsidRPr="00F84BB9" w14:paraId="5EA9880E" w14:textId="77777777" w:rsidTr="00E54106">
        <w:trPr>
          <w:trHeight w:val="311"/>
        </w:trPr>
        <w:tc>
          <w:tcPr>
            <w:tcW w:w="2477" w:type="dxa"/>
            <w:shd w:val="clear" w:color="auto" w:fill="auto"/>
            <w:noWrap/>
            <w:vAlign w:val="bottom"/>
          </w:tcPr>
          <w:p w14:paraId="3A0EBA14" w14:textId="2C3861E8" w:rsidR="00E54106" w:rsidRPr="00F84BB9" w:rsidRDefault="00E54106"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PDO </w:t>
            </w:r>
            <w:r>
              <w:rPr>
                <w:rFonts w:ascii="Times New Roman" w:eastAsia="Times New Roman" w:hAnsi="Times New Roman" w:cs="Times New Roman"/>
                <w:color w:val="000000"/>
              </w:rPr>
              <w:t>-</w:t>
            </w:r>
            <w:r w:rsidRPr="00F84BB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2, </w:t>
            </w:r>
            <w:r w:rsidRPr="00F84BB9">
              <w:rPr>
                <w:rFonts w:ascii="Times New Roman" w:eastAsia="Times New Roman" w:hAnsi="Times New Roman" w:cs="Times New Roman"/>
                <w:color w:val="000000"/>
              </w:rPr>
              <w:t xml:space="preserve">3 </w:t>
            </w:r>
            <w:proofErr w:type="spellStart"/>
            <w:r w:rsidRPr="00F84BB9">
              <w:rPr>
                <w:rFonts w:ascii="Times New Roman" w:eastAsia="Times New Roman" w:hAnsi="Times New Roman" w:cs="Times New Roman"/>
                <w:color w:val="000000"/>
              </w:rPr>
              <w:t>yr</w:t>
            </w:r>
            <w:proofErr w:type="spellEnd"/>
            <w:r w:rsidRPr="00F84BB9">
              <w:rPr>
                <w:rFonts w:ascii="Times New Roman" w:eastAsia="Times New Roman" w:hAnsi="Times New Roman" w:cs="Times New Roman"/>
                <w:color w:val="000000"/>
              </w:rPr>
              <w:t xml:space="preserve"> rolling average</w:t>
            </w:r>
            <w:r>
              <w:rPr>
                <w:rFonts w:ascii="Times New Roman" w:eastAsia="Times New Roman" w:hAnsi="Times New Roman" w:cs="Times New Roman"/>
                <w:color w:val="000000"/>
              </w:rPr>
              <w:t>s</w:t>
            </w:r>
          </w:p>
        </w:tc>
        <w:tc>
          <w:tcPr>
            <w:tcW w:w="1824" w:type="dxa"/>
            <w:shd w:val="clear" w:color="auto" w:fill="auto"/>
            <w:noWrap/>
            <w:vAlign w:val="bottom"/>
          </w:tcPr>
          <w:p w14:paraId="6205640F" w14:textId="58733CF5" w:rsidR="00E54106" w:rsidRPr="00F84BB9" w:rsidRDefault="00E54106"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1 </w:t>
            </w:r>
            <w:proofErr w:type="spellStart"/>
            <w:r w:rsidRPr="00F84BB9">
              <w:rPr>
                <w:rFonts w:ascii="Times New Roman" w:eastAsia="Times New Roman" w:hAnsi="Times New Roman" w:cs="Times New Roman"/>
                <w:color w:val="000000"/>
              </w:rPr>
              <w:t>yr</w:t>
            </w:r>
            <w:proofErr w:type="spellEnd"/>
          </w:p>
        </w:tc>
        <w:tc>
          <w:tcPr>
            <w:tcW w:w="2097" w:type="dxa"/>
            <w:shd w:val="clear" w:color="auto" w:fill="auto"/>
            <w:noWrap/>
            <w:vAlign w:val="bottom"/>
          </w:tcPr>
          <w:p w14:paraId="03DC88A4" w14:textId="6E0D0C20" w:rsidR="00E54106" w:rsidRPr="00F84BB9" w:rsidRDefault="00E54106" w:rsidP="00A37F3A">
            <w:pPr>
              <w:spacing w:after="0" w:line="240" w:lineRule="auto"/>
              <w:rPr>
                <w:rFonts w:ascii="Times New Roman" w:eastAsia="Times New Roman" w:hAnsi="Times New Roman" w:cs="Times New Roman"/>
                <w:color w:val="000000"/>
              </w:rPr>
            </w:pPr>
            <w:proofErr w:type="spellStart"/>
            <w:r w:rsidRPr="00F84BB9">
              <w:rPr>
                <w:rFonts w:ascii="Times New Roman" w:eastAsia="Times New Roman" w:hAnsi="Times New Roman" w:cs="Times New Roman"/>
                <w:color w:val="000000"/>
              </w:rPr>
              <w:t>Zoea</w:t>
            </w:r>
            <w:r>
              <w:rPr>
                <w:rFonts w:ascii="Times New Roman" w:eastAsia="Times New Roman" w:hAnsi="Times New Roman" w:cs="Times New Roman"/>
                <w:color w:val="000000"/>
              </w:rPr>
              <w:t>e</w:t>
            </w:r>
            <w:proofErr w:type="spellEnd"/>
            <w:r w:rsidRPr="00F84BB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age 2 </w:t>
            </w:r>
            <w:proofErr w:type="spellStart"/>
            <w:r>
              <w:rPr>
                <w:rFonts w:ascii="Times New Roman" w:eastAsia="Times New Roman" w:hAnsi="Times New Roman" w:cs="Times New Roman"/>
                <w:color w:val="000000"/>
              </w:rPr>
              <w:t>yr</w:t>
            </w:r>
            <w:proofErr w:type="spellEnd"/>
            <w:r>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juvenile</w:t>
            </w:r>
          </w:p>
        </w:tc>
        <w:tc>
          <w:tcPr>
            <w:tcW w:w="1329" w:type="dxa"/>
            <w:shd w:val="clear" w:color="auto" w:fill="auto"/>
            <w:noWrap/>
            <w:vAlign w:val="bottom"/>
          </w:tcPr>
          <w:p w14:paraId="3E72B25A" w14:textId="2F259F1D" w:rsidR="00E54106" w:rsidRPr="00F84BB9" w:rsidRDefault="00E54106"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2721" w:type="dxa"/>
            <w:shd w:val="clear" w:color="auto" w:fill="auto"/>
            <w:noWrap/>
            <w:vAlign w:val="bottom"/>
          </w:tcPr>
          <w:p w14:paraId="5130F811" w14:textId="2E7FEEC8" w:rsidR="00E54106" w:rsidRPr="00F84BB9" w:rsidRDefault="00E54106"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Feeding/growth/thermal tolerances</w:t>
            </w:r>
          </w:p>
        </w:tc>
      </w:tr>
      <w:tr w:rsidR="00525AD2" w:rsidRPr="00F84BB9" w14:paraId="6F0E5962" w14:textId="77777777" w:rsidTr="00E54106">
        <w:trPr>
          <w:trHeight w:val="311"/>
        </w:trPr>
        <w:tc>
          <w:tcPr>
            <w:tcW w:w="2477" w:type="dxa"/>
            <w:shd w:val="clear" w:color="auto" w:fill="auto"/>
            <w:noWrap/>
            <w:vAlign w:val="bottom"/>
            <w:hideMark/>
          </w:tcPr>
          <w:p w14:paraId="377B9F47"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NBT - 3 </w:t>
            </w:r>
            <w:proofErr w:type="spellStart"/>
            <w:r w:rsidRPr="00F84BB9">
              <w:rPr>
                <w:rFonts w:ascii="Times New Roman" w:eastAsia="Times New Roman" w:hAnsi="Times New Roman" w:cs="Times New Roman"/>
                <w:color w:val="000000"/>
              </w:rPr>
              <w:t>yr</w:t>
            </w:r>
            <w:proofErr w:type="spellEnd"/>
            <w:r w:rsidRPr="00F84BB9">
              <w:rPr>
                <w:rFonts w:ascii="Times New Roman" w:eastAsia="Times New Roman" w:hAnsi="Times New Roman" w:cs="Times New Roman"/>
                <w:color w:val="000000"/>
              </w:rPr>
              <w:t xml:space="preserve"> rolling average</w:t>
            </w:r>
          </w:p>
        </w:tc>
        <w:tc>
          <w:tcPr>
            <w:tcW w:w="1824" w:type="dxa"/>
            <w:shd w:val="clear" w:color="auto" w:fill="auto"/>
            <w:noWrap/>
            <w:vAlign w:val="bottom"/>
            <w:hideMark/>
          </w:tcPr>
          <w:p w14:paraId="1C9A4189"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1 </w:t>
            </w:r>
            <w:proofErr w:type="spellStart"/>
            <w:r w:rsidRPr="00F84BB9">
              <w:rPr>
                <w:rFonts w:ascii="Times New Roman" w:eastAsia="Times New Roman" w:hAnsi="Times New Roman" w:cs="Times New Roman"/>
                <w:color w:val="000000"/>
              </w:rPr>
              <w:t>yr</w:t>
            </w:r>
            <w:proofErr w:type="spellEnd"/>
          </w:p>
        </w:tc>
        <w:tc>
          <w:tcPr>
            <w:tcW w:w="2097" w:type="dxa"/>
            <w:shd w:val="clear" w:color="auto" w:fill="auto"/>
            <w:noWrap/>
            <w:vAlign w:val="bottom"/>
            <w:hideMark/>
          </w:tcPr>
          <w:p w14:paraId="64D0D6F8" w14:textId="77777777" w:rsidR="00525AD2" w:rsidRPr="00F84BB9" w:rsidRDefault="00525AD2" w:rsidP="00A37F3A">
            <w:pPr>
              <w:spacing w:after="0" w:line="240" w:lineRule="auto"/>
              <w:rPr>
                <w:rFonts w:ascii="Times New Roman" w:eastAsia="Times New Roman" w:hAnsi="Times New Roman" w:cs="Times New Roman"/>
                <w:color w:val="000000"/>
              </w:rPr>
            </w:pPr>
            <w:proofErr w:type="spellStart"/>
            <w:r w:rsidRPr="00F84BB9">
              <w:rPr>
                <w:rFonts w:ascii="Times New Roman" w:eastAsia="Times New Roman" w:hAnsi="Times New Roman" w:cs="Times New Roman"/>
                <w:color w:val="000000"/>
              </w:rPr>
              <w:t>Megalopae</w:t>
            </w:r>
            <w:proofErr w:type="spellEnd"/>
            <w:r w:rsidRPr="00F84BB9">
              <w:rPr>
                <w:rFonts w:ascii="Times New Roman" w:eastAsia="Times New Roman" w:hAnsi="Times New Roman" w:cs="Times New Roman"/>
                <w:color w:val="000000"/>
              </w:rPr>
              <w:t xml:space="preserve"> - age 2 juvenile</w:t>
            </w:r>
          </w:p>
        </w:tc>
        <w:tc>
          <w:tcPr>
            <w:tcW w:w="1329" w:type="dxa"/>
            <w:shd w:val="clear" w:color="auto" w:fill="auto"/>
            <w:noWrap/>
            <w:vAlign w:val="bottom"/>
            <w:hideMark/>
          </w:tcPr>
          <w:p w14:paraId="3AD3DCC2"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2721" w:type="dxa"/>
            <w:shd w:val="clear" w:color="auto" w:fill="auto"/>
            <w:noWrap/>
            <w:vAlign w:val="bottom"/>
            <w:hideMark/>
          </w:tcPr>
          <w:p w14:paraId="6CC8D132"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Growth/thermal tolerances</w:t>
            </w:r>
          </w:p>
        </w:tc>
      </w:tr>
      <w:tr w:rsidR="00525AD2" w:rsidRPr="00F84BB9" w14:paraId="56E0F0A2" w14:textId="77777777" w:rsidTr="00E54106">
        <w:trPr>
          <w:trHeight w:val="311"/>
        </w:trPr>
        <w:tc>
          <w:tcPr>
            <w:tcW w:w="2477" w:type="dxa"/>
            <w:shd w:val="clear" w:color="auto" w:fill="auto"/>
            <w:noWrap/>
            <w:vAlign w:val="bottom"/>
            <w:hideMark/>
          </w:tcPr>
          <w:p w14:paraId="1487E5F0"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SST-May to July average</w:t>
            </w:r>
          </w:p>
        </w:tc>
        <w:tc>
          <w:tcPr>
            <w:tcW w:w="1824" w:type="dxa"/>
            <w:shd w:val="clear" w:color="auto" w:fill="auto"/>
            <w:noWrap/>
            <w:vAlign w:val="bottom"/>
            <w:hideMark/>
          </w:tcPr>
          <w:p w14:paraId="3C8CD9DE"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3 </w:t>
            </w:r>
            <w:proofErr w:type="spellStart"/>
            <w:r w:rsidRPr="00F84BB9">
              <w:rPr>
                <w:rFonts w:ascii="Times New Roman" w:eastAsia="Times New Roman" w:hAnsi="Times New Roman" w:cs="Times New Roman"/>
                <w:color w:val="000000"/>
              </w:rPr>
              <w:t>yr</w:t>
            </w:r>
            <w:proofErr w:type="spellEnd"/>
          </w:p>
        </w:tc>
        <w:tc>
          <w:tcPr>
            <w:tcW w:w="2097" w:type="dxa"/>
            <w:shd w:val="clear" w:color="auto" w:fill="auto"/>
            <w:noWrap/>
            <w:vAlign w:val="bottom"/>
            <w:hideMark/>
          </w:tcPr>
          <w:p w14:paraId="028EDD8A" w14:textId="77777777" w:rsidR="00525AD2" w:rsidRPr="00F84BB9" w:rsidRDefault="00525AD2" w:rsidP="00A37F3A">
            <w:pPr>
              <w:spacing w:after="0" w:line="240" w:lineRule="auto"/>
              <w:rPr>
                <w:rFonts w:ascii="Times New Roman" w:eastAsia="Times New Roman" w:hAnsi="Times New Roman" w:cs="Times New Roman"/>
                <w:color w:val="000000"/>
              </w:rPr>
            </w:pPr>
            <w:proofErr w:type="spellStart"/>
            <w:r w:rsidRPr="00F84BB9">
              <w:rPr>
                <w:rFonts w:ascii="Times New Roman" w:eastAsia="Times New Roman" w:hAnsi="Times New Roman" w:cs="Times New Roman"/>
                <w:color w:val="000000"/>
              </w:rPr>
              <w:t>Zoea</w:t>
            </w:r>
            <w:r>
              <w:rPr>
                <w:rFonts w:ascii="Times New Roman" w:eastAsia="Times New Roman" w:hAnsi="Times New Roman" w:cs="Times New Roman"/>
                <w:color w:val="000000"/>
              </w:rPr>
              <w:t>e</w:t>
            </w:r>
            <w:proofErr w:type="spellEnd"/>
          </w:p>
        </w:tc>
        <w:tc>
          <w:tcPr>
            <w:tcW w:w="1329" w:type="dxa"/>
            <w:shd w:val="clear" w:color="auto" w:fill="auto"/>
            <w:noWrap/>
            <w:vAlign w:val="bottom"/>
            <w:hideMark/>
          </w:tcPr>
          <w:p w14:paraId="3DD599FA"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2721" w:type="dxa"/>
            <w:shd w:val="clear" w:color="auto" w:fill="auto"/>
            <w:noWrap/>
            <w:vAlign w:val="bottom"/>
            <w:hideMark/>
          </w:tcPr>
          <w:p w14:paraId="4680D10E" w14:textId="77777777" w:rsidR="00525AD2" w:rsidRPr="00F84BB9" w:rsidRDefault="00525AD2" w:rsidP="00A37F3A">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Feeding/growth</w:t>
            </w:r>
          </w:p>
        </w:tc>
      </w:tr>
      <w:tr w:rsidR="00E54106" w:rsidRPr="00F84BB9" w14:paraId="46EDD8E9" w14:textId="77777777" w:rsidTr="00E54106">
        <w:trPr>
          <w:trHeight w:val="311"/>
        </w:trPr>
        <w:tc>
          <w:tcPr>
            <w:tcW w:w="2477" w:type="dxa"/>
            <w:shd w:val="clear" w:color="auto" w:fill="auto"/>
            <w:noWrap/>
            <w:vAlign w:val="bottom"/>
            <w:hideMark/>
          </w:tcPr>
          <w:p w14:paraId="0E7C5BEF" w14:textId="207BF4E1" w:rsidR="00E54106" w:rsidRPr="00F84BB9" w:rsidRDefault="00E54106" w:rsidP="00A37F3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SE wind </w:t>
            </w:r>
          </w:p>
        </w:tc>
        <w:tc>
          <w:tcPr>
            <w:tcW w:w="1824" w:type="dxa"/>
            <w:shd w:val="clear" w:color="auto" w:fill="auto"/>
            <w:noWrap/>
            <w:vAlign w:val="bottom"/>
            <w:hideMark/>
          </w:tcPr>
          <w:p w14:paraId="53DF9493" w14:textId="4E28CA7F" w:rsidR="00E54106" w:rsidRPr="00F84BB9" w:rsidRDefault="00E54106" w:rsidP="00A37F3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roofErr w:type="spellStart"/>
            <w:r>
              <w:rPr>
                <w:rFonts w:ascii="Times New Roman" w:eastAsia="Times New Roman" w:hAnsi="Times New Roman" w:cs="Times New Roman"/>
                <w:color w:val="000000"/>
              </w:rPr>
              <w:t>yr</w:t>
            </w:r>
            <w:proofErr w:type="spellEnd"/>
          </w:p>
        </w:tc>
        <w:tc>
          <w:tcPr>
            <w:tcW w:w="2097" w:type="dxa"/>
            <w:shd w:val="clear" w:color="auto" w:fill="auto"/>
            <w:noWrap/>
            <w:vAlign w:val="bottom"/>
            <w:hideMark/>
          </w:tcPr>
          <w:p w14:paraId="4353A072" w14:textId="3071AC9B" w:rsidR="00E54106" w:rsidRPr="00F84BB9" w:rsidRDefault="00E54106" w:rsidP="00A37F3A">
            <w:pPr>
              <w:spacing w:after="0"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Zoeae</w:t>
            </w:r>
            <w:proofErr w:type="spellEnd"/>
          </w:p>
        </w:tc>
        <w:tc>
          <w:tcPr>
            <w:tcW w:w="1329" w:type="dxa"/>
            <w:shd w:val="clear" w:color="auto" w:fill="auto"/>
            <w:noWrap/>
            <w:vAlign w:val="bottom"/>
            <w:hideMark/>
          </w:tcPr>
          <w:p w14:paraId="7A3F1578" w14:textId="6EED6A2B" w:rsidR="00E54106" w:rsidRPr="00F84BB9" w:rsidRDefault="00E54106" w:rsidP="00A37F3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721" w:type="dxa"/>
            <w:shd w:val="clear" w:color="auto" w:fill="auto"/>
            <w:noWrap/>
            <w:vAlign w:val="bottom"/>
            <w:hideMark/>
          </w:tcPr>
          <w:p w14:paraId="6127978D" w14:textId="6A7BE1C6" w:rsidR="00E54106" w:rsidRPr="00F84BB9" w:rsidRDefault="00E54106" w:rsidP="00A37F3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Larval retention</w:t>
            </w:r>
          </w:p>
        </w:tc>
      </w:tr>
      <w:tr w:rsidR="00E54106" w:rsidRPr="00F84BB9" w14:paraId="15D0EE0D" w14:textId="77777777" w:rsidTr="00E54106">
        <w:trPr>
          <w:trHeight w:val="311"/>
        </w:trPr>
        <w:tc>
          <w:tcPr>
            <w:tcW w:w="2477" w:type="dxa"/>
            <w:shd w:val="clear" w:color="auto" w:fill="auto"/>
            <w:noWrap/>
            <w:vAlign w:val="bottom"/>
          </w:tcPr>
          <w:p w14:paraId="2DA73092" w14:textId="7BD013A7" w:rsidR="00E54106" w:rsidRPr="00F84BB9" w:rsidRDefault="00E54106" w:rsidP="00A37F3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 wind</w:t>
            </w:r>
          </w:p>
        </w:tc>
        <w:tc>
          <w:tcPr>
            <w:tcW w:w="1824" w:type="dxa"/>
            <w:shd w:val="clear" w:color="auto" w:fill="auto"/>
            <w:noWrap/>
            <w:vAlign w:val="bottom"/>
          </w:tcPr>
          <w:p w14:paraId="01FF2749" w14:textId="1FFAD22A" w:rsidR="00E54106" w:rsidRPr="00F84BB9" w:rsidRDefault="00E54106" w:rsidP="00A37F3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roofErr w:type="spellStart"/>
            <w:r>
              <w:rPr>
                <w:rFonts w:ascii="Times New Roman" w:eastAsia="Times New Roman" w:hAnsi="Times New Roman" w:cs="Times New Roman"/>
                <w:color w:val="000000"/>
              </w:rPr>
              <w:t>yr</w:t>
            </w:r>
            <w:proofErr w:type="spellEnd"/>
          </w:p>
        </w:tc>
        <w:tc>
          <w:tcPr>
            <w:tcW w:w="2097" w:type="dxa"/>
            <w:shd w:val="clear" w:color="auto" w:fill="auto"/>
            <w:noWrap/>
            <w:vAlign w:val="bottom"/>
          </w:tcPr>
          <w:p w14:paraId="3492D19E" w14:textId="132FD60B" w:rsidR="00E54106" w:rsidRPr="00F84BB9" w:rsidRDefault="00E54106" w:rsidP="00A37F3A">
            <w:pPr>
              <w:spacing w:after="0"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Zoeae</w:t>
            </w:r>
            <w:proofErr w:type="spellEnd"/>
          </w:p>
        </w:tc>
        <w:tc>
          <w:tcPr>
            <w:tcW w:w="1329" w:type="dxa"/>
            <w:shd w:val="clear" w:color="auto" w:fill="auto"/>
            <w:noWrap/>
            <w:vAlign w:val="bottom"/>
          </w:tcPr>
          <w:p w14:paraId="7F8079C8" w14:textId="4739C89D" w:rsidR="00E54106" w:rsidRPr="00F84BB9" w:rsidRDefault="00E54106" w:rsidP="00A37F3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721" w:type="dxa"/>
            <w:shd w:val="clear" w:color="auto" w:fill="auto"/>
            <w:noWrap/>
            <w:vAlign w:val="bottom"/>
          </w:tcPr>
          <w:p w14:paraId="7ECCE743" w14:textId="59A32580" w:rsidR="00E54106" w:rsidRPr="00F84BB9" w:rsidRDefault="00E54106" w:rsidP="00A37F3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Reduced larval retention</w:t>
            </w:r>
          </w:p>
        </w:tc>
      </w:tr>
    </w:tbl>
    <w:p w14:paraId="51524A99" w14:textId="77777777" w:rsidR="00525AD2" w:rsidRPr="007543E1" w:rsidRDefault="00525AD2" w:rsidP="00525AD2">
      <w:pPr>
        <w:spacing w:line="480" w:lineRule="auto"/>
        <w:rPr>
          <w:rFonts w:ascii="Times New Roman" w:hAnsi="Times New Roman" w:cs="Times New Roman"/>
          <w:sz w:val="24"/>
          <w:szCs w:val="24"/>
        </w:rPr>
      </w:pPr>
    </w:p>
    <w:p w14:paraId="5D04ABBE" w14:textId="0FA32389" w:rsidR="00525AD2" w:rsidRDefault="00525AD2" w:rsidP="00525AD2">
      <w:pPr>
        <w:spacing w:line="480" w:lineRule="auto"/>
        <w:rPr>
          <w:rFonts w:ascii="Times New Roman" w:hAnsi="Times New Roman" w:cs="Times New Roman"/>
          <w:sz w:val="24"/>
          <w:szCs w:val="24"/>
        </w:rPr>
      </w:pPr>
      <w:commentRangeStart w:id="343"/>
      <w:r>
        <w:rPr>
          <w:rFonts w:ascii="Times New Roman" w:hAnsi="Times New Roman" w:cs="Times New Roman"/>
          <w:sz w:val="24"/>
          <w:szCs w:val="24"/>
        </w:rPr>
        <w:t xml:space="preserve">Table 1. Environmental covariates used in </w:t>
      </w:r>
      <w:r w:rsidR="00C21C60">
        <w:rPr>
          <w:rFonts w:ascii="Times New Roman" w:hAnsi="Times New Roman" w:cs="Times New Roman"/>
          <w:sz w:val="24"/>
          <w:szCs w:val="24"/>
        </w:rPr>
        <w:t>analysis</w:t>
      </w:r>
      <w:r>
        <w:rPr>
          <w:rFonts w:ascii="Times New Roman" w:hAnsi="Times New Roman" w:cs="Times New Roman"/>
          <w:sz w:val="24"/>
          <w:szCs w:val="24"/>
        </w:rPr>
        <w:t>,</w:t>
      </w:r>
      <w:r w:rsidR="00C21C60">
        <w:rPr>
          <w:rFonts w:ascii="Times New Roman" w:hAnsi="Times New Roman" w:cs="Times New Roman"/>
          <w:sz w:val="24"/>
          <w:szCs w:val="24"/>
        </w:rPr>
        <w:t xml:space="preserve"> including</w:t>
      </w:r>
      <w:r>
        <w:rPr>
          <w:rFonts w:ascii="Times New Roman" w:hAnsi="Times New Roman" w:cs="Times New Roman"/>
          <w:sz w:val="24"/>
          <w:szCs w:val="24"/>
        </w:rPr>
        <w:t xml:space="preserve"> lag applied to </w:t>
      </w:r>
      <w:r w:rsidR="00C21C60">
        <w:rPr>
          <w:rFonts w:ascii="Times New Roman" w:hAnsi="Times New Roman" w:cs="Times New Roman"/>
          <w:sz w:val="24"/>
          <w:szCs w:val="24"/>
        </w:rPr>
        <w:t>each covariate</w:t>
      </w:r>
      <w:r>
        <w:rPr>
          <w:rFonts w:ascii="Times New Roman" w:hAnsi="Times New Roman" w:cs="Times New Roman"/>
          <w:sz w:val="24"/>
          <w:szCs w:val="24"/>
        </w:rPr>
        <w:t xml:space="preserve">, </w:t>
      </w:r>
      <w:r w:rsidR="00C21C60">
        <w:rPr>
          <w:rFonts w:ascii="Times New Roman" w:hAnsi="Times New Roman" w:cs="Times New Roman"/>
          <w:sz w:val="24"/>
          <w:szCs w:val="24"/>
        </w:rPr>
        <w:t xml:space="preserve">the </w:t>
      </w:r>
      <w:r>
        <w:rPr>
          <w:rFonts w:ascii="Times New Roman" w:hAnsi="Times New Roman" w:cs="Times New Roman"/>
          <w:sz w:val="24"/>
          <w:szCs w:val="24"/>
        </w:rPr>
        <w:t xml:space="preserve">crab life stage affected, hypothesized relationship, and proposed mechanism. </w:t>
      </w:r>
      <w:commentRangeEnd w:id="343"/>
      <w:r w:rsidR="00580418">
        <w:rPr>
          <w:rStyle w:val="CommentReference"/>
        </w:rPr>
        <w:commentReference w:id="343"/>
      </w:r>
    </w:p>
    <w:p w14:paraId="1B381C9A" w14:textId="1C24047F" w:rsidR="00525AD2" w:rsidRDefault="00525AD2" w:rsidP="00525AD2">
      <w:pPr>
        <w:pBdr>
          <w:between w:val="single" w:sz="4" w:space="1" w:color="auto"/>
          <w:bar w:val="single" w:sz="4" w:color="auto"/>
        </w:pBdr>
        <w:spacing w:line="480" w:lineRule="auto"/>
        <w:rPr>
          <w:rFonts w:ascii="Times New Roman" w:hAnsi="Times New Roman" w:cs="Times New Roman"/>
          <w:sz w:val="24"/>
          <w:szCs w:val="24"/>
        </w:rPr>
        <w:sectPr w:rsidR="00525AD2" w:rsidSect="00A37F3A">
          <w:pgSz w:w="12240" w:h="15840"/>
          <w:pgMar w:top="1440" w:right="1440" w:bottom="1440" w:left="1440" w:header="720" w:footer="720" w:gutter="0"/>
          <w:cols w:space="720"/>
          <w:docGrid w:linePitch="360"/>
        </w:sectPr>
      </w:pPr>
    </w:p>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344" w:author="Jon.Richar" w:date="2024-01-31T13:23:00Z">
          <w:tblPr>
            <w:tblW w:w="1072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PrChange>
      </w:tblPr>
      <w:tblGrid>
        <w:gridCol w:w="796"/>
        <w:gridCol w:w="459"/>
        <w:gridCol w:w="720"/>
        <w:gridCol w:w="720"/>
        <w:gridCol w:w="6878"/>
        <w:tblGridChange w:id="345">
          <w:tblGrid>
            <w:gridCol w:w="995"/>
            <w:gridCol w:w="750"/>
            <w:gridCol w:w="1200"/>
            <w:gridCol w:w="897"/>
            <w:gridCol w:w="6878"/>
          </w:tblGrid>
        </w:tblGridChange>
      </w:tblGrid>
      <w:tr w:rsidR="0011339B" w:rsidRPr="0011339B" w14:paraId="22EF8C1C" w14:textId="77777777" w:rsidTr="0011339B">
        <w:trPr>
          <w:trHeight w:val="259"/>
          <w:ins w:id="346" w:author="Jon.Richar" w:date="2024-01-31T13:22:00Z"/>
          <w:trPrChange w:id="347" w:author="Jon.Richar" w:date="2024-01-31T13:23:00Z">
            <w:trPr>
              <w:trHeight w:val="259"/>
            </w:trPr>
          </w:trPrChange>
        </w:trPr>
        <w:tc>
          <w:tcPr>
            <w:tcW w:w="796" w:type="dxa"/>
            <w:shd w:val="clear" w:color="auto" w:fill="auto"/>
            <w:noWrap/>
            <w:vAlign w:val="bottom"/>
            <w:hideMark/>
            <w:tcPrChange w:id="348" w:author="Jon.Richar" w:date="2024-01-31T13:23:00Z">
              <w:tcPr>
                <w:tcW w:w="995" w:type="dxa"/>
                <w:shd w:val="clear" w:color="auto" w:fill="auto"/>
                <w:noWrap/>
                <w:vAlign w:val="bottom"/>
                <w:hideMark/>
              </w:tcPr>
            </w:tcPrChange>
          </w:tcPr>
          <w:p w14:paraId="4E37BA4E" w14:textId="77777777" w:rsidR="0011339B" w:rsidRPr="0011339B" w:rsidRDefault="0011339B" w:rsidP="0011339B">
            <w:pPr>
              <w:spacing w:after="0" w:line="240" w:lineRule="auto"/>
              <w:rPr>
                <w:ins w:id="349" w:author="Jon.Richar" w:date="2024-01-31T13:22:00Z"/>
                <w:rFonts w:ascii="Calibri" w:eastAsia="Times New Roman" w:hAnsi="Calibri" w:cs="Calibri"/>
                <w:color w:val="000000"/>
              </w:rPr>
            </w:pPr>
            <w:ins w:id="350" w:author="Jon.Richar" w:date="2024-01-31T13:22:00Z">
              <w:r w:rsidRPr="0011339B">
                <w:rPr>
                  <w:rFonts w:ascii="Calibri" w:eastAsia="Times New Roman" w:hAnsi="Calibri" w:cs="Calibri"/>
                  <w:color w:val="000000"/>
                </w:rPr>
                <w:lastRenderedPageBreak/>
                <w:t>Model</w:t>
              </w:r>
            </w:ins>
          </w:p>
        </w:tc>
        <w:tc>
          <w:tcPr>
            <w:tcW w:w="459" w:type="dxa"/>
            <w:shd w:val="clear" w:color="auto" w:fill="auto"/>
            <w:noWrap/>
            <w:vAlign w:val="bottom"/>
            <w:hideMark/>
            <w:tcPrChange w:id="351" w:author="Jon.Richar" w:date="2024-01-31T13:23:00Z">
              <w:tcPr>
                <w:tcW w:w="750" w:type="dxa"/>
                <w:shd w:val="clear" w:color="auto" w:fill="auto"/>
                <w:noWrap/>
                <w:vAlign w:val="bottom"/>
                <w:hideMark/>
              </w:tcPr>
            </w:tcPrChange>
          </w:tcPr>
          <w:p w14:paraId="4AF32B29" w14:textId="77777777" w:rsidR="0011339B" w:rsidRPr="0011339B" w:rsidRDefault="0011339B" w:rsidP="0011339B">
            <w:pPr>
              <w:spacing w:after="0" w:line="240" w:lineRule="auto"/>
              <w:rPr>
                <w:ins w:id="352" w:author="Jon.Richar" w:date="2024-01-31T13:22:00Z"/>
                <w:rFonts w:ascii="Calibri" w:eastAsia="Times New Roman" w:hAnsi="Calibri" w:cs="Calibri"/>
                <w:color w:val="000000"/>
              </w:rPr>
            </w:pPr>
            <w:proofErr w:type="spellStart"/>
            <w:ins w:id="353" w:author="Jon.Richar" w:date="2024-01-31T13:22:00Z">
              <w:r w:rsidRPr="0011339B">
                <w:rPr>
                  <w:rFonts w:ascii="Calibri" w:eastAsia="Times New Roman" w:hAnsi="Calibri" w:cs="Calibri"/>
                  <w:color w:val="000000"/>
                </w:rPr>
                <w:t>df</w:t>
              </w:r>
              <w:proofErr w:type="spellEnd"/>
            </w:ins>
          </w:p>
        </w:tc>
        <w:tc>
          <w:tcPr>
            <w:tcW w:w="720" w:type="dxa"/>
            <w:shd w:val="clear" w:color="auto" w:fill="auto"/>
            <w:noWrap/>
            <w:vAlign w:val="bottom"/>
            <w:hideMark/>
            <w:tcPrChange w:id="354" w:author="Jon.Richar" w:date="2024-01-31T13:23:00Z">
              <w:tcPr>
                <w:tcW w:w="1200" w:type="dxa"/>
                <w:shd w:val="clear" w:color="auto" w:fill="auto"/>
                <w:noWrap/>
                <w:vAlign w:val="bottom"/>
                <w:hideMark/>
              </w:tcPr>
            </w:tcPrChange>
          </w:tcPr>
          <w:p w14:paraId="6DCBA227" w14:textId="77777777" w:rsidR="0011339B" w:rsidRPr="0011339B" w:rsidRDefault="0011339B" w:rsidP="0011339B">
            <w:pPr>
              <w:spacing w:after="0" w:line="240" w:lineRule="auto"/>
              <w:rPr>
                <w:ins w:id="355" w:author="Jon.Richar" w:date="2024-01-31T13:22:00Z"/>
                <w:rFonts w:ascii="Calibri" w:eastAsia="Times New Roman" w:hAnsi="Calibri" w:cs="Calibri"/>
                <w:color w:val="000000"/>
              </w:rPr>
            </w:pPr>
            <w:proofErr w:type="spellStart"/>
            <w:ins w:id="356" w:author="Jon.Richar" w:date="2024-01-31T13:22:00Z">
              <w:r w:rsidRPr="0011339B">
                <w:rPr>
                  <w:rFonts w:ascii="Calibri" w:eastAsia="Times New Roman" w:hAnsi="Calibri" w:cs="Calibri"/>
                  <w:color w:val="000000"/>
                </w:rPr>
                <w:t>AICc</w:t>
              </w:r>
              <w:proofErr w:type="spellEnd"/>
            </w:ins>
          </w:p>
        </w:tc>
        <w:tc>
          <w:tcPr>
            <w:tcW w:w="720" w:type="dxa"/>
            <w:shd w:val="clear" w:color="auto" w:fill="auto"/>
            <w:noWrap/>
            <w:vAlign w:val="bottom"/>
            <w:hideMark/>
            <w:tcPrChange w:id="357" w:author="Jon.Richar" w:date="2024-01-31T13:23:00Z">
              <w:tcPr>
                <w:tcW w:w="897" w:type="dxa"/>
                <w:shd w:val="clear" w:color="auto" w:fill="auto"/>
                <w:noWrap/>
                <w:vAlign w:val="bottom"/>
                <w:hideMark/>
              </w:tcPr>
            </w:tcPrChange>
          </w:tcPr>
          <w:p w14:paraId="38189F57" w14:textId="77777777" w:rsidR="0011339B" w:rsidRPr="0011339B" w:rsidRDefault="0011339B" w:rsidP="0011339B">
            <w:pPr>
              <w:spacing w:after="0" w:line="240" w:lineRule="auto"/>
              <w:rPr>
                <w:ins w:id="358" w:author="Jon.Richar" w:date="2024-01-31T13:22:00Z"/>
                <w:rFonts w:ascii="Calibri" w:eastAsia="Times New Roman" w:hAnsi="Calibri" w:cs="Calibri"/>
                <w:color w:val="000000"/>
              </w:rPr>
            </w:pPr>
            <w:ins w:id="359" w:author="Jon.Richar" w:date="2024-01-31T13:22:00Z">
              <w:r w:rsidRPr="0011339B">
                <w:rPr>
                  <w:rFonts w:ascii="Calibri" w:eastAsia="Times New Roman" w:hAnsi="Calibri" w:cs="Calibri"/>
                  <w:color w:val="000000"/>
                </w:rPr>
                <w:t>Delta</w:t>
              </w:r>
            </w:ins>
          </w:p>
        </w:tc>
        <w:tc>
          <w:tcPr>
            <w:tcW w:w="6878" w:type="dxa"/>
            <w:shd w:val="clear" w:color="auto" w:fill="auto"/>
            <w:noWrap/>
            <w:vAlign w:val="bottom"/>
            <w:hideMark/>
            <w:tcPrChange w:id="360" w:author="Jon.Richar" w:date="2024-01-31T13:23:00Z">
              <w:tcPr>
                <w:tcW w:w="6878" w:type="dxa"/>
                <w:shd w:val="clear" w:color="auto" w:fill="auto"/>
                <w:noWrap/>
                <w:vAlign w:val="bottom"/>
                <w:hideMark/>
              </w:tcPr>
            </w:tcPrChange>
          </w:tcPr>
          <w:p w14:paraId="23A5991C" w14:textId="77777777" w:rsidR="0011339B" w:rsidRPr="0011339B" w:rsidRDefault="0011339B" w:rsidP="0011339B">
            <w:pPr>
              <w:spacing w:after="0" w:line="240" w:lineRule="auto"/>
              <w:rPr>
                <w:ins w:id="361" w:author="Jon.Richar" w:date="2024-01-31T13:22:00Z"/>
                <w:rFonts w:ascii="Times New Roman" w:eastAsia="Times New Roman" w:hAnsi="Times New Roman" w:cs="Times New Roman"/>
                <w:color w:val="000000"/>
                <w:sz w:val="20"/>
                <w:szCs w:val="20"/>
              </w:rPr>
            </w:pPr>
            <w:ins w:id="362" w:author="Jon.Richar" w:date="2024-01-31T13:22:00Z">
              <w:r w:rsidRPr="0011339B">
                <w:rPr>
                  <w:rFonts w:ascii="Times New Roman" w:eastAsia="Times New Roman" w:hAnsi="Times New Roman" w:cs="Times New Roman"/>
                  <w:color w:val="000000"/>
                  <w:sz w:val="20"/>
                  <w:szCs w:val="20"/>
                </w:rPr>
                <w:t>Model variables</w:t>
              </w:r>
            </w:ins>
          </w:p>
        </w:tc>
      </w:tr>
      <w:tr w:rsidR="0011339B" w:rsidRPr="0011339B" w14:paraId="2EFDC672" w14:textId="77777777" w:rsidTr="0011339B">
        <w:tblPrEx>
          <w:tblPrExChange w:id="363" w:author="Jon.Richar" w:date="2024-01-31T13:23:00Z">
            <w:tblPrEx>
              <w:tblBorders>
                <w:insideH w:val="single" w:sz="4" w:space="0" w:color="auto"/>
                <w:insideV w:val="single" w:sz="4" w:space="0" w:color="auto"/>
              </w:tblBorders>
            </w:tblPrEx>
          </w:tblPrExChange>
        </w:tblPrEx>
        <w:trPr>
          <w:trHeight w:val="259"/>
          <w:ins w:id="364" w:author="Jon.Richar" w:date="2024-01-31T13:22:00Z"/>
          <w:trPrChange w:id="365" w:author="Jon.Richar" w:date="2024-01-31T13:23:00Z">
            <w:trPr>
              <w:trHeight w:val="259"/>
            </w:trPr>
          </w:trPrChange>
        </w:trPr>
        <w:tc>
          <w:tcPr>
            <w:tcW w:w="796" w:type="dxa"/>
            <w:shd w:val="clear" w:color="auto" w:fill="auto"/>
            <w:noWrap/>
            <w:vAlign w:val="bottom"/>
            <w:hideMark/>
            <w:tcPrChange w:id="366" w:author="Jon.Richar" w:date="2024-01-31T13:23:00Z">
              <w:tcPr>
                <w:tcW w:w="995" w:type="dxa"/>
                <w:shd w:val="clear" w:color="auto" w:fill="auto"/>
                <w:noWrap/>
                <w:vAlign w:val="bottom"/>
                <w:hideMark/>
              </w:tcPr>
            </w:tcPrChange>
          </w:tcPr>
          <w:p w14:paraId="5ADEC5D8" w14:textId="77777777" w:rsidR="0011339B" w:rsidRPr="0011339B" w:rsidRDefault="0011339B" w:rsidP="0011339B">
            <w:pPr>
              <w:spacing w:after="0" w:line="240" w:lineRule="auto"/>
              <w:jc w:val="right"/>
              <w:rPr>
                <w:ins w:id="367" w:author="Jon.Richar" w:date="2024-01-31T13:22:00Z"/>
                <w:rFonts w:ascii="Calibri" w:eastAsia="Times New Roman" w:hAnsi="Calibri" w:cs="Calibri"/>
                <w:color w:val="000000"/>
              </w:rPr>
            </w:pPr>
            <w:ins w:id="368" w:author="Jon.Richar" w:date="2024-01-31T13:22:00Z">
              <w:r w:rsidRPr="0011339B">
                <w:rPr>
                  <w:rFonts w:ascii="Calibri" w:eastAsia="Times New Roman" w:hAnsi="Calibri" w:cs="Calibri"/>
                  <w:color w:val="000000"/>
                </w:rPr>
                <w:t>29</w:t>
              </w:r>
            </w:ins>
          </w:p>
        </w:tc>
        <w:tc>
          <w:tcPr>
            <w:tcW w:w="459" w:type="dxa"/>
            <w:shd w:val="clear" w:color="auto" w:fill="auto"/>
            <w:noWrap/>
            <w:vAlign w:val="bottom"/>
            <w:hideMark/>
            <w:tcPrChange w:id="369" w:author="Jon.Richar" w:date="2024-01-31T13:23:00Z">
              <w:tcPr>
                <w:tcW w:w="750" w:type="dxa"/>
                <w:shd w:val="clear" w:color="auto" w:fill="auto"/>
                <w:noWrap/>
                <w:vAlign w:val="bottom"/>
                <w:hideMark/>
              </w:tcPr>
            </w:tcPrChange>
          </w:tcPr>
          <w:p w14:paraId="2F58C7BC" w14:textId="77777777" w:rsidR="0011339B" w:rsidRPr="0011339B" w:rsidRDefault="0011339B" w:rsidP="0011339B">
            <w:pPr>
              <w:spacing w:after="0" w:line="240" w:lineRule="auto"/>
              <w:jc w:val="right"/>
              <w:rPr>
                <w:ins w:id="370" w:author="Jon.Richar" w:date="2024-01-31T13:22:00Z"/>
                <w:rFonts w:ascii="Calibri" w:eastAsia="Times New Roman" w:hAnsi="Calibri" w:cs="Calibri"/>
                <w:color w:val="000000"/>
              </w:rPr>
            </w:pPr>
            <w:ins w:id="371" w:author="Jon.Richar" w:date="2024-01-31T13:22:00Z">
              <w:r w:rsidRPr="0011339B">
                <w:rPr>
                  <w:rFonts w:ascii="Calibri" w:eastAsia="Times New Roman" w:hAnsi="Calibri" w:cs="Calibri"/>
                  <w:color w:val="000000"/>
                </w:rPr>
                <w:t>7</w:t>
              </w:r>
            </w:ins>
          </w:p>
        </w:tc>
        <w:tc>
          <w:tcPr>
            <w:tcW w:w="720" w:type="dxa"/>
            <w:shd w:val="clear" w:color="auto" w:fill="auto"/>
            <w:noWrap/>
            <w:vAlign w:val="bottom"/>
            <w:hideMark/>
            <w:tcPrChange w:id="372" w:author="Jon.Richar" w:date="2024-01-31T13:23:00Z">
              <w:tcPr>
                <w:tcW w:w="1200" w:type="dxa"/>
                <w:shd w:val="clear" w:color="auto" w:fill="auto"/>
                <w:noWrap/>
                <w:vAlign w:val="bottom"/>
                <w:hideMark/>
              </w:tcPr>
            </w:tcPrChange>
          </w:tcPr>
          <w:p w14:paraId="7BF35015" w14:textId="77777777" w:rsidR="0011339B" w:rsidRPr="0011339B" w:rsidRDefault="0011339B" w:rsidP="0011339B">
            <w:pPr>
              <w:spacing w:after="0" w:line="240" w:lineRule="auto"/>
              <w:jc w:val="right"/>
              <w:rPr>
                <w:ins w:id="373" w:author="Jon.Richar" w:date="2024-01-31T13:22:00Z"/>
                <w:rFonts w:ascii="Calibri" w:eastAsia="Times New Roman" w:hAnsi="Calibri" w:cs="Calibri"/>
                <w:color w:val="000000"/>
              </w:rPr>
            </w:pPr>
            <w:ins w:id="374" w:author="Jon.Richar" w:date="2024-01-31T13:22:00Z">
              <w:r w:rsidRPr="0011339B">
                <w:rPr>
                  <w:rFonts w:ascii="Calibri" w:eastAsia="Times New Roman" w:hAnsi="Calibri" w:cs="Calibri"/>
                  <w:color w:val="000000"/>
                </w:rPr>
                <w:t>64.61</w:t>
              </w:r>
            </w:ins>
          </w:p>
        </w:tc>
        <w:tc>
          <w:tcPr>
            <w:tcW w:w="720" w:type="dxa"/>
            <w:shd w:val="clear" w:color="auto" w:fill="auto"/>
            <w:noWrap/>
            <w:vAlign w:val="bottom"/>
            <w:hideMark/>
            <w:tcPrChange w:id="375" w:author="Jon.Richar" w:date="2024-01-31T13:23:00Z">
              <w:tcPr>
                <w:tcW w:w="897" w:type="dxa"/>
                <w:shd w:val="clear" w:color="auto" w:fill="auto"/>
                <w:noWrap/>
                <w:vAlign w:val="bottom"/>
                <w:hideMark/>
              </w:tcPr>
            </w:tcPrChange>
          </w:tcPr>
          <w:p w14:paraId="40543F33" w14:textId="77777777" w:rsidR="0011339B" w:rsidRPr="0011339B" w:rsidRDefault="0011339B" w:rsidP="0011339B">
            <w:pPr>
              <w:spacing w:after="0" w:line="240" w:lineRule="auto"/>
              <w:jc w:val="right"/>
              <w:rPr>
                <w:ins w:id="376" w:author="Jon.Richar" w:date="2024-01-31T13:22:00Z"/>
                <w:rFonts w:ascii="Calibri" w:eastAsia="Times New Roman" w:hAnsi="Calibri" w:cs="Calibri"/>
                <w:color w:val="000000"/>
              </w:rPr>
            </w:pPr>
            <w:ins w:id="377" w:author="Jon.Richar" w:date="2024-01-31T13:22:00Z">
              <w:r w:rsidRPr="0011339B">
                <w:rPr>
                  <w:rFonts w:ascii="Calibri" w:eastAsia="Times New Roman" w:hAnsi="Calibri" w:cs="Calibri"/>
                  <w:color w:val="000000"/>
                </w:rPr>
                <w:t>0.00</w:t>
              </w:r>
            </w:ins>
          </w:p>
        </w:tc>
        <w:tc>
          <w:tcPr>
            <w:tcW w:w="6878" w:type="dxa"/>
            <w:shd w:val="clear" w:color="auto" w:fill="auto"/>
            <w:noWrap/>
            <w:vAlign w:val="bottom"/>
            <w:hideMark/>
            <w:tcPrChange w:id="378" w:author="Jon.Richar" w:date="2024-01-31T13:23:00Z">
              <w:tcPr>
                <w:tcW w:w="6878" w:type="dxa"/>
                <w:shd w:val="clear" w:color="auto" w:fill="auto"/>
                <w:noWrap/>
                <w:vAlign w:val="bottom"/>
                <w:hideMark/>
              </w:tcPr>
            </w:tcPrChange>
          </w:tcPr>
          <w:p w14:paraId="7B094DE2" w14:textId="77777777" w:rsidR="0011339B" w:rsidRPr="0011339B" w:rsidRDefault="0011339B" w:rsidP="0011339B">
            <w:pPr>
              <w:spacing w:after="0" w:line="240" w:lineRule="auto"/>
              <w:rPr>
                <w:ins w:id="379" w:author="Jon.Richar" w:date="2024-01-31T13:22:00Z"/>
                <w:rFonts w:ascii="Times New Roman" w:eastAsia="Times New Roman" w:hAnsi="Times New Roman" w:cs="Times New Roman"/>
                <w:color w:val="000000"/>
                <w:sz w:val="20"/>
                <w:szCs w:val="20"/>
              </w:rPr>
            </w:pPr>
            <w:ins w:id="380"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FHS lag 2, PDO RA2</w:t>
              </w:r>
            </w:ins>
          </w:p>
        </w:tc>
      </w:tr>
      <w:tr w:rsidR="0011339B" w:rsidRPr="0011339B" w14:paraId="68A211EC" w14:textId="77777777" w:rsidTr="0011339B">
        <w:tblPrEx>
          <w:tblPrExChange w:id="381" w:author="Jon.Richar" w:date="2024-01-31T13:23:00Z">
            <w:tblPrEx>
              <w:tblBorders>
                <w:insideH w:val="single" w:sz="4" w:space="0" w:color="auto"/>
                <w:insideV w:val="single" w:sz="4" w:space="0" w:color="auto"/>
              </w:tblBorders>
            </w:tblPrEx>
          </w:tblPrExChange>
        </w:tblPrEx>
        <w:trPr>
          <w:trHeight w:val="259"/>
          <w:ins w:id="382" w:author="Jon.Richar" w:date="2024-01-31T13:22:00Z"/>
          <w:trPrChange w:id="383" w:author="Jon.Richar" w:date="2024-01-31T13:23:00Z">
            <w:trPr>
              <w:trHeight w:val="259"/>
            </w:trPr>
          </w:trPrChange>
        </w:trPr>
        <w:tc>
          <w:tcPr>
            <w:tcW w:w="796" w:type="dxa"/>
            <w:shd w:val="clear" w:color="auto" w:fill="auto"/>
            <w:noWrap/>
            <w:vAlign w:val="bottom"/>
            <w:hideMark/>
            <w:tcPrChange w:id="384" w:author="Jon.Richar" w:date="2024-01-31T13:23:00Z">
              <w:tcPr>
                <w:tcW w:w="995" w:type="dxa"/>
                <w:shd w:val="clear" w:color="auto" w:fill="auto"/>
                <w:noWrap/>
                <w:vAlign w:val="bottom"/>
                <w:hideMark/>
              </w:tcPr>
            </w:tcPrChange>
          </w:tcPr>
          <w:p w14:paraId="58B2DA41" w14:textId="77777777" w:rsidR="0011339B" w:rsidRPr="0011339B" w:rsidRDefault="0011339B" w:rsidP="0011339B">
            <w:pPr>
              <w:spacing w:after="0" w:line="240" w:lineRule="auto"/>
              <w:jc w:val="right"/>
              <w:rPr>
                <w:ins w:id="385" w:author="Jon.Richar" w:date="2024-01-31T13:22:00Z"/>
                <w:rFonts w:ascii="Calibri" w:eastAsia="Times New Roman" w:hAnsi="Calibri" w:cs="Calibri"/>
                <w:color w:val="000000"/>
              </w:rPr>
            </w:pPr>
            <w:ins w:id="386" w:author="Jon.Richar" w:date="2024-01-31T13:22:00Z">
              <w:r w:rsidRPr="0011339B">
                <w:rPr>
                  <w:rFonts w:ascii="Calibri" w:eastAsia="Times New Roman" w:hAnsi="Calibri" w:cs="Calibri"/>
                  <w:color w:val="000000"/>
                </w:rPr>
                <w:t>34</w:t>
              </w:r>
            </w:ins>
          </w:p>
        </w:tc>
        <w:tc>
          <w:tcPr>
            <w:tcW w:w="459" w:type="dxa"/>
            <w:shd w:val="clear" w:color="auto" w:fill="auto"/>
            <w:noWrap/>
            <w:vAlign w:val="bottom"/>
            <w:hideMark/>
            <w:tcPrChange w:id="387" w:author="Jon.Richar" w:date="2024-01-31T13:23:00Z">
              <w:tcPr>
                <w:tcW w:w="750" w:type="dxa"/>
                <w:shd w:val="clear" w:color="auto" w:fill="auto"/>
                <w:noWrap/>
                <w:vAlign w:val="bottom"/>
                <w:hideMark/>
              </w:tcPr>
            </w:tcPrChange>
          </w:tcPr>
          <w:p w14:paraId="606BDD75" w14:textId="77777777" w:rsidR="0011339B" w:rsidRPr="0011339B" w:rsidRDefault="0011339B" w:rsidP="0011339B">
            <w:pPr>
              <w:spacing w:after="0" w:line="240" w:lineRule="auto"/>
              <w:jc w:val="right"/>
              <w:rPr>
                <w:ins w:id="388" w:author="Jon.Richar" w:date="2024-01-31T13:22:00Z"/>
                <w:rFonts w:ascii="Calibri" w:eastAsia="Times New Roman" w:hAnsi="Calibri" w:cs="Calibri"/>
                <w:color w:val="000000"/>
              </w:rPr>
            </w:pPr>
            <w:ins w:id="389" w:author="Jon.Richar" w:date="2024-01-31T13:22:00Z">
              <w:r w:rsidRPr="0011339B">
                <w:rPr>
                  <w:rFonts w:ascii="Calibri" w:eastAsia="Times New Roman" w:hAnsi="Calibri" w:cs="Calibri"/>
                  <w:color w:val="000000"/>
                </w:rPr>
                <w:t>8</w:t>
              </w:r>
            </w:ins>
          </w:p>
        </w:tc>
        <w:tc>
          <w:tcPr>
            <w:tcW w:w="720" w:type="dxa"/>
            <w:shd w:val="clear" w:color="auto" w:fill="auto"/>
            <w:noWrap/>
            <w:vAlign w:val="bottom"/>
            <w:hideMark/>
            <w:tcPrChange w:id="390" w:author="Jon.Richar" w:date="2024-01-31T13:23:00Z">
              <w:tcPr>
                <w:tcW w:w="1200" w:type="dxa"/>
                <w:shd w:val="clear" w:color="auto" w:fill="auto"/>
                <w:noWrap/>
                <w:vAlign w:val="bottom"/>
                <w:hideMark/>
              </w:tcPr>
            </w:tcPrChange>
          </w:tcPr>
          <w:p w14:paraId="251BB649" w14:textId="77777777" w:rsidR="0011339B" w:rsidRPr="0011339B" w:rsidRDefault="0011339B" w:rsidP="0011339B">
            <w:pPr>
              <w:spacing w:after="0" w:line="240" w:lineRule="auto"/>
              <w:jc w:val="right"/>
              <w:rPr>
                <w:ins w:id="391" w:author="Jon.Richar" w:date="2024-01-31T13:22:00Z"/>
                <w:rFonts w:ascii="Calibri" w:eastAsia="Times New Roman" w:hAnsi="Calibri" w:cs="Calibri"/>
                <w:color w:val="000000"/>
              </w:rPr>
            </w:pPr>
            <w:ins w:id="392" w:author="Jon.Richar" w:date="2024-01-31T13:22:00Z">
              <w:r w:rsidRPr="0011339B">
                <w:rPr>
                  <w:rFonts w:ascii="Calibri" w:eastAsia="Times New Roman" w:hAnsi="Calibri" w:cs="Calibri"/>
                  <w:color w:val="000000"/>
                </w:rPr>
                <w:t>66.41</w:t>
              </w:r>
            </w:ins>
          </w:p>
        </w:tc>
        <w:tc>
          <w:tcPr>
            <w:tcW w:w="720" w:type="dxa"/>
            <w:shd w:val="clear" w:color="auto" w:fill="auto"/>
            <w:noWrap/>
            <w:vAlign w:val="bottom"/>
            <w:hideMark/>
            <w:tcPrChange w:id="393" w:author="Jon.Richar" w:date="2024-01-31T13:23:00Z">
              <w:tcPr>
                <w:tcW w:w="897" w:type="dxa"/>
                <w:shd w:val="clear" w:color="auto" w:fill="auto"/>
                <w:noWrap/>
                <w:vAlign w:val="bottom"/>
                <w:hideMark/>
              </w:tcPr>
            </w:tcPrChange>
          </w:tcPr>
          <w:p w14:paraId="332CCDC3" w14:textId="77777777" w:rsidR="0011339B" w:rsidRPr="0011339B" w:rsidRDefault="0011339B" w:rsidP="0011339B">
            <w:pPr>
              <w:spacing w:after="0" w:line="240" w:lineRule="auto"/>
              <w:jc w:val="right"/>
              <w:rPr>
                <w:ins w:id="394" w:author="Jon.Richar" w:date="2024-01-31T13:22:00Z"/>
                <w:rFonts w:ascii="Calibri" w:eastAsia="Times New Roman" w:hAnsi="Calibri" w:cs="Calibri"/>
                <w:color w:val="000000"/>
              </w:rPr>
            </w:pPr>
            <w:ins w:id="395" w:author="Jon.Richar" w:date="2024-01-31T13:22:00Z">
              <w:r w:rsidRPr="0011339B">
                <w:rPr>
                  <w:rFonts w:ascii="Calibri" w:eastAsia="Times New Roman" w:hAnsi="Calibri" w:cs="Calibri"/>
                  <w:color w:val="000000"/>
                </w:rPr>
                <w:t>1.80</w:t>
              </w:r>
            </w:ins>
          </w:p>
        </w:tc>
        <w:tc>
          <w:tcPr>
            <w:tcW w:w="6878" w:type="dxa"/>
            <w:shd w:val="clear" w:color="auto" w:fill="auto"/>
            <w:noWrap/>
            <w:vAlign w:val="bottom"/>
            <w:hideMark/>
            <w:tcPrChange w:id="396" w:author="Jon.Richar" w:date="2024-01-31T13:23:00Z">
              <w:tcPr>
                <w:tcW w:w="6878" w:type="dxa"/>
                <w:shd w:val="clear" w:color="auto" w:fill="auto"/>
                <w:noWrap/>
                <w:vAlign w:val="bottom"/>
                <w:hideMark/>
              </w:tcPr>
            </w:tcPrChange>
          </w:tcPr>
          <w:p w14:paraId="58DE7101" w14:textId="77777777" w:rsidR="0011339B" w:rsidRPr="0011339B" w:rsidRDefault="0011339B" w:rsidP="0011339B">
            <w:pPr>
              <w:spacing w:after="0" w:line="240" w:lineRule="auto"/>
              <w:rPr>
                <w:ins w:id="397" w:author="Jon.Richar" w:date="2024-01-31T13:22:00Z"/>
                <w:rFonts w:ascii="Times New Roman" w:eastAsia="Times New Roman" w:hAnsi="Times New Roman" w:cs="Times New Roman"/>
                <w:color w:val="000000"/>
                <w:sz w:val="20"/>
                <w:szCs w:val="20"/>
              </w:rPr>
            </w:pPr>
            <w:ins w:id="398"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FHS lag 2, PDO RA2, AO RA2</w:t>
              </w:r>
            </w:ins>
          </w:p>
        </w:tc>
      </w:tr>
      <w:tr w:rsidR="0011339B" w:rsidRPr="0011339B" w14:paraId="247FDC0F" w14:textId="77777777" w:rsidTr="0011339B">
        <w:tblPrEx>
          <w:tblPrExChange w:id="399" w:author="Jon.Richar" w:date="2024-01-31T13:23:00Z">
            <w:tblPrEx>
              <w:tblBorders>
                <w:insideH w:val="single" w:sz="4" w:space="0" w:color="auto"/>
                <w:insideV w:val="single" w:sz="4" w:space="0" w:color="auto"/>
              </w:tblBorders>
            </w:tblPrEx>
          </w:tblPrExChange>
        </w:tblPrEx>
        <w:trPr>
          <w:trHeight w:val="259"/>
          <w:ins w:id="400" w:author="Jon.Richar" w:date="2024-01-31T13:22:00Z"/>
          <w:trPrChange w:id="401" w:author="Jon.Richar" w:date="2024-01-31T13:23:00Z">
            <w:trPr>
              <w:trHeight w:val="259"/>
            </w:trPr>
          </w:trPrChange>
        </w:trPr>
        <w:tc>
          <w:tcPr>
            <w:tcW w:w="796" w:type="dxa"/>
            <w:shd w:val="clear" w:color="auto" w:fill="auto"/>
            <w:noWrap/>
            <w:vAlign w:val="bottom"/>
            <w:hideMark/>
            <w:tcPrChange w:id="402" w:author="Jon.Richar" w:date="2024-01-31T13:23:00Z">
              <w:tcPr>
                <w:tcW w:w="995" w:type="dxa"/>
                <w:shd w:val="clear" w:color="auto" w:fill="auto"/>
                <w:noWrap/>
                <w:vAlign w:val="bottom"/>
                <w:hideMark/>
              </w:tcPr>
            </w:tcPrChange>
          </w:tcPr>
          <w:p w14:paraId="2C966D6B" w14:textId="77777777" w:rsidR="0011339B" w:rsidRPr="0011339B" w:rsidRDefault="0011339B" w:rsidP="0011339B">
            <w:pPr>
              <w:spacing w:after="0" w:line="240" w:lineRule="auto"/>
              <w:jc w:val="right"/>
              <w:rPr>
                <w:ins w:id="403" w:author="Jon.Richar" w:date="2024-01-31T13:22:00Z"/>
                <w:rFonts w:ascii="Calibri" w:eastAsia="Times New Roman" w:hAnsi="Calibri" w:cs="Calibri"/>
                <w:color w:val="000000"/>
              </w:rPr>
            </w:pPr>
            <w:ins w:id="404" w:author="Jon.Richar" w:date="2024-01-31T13:22:00Z">
              <w:r w:rsidRPr="0011339B">
                <w:rPr>
                  <w:rFonts w:ascii="Calibri" w:eastAsia="Times New Roman" w:hAnsi="Calibri" w:cs="Calibri"/>
                  <w:color w:val="000000"/>
                </w:rPr>
                <w:t>27</w:t>
              </w:r>
            </w:ins>
          </w:p>
        </w:tc>
        <w:tc>
          <w:tcPr>
            <w:tcW w:w="459" w:type="dxa"/>
            <w:shd w:val="clear" w:color="auto" w:fill="auto"/>
            <w:noWrap/>
            <w:vAlign w:val="bottom"/>
            <w:hideMark/>
            <w:tcPrChange w:id="405" w:author="Jon.Richar" w:date="2024-01-31T13:23:00Z">
              <w:tcPr>
                <w:tcW w:w="750" w:type="dxa"/>
                <w:shd w:val="clear" w:color="auto" w:fill="auto"/>
                <w:noWrap/>
                <w:vAlign w:val="bottom"/>
                <w:hideMark/>
              </w:tcPr>
            </w:tcPrChange>
          </w:tcPr>
          <w:p w14:paraId="21F05DD1" w14:textId="77777777" w:rsidR="0011339B" w:rsidRPr="0011339B" w:rsidRDefault="0011339B" w:rsidP="0011339B">
            <w:pPr>
              <w:spacing w:after="0" w:line="240" w:lineRule="auto"/>
              <w:jc w:val="right"/>
              <w:rPr>
                <w:ins w:id="406" w:author="Jon.Richar" w:date="2024-01-31T13:22:00Z"/>
                <w:rFonts w:ascii="Calibri" w:eastAsia="Times New Roman" w:hAnsi="Calibri" w:cs="Calibri"/>
                <w:color w:val="000000"/>
              </w:rPr>
            </w:pPr>
            <w:ins w:id="407" w:author="Jon.Richar" w:date="2024-01-31T13:22:00Z">
              <w:r w:rsidRPr="0011339B">
                <w:rPr>
                  <w:rFonts w:ascii="Calibri" w:eastAsia="Times New Roman" w:hAnsi="Calibri" w:cs="Calibri"/>
                  <w:color w:val="000000"/>
                </w:rPr>
                <w:t>7</w:t>
              </w:r>
            </w:ins>
          </w:p>
        </w:tc>
        <w:tc>
          <w:tcPr>
            <w:tcW w:w="720" w:type="dxa"/>
            <w:shd w:val="clear" w:color="auto" w:fill="auto"/>
            <w:noWrap/>
            <w:vAlign w:val="bottom"/>
            <w:hideMark/>
            <w:tcPrChange w:id="408" w:author="Jon.Richar" w:date="2024-01-31T13:23:00Z">
              <w:tcPr>
                <w:tcW w:w="1200" w:type="dxa"/>
                <w:shd w:val="clear" w:color="auto" w:fill="auto"/>
                <w:noWrap/>
                <w:vAlign w:val="bottom"/>
                <w:hideMark/>
              </w:tcPr>
            </w:tcPrChange>
          </w:tcPr>
          <w:p w14:paraId="1D4BDA64" w14:textId="77777777" w:rsidR="0011339B" w:rsidRPr="0011339B" w:rsidRDefault="0011339B" w:rsidP="0011339B">
            <w:pPr>
              <w:spacing w:after="0" w:line="240" w:lineRule="auto"/>
              <w:jc w:val="right"/>
              <w:rPr>
                <w:ins w:id="409" w:author="Jon.Richar" w:date="2024-01-31T13:22:00Z"/>
                <w:rFonts w:ascii="Calibri" w:eastAsia="Times New Roman" w:hAnsi="Calibri" w:cs="Calibri"/>
                <w:color w:val="000000"/>
              </w:rPr>
            </w:pPr>
            <w:ins w:id="410" w:author="Jon.Richar" w:date="2024-01-31T13:22:00Z">
              <w:r w:rsidRPr="0011339B">
                <w:rPr>
                  <w:rFonts w:ascii="Calibri" w:eastAsia="Times New Roman" w:hAnsi="Calibri" w:cs="Calibri"/>
                  <w:color w:val="000000"/>
                </w:rPr>
                <w:t>67.02</w:t>
              </w:r>
            </w:ins>
          </w:p>
        </w:tc>
        <w:tc>
          <w:tcPr>
            <w:tcW w:w="720" w:type="dxa"/>
            <w:shd w:val="clear" w:color="auto" w:fill="auto"/>
            <w:noWrap/>
            <w:vAlign w:val="bottom"/>
            <w:hideMark/>
            <w:tcPrChange w:id="411" w:author="Jon.Richar" w:date="2024-01-31T13:23:00Z">
              <w:tcPr>
                <w:tcW w:w="897" w:type="dxa"/>
                <w:shd w:val="clear" w:color="auto" w:fill="auto"/>
                <w:noWrap/>
                <w:vAlign w:val="bottom"/>
                <w:hideMark/>
              </w:tcPr>
            </w:tcPrChange>
          </w:tcPr>
          <w:p w14:paraId="02060267" w14:textId="77777777" w:rsidR="0011339B" w:rsidRPr="0011339B" w:rsidRDefault="0011339B" w:rsidP="0011339B">
            <w:pPr>
              <w:spacing w:after="0" w:line="240" w:lineRule="auto"/>
              <w:jc w:val="right"/>
              <w:rPr>
                <w:ins w:id="412" w:author="Jon.Richar" w:date="2024-01-31T13:22:00Z"/>
                <w:rFonts w:ascii="Calibri" w:eastAsia="Times New Roman" w:hAnsi="Calibri" w:cs="Calibri"/>
                <w:color w:val="000000"/>
              </w:rPr>
            </w:pPr>
            <w:ins w:id="413" w:author="Jon.Richar" w:date="2024-01-31T13:22:00Z">
              <w:r w:rsidRPr="0011339B">
                <w:rPr>
                  <w:rFonts w:ascii="Calibri" w:eastAsia="Times New Roman" w:hAnsi="Calibri" w:cs="Calibri"/>
                  <w:color w:val="000000"/>
                </w:rPr>
                <w:t>2.41</w:t>
              </w:r>
            </w:ins>
          </w:p>
        </w:tc>
        <w:tc>
          <w:tcPr>
            <w:tcW w:w="6878" w:type="dxa"/>
            <w:shd w:val="clear" w:color="auto" w:fill="auto"/>
            <w:noWrap/>
            <w:vAlign w:val="bottom"/>
            <w:hideMark/>
            <w:tcPrChange w:id="414" w:author="Jon.Richar" w:date="2024-01-31T13:23:00Z">
              <w:tcPr>
                <w:tcW w:w="6878" w:type="dxa"/>
                <w:shd w:val="clear" w:color="auto" w:fill="auto"/>
                <w:noWrap/>
                <w:vAlign w:val="bottom"/>
                <w:hideMark/>
              </w:tcPr>
            </w:tcPrChange>
          </w:tcPr>
          <w:p w14:paraId="3B96D540" w14:textId="77777777" w:rsidR="0011339B" w:rsidRPr="0011339B" w:rsidRDefault="0011339B" w:rsidP="0011339B">
            <w:pPr>
              <w:spacing w:after="0" w:line="240" w:lineRule="auto"/>
              <w:rPr>
                <w:ins w:id="415" w:author="Jon.Richar" w:date="2024-01-31T13:22:00Z"/>
                <w:rFonts w:ascii="Times New Roman" w:eastAsia="Times New Roman" w:hAnsi="Times New Roman" w:cs="Times New Roman"/>
                <w:color w:val="000000"/>
                <w:sz w:val="20"/>
                <w:szCs w:val="20"/>
              </w:rPr>
            </w:pPr>
            <w:ins w:id="416"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FHS lag 2, PDO RA3</w:t>
              </w:r>
            </w:ins>
          </w:p>
        </w:tc>
      </w:tr>
      <w:tr w:rsidR="0011339B" w:rsidRPr="0011339B" w14:paraId="555E4D50" w14:textId="77777777" w:rsidTr="0011339B">
        <w:tblPrEx>
          <w:tblPrExChange w:id="417" w:author="Jon.Richar" w:date="2024-01-31T13:23:00Z">
            <w:tblPrEx>
              <w:tblBorders>
                <w:insideH w:val="single" w:sz="4" w:space="0" w:color="auto"/>
                <w:insideV w:val="single" w:sz="4" w:space="0" w:color="auto"/>
              </w:tblBorders>
            </w:tblPrEx>
          </w:tblPrExChange>
        </w:tblPrEx>
        <w:trPr>
          <w:trHeight w:val="259"/>
          <w:ins w:id="418" w:author="Jon.Richar" w:date="2024-01-31T13:22:00Z"/>
          <w:trPrChange w:id="419" w:author="Jon.Richar" w:date="2024-01-31T13:23:00Z">
            <w:trPr>
              <w:trHeight w:val="259"/>
            </w:trPr>
          </w:trPrChange>
        </w:trPr>
        <w:tc>
          <w:tcPr>
            <w:tcW w:w="796" w:type="dxa"/>
            <w:shd w:val="clear" w:color="auto" w:fill="auto"/>
            <w:noWrap/>
            <w:vAlign w:val="bottom"/>
            <w:hideMark/>
            <w:tcPrChange w:id="420" w:author="Jon.Richar" w:date="2024-01-31T13:23:00Z">
              <w:tcPr>
                <w:tcW w:w="995" w:type="dxa"/>
                <w:shd w:val="clear" w:color="auto" w:fill="auto"/>
                <w:noWrap/>
                <w:vAlign w:val="bottom"/>
                <w:hideMark/>
              </w:tcPr>
            </w:tcPrChange>
          </w:tcPr>
          <w:p w14:paraId="5829F3D4" w14:textId="77777777" w:rsidR="0011339B" w:rsidRPr="0011339B" w:rsidRDefault="0011339B" w:rsidP="0011339B">
            <w:pPr>
              <w:spacing w:after="0" w:line="240" w:lineRule="auto"/>
              <w:jc w:val="right"/>
              <w:rPr>
                <w:ins w:id="421" w:author="Jon.Richar" w:date="2024-01-31T13:22:00Z"/>
                <w:rFonts w:ascii="Calibri" w:eastAsia="Times New Roman" w:hAnsi="Calibri" w:cs="Calibri"/>
                <w:color w:val="000000"/>
              </w:rPr>
            </w:pPr>
            <w:ins w:id="422" w:author="Jon.Richar" w:date="2024-01-31T13:22:00Z">
              <w:r w:rsidRPr="0011339B">
                <w:rPr>
                  <w:rFonts w:ascii="Calibri" w:eastAsia="Times New Roman" w:hAnsi="Calibri" w:cs="Calibri"/>
                  <w:color w:val="000000"/>
                </w:rPr>
                <w:t>6</w:t>
              </w:r>
            </w:ins>
          </w:p>
        </w:tc>
        <w:tc>
          <w:tcPr>
            <w:tcW w:w="459" w:type="dxa"/>
            <w:shd w:val="clear" w:color="auto" w:fill="auto"/>
            <w:noWrap/>
            <w:vAlign w:val="bottom"/>
            <w:hideMark/>
            <w:tcPrChange w:id="423" w:author="Jon.Richar" w:date="2024-01-31T13:23:00Z">
              <w:tcPr>
                <w:tcW w:w="750" w:type="dxa"/>
                <w:shd w:val="clear" w:color="auto" w:fill="auto"/>
                <w:noWrap/>
                <w:vAlign w:val="bottom"/>
                <w:hideMark/>
              </w:tcPr>
            </w:tcPrChange>
          </w:tcPr>
          <w:p w14:paraId="5C7BF7B0" w14:textId="77777777" w:rsidR="0011339B" w:rsidRPr="0011339B" w:rsidRDefault="0011339B" w:rsidP="0011339B">
            <w:pPr>
              <w:spacing w:after="0" w:line="240" w:lineRule="auto"/>
              <w:jc w:val="right"/>
              <w:rPr>
                <w:ins w:id="424" w:author="Jon.Richar" w:date="2024-01-31T13:22:00Z"/>
                <w:rFonts w:ascii="Calibri" w:eastAsia="Times New Roman" w:hAnsi="Calibri" w:cs="Calibri"/>
                <w:color w:val="000000"/>
              </w:rPr>
            </w:pPr>
            <w:ins w:id="425" w:author="Jon.Richar" w:date="2024-01-31T13:22:00Z">
              <w:r w:rsidRPr="0011339B">
                <w:rPr>
                  <w:rFonts w:ascii="Calibri" w:eastAsia="Times New Roman" w:hAnsi="Calibri" w:cs="Calibri"/>
                  <w:color w:val="000000"/>
                </w:rPr>
                <w:t>6</w:t>
              </w:r>
            </w:ins>
          </w:p>
        </w:tc>
        <w:tc>
          <w:tcPr>
            <w:tcW w:w="720" w:type="dxa"/>
            <w:shd w:val="clear" w:color="auto" w:fill="auto"/>
            <w:noWrap/>
            <w:vAlign w:val="bottom"/>
            <w:hideMark/>
            <w:tcPrChange w:id="426" w:author="Jon.Richar" w:date="2024-01-31T13:23:00Z">
              <w:tcPr>
                <w:tcW w:w="1200" w:type="dxa"/>
                <w:shd w:val="clear" w:color="auto" w:fill="auto"/>
                <w:noWrap/>
                <w:vAlign w:val="bottom"/>
                <w:hideMark/>
              </w:tcPr>
            </w:tcPrChange>
          </w:tcPr>
          <w:p w14:paraId="1AD9F574" w14:textId="77777777" w:rsidR="0011339B" w:rsidRPr="0011339B" w:rsidRDefault="0011339B" w:rsidP="0011339B">
            <w:pPr>
              <w:spacing w:after="0" w:line="240" w:lineRule="auto"/>
              <w:jc w:val="right"/>
              <w:rPr>
                <w:ins w:id="427" w:author="Jon.Richar" w:date="2024-01-31T13:22:00Z"/>
                <w:rFonts w:ascii="Calibri" w:eastAsia="Times New Roman" w:hAnsi="Calibri" w:cs="Calibri"/>
                <w:color w:val="000000"/>
              </w:rPr>
            </w:pPr>
            <w:ins w:id="428" w:author="Jon.Richar" w:date="2024-01-31T13:22:00Z">
              <w:r w:rsidRPr="0011339B">
                <w:rPr>
                  <w:rFonts w:ascii="Calibri" w:eastAsia="Times New Roman" w:hAnsi="Calibri" w:cs="Calibri"/>
                  <w:color w:val="000000"/>
                </w:rPr>
                <w:t>67.08</w:t>
              </w:r>
            </w:ins>
          </w:p>
        </w:tc>
        <w:tc>
          <w:tcPr>
            <w:tcW w:w="720" w:type="dxa"/>
            <w:shd w:val="clear" w:color="auto" w:fill="auto"/>
            <w:noWrap/>
            <w:vAlign w:val="bottom"/>
            <w:hideMark/>
            <w:tcPrChange w:id="429" w:author="Jon.Richar" w:date="2024-01-31T13:23:00Z">
              <w:tcPr>
                <w:tcW w:w="897" w:type="dxa"/>
                <w:shd w:val="clear" w:color="auto" w:fill="auto"/>
                <w:noWrap/>
                <w:vAlign w:val="bottom"/>
                <w:hideMark/>
              </w:tcPr>
            </w:tcPrChange>
          </w:tcPr>
          <w:p w14:paraId="36AA26CD" w14:textId="77777777" w:rsidR="0011339B" w:rsidRPr="0011339B" w:rsidRDefault="0011339B" w:rsidP="0011339B">
            <w:pPr>
              <w:spacing w:after="0" w:line="240" w:lineRule="auto"/>
              <w:jc w:val="right"/>
              <w:rPr>
                <w:ins w:id="430" w:author="Jon.Richar" w:date="2024-01-31T13:22:00Z"/>
                <w:rFonts w:ascii="Calibri" w:eastAsia="Times New Roman" w:hAnsi="Calibri" w:cs="Calibri"/>
                <w:color w:val="000000"/>
              </w:rPr>
            </w:pPr>
            <w:ins w:id="431" w:author="Jon.Richar" w:date="2024-01-31T13:22:00Z">
              <w:r w:rsidRPr="0011339B">
                <w:rPr>
                  <w:rFonts w:ascii="Calibri" w:eastAsia="Times New Roman" w:hAnsi="Calibri" w:cs="Calibri"/>
                  <w:color w:val="000000"/>
                </w:rPr>
                <w:t>2.46</w:t>
              </w:r>
            </w:ins>
          </w:p>
        </w:tc>
        <w:tc>
          <w:tcPr>
            <w:tcW w:w="6878" w:type="dxa"/>
            <w:shd w:val="clear" w:color="auto" w:fill="auto"/>
            <w:noWrap/>
            <w:vAlign w:val="bottom"/>
            <w:hideMark/>
            <w:tcPrChange w:id="432" w:author="Jon.Richar" w:date="2024-01-31T13:23:00Z">
              <w:tcPr>
                <w:tcW w:w="6878" w:type="dxa"/>
                <w:shd w:val="clear" w:color="auto" w:fill="auto"/>
                <w:noWrap/>
                <w:vAlign w:val="bottom"/>
                <w:hideMark/>
              </w:tcPr>
            </w:tcPrChange>
          </w:tcPr>
          <w:p w14:paraId="389F6123" w14:textId="77777777" w:rsidR="0011339B" w:rsidRPr="0011339B" w:rsidRDefault="0011339B" w:rsidP="0011339B">
            <w:pPr>
              <w:spacing w:after="0" w:line="240" w:lineRule="auto"/>
              <w:rPr>
                <w:ins w:id="433" w:author="Jon.Richar" w:date="2024-01-31T13:22:00Z"/>
                <w:rFonts w:ascii="Times New Roman" w:eastAsia="Times New Roman" w:hAnsi="Times New Roman" w:cs="Times New Roman"/>
                <w:color w:val="000000"/>
                <w:sz w:val="20"/>
                <w:szCs w:val="20"/>
              </w:rPr>
            </w:pPr>
            <w:ins w:id="434"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FHS lag 2</w:t>
              </w:r>
            </w:ins>
          </w:p>
        </w:tc>
      </w:tr>
      <w:tr w:rsidR="0011339B" w:rsidRPr="0011339B" w14:paraId="5F6B11FE" w14:textId="77777777" w:rsidTr="0011339B">
        <w:tblPrEx>
          <w:tblPrExChange w:id="435" w:author="Jon.Richar" w:date="2024-01-31T13:23:00Z">
            <w:tblPrEx>
              <w:tblBorders>
                <w:insideH w:val="single" w:sz="4" w:space="0" w:color="auto"/>
                <w:insideV w:val="single" w:sz="4" w:space="0" w:color="auto"/>
              </w:tblBorders>
            </w:tblPrEx>
          </w:tblPrExChange>
        </w:tblPrEx>
        <w:trPr>
          <w:trHeight w:val="259"/>
          <w:ins w:id="436" w:author="Jon.Richar" w:date="2024-01-31T13:22:00Z"/>
          <w:trPrChange w:id="437" w:author="Jon.Richar" w:date="2024-01-31T13:23:00Z">
            <w:trPr>
              <w:trHeight w:val="259"/>
            </w:trPr>
          </w:trPrChange>
        </w:trPr>
        <w:tc>
          <w:tcPr>
            <w:tcW w:w="796" w:type="dxa"/>
            <w:shd w:val="clear" w:color="auto" w:fill="auto"/>
            <w:noWrap/>
            <w:vAlign w:val="bottom"/>
            <w:hideMark/>
            <w:tcPrChange w:id="438" w:author="Jon.Richar" w:date="2024-01-31T13:23:00Z">
              <w:tcPr>
                <w:tcW w:w="995" w:type="dxa"/>
                <w:shd w:val="clear" w:color="auto" w:fill="auto"/>
                <w:noWrap/>
                <w:vAlign w:val="bottom"/>
                <w:hideMark/>
              </w:tcPr>
            </w:tcPrChange>
          </w:tcPr>
          <w:p w14:paraId="1DC8C87C" w14:textId="77777777" w:rsidR="0011339B" w:rsidRPr="0011339B" w:rsidRDefault="0011339B" w:rsidP="0011339B">
            <w:pPr>
              <w:spacing w:after="0" w:line="240" w:lineRule="auto"/>
              <w:jc w:val="right"/>
              <w:rPr>
                <w:ins w:id="439" w:author="Jon.Richar" w:date="2024-01-31T13:22:00Z"/>
                <w:rFonts w:ascii="Calibri" w:eastAsia="Times New Roman" w:hAnsi="Calibri" w:cs="Calibri"/>
                <w:color w:val="000000"/>
              </w:rPr>
            </w:pPr>
            <w:ins w:id="440" w:author="Jon.Richar" w:date="2024-01-31T13:22:00Z">
              <w:r w:rsidRPr="0011339B">
                <w:rPr>
                  <w:rFonts w:ascii="Calibri" w:eastAsia="Times New Roman" w:hAnsi="Calibri" w:cs="Calibri"/>
                  <w:color w:val="000000"/>
                </w:rPr>
                <w:t>22</w:t>
              </w:r>
            </w:ins>
          </w:p>
        </w:tc>
        <w:tc>
          <w:tcPr>
            <w:tcW w:w="459" w:type="dxa"/>
            <w:shd w:val="clear" w:color="auto" w:fill="auto"/>
            <w:noWrap/>
            <w:vAlign w:val="bottom"/>
            <w:hideMark/>
            <w:tcPrChange w:id="441" w:author="Jon.Richar" w:date="2024-01-31T13:23:00Z">
              <w:tcPr>
                <w:tcW w:w="750" w:type="dxa"/>
                <w:shd w:val="clear" w:color="auto" w:fill="auto"/>
                <w:noWrap/>
                <w:vAlign w:val="bottom"/>
                <w:hideMark/>
              </w:tcPr>
            </w:tcPrChange>
          </w:tcPr>
          <w:p w14:paraId="3AC00F65" w14:textId="77777777" w:rsidR="0011339B" w:rsidRPr="0011339B" w:rsidRDefault="0011339B" w:rsidP="0011339B">
            <w:pPr>
              <w:spacing w:after="0" w:line="240" w:lineRule="auto"/>
              <w:jc w:val="right"/>
              <w:rPr>
                <w:ins w:id="442" w:author="Jon.Richar" w:date="2024-01-31T13:22:00Z"/>
                <w:rFonts w:ascii="Calibri" w:eastAsia="Times New Roman" w:hAnsi="Calibri" w:cs="Calibri"/>
                <w:color w:val="000000"/>
              </w:rPr>
            </w:pPr>
            <w:ins w:id="443" w:author="Jon.Richar" w:date="2024-01-31T13:22:00Z">
              <w:r w:rsidRPr="0011339B">
                <w:rPr>
                  <w:rFonts w:ascii="Calibri" w:eastAsia="Times New Roman" w:hAnsi="Calibri" w:cs="Calibri"/>
                  <w:color w:val="000000"/>
                </w:rPr>
                <w:t>8</w:t>
              </w:r>
            </w:ins>
          </w:p>
        </w:tc>
        <w:tc>
          <w:tcPr>
            <w:tcW w:w="720" w:type="dxa"/>
            <w:shd w:val="clear" w:color="auto" w:fill="auto"/>
            <w:noWrap/>
            <w:vAlign w:val="bottom"/>
            <w:hideMark/>
            <w:tcPrChange w:id="444" w:author="Jon.Richar" w:date="2024-01-31T13:23:00Z">
              <w:tcPr>
                <w:tcW w:w="1200" w:type="dxa"/>
                <w:shd w:val="clear" w:color="auto" w:fill="auto"/>
                <w:noWrap/>
                <w:vAlign w:val="bottom"/>
                <w:hideMark/>
              </w:tcPr>
            </w:tcPrChange>
          </w:tcPr>
          <w:p w14:paraId="751B6111" w14:textId="77777777" w:rsidR="0011339B" w:rsidRPr="0011339B" w:rsidRDefault="0011339B" w:rsidP="0011339B">
            <w:pPr>
              <w:spacing w:after="0" w:line="240" w:lineRule="auto"/>
              <w:jc w:val="right"/>
              <w:rPr>
                <w:ins w:id="445" w:author="Jon.Richar" w:date="2024-01-31T13:22:00Z"/>
                <w:rFonts w:ascii="Calibri" w:eastAsia="Times New Roman" w:hAnsi="Calibri" w:cs="Calibri"/>
                <w:color w:val="000000"/>
              </w:rPr>
            </w:pPr>
            <w:ins w:id="446" w:author="Jon.Richar" w:date="2024-01-31T13:22:00Z">
              <w:r w:rsidRPr="0011339B">
                <w:rPr>
                  <w:rFonts w:ascii="Calibri" w:eastAsia="Times New Roman" w:hAnsi="Calibri" w:cs="Calibri"/>
                  <w:color w:val="000000"/>
                </w:rPr>
                <w:t>67.59</w:t>
              </w:r>
            </w:ins>
          </w:p>
        </w:tc>
        <w:tc>
          <w:tcPr>
            <w:tcW w:w="720" w:type="dxa"/>
            <w:shd w:val="clear" w:color="auto" w:fill="auto"/>
            <w:noWrap/>
            <w:vAlign w:val="bottom"/>
            <w:hideMark/>
            <w:tcPrChange w:id="447" w:author="Jon.Richar" w:date="2024-01-31T13:23:00Z">
              <w:tcPr>
                <w:tcW w:w="897" w:type="dxa"/>
                <w:shd w:val="clear" w:color="auto" w:fill="auto"/>
                <w:noWrap/>
                <w:vAlign w:val="bottom"/>
                <w:hideMark/>
              </w:tcPr>
            </w:tcPrChange>
          </w:tcPr>
          <w:p w14:paraId="3667BF0A" w14:textId="77777777" w:rsidR="0011339B" w:rsidRPr="0011339B" w:rsidRDefault="0011339B" w:rsidP="0011339B">
            <w:pPr>
              <w:spacing w:after="0" w:line="240" w:lineRule="auto"/>
              <w:jc w:val="right"/>
              <w:rPr>
                <w:ins w:id="448" w:author="Jon.Richar" w:date="2024-01-31T13:22:00Z"/>
                <w:rFonts w:ascii="Calibri" w:eastAsia="Times New Roman" w:hAnsi="Calibri" w:cs="Calibri"/>
                <w:color w:val="000000"/>
              </w:rPr>
            </w:pPr>
            <w:ins w:id="449" w:author="Jon.Richar" w:date="2024-01-31T13:22:00Z">
              <w:r w:rsidRPr="0011339B">
                <w:rPr>
                  <w:rFonts w:ascii="Calibri" w:eastAsia="Times New Roman" w:hAnsi="Calibri" w:cs="Calibri"/>
                  <w:color w:val="000000"/>
                </w:rPr>
                <w:t>2.98</w:t>
              </w:r>
            </w:ins>
          </w:p>
        </w:tc>
        <w:tc>
          <w:tcPr>
            <w:tcW w:w="6878" w:type="dxa"/>
            <w:shd w:val="clear" w:color="auto" w:fill="auto"/>
            <w:noWrap/>
            <w:vAlign w:val="bottom"/>
            <w:hideMark/>
            <w:tcPrChange w:id="450" w:author="Jon.Richar" w:date="2024-01-31T13:23:00Z">
              <w:tcPr>
                <w:tcW w:w="6878" w:type="dxa"/>
                <w:shd w:val="clear" w:color="auto" w:fill="auto"/>
                <w:noWrap/>
                <w:vAlign w:val="bottom"/>
                <w:hideMark/>
              </w:tcPr>
            </w:tcPrChange>
          </w:tcPr>
          <w:p w14:paraId="4518B1D5" w14:textId="75B9D276" w:rsidR="0011339B" w:rsidRPr="0011339B" w:rsidRDefault="0011339B" w:rsidP="0011339B">
            <w:pPr>
              <w:spacing w:after="0" w:line="240" w:lineRule="auto"/>
              <w:rPr>
                <w:ins w:id="451" w:author="Jon.Richar" w:date="2024-01-31T13:22:00Z"/>
                <w:rFonts w:ascii="Times New Roman" w:eastAsia="Times New Roman" w:hAnsi="Times New Roman" w:cs="Times New Roman"/>
                <w:color w:val="000000"/>
                <w:sz w:val="20"/>
                <w:szCs w:val="20"/>
              </w:rPr>
            </w:pPr>
            <w:ins w:id="452" w:author="Jon.Richar" w:date="2024-01-31T13:22:00Z">
              <w:r w:rsidRPr="0011339B">
                <w:rPr>
                  <w:rFonts w:ascii="Times New Roman" w:eastAsia="Times New Roman" w:hAnsi="Times New Roman" w:cs="Times New Roman"/>
                  <w:color w:val="000000"/>
                  <w:sz w:val="20"/>
                  <w:szCs w:val="20"/>
                </w:rPr>
                <w:t>Fem</w:t>
              </w:r>
              <w:r w:rsidR="006376C7">
                <w:rPr>
                  <w:rFonts w:ascii="Times New Roman" w:eastAsia="Times New Roman" w:hAnsi="Times New Roman" w:cs="Times New Roman"/>
                  <w:color w:val="000000"/>
                  <w:sz w:val="20"/>
                  <w:szCs w:val="20"/>
                </w:rPr>
                <w:t xml:space="preserve">ale </w:t>
              </w:r>
              <w:proofErr w:type="spellStart"/>
              <w:r w:rsidR="006376C7">
                <w:rPr>
                  <w:rFonts w:ascii="Times New Roman" w:eastAsia="Times New Roman" w:hAnsi="Times New Roman" w:cs="Times New Roman"/>
                  <w:color w:val="000000"/>
                  <w:sz w:val="20"/>
                  <w:szCs w:val="20"/>
                </w:rPr>
                <w:t>Bairdi</w:t>
              </w:r>
              <w:proofErr w:type="spellEnd"/>
              <w:r w:rsidR="006376C7">
                <w:rPr>
                  <w:rFonts w:ascii="Times New Roman" w:eastAsia="Times New Roman" w:hAnsi="Times New Roman" w:cs="Times New Roman"/>
                  <w:color w:val="000000"/>
                  <w:sz w:val="20"/>
                  <w:szCs w:val="20"/>
                </w:rPr>
                <w:t>, FHS lag 2, mature</w:t>
              </w:r>
              <w:r w:rsidRPr="0011339B">
                <w:rPr>
                  <w:rFonts w:ascii="Times New Roman" w:eastAsia="Times New Roman" w:hAnsi="Times New Roman" w:cs="Times New Roman"/>
                  <w:color w:val="000000"/>
                  <w:sz w:val="20"/>
                  <w:szCs w:val="20"/>
                </w:rPr>
                <w:t xml:space="preserve"> female opilio, PDO RA2</w:t>
              </w:r>
            </w:ins>
          </w:p>
        </w:tc>
      </w:tr>
      <w:tr w:rsidR="0011339B" w:rsidRPr="0011339B" w14:paraId="21EF0F41" w14:textId="77777777" w:rsidTr="0011339B">
        <w:tblPrEx>
          <w:tblPrExChange w:id="453" w:author="Jon.Richar" w:date="2024-01-31T13:23:00Z">
            <w:tblPrEx>
              <w:tblBorders>
                <w:insideH w:val="single" w:sz="4" w:space="0" w:color="auto"/>
                <w:insideV w:val="single" w:sz="4" w:space="0" w:color="auto"/>
              </w:tblBorders>
            </w:tblPrEx>
          </w:tblPrExChange>
        </w:tblPrEx>
        <w:trPr>
          <w:trHeight w:val="259"/>
          <w:ins w:id="454" w:author="Jon.Richar" w:date="2024-01-31T13:22:00Z"/>
          <w:trPrChange w:id="455" w:author="Jon.Richar" w:date="2024-01-31T13:23:00Z">
            <w:trPr>
              <w:trHeight w:val="259"/>
            </w:trPr>
          </w:trPrChange>
        </w:trPr>
        <w:tc>
          <w:tcPr>
            <w:tcW w:w="796" w:type="dxa"/>
            <w:shd w:val="clear" w:color="auto" w:fill="auto"/>
            <w:noWrap/>
            <w:vAlign w:val="bottom"/>
            <w:hideMark/>
            <w:tcPrChange w:id="456" w:author="Jon.Richar" w:date="2024-01-31T13:23:00Z">
              <w:tcPr>
                <w:tcW w:w="995" w:type="dxa"/>
                <w:shd w:val="clear" w:color="auto" w:fill="auto"/>
                <w:noWrap/>
                <w:vAlign w:val="bottom"/>
                <w:hideMark/>
              </w:tcPr>
            </w:tcPrChange>
          </w:tcPr>
          <w:p w14:paraId="299E2068" w14:textId="77777777" w:rsidR="0011339B" w:rsidRPr="0011339B" w:rsidRDefault="0011339B" w:rsidP="0011339B">
            <w:pPr>
              <w:spacing w:after="0" w:line="240" w:lineRule="auto"/>
              <w:jc w:val="right"/>
              <w:rPr>
                <w:ins w:id="457" w:author="Jon.Richar" w:date="2024-01-31T13:22:00Z"/>
                <w:rFonts w:ascii="Calibri" w:eastAsia="Times New Roman" w:hAnsi="Calibri" w:cs="Calibri"/>
                <w:color w:val="000000"/>
              </w:rPr>
            </w:pPr>
            <w:ins w:id="458" w:author="Jon.Richar" w:date="2024-01-31T13:22:00Z">
              <w:r w:rsidRPr="0011339B">
                <w:rPr>
                  <w:rFonts w:ascii="Calibri" w:eastAsia="Times New Roman" w:hAnsi="Calibri" w:cs="Calibri"/>
                  <w:color w:val="000000"/>
                </w:rPr>
                <w:t>8</w:t>
              </w:r>
            </w:ins>
          </w:p>
        </w:tc>
        <w:tc>
          <w:tcPr>
            <w:tcW w:w="459" w:type="dxa"/>
            <w:shd w:val="clear" w:color="auto" w:fill="auto"/>
            <w:noWrap/>
            <w:vAlign w:val="bottom"/>
            <w:hideMark/>
            <w:tcPrChange w:id="459" w:author="Jon.Richar" w:date="2024-01-31T13:23:00Z">
              <w:tcPr>
                <w:tcW w:w="750" w:type="dxa"/>
                <w:shd w:val="clear" w:color="auto" w:fill="auto"/>
                <w:noWrap/>
                <w:vAlign w:val="bottom"/>
                <w:hideMark/>
              </w:tcPr>
            </w:tcPrChange>
          </w:tcPr>
          <w:p w14:paraId="324DF52C" w14:textId="77777777" w:rsidR="0011339B" w:rsidRPr="0011339B" w:rsidRDefault="0011339B" w:rsidP="0011339B">
            <w:pPr>
              <w:spacing w:after="0" w:line="240" w:lineRule="auto"/>
              <w:jc w:val="right"/>
              <w:rPr>
                <w:ins w:id="460" w:author="Jon.Richar" w:date="2024-01-31T13:22:00Z"/>
                <w:rFonts w:ascii="Calibri" w:eastAsia="Times New Roman" w:hAnsi="Calibri" w:cs="Calibri"/>
                <w:color w:val="000000"/>
              </w:rPr>
            </w:pPr>
            <w:ins w:id="461" w:author="Jon.Richar" w:date="2024-01-31T13:22:00Z">
              <w:r w:rsidRPr="0011339B">
                <w:rPr>
                  <w:rFonts w:ascii="Calibri" w:eastAsia="Times New Roman" w:hAnsi="Calibri" w:cs="Calibri"/>
                  <w:color w:val="000000"/>
                </w:rPr>
                <w:t>7</w:t>
              </w:r>
            </w:ins>
          </w:p>
        </w:tc>
        <w:tc>
          <w:tcPr>
            <w:tcW w:w="720" w:type="dxa"/>
            <w:shd w:val="clear" w:color="auto" w:fill="auto"/>
            <w:noWrap/>
            <w:vAlign w:val="bottom"/>
            <w:hideMark/>
            <w:tcPrChange w:id="462" w:author="Jon.Richar" w:date="2024-01-31T13:23:00Z">
              <w:tcPr>
                <w:tcW w:w="1200" w:type="dxa"/>
                <w:shd w:val="clear" w:color="auto" w:fill="auto"/>
                <w:noWrap/>
                <w:vAlign w:val="bottom"/>
                <w:hideMark/>
              </w:tcPr>
            </w:tcPrChange>
          </w:tcPr>
          <w:p w14:paraId="73C36615" w14:textId="77777777" w:rsidR="0011339B" w:rsidRPr="0011339B" w:rsidRDefault="0011339B" w:rsidP="0011339B">
            <w:pPr>
              <w:spacing w:after="0" w:line="240" w:lineRule="auto"/>
              <w:jc w:val="right"/>
              <w:rPr>
                <w:ins w:id="463" w:author="Jon.Richar" w:date="2024-01-31T13:22:00Z"/>
                <w:rFonts w:ascii="Calibri" w:eastAsia="Times New Roman" w:hAnsi="Calibri" w:cs="Calibri"/>
                <w:color w:val="000000"/>
              </w:rPr>
            </w:pPr>
            <w:ins w:id="464" w:author="Jon.Richar" w:date="2024-01-31T13:22:00Z">
              <w:r w:rsidRPr="0011339B">
                <w:rPr>
                  <w:rFonts w:ascii="Calibri" w:eastAsia="Times New Roman" w:hAnsi="Calibri" w:cs="Calibri"/>
                  <w:color w:val="000000"/>
                </w:rPr>
                <w:t>67.61</w:t>
              </w:r>
            </w:ins>
          </w:p>
        </w:tc>
        <w:tc>
          <w:tcPr>
            <w:tcW w:w="720" w:type="dxa"/>
            <w:shd w:val="clear" w:color="auto" w:fill="auto"/>
            <w:noWrap/>
            <w:vAlign w:val="bottom"/>
            <w:hideMark/>
            <w:tcPrChange w:id="465" w:author="Jon.Richar" w:date="2024-01-31T13:23:00Z">
              <w:tcPr>
                <w:tcW w:w="897" w:type="dxa"/>
                <w:shd w:val="clear" w:color="auto" w:fill="auto"/>
                <w:noWrap/>
                <w:vAlign w:val="bottom"/>
                <w:hideMark/>
              </w:tcPr>
            </w:tcPrChange>
          </w:tcPr>
          <w:p w14:paraId="2A303050" w14:textId="77777777" w:rsidR="0011339B" w:rsidRPr="0011339B" w:rsidRDefault="0011339B" w:rsidP="0011339B">
            <w:pPr>
              <w:spacing w:after="0" w:line="240" w:lineRule="auto"/>
              <w:jc w:val="right"/>
              <w:rPr>
                <w:ins w:id="466" w:author="Jon.Richar" w:date="2024-01-31T13:22:00Z"/>
                <w:rFonts w:ascii="Calibri" w:eastAsia="Times New Roman" w:hAnsi="Calibri" w:cs="Calibri"/>
                <w:color w:val="000000"/>
              </w:rPr>
            </w:pPr>
            <w:ins w:id="467" w:author="Jon.Richar" w:date="2024-01-31T13:22:00Z">
              <w:r w:rsidRPr="0011339B">
                <w:rPr>
                  <w:rFonts w:ascii="Calibri" w:eastAsia="Times New Roman" w:hAnsi="Calibri" w:cs="Calibri"/>
                  <w:color w:val="000000"/>
                </w:rPr>
                <w:t>3.00</w:t>
              </w:r>
            </w:ins>
          </w:p>
        </w:tc>
        <w:tc>
          <w:tcPr>
            <w:tcW w:w="6878" w:type="dxa"/>
            <w:shd w:val="clear" w:color="auto" w:fill="auto"/>
            <w:noWrap/>
            <w:vAlign w:val="bottom"/>
            <w:hideMark/>
            <w:tcPrChange w:id="468" w:author="Jon.Richar" w:date="2024-01-31T13:23:00Z">
              <w:tcPr>
                <w:tcW w:w="6878" w:type="dxa"/>
                <w:shd w:val="clear" w:color="auto" w:fill="auto"/>
                <w:noWrap/>
                <w:vAlign w:val="bottom"/>
                <w:hideMark/>
              </w:tcPr>
            </w:tcPrChange>
          </w:tcPr>
          <w:p w14:paraId="15BA2A22" w14:textId="77777777" w:rsidR="0011339B" w:rsidRPr="0011339B" w:rsidRDefault="0011339B" w:rsidP="0011339B">
            <w:pPr>
              <w:spacing w:after="0" w:line="240" w:lineRule="auto"/>
              <w:rPr>
                <w:ins w:id="469" w:author="Jon.Richar" w:date="2024-01-31T13:22:00Z"/>
                <w:rFonts w:ascii="Times New Roman" w:eastAsia="Times New Roman" w:hAnsi="Times New Roman" w:cs="Times New Roman"/>
                <w:color w:val="000000"/>
                <w:sz w:val="20"/>
                <w:szCs w:val="20"/>
              </w:rPr>
            </w:pPr>
            <w:ins w:id="470"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Pacific cod lag 1, FHS lag 2</w:t>
              </w:r>
            </w:ins>
          </w:p>
        </w:tc>
      </w:tr>
      <w:tr w:rsidR="0011339B" w:rsidRPr="0011339B" w14:paraId="7915E4E1" w14:textId="77777777" w:rsidTr="0011339B">
        <w:tblPrEx>
          <w:tblPrExChange w:id="471" w:author="Jon.Richar" w:date="2024-01-31T13:23:00Z">
            <w:tblPrEx>
              <w:tblBorders>
                <w:insideH w:val="single" w:sz="4" w:space="0" w:color="auto"/>
                <w:insideV w:val="single" w:sz="4" w:space="0" w:color="auto"/>
              </w:tblBorders>
            </w:tblPrEx>
          </w:tblPrExChange>
        </w:tblPrEx>
        <w:trPr>
          <w:trHeight w:val="259"/>
          <w:ins w:id="472" w:author="Jon.Richar" w:date="2024-01-31T13:22:00Z"/>
          <w:trPrChange w:id="473" w:author="Jon.Richar" w:date="2024-01-31T13:23:00Z">
            <w:trPr>
              <w:trHeight w:val="259"/>
            </w:trPr>
          </w:trPrChange>
        </w:trPr>
        <w:tc>
          <w:tcPr>
            <w:tcW w:w="796" w:type="dxa"/>
            <w:shd w:val="clear" w:color="auto" w:fill="auto"/>
            <w:noWrap/>
            <w:vAlign w:val="bottom"/>
            <w:hideMark/>
            <w:tcPrChange w:id="474" w:author="Jon.Richar" w:date="2024-01-31T13:23:00Z">
              <w:tcPr>
                <w:tcW w:w="995" w:type="dxa"/>
                <w:shd w:val="clear" w:color="auto" w:fill="auto"/>
                <w:noWrap/>
                <w:vAlign w:val="bottom"/>
                <w:hideMark/>
              </w:tcPr>
            </w:tcPrChange>
          </w:tcPr>
          <w:p w14:paraId="6B28ED3A" w14:textId="77777777" w:rsidR="0011339B" w:rsidRPr="0011339B" w:rsidRDefault="0011339B" w:rsidP="0011339B">
            <w:pPr>
              <w:spacing w:after="0" w:line="240" w:lineRule="auto"/>
              <w:jc w:val="right"/>
              <w:rPr>
                <w:ins w:id="475" w:author="Jon.Richar" w:date="2024-01-31T13:22:00Z"/>
                <w:rFonts w:ascii="Calibri" w:eastAsia="Times New Roman" w:hAnsi="Calibri" w:cs="Calibri"/>
                <w:color w:val="000000"/>
              </w:rPr>
            </w:pPr>
            <w:ins w:id="476" w:author="Jon.Richar" w:date="2024-01-31T13:22:00Z">
              <w:r w:rsidRPr="0011339B">
                <w:rPr>
                  <w:rFonts w:ascii="Calibri" w:eastAsia="Times New Roman" w:hAnsi="Calibri" w:cs="Calibri"/>
                  <w:color w:val="000000"/>
                </w:rPr>
                <w:t>19</w:t>
              </w:r>
            </w:ins>
          </w:p>
        </w:tc>
        <w:tc>
          <w:tcPr>
            <w:tcW w:w="459" w:type="dxa"/>
            <w:shd w:val="clear" w:color="auto" w:fill="auto"/>
            <w:noWrap/>
            <w:vAlign w:val="bottom"/>
            <w:hideMark/>
            <w:tcPrChange w:id="477" w:author="Jon.Richar" w:date="2024-01-31T13:23:00Z">
              <w:tcPr>
                <w:tcW w:w="750" w:type="dxa"/>
                <w:shd w:val="clear" w:color="auto" w:fill="auto"/>
                <w:noWrap/>
                <w:vAlign w:val="bottom"/>
                <w:hideMark/>
              </w:tcPr>
            </w:tcPrChange>
          </w:tcPr>
          <w:p w14:paraId="1C21C841" w14:textId="77777777" w:rsidR="0011339B" w:rsidRPr="0011339B" w:rsidRDefault="0011339B" w:rsidP="0011339B">
            <w:pPr>
              <w:spacing w:after="0" w:line="240" w:lineRule="auto"/>
              <w:jc w:val="right"/>
              <w:rPr>
                <w:ins w:id="478" w:author="Jon.Richar" w:date="2024-01-31T13:22:00Z"/>
                <w:rFonts w:ascii="Calibri" w:eastAsia="Times New Roman" w:hAnsi="Calibri" w:cs="Calibri"/>
                <w:color w:val="000000"/>
              </w:rPr>
            </w:pPr>
            <w:ins w:id="479" w:author="Jon.Richar" w:date="2024-01-31T13:22:00Z">
              <w:r w:rsidRPr="0011339B">
                <w:rPr>
                  <w:rFonts w:ascii="Calibri" w:eastAsia="Times New Roman" w:hAnsi="Calibri" w:cs="Calibri"/>
                  <w:color w:val="000000"/>
                </w:rPr>
                <w:t>7</w:t>
              </w:r>
            </w:ins>
          </w:p>
        </w:tc>
        <w:tc>
          <w:tcPr>
            <w:tcW w:w="720" w:type="dxa"/>
            <w:shd w:val="clear" w:color="auto" w:fill="auto"/>
            <w:noWrap/>
            <w:vAlign w:val="bottom"/>
            <w:hideMark/>
            <w:tcPrChange w:id="480" w:author="Jon.Richar" w:date="2024-01-31T13:23:00Z">
              <w:tcPr>
                <w:tcW w:w="1200" w:type="dxa"/>
                <w:shd w:val="clear" w:color="auto" w:fill="auto"/>
                <w:noWrap/>
                <w:vAlign w:val="bottom"/>
                <w:hideMark/>
              </w:tcPr>
            </w:tcPrChange>
          </w:tcPr>
          <w:p w14:paraId="570C1498" w14:textId="77777777" w:rsidR="0011339B" w:rsidRPr="0011339B" w:rsidRDefault="0011339B" w:rsidP="0011339B">
            <w:pPr>
              <w:spacing w:after="0" w:line="240" w:lineRule="auto"/>
              <w:jc w:val="right"/>
              <w:rPr>
                <w:ins w:id="481" w:author="Jon.Richar" w:date="2024-01-31T13:22:00Z"/>
                <w:rFonts w:ascii="Calibri" w:eastAsia="Times New Roman" w:hAnsi="Calibri" w:cs="Calibri"/>
                <w:color w:val="000000"/>
              </w:rPr>
            </w:pPr>
            <w:ins w:id="482" w:author="Jon.Richar" w:date="2024-01-31T13:22:00Z">
              <w:r w:rsidRPr="0011339B">
                <w:rPr>
                  <w:rFonts w:ascii="Calibri" w:eastAsia="Times New Roman" w:hAnsi="Calibri" w:cs="Calibri"/>
                  <w:color w:val="000000"/>
                </w:rPr>
                <w:t>68.34</w:t>
              </w:r>
            </w:ins>
          </w:p>
        </w:tc>
        <w:tc>
          <w:tcPr>
            <w:tcW w:w="720" w:type="dxa"/>
            <w:shd w:val="clear" w:color="auto" w:fill="auto"/>
            <w:noWrap/>
            <w:vAlign w:val="bottom"/>
            <w:hideMark/>
            <w:tcPrChange w:id="483" w:author="Jon.Richar" w:date="2024-01-31T13:23:00Z">
              <w:tcPr>
                <w:tcW w:w="897" w:type="dxa"/>
                <w:shd w:val="clear" w:color="auto" w:fill="auto"/>
                <w:noWrap/>
                <w:vAlign w:val="bottom"/>
                <w:hideMark/>
              </w:tcPr>
            </w:tcPrChange>
          </w:tcPr>
          <w:p w14:paraId="057EE0CA" w14:textId="77777777" w:rsidR="0011339B" w:rsidRPr="0011339B" w:rsidRDefault="0011339B" w:rsidP="0011339B">
            <w:pPr>
              <w:spacing w:after="0" w:line="240" w:lineRule="auto"/>
              <w:jc w:val="right"/>
              <w:rPr>
                <w:ins w:id="484" w:author="Jon.Richar" w:date="2024-01-31T13:22:00Z"/>
                <w:rFonts w:ascii="Calibri" w:eastAsia="Times New Roman" w:hAnsi="Calibri" w:cs="Calibri"/>
                <w:color w:val="000000"/>
              </w:rPr>
            </w:pPr>
            <w:ins w:id="485" w:author="Jon.Richar" w:date="2024-01-31T13:22:00Z">
              <w:r w:rsidRPr="0011339B">
                <w:rPr>
                  <w:rFonts w:ascii="Calibri" w:eastAsia="Times New Roman" w:hAnsi="Calibri" w:cs="Calibri"/>
                  <w:color w:val="000000"/>
                </w:rPr>
                <w:t>3.72</w:t>
              </w:r>
            </w:ins>
          </w:p>
        </w:tc>
        <w:tc>
          <w:tcPr>
            <w:tcW w:w="6878" w:type="dxa"/>
            <w:shd w:val="clear" w:color="auto" w:fill="auto"/>
            <w:noWrap/>
            <w:vAlign w:val="bottom"/>
            <w:hideMark/>
            <w:tcPrChange w:id="486" w:author="Jon.Richar" w:date="2024-01-31T13:23:00Z">
              <w:tcPr>
                <w:tcW w:w="6878" w:type="dxa"/>
                <w:shd w:val="clear" w:color="auto" w:fill="auto"/>
                <w:noWrap/>
                <w:vAlign w:val="bottom"/>
                <w:hideMark/>
              </w:tcPr>
            </w:tcPrChange>
          </w:tcPr>
          <w:p w14:paraId="6F82697D" w14:textId="4FA8D6AA" w:rsidR="0011339B" w:rsidRPr="0011339B" w:rsidRDefault="0011339B" w:rsidP="0011339B">
            <w:pPr>
              <w:spacing w:after="0" w:line="240" w:lineRule="auto"/>
              <w:rPr>
                <w:ins w:id="487" w:author="Jon.Richar" w:date="2024-01-31T13:22:00Z"/>
                <w:rFonts w:ascii="Times New Roman" w:eastAsia="Times New Roman" w:hAnsi="Times New Roman" w:cs="Times New Roman"/>
                <w:color w:val="000000"/>
                <w:sz w:val="20"/>
                <w:szCs w:val="20"/>
              </w:rPr>
            </w:pPr>
            <w:ins w:id="488"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xml:space="preserve">, FHS lag 2, </w:t>
              </w:r>
            </w:ins>
            <w:ins w:id="489" w:author="Jon.Richar" w:date="2024-01-31T14:20:00Z">
              <w:r w:rsidR="006376C7">
                <w:rPr>
                  <w:rFonts w:ascii="Times New Roman" w:eastAsia="Times New Roman" w:hAnsi="Times New Roman" w:cs="Times New Roman"/>
                  <w:color w:val="000000"/>
                  <w:sz w:val="20"/>
                  <w:szCs w:val="20"/>
                </w:rPr>
                <w:t>mature</w:t>
              </w:r>
            </w:ins>
            <w:ins w:id="490" w:author="Jon.Richar" w:date="2024-01-31T13:22:00Z">
              <w:r w:rsidRPr="0011339B">
                <w:rPr>
                  <w:rFonts w:ascii="Times New Roman" w:eastAsia="Times New Roman" w:hAnsi="Times New Roman" w:cs="Times New Roman"/>
                  <w:color w:val="000000"/>
                  <w:sz w:val="20"/>
                  <w:szCs w:val="20"/>
                </w:rPr>
                <w:t xml:space="preserve"> female opilio</w:t>
              </w:r>
            </w:ins>
          </w:p>
        </w:tc>
      </w:tr>
      <w:tr w:rsidR="0011339B" w:rsidRPr="0011339B" w14:paraId="014627C1" w14:textId="77777777" w:rsidTr="0011339B">
        <w:tblPrEx>
          <w:tblPrExChange w:id="491" w:author="Jon.Richar" w:date="2024-01-31T13:23:00Z">
            <w:tblPrEx>
              <w:tblBorders>
                <w:insideH w:val="single" w:sz="4" w:space="0" w:color="auto"/>
                <w:insideV w:val="single" w:sz="4" w:space="0" w:color="auto"/>
              </w:tblBorders>
            </w:tblPrEx>
          </w:tblPrExChange>
        </w:tblPrEx>
        <w:trPr>
          <w:trHeight w:val="259"/>
          <w:ins w:id="492" w:author="Jon.Richar" w:date="2024-01-31T13:22:00Z"/>
          <w:trPrChange w:id="493" w:author="Jon.Richar" w:date="2024-01-31T13:23:00Z">
            <w:trPr>
              <w:trHeight w:val="259"/>
            </w:trPr>
          </w:trPrChange>
        </w:trPr>
        <w:tc>
          <w:tcPr>
            <w:tcW w:w="796" w:type="dxa"/>
            <w:shd w:val="clear" w:color="auto" w:fill="auto"/>
            <w:noWrap/>
            <w:vAlign w:val="bottom"/>
            <w:hideMark/>
            <w:tcPrChange w:id="494" w:author="Jon.Richar" w:date="2024-01-31T13:23:00Z">
              <w:tcPr>
                <w:tcW w:w="995" w:type="dxa"/>
                <w:shd w:val="clear" w:color="auto" w:fill="auto"/>
                <w:noWrap/>
                <w:vAlign w:val="bottom"/>
                <w:hideMark/>
              </w:tcPr>
            </w:tcPrChange>
          </w:tcPr>
          <w:p w14:paraId="57FA9156" w14:textId="77777777" w:rsidR="0011339B" w:rsidRPr="0011339B" w:rsidRDefault="0011339B" w:rsidP="0011339B">
            <w:pPr>
              <w:spacing w:after="0" w:line="240" w:lineRule="auto"/>
              <w:jc w:val="right"/>
              <w:rPr>
                <w:ins w:id="495" w:author="Jon.Richar" w:date="2024-01-31T13:22:00Z"/>
                <w:rFonts w:ascii="Calibri" w:eastAsia="Times New Roman" w:hAnsi="Calibri" w:cs="Calibri"/>
                <w:color w:val="000000"/>
              </w:rPr>
            </w:pPr>
            <w:ins w:id="496" w:author="Jon.Richar" w:date="2024-01-31T13:22:00Z">
              <w:r w:rsidRPr="0011339B">
                <w:rPr>
                  <w:rFonts w:ascii="Calibri" w:eastAsia="Times New Roman" w:hAnsi="Calibri" w:cs="Calibri"/>
                  <w:color w:val="000000"/>
                </w:rPr>
                <w:t>33</w:t>
              </w:r>
            </w:ins>
          </w:p>
        </w:tc>
        <w:tc>
          <w:tcPr>
            <w:tcW w:w="459" w:type="dxa"/>
            <w:shd w:val="clear" w:color="auto" w:fill="auto"/>
            <w:noWrap/>
            <w:vAlign w:val="bottom"/>
            <w:hideMark/>
            <w:tcPrChange w:id="497" w:author="Jon.Richar" w:date="2024-01-31T13:23:00Z">
              <w:tcPr>
                <w:tcW w:w="750" w:type="dxa"/>
                <w:shd w:val="clear" w:color="auto" w:fill="auto"/>
                <w:noWrap/>
                <w:vAlign w:val="bottom"/>
                <w:hideMark/>
              </w:tcPr>
            </w:tcPrChange>
          </w:tcPr>
          <w:p w14:paraId="42A664FC" w14:textId="77777777" w:rsidR="0011339B" w:rsidRPr="0011339B" w:rsidRDefault="0011339B" w:rsidP="0011339B">
            <w:pPr>
              <w:spacing w:after="0" w:line="240" w:lineRule="auto"/>
              <w:jc w:val="right"/>
              <w:rPr>
                <w:ins w:id="498" w:author="Jon.Richar" w:date="2024-01-31T13:22:00Z"/>
                <w:rFonts w:ascii="Calibri" w:eastAsia="Times New Roman" w:hAnsi="Calibri" w:cs="Calibri"/>
                <w:color w:val="000000"/>
              </w:rPr>
            </w:pPr>
            <w:ins w:id="499" w:author="Jon.Richar" w:date="2024-01-31T13:22:00Z">
              <w:r w:rsidRPr="0011339B">
                <w:rPr>
                  <w:rFonts w:ascii="Calibri" w:eastAsia="Times New Roman" w:hAnsi="Calibri" w:cs="Calibri"/>
                  <w:color w:val="000000"/>
                </w:rPr>
                <w:t>8</w:t>
              </w:r>
            </w:ins>
          </w:p>
        </w:tc>
        <w:tc>
          <w:tcPr>
            <w:tcW w:w="720" w:type="dxa"/>
            <w:shd w:val="clear" w:color="auto" w:fill="auto"/>
            <w:noWrap/>
            <w:vAlign w:val="bottom"/>
            <w:hideMark/>
            <w:tcPrChange w:id="500" w:author="Jon.Richar" w:date="2024-01-31T13:23:00Z">
              <w:tcPr>
                <w:tcW w:w="1200" w:type="dxa"/>
                <w:shd w:val="clear" w:color="auto" w:fill="auto"/>
                <w:noWrap/>
                <w:vAlign w:val="bottom"/>
                <w:hideMark/>
              </w:tcPr>
            </w:tcPrChange>
          </w:tcPr>
          <w:p w14:paraId="047D0219" w14:textId="77777777" w:rsidR="0011339B" w:rsidRPr="0011339B" w:rsidRDefault="0011339B" w:rsidP="0011339B">
            <w:pPr>
              <w:spacing w:after="0" w:line="240" w:lineRule="auto"/>
              <w:jc w:val="right"/>
              <w:rPr>
                <w:ins w:id="501" w:author="Jon.Richar" w:date="2024-01-31T13:22:00Z"/>
                <w:rFonts w:ascii="Calibri" w:eastAsia="Times New Roman" w:hAnsi="Calibri" w:cs="Calibri"/>
                <w:color w:val="000000"/>
              </w:rPr>
            </w:pPr>
            <w:ins w:id="502" w:author="Jon.Richar" w:date="2024-01-31T13:22:00Z">
              <w:r w:rsidRPr="0011339B">
                <w:rPr>
                  <w:rFonts w:ascii="Calibri" w:eastAsia="Times New Roman" w:hAnsi="Calibri" w:cs="Calibri"/>
                  <w:color w:val="000000"/>
                </w:rPr>
                <w:t>68.75</w:t>
              </w:r>
            </w:ins>
          </w:p>
        </w:tc>
        <w:tc>
          <w:tcPr>
            <w:tcW w:w="720" w:type="dxa"/>
            <w:shd w:val="clear" w:color="auto" w:fill="auto"/>
            <w:noWrap/>
            <w:vAlign w:val="bottom"/>
            <w:hideMark/>
            <w:tcPrChange w:id="503" w:author="Jon.Richar" w:date="2024-01-31T13:23:00Z">
              <w:tcPr>
                <w:tcW w:w="897" w:type="dxa"/>
                <w:shd w:val="clear" w:color="auto" w:fill="auto"/>
                <w:noWrap/>
                <w:vAlign w:val="bottom"/>
                <w:hideMark/>
              </w:tcPr>
            </w:tcPrChange>
          </w:tcPr>
          <w:p w14:paraId="4AC637CC" w14:textId="77777777" w:rsidR="0011339B" w:rsidRPr="0011339B" w:rsidRDefault="0011339B" w:rsidP="0011339B">
            <w:pPr>
              <w:spacing w:after="0" w:line="240" w:lineRule="auto"/>
              <w:jc w:val="right"/>
              <w:rPr>
                <w:ins w:id="504" w:author="Jon.Richar" w:date="2024-01-31T13:22:00Z"/>
                <w:rFonts w:ascii="Calibri" w:eastAsia="Times New Roman" w:hAnsi="Calibri" w:cs="Calibri"/>
                <w:color w:val="000000"/>
              </w:rPr>
            </w:pPr>
            <w:ins w:id="505" w:author="Jon.Richar" w:date="2024-01-31T13:22:00Z">
              <w:r w:rsidRPr="0011339B">
                <w:rPr>
                  <w:rFonts w:ascii="Calibri" w:eastAsia="Times New Roman" w:hAnsi="Calibri" w:cs="Calibri"/>
                  <w:color w:val="000000"/>
                </w:rPr>
                <w:t>4.14</w:t>
              </w:r>
            </w:ins>
          </w:p>
        </w:tc>
        <w:tc>
          <w:tcPr>
            <w:tcW w:w="6878" w:type="dxa"/>
            <w:shd w:val="clear" w:color="auto" w:fill="auto"/>
            <w:noWrap/>
            <w:vAlign w:val="bottom"/>
            <w:hideMark/>
            <w:tcPrChange w:id="506" w:author="Jon.Richar" w:date="2024-01-31T13:23:00Z">
              <w:tcPr>
                <w:tcW w:w="6878" w:type="dxa"/>
                <w:shd w:val="clear" w:color="auto" w:fill="auto"/>
                <w:noWrap/>
                <w:vAlign w:val="bottom"/>
                <w:hideMark/>
              </w:tcPr>
            </w:tcPrChange>
          </w:tcPr>
          <w:p w14:paraId="31576839" w14:textId="77777777" w:rsidR="0011339B" w:rsidRPr="0011339B" w:rsidRDefault="0011339B" w:rsidP="0011339B">
            <w:pPr>
              <w:spacing w:after="0" w:line="240" w:lineRule="auto"/>
              <w:rPr>
                <w:ins w:id="507" w:author="Jon.Richar" w:date="2024-01-31T13:22:00Z"/>
                <w:rFonts w:ascii="Times New Roman" w:eastAsia="Times New Roman" w:hAnsi="Times New Roman" w:cs="Times New Roman"/>
                <w:color w:val="000000"/>
                <w:sz w:val="20"/>
                <w:szCs w:val="20"/>
              </w:rPr>
            </w:pPr>
            <w:ins w:id="508"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FHS lag 2, PDO RA3, AO RA3</w:t>
              </w:r>
            </w:ins>
          </w:p>
        </w:tc>
      </w:tr>
      <w:tr w:rsidR="0011339B" w:rsidRPr="0011339B" w14:paraId="3E9FA776" w14:textId="77777777" w:rsidTr="0011339B">
        <w:tblPrEx>
          <w:tblPrExChange w:id="509" w:author="Jon.Richar" w:date="2024-01-31T13:23:00Z">
            <w:tblPrEx>
              <w:tblBorders>
                <w:insideH w:val="single" w:sz="4" w:space="0" w:color="auto"/>
                <w:insideV w:val="single" w:sz="4" w:space="0" w:color="auto"/>
              </w:tblBorders>
            </w:tblPrEx>
          </w:tblPrExChange>
        </w:tblPrEx>
        <w:trPr>
          <w:trHeight w:val="259"/>
          <w:ins w:id="510" w:author="Jon.Richar" w:date="2024-01-31T13:22:00Z"/>
          <w:trPrChange w:id="511" w:author="Jon.Richar" w:date="2024-01-31T13:23:00Z">
            <w:trPr>
              <w:trHeight w:val="259"/>
            </w:trPr>
          </w:trPrChange>
        </w:trPr>
        <w:tc>
          <w:tcPr>
            <w:tcW w:w="796" w:type="dxa"/>
            <w:shd w:val="clear" w:color="auto" w:fill="auto"/>
            <w:noWrap/>
            <w:vAlign w:val="bottom"/>
            <w:hideMark/>
            <w:tcPrChange w:id="512" w:author="Jon.Richar" w:date="2024-01-31T13:23:00Z">
              <w:tcPr>
                <w:tcW w:w="995" w:type="dxa"/>
                <w:shd w:val="clear" w:color="auto" w:fill="auto"/>
                <w:noWrap/>
                <w:vAlign w:val="bottom"/>
                <w:hideMark/>
              </w:tcPr>
            </w:tcPrChange>
          </w:tcPr>
          <w:p w14:paraId="7B6FD0CE" w14:textId="77777777" w:rsidR="0011339B" w:rsidRPr="0011339B" w:rsidRDefault="0011339B" w:rsidP="0011339B">
            <w:pPr>
              <w:spacing w:after="0" w:line="240" w:lineRule="auto"/>
              <w:jc w:val="right"/>
              <w:rPr>
                <w:ins w:id="513" w:author="Jon.Richar" w:date="2024-01-31T13:22:00Z"/>
                <w:rFonts w:ascii="Calibri" w:eastAsia="Times New Roman" w:hAnsi="Calibri" w:cs="Calibri"/>
                <w:color w:val="000000"/>
              </w:rPr>
            </w:pPr>
            <w:ins w:id="514" w:author="Jon.Richar" w:date="2024-01-31T13:22:00Z">
              <w:r w:rsidRPr="0011339B">
                <w:rPr>
                  <w:rFonts w:ascii="Calibri" w:eastAsia="Times New Roman" w:hAnsi="Calibri" w:cs="Calibri"/>
                  <w:color w:val="000000"/>
                </w:rPr>
                <w:t>20</w:t>
              </w:r>
            </w:ins>
          </w:p>
        </w:tc>
        <w:tc>
          <w:tcPr>
            <w:tcW w:w="459" w:type="dxa"/>
            <w:shd w:val="clear" w:color="auto" w:fill="auto"/>
            <w:noWrap/>
            <w:vAlign w:val="bottom"/>
            <w:hideMark/>
            <w:tcPrChange w:id="515" w:author="Jon.Richar" w:date="2024-01-31T13:23:00Z">
              <w:tcPr>
                <w:tcW w:w="750" w:type="dxa"/>
                <w:shd w:val="clear" w:color="auto" w:fill="auto"/>
                <w:noWrap/>
                <w:vAlign w:val="bottom"/>
                <w:hideMark/>
              </w:tcPr>
            </w:tcPrChange>
          </w:tcPr>
          <w:p w14:paraId="0BAA69CC" w14:textId="77777777" w:rsidR="0011339B" w:rsidRPr="0011339B" w:rsidRDefault="0011339B" w:rsidP="0011339B">
            <w:pPr>
              <w:spacing w:after="0" w:line="240" w:lineRule="auto"/>
              <w:jc w:val="right"/>
              <w:rPr>
                <w:ins w:id="516" w:author="Jon.Richar" w:date="2024-01-31T13:22:00Z"/>
                <w:rFonts w:ascii="Calibri" w:eastAsia="Times New Roman" w:hAnsi="Calibri" w:cs="Calibri"/>
                <w:color w:val="000000"/>
              </w:rPr>
            </w:pPr>
            <w:ins w:id="517" w:author="Jon.Richar" w:date="2024-01-31T13:22:00Z">
              <w:r w:rsidRPr="0011339B">
                <w:rPr>
                  <w:rFonts w:ascii="Calibri" w:eastAsia="Times New Roman" w:hAnsi="Calibri" w:cs="Calibri"/>
                  <w:color w:val="000000"/>
                </w:rPr>
                <w:t>8</w:t>
              </w:r>
            </w:ins>
          </w:p>
        </w:tc>
        <w:tc>
          <w:tcPr>
            <w:tcW w:w="720" w:type="dxa"/>
            <w:shd w:val="clear" w:color="auto" w:fill="auto"/>
            <w:noWrap/>
            <w:vAlign w:val="bottom"/>
            <w:hideMark/>
            <w:tcPrChange w:id="518" w:author="Jon.Richar" w:date="2024-01-31T13:23:00Z">
              <w:tcPr>
                <w:tcW w:w="1200" w:type="dxa"/>
                <w:shd w:val="clear" w:color="auto" w:fill="auto"/>
                <w:noWrap/>
                <w:vAlign w:val="bottom"/>
                <w:hideMark/>
              </w:tcPr>
            </w:tcPrChange>
          </w:tcPr>
          <w:p w14:paraId="23A978F9" w14:textId="77777777" w:rsidR="0011339B" w:rsidRPr="0011339B" w:rsidRDefault="0011339B" w:rsidP="0011339B">
            <w:pPr>
              <w:spacing w:after="0" w:line="240" w:lineRule="auto"/>
              <w:jc w:val="right"/>
              <w:rPr>
                <w:ins w:id="519" w:author="Jon.Richar" w:date="2024-01-31T13:22:00Z"/>
                <w:rFonts w:ascii="Calibri" w:eastAsia="Times New Roman" w:hAnsi="Calibri" w:cs="Calibri"/>
                <w:color w:val="000000"/>
              </w:rPr>
            </w:pPr>
            <w:ins w:id="520" w:author="Jon.Richar" w:date="2024-01-31T13:22:00Z">
              <w:r w:rsidRPr="0011339B">
                <w:rPr>
                  <w:rFonts w:ascii="Calibri" w:eastAsia="Times New Roman" w:hAnsi="Calibri" w:cs="Calibri"/>
                  <w:color w:val="000000"/>
                </w:rPr>
                <w:t>68.92</w:t>
              </w:r>
            </w:ins>
          </w:p>
        </w:tc>
        <w:tc>
          <w:tcPr>
            <w:tcW w:w="720" w:type="dxa"/>
            <w:shd w:val="clear" w:color="auto" w:fill="auto"/>
            <w:noWrap/>
            <w:vAlign w:val="bottom"/>
            <w:hideMark/>
            <w:tcPrChange w:id="521" w:author="Jon.Richar" w:date="2024-01-31T13:23:00Z">
              <w:tcPr>
                <w:tcW w:w="897" w:type="dxa"/>
                <w:shd w:val="clear" w:color="auto" w:fill="auto"/>
                <w:noWrap/>
                <w:vAlign w:val="bottom"/>
                <w:hideMark/>
              </w:tcPr>
            </w:tcPrChange>
          </w:tcPr>
          <w:p w14:paraId="3792B556" w14:textId="77777777" w:rsidR="0011339B" w:rsidRPr="0011339B" w:rsidRDefault="0011339B" w:rsidP="0011339B">
            <w:pPr>
              <w:spacing w:after="0" w:line="240" w:lineRule="auto"/>
              <w:jc w:val="right"/>
              <w:rPr>
                <w:ins w:id="522" w:author="Jon.Richar" w:date="2024-01-31T13:22:00Z"/>
                <w:rFonts w:ascii="Calibri" w:eastAsia="Times New Roman" w:hAnsi="Calibri" w:cs="Calibri"/>
                <w:color w:val="000000"/>
              </w:rPr>
            </w:pPr>
            <w:ins w:id="523" w:author="Jon.Richar" w:date="2024-01-31T13:22:00Z">
              <w:r w:rsidRPr="0011339B">
                <w:rPr>
                  <w:rFonts w:ascii="Calibri" w:eastAsia="Times New Roman" w:hAnsi="Calibri" w:cs="Calibri"/>
                  <w:color w:val="000000"/>
                </w:rPr>
                <w:t>4.31</w:t>
              </w:r>
            </w:ins>
          </w:p>
        </w:tc>
        <w:tc>
          <w:tcPr>
            <w:tcW w:w="6878" w:type="dxa"/>
            <w:shd w:val="clear" w:color="auto" w:fill="auto"/>
            <w:noWrap/>
            <w:vAlign w:val="bottom"/>
            <w:hideMark/>
            <w:tcPrChange w:id="524" w:author="Jon.Richar" w:date="2024-01-31T13:23:00Z">
              <w:tcPr>
                <w:tcW w:w="6878" w:type="dxa"/>
                <w:shd w:val="clear" w:color="auto" w:fill="auto"/>
                <w:noWrap/>
                <w:vAlign w:val="bottom"/>
                <w:hideMark/>
              </w:tcPr>
            </w:tcPrChange>
          </w:tcPr>
          <w:p w14:paraId="124365A8" w14:textId="56B89192" w:rsidR="0011339B" w:rsidRPr="0011339B" w:rsidRDefault="0011339B" w:rsidP="0011339B">
            <w:pPr>
              <w:spacing w:after="0" w:line="240" w:lineRule="auto"/>
              <w:rPr>
                <w:ins w:id="525" w:author="Jon.Richar" w:date="2024-01-31T13:22:00Z"/>
                <w:rFonts w:ascii="Times New Roman" w:eastAsia="Times New Roman" w:hAnsi="Times New Roman" w:cs="Times New Roman"/>
                <w:color w:val="000000"/>
                <w:sz w:val="20"/>
                <w:szCs w:val="20"/>
              </w:rPr>
            </w:pPr>
            <w:ins w:id="526"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xml:space="preserve">, FHS lag 2, </w:t>
              </w:r>
            </w:ins>
            <w:ins w:id="527" w:author="Jon.Richar" w:date="2024-01-31T14:20:00Z">
              <w:r w:rsidR="006376C7">
                <w:rPr>
                  <w:rFonts w:ascii="Times New Roman" w:eastAsia="Times New Roman" w:hAnsi="Times New Roman" w:cs="Times New Roman"/>
                  <w:color w:val="000000"/>
                  <w:sz w:val="20"/>
                  <w:szCs w:val="20"/>
                </w:rPr>
                <w:t>mature</w:t>
              </w:r>
            </w:ins>
            <w:ins w:id="528" w:author="Jon.Richar" w:date="2024-01-31T13:22:00Z">
              <w:r w:rsidRPr="0011339B">
                <w:rPr>
                  <w:rFonts w:ascii="Times New Roman" w:eastAsia="Times New Roman" w:hAnsi="Times New Roman" w:cs="Times New Roman"/>
                  <w:color w:val="000000"/>
                  <w:sz w:val="20"/>
                  <w:szCs w:val="20"/>
                </w:rPr>
                <w:t xml:space="preserve"> female opilio, PDO RA3</w:t>
              </w:r>
            </w:ins>
          </w:p>
        </w:tc>
      </w:tr>
      <w:tr w:rsidR="0011339B" w:rsidRPr="0011339B" w14:paraId="7EEBCB31" w14:textId="77777777" w:rsidTr="0011339B">
        <w:tblPrEx>
          <w:tblPrExChange w:id="529" w:author="Jon.Richar" w:date="2024-01-31T13:23:00Z">
            <w:tblPrEx>
              <w:tblBorders>
                <w:insideH w:val="single" w:sz="4" w:space="0" w:color="auto"/>
                <w:insideV w:val="single" w:sz="4" w:space="0" w:color="auto"/>
              </w:tblBorders>
            </w:tblPrEx>
          </w:tblPrExChange>
        </w:tblPrEx>
        <w:trPr>
          <w:trHeight w:val="259"/>
          <w:ins w:id="530" w:author="Jon.Richar" w:date="2024-01-31T13:22:00Z"/>
          <w:trPrChange w:id="531" w:author="Jon.Richar" w:date="2024-01-31T13:23:00Z">
            <w:trPr>
              <w:trHeight w:val="259"/>
            </w:trPr>
          </w:trPrChange>
        </w:trPr>
        <w:tc>
          <w:tcPr>
            <w:tcW w:w="796" w:type="dxa"/>
            <w:shd w:val="clear" w:color="auto" w:fill="auto"/>
            <w:noWrap/>
            <w:vAlign w:val="bottom"/>
            <w:hideMark/>
            <w:tcPrChange w:id="532" w:author="Jon.Richar" w:date="2024-01-31T13:23:00Z">
              <w:tcPr>
                <w:tcW w:w="995" w:type="dxa"/>
                <w:shd w:val="clear" w:color="auto" w:fill="auto"/>
                <w:noWrap/>
                <w:vAlign w:val="bottom"/>
                <w:hideMark/>
              </w:tcPr>
            </w:tcPrChange>
          </w:tcPr>
          <w:p w14:paraId="0DE83402" w14:textId="77777777" w:rsidR="0011339B" w:rsidRPr="0011339B" w:rsidRDefault="0011339B" w:rsidP="0011339B">
            <w:pPr>
              <w:spacing w:after="0" w:line="240" w:lineRule="auto"/>
              <w:jc w:val="right"/>
              <w:rPr>
                <w:ins w:id="533" w:author="Jon.Richar" w:date="2024-01-31T13:22:00Z"/>
                <w:rFonts w:ascii="Calibri" w:eastAsia="Times New Roman" w:hAnsi="Calibri" w:cs="Calibri"/>
                <w:color w:val="000000"/>
              </w:rPr>
            </w:pPr>
            <w:ins w:id="534" w:author="Jon.Richar" w:date="2024-01-31T13:22:00Z">
              <w:r w:rsidRPr="0011339B">
                <w:rPr>
                  <w:rFonts w:ascii="Calibri" w:eastAsia="Times New Roman" w:hAnsi="Calibri" w:cs="Calibri"/>
                  <w:color w:val="000000"/>
                </w:rPr>
                <w:t>32</w:t>
              </w:r>
            </w:ins>
          </w:p>
        </w:tc>
        <w:tc>
          <w:tcPr>
            <w:tcW w:w="459" w:type="dxa"/>
            <w:shd w:val="clear" w:color="auto" w:fill="auto"/>
            <w:noWrap/>
            <w:vAlign w:val="bottom"/>
            <w:hideMark/>
            <w:tcPrChange w:id="535" w:author="Jon.Richar" w:date="2024-01-31T13:23:00Z">
              <w:tcPr>
                <w:tcW w:w="750" w:type="dxa"/>
                <w:shd w:val="clear" w:color="auto" w:fill="auto"/>
                <w:noWrap/>
                <w:vAlign w:val="bottom"/>
                <w:hideMark/>
              </w:tcPr>
            </w:tcPrChange>
          </w:tcPr>
          <w:p w14:paraId="201FF7E9" w14:textId="77777777" w:rsidR="0011339B" w:rsidRPr="0011339B" w:rsidRDefault="0011339B" w:rsidP="0011339B">
            <w:pPr>
              <w:spacing w:after="0" w:line="240" w:lineRule="auto"/>
              <w:jc w:val="right"/>
              <w:rPr>
                <w:ins w:id="536" w:author="Jon.Richar" w:date="2024-01-31T13:22:00Z"/>
                <w:rFonts w:ascii="Calibri" w:eastAsia="Times New Roman" w:hAnsi="Calibri" w:cs="Calibri"/>
                <w:color w:val="000000"/>
              </w:rPr>
            </w:pPr>
            <w:ins w:id="537" w:author="Jon.Richar" w:date="2024-01-31T13:22:00Z">
              <w:r w:rsidRPr="0011339B">
                <w:rPr>
                  <w:rFonts w:ascii="Calibri" w:eastAsia="Times New Roman" w:hAnsi="Calibri" w:cs="Calibri"/>
                  <w:color w:val="000000"/>
                </w:rPr>
                <w:t>7</w:t>
              </w:r>
            </w:ins>
          </w:p>
        </w:tc>
        <w:tc>
          <w:tcPr>
            <w:tcW w:w="720" w:type="dxa"/>
            <w:shd w:val="clear" w:color="auto" w:fill="auto"/>
            <w:noWrap/>
            <w:vAlign w:val="bottom"/>
            <w:hideMark/>
            <w:tcPrChange w:id="538" w:author="Jon.Richar" w:date="2024-01-31T13:23:00Z">
              <w:tcPr>
                <w:tcW w:w="1200" w:type="dxa"/>
                <w:shd w:val="clear" w:color="auto" w:fill="auto"/>
                <w:noWrap/>
                <w:vAlign w:val="bottom"/>
                <w:hideMark/>
              </w:tcPr>
            </w:tcPrChange>
          </w:tcPr>
          <w:p w14:paraId="05766E8E" w14:textId="77777777" w:rsidR="0011339B" w:rsidRPr="0011339B" w:rsidRDefault="0011339B" w:rsidP="0011339B">
            <w:pPr>
              <w:spacing w:after="0" w:line="240" w:lineRule="auto"/>
              <w:jc w:val="right"/>
              <w:rPr>
                <w:ins w:id="539" w:author="Jon.Richar" w:date="2024-01-31T13:22:00Z"/>
                <w:rFonts w:ascii="Calibri" w:eastAsia="Times New Roman" w:hAnsi="Calibri" w:cs="Calibri"/>
                <w:color w:val="000000"/>
              </w:rPr>
            </w:pPr>
            <w:ins w:id="540" w:author="Jon.Richar" w:date="2024-01-31T13:22:00Z">
              <w:r w:rsidRPr="0011339B">
                <w:rPr>
                  <w:rFonts w:ascii="Calibri" w:eastAsia="Times New Roman" w:hAnsi="Calibri" w:cs="Calibri"/>
                  <w:color w:val="000000"/>
                </w:rPr>
                <w:t>69.14</w:t>
              </w:r>
            </w:ins>
          </w:p>
        </w:tc>
        <w:tc>
          <w:tcPr>
            <w:tcW w:w="720" w:type="dxa"/>
            <w:shd w:val="clear" w:color="auto" w:fill="auto"/>
            <w:noWrap/>
            <w:vAlign w:val="bottom"/>
            <w:hideMark/>
            <w:tcPrChange w:id="541" w:author="Jon.Richar" w:date="2024-01-31T13:23:00Z">
              <w:tcPr>
                <w:tcW w:w="897" w:type="dxa"/>
                <w:shd w:val="clear" w:color="auto" w:fill="auto"/>
                <w:noWrap/>
                <w:vAlign w:val="bottom"/>
                <w:hideMark/>
              </w:tcPr>
            </w:tcPrChange>
          </w:tcPr>
          <w:p w14:paraId="2B7BE6F3" w14:textId="77777777" w:rsidR="0011339B" w:rsidRPr="0011339B" w:rsidRDefault="0011339B" w:rsidP="0011339B">
            <w:pPr>
              <w:spacing w:after="0" w:line="240" w:lineRule="auto"/>
              <w:jc w:val="right"/>
              <w:rPr>
                <w:ins w:id="542" w:author="Jon.Richar" w:date="2024-01-31T13:22:00Z"/>
                <w:rFonts w:ascii="Calibri" w:eastAsia="Times New Roman" w:hAnsi="Calibri" w:cs="Calibri"/>
                <w:color w:val="000000"/>
              </w:rPr>
            </w:pPr>
            <w:ins w:id="543" w:author="Jon.Richar" w:date="2024-01-31T13:22:00Z">
              <w:r w:rsidRPr="0011339B">
                <w:rPr>
                  <w:rFonts w:ascii="Calibri" w:eastAsia="Times New Roman" w:hAnsi="Calibri" w:cs="Calibri"/>
                  <w:color w:val="000000"/>
                </w:rPr>
                <w:t>4.52</w:t>
              </w:r>
            </w:ins>
          </w:p>
        </w:tc>
        <w:tc>
          <w:tcPr>
            <w:tcW w:w="6878" w:type="dxa"/>
            <w:shd w:val="clear" w:color="auto" w:fill="auto"/>
            <w:noWrap/>
            <w:vAlign w:val="bottom"/>
            <w:hideMark/>
            <w:tcPrChange w:id="544" w:author="Jon.Richar" w:date="2024-01-31T13:23:00Z">
              <w:tcPr>
                <w:tcW w:w="6878" w:type="dxa"/>
                <w:shd w:val="clear" w:color="auto" w:fill="auto"/>
                <w:noWrap/>
                <w:vAlign w:val="bottom"/>
                <w:hideMark/>
              </w:tcPr>
            </w:tcPrChange>
          </w:tcPr>
          <w:p w14:paraId="4B57B5F1" w14:textId="77777777" w:rsidR="0011339B" w:rsidRPr="0011339B" w:rsidRDefault="0011339B" w:rsidP="0011339B">
            <w:pPr>
              <w:spacing w:after="0" w:line="240" w:lineRule="auto"/>
              <w:rPr>
                <w:ins w:id="545" w:author="Jon.Richar" w:date="2024-01-31T13:22:00Z"/>
                <w:rFonts w:ascii="Times New Roman" w:eastAsia="Times New Roman" w:hAnsi="Times New Roman" w:cs="Times New Roman"/>
                <w:color w:val="000000"/>
                <w:sz w:val="20"/>
                <w:szCs w:val="20"/>
              </w:rPr>
            </w:pPr>
            <w:ins w:id="546"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FHS lag 2, SE wind</w:t>
              </w:r>
            </w:ins>
          </w:p>
        </w:tc>
      </w:tr>
      <w:tr w:rsidR="0011339B" w:rsidRPr="0011339B" w14:paraId="46968826" w14:textId="77777777" w:rsidTr="0011339B">
        <w:tblPrEx>
          <w:tblPrExChange w:id="547" w:author="Jon.Richar" w:date="2024-01-31T13:23:00Z">
            <w:tblPrEx>
              <w:tblBorders>
                <w:insideH w:val="single" w:sz="4" w:space="0" w:color="auto"/>
                <w:insideV w:val="single" w:sz="4" w:space="0" w:color="auto"/>
              </w:tblBorders>
            </w:tblPrEx>
          </w:tblPrExChange>
        </w:tblPrEx>
        <w:trPr>
          <w:trHeight w:val="259"/>
          <w:ins w:id="548" w:author="Jon.Richar" w:date="2024-01-31T13:22:00Z"/>
          <w:trPrChange w:id="549" w:author="Jon.Richar" w:date="2024-01-31T13:23:00Z">
            <w:trPr>
              <w:trHeight w:val="259"/>
            </w:trPr>
          </w:trPrChange>
        </w:trPr>
        <w:tc>
          <w:tcPr>
            <w:tcW w:w="796" w:type="dxa"/>
            <w:shd w:val="clear" w:color="auto" w:fill="auto"/>
            <w:noWrap/>
            <w:vAlign w:val="bottom"/>
            <w:hideMark/>
            <w:tcPrChange w:id="550" w:author="Jon.Richar" w:date="2024-01-31T13:23:00Z">
              <w:tcPr>
                <w:tcW w:w="995" w:type="dxa"/>
                <w:shd w:val="clear" w:color="auto" w:fill="auto"/>
                <w:noWrap/>
                <w:vAlign w:val="bottom"/>
                <w:hideMark/>
              </w:tcPr>
            </w:tcPrChange>
          </w:tcPr>
          <w:p w14:paraId="36DF258A" w14:textId="77777777" w:rsidR="0011339B" w:rsidRPr="0011339B" w:rsidRDefault="0011339B" w:rsidP="0011339B">
            <w:pPr>
              <w:spacing w:after="0" w:line="240" w:lineRule="auto"/>
              <w:jc w:val="right"/>
              <w:rPr>
                <w:ins w:id="551" w:author="Jon.Richar" w:date="2024-01-31T13:22:00Z"/>
                <w:rFonts w:ascii="Calibri" w:eastAsia="Times New Roman" w:hAnsi="Calibri" w:cs="Calibri"/>
                <w:color w:val="000000"/>
              </w:rPr>
            </w:pPr>
            <w:ins w:id="552" w:author="Jon.Richar" w:date="2024-01-31T13:22:00Z">
              <w:r w:rsidRPr="0011339B">
                <w:rPr>
                  <w:rFonts w:ascii="Calibri" w:eastAsia="Times New Roman" w:hAnsi="Calibri" w:cs="Calibri"/>
                  <w:color w:val="000000"/>
                </w:rPr>
                <w:t>28</w:t>
              </w:r>
            </w:ins>
          </w:p>
        </w:tc>
        <w:tc>
          <w:tcPr>
            <w:tcW w:w="459" w:type="dxa"/>
            <w:shd w:val="clear" w:color="auto" w:fill="auto"/>
            <w:noWrap/>
            <w:vAlign w:val="bottom"/>
            <w:hideMark/>
            <w:tcPrChange w:id="553" w:author="Jon.Richar" w:date="2024-01-31T13:23:00Z">
              <w:tcPr>
                <w:tcW w:w="750" w:type="dxa"/>
                <w:shd w:val="clear" w:color="auto" w:fill="auto"/>
                <w:noWrap/>
                <w:vAlign w:val="bottom"/>
                <w:hideMark/>
              </w:tcPr>
            </w:tcPrChange>
          </w:tcPr>
          <w:p w14:paraId="29AFFA06" w14:textId="77777777" w:rsidR="0011339B" w:rsidRPr="0011339B" w:rsidRDefault="0011339B" w:rsidP="0011339B">
            <w:pPr>
              <w:spacing w:after="0" w:line="240" w:lineRule="auto"/>
              <w:jc w:val="right"/>
              <w:rPr>
                <w:ins w:id="554" w:author="Jon.Richar" w:date="2024-01-31T13:22:00Z"/>
                <w:rFonts w:ascii="Calibri" w:eastAsia="Times New Roman" w:hAnsi="Calibri" w:cs="Calibri"/>
                <w:color w:val="000000"/>
              </w:rPr>
            </w:pPr>
            <w:ins w:id="555" w:author="Jon.Richar" w:date="2024-01-31T13:22:00Z">
              <w:r w:rsidRPr="0011339B">
                <w:rPr>
                  <w:rFonts w:ascii="Calibri" w:eastAsia="Times New Roman" w:hAnsi="Calibri" w:cs="Calibri"/>
                  <w:color w:val="000000"/>
                </w:rPr>
                <w:t>7</w:t>
              </w:r>
            </w:ins>
          </w:p>
        </w:tc>
        <w:tc>
          <w:tcPr>
            <w:tcW w:w="720" w:type="dxa"/>
            <w:shd w:val="clear" w:color="auto" w:fill="auto"/>
            <w:noWrap/>
            <w:vAlign w:val="bottom"/>
            <w:hideMark/>
            <w:tcPrChange w:id="556" w:author="Jon.Richar" w:date="2024-01-31T13:23:00Z">
              <w:tcPr>
                <w:tcW w:w="1200" w:type="dxa"/>
                <w:shd w:val="clear" w:color="auto" w:fill="auto"/>
                <w:noWrap/>
                <w:vAlign w:val="bottom"/>
                <w:hideMark/>
              </w:tcPr>
            </w:tcPrChange>
          </w:tcPr>
          <w:p w14:paraId="5F177851" w14:textId="77777777" w:rsidR="0011339B" w:rsidRPr="0011339B" w:rsidRDefault="0011339B" w:rsidP="0011339B">
            <w:pPr>
              <w:spacing w:after="0" w:line="240" w:lineRule="auto"/>
              <w:jc w:val="right"/>
              <w:rPr>
                <w:ins w:id="557" w:author="Jon.Richar" w:date="2024-01-31T13:22:00Z"/>
                <w:rFonts w:ascii="Calibri" w:eastAsia="Times New Roman" w:hAnsi="Calibri" w:cs="Calibri"/>
                <w:color w:val="000000"/>
              </w:rPr>
            </w:pPr>
            <w:ins w:id="558" w:author="Jon.Richar" w:date="2024-01-31T13:22:00Z">
              <w:r w:rsidRPr="0011339B">
                <w:rPr>
                  <w:rFonts w:ascii="Calibri" w:eastAsia="Times New Roman" w:hAnsi="Calibri" w:cs="Calibri"/>
                  <w:color w:val="000000"/>
                </w:rPr>
                <w:t>69.58</w:t>
              </w:r>
            </w:ins>
          </w:p>
        </w:tc>
        <w:tc>
          <w:tcPr>
            <w:tcW w:w="720" w:type="dxa"/>
            <w:shd w:val="clear" w:color="auto" w:fill="auto"/>
            <w:noWrap/>
            <w:vAlign w:val="bottom"/>
            <w:hideMark/>
            <w:tcPrChange w:id="559" w:author="Jon.Richar" w:date="2024-01-31T13:23:00Z">
              <w:tcPr>
                <w:tcW w:w="897" w:type="dxa"/>
                <w:shd w:val="clear" w:color="auto" w:fill="auto"/>
                <w:noWrap/>
                <w:vAlign w:val="bottom"/>
                <w:hideMark/>
              </w:tcPr>
            </w:tcPrChange>
          </w:tcPr>
          <w:p w14:paraId="226FA7D9" w14:textId="77777777" w:rsidR="0011339B" w:rsidRPr="0011339B" w:rsidRDefault="0011339B" w:rsidP="0011339B">
            <w:pPr>
              <w:spacing w:after="0" w:line="240" w:lineRule="auto"/>
              <w:jc w:val="right"/>
              <w:rPr>
                <w:ins w:id="560" w:author="Jon.Richar" w:date="2024-01-31T13:22:00Z"/>
                <w:rFonts w:ascii="Calibri" w:eastAsia="Times New Roman" w:hAnsi="Calibri" w:cs="Calibri"/>
                <w:color w:val="000000"/>
              </w:rPr>
            </w:pPr>
            <w:ins w:id="561" w:author="Jon.Richar" w:date="2024-01-31T13:22:00Z">
              <w:r w:rsidRPr="0011339B">
                <w:rPr>
                  <w:rFonts w:ascii="Calibri" w:eastAsia="Times New Roman" w:hAnsi="Calibri" w:cs="Calibri"/>
                  <w:color w:val="000000"/>
                </w:rPr>
                <w:t>4.96</w:t>
              </w:r>
            </w:ins>
          </w:p>
        </w:tc>
        <w:tc>
          <w:tcPr>
            <w:tcW w:w="6878" w:type="dxa"/>
            <w:shd w:val="clear" w:color="auto" w:fill="auto"/>
            <w:noWrap/>
            <w:vAlign w:val="bottom"/>
            <w:hideMark/>
            <w:tcPrChange w:id="562" w:author="Jon.Richar" w:date="2024-01-31T13:23:00Z">
              <w:tcPr>
                <w:tcW w:w="6878" w:type="dxa"/>
                <w:shd w:val="clear" w:color="auto" w:fill="auto"/>
                <w:noWrap/>
                <w:vAlign w:val="bottom"/>
                <w:hideMark/>
              </w:tcPr>
            </w:tcPrChange>
          </w:tcPr>
          <w:p w14:paraId="3087034E" w14:textId="77777777" w:rsidR="0011339B" w:rsidRPr="0011339B" w:rsidRDefault="0011339B" w:rsidP="0011339B">
            <w:pPr>
              <w:spacing w:after="0" w:line="240" w:lineRule="auto"/>
              <w:rPr>
                <w:ins w:id="563" w:author="Jon.Richar" w:date="2024-01-31T13:22:00Z"/>
                <w:rFonts w:ascii="Times New Roman" w:eastAsia="Times New Roman" w:hAnsi="Times New Roman" w:cs="Times New Roman"/>
                <w:color w:val="000000"/>
                <w:sz w:val="20"/>
                <w:szCs w:val="20"/>
              </w:rPr>
            </w:pPr>
            <w:ins w:id="564"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FHS lag 2, AO RA3</w:t>
              </w:r>
            </w:ins>
          </w:p>
        </w:tc>
      </w:tr>
      <w:tr w:rsidR="0011339B" w:rsidRPr="0011339B" w14:paraId="76CBA20C" w14:textId="77777777" w:rsidTr="0011339B">
        <w:tblPrEx>
          <w:tblPrExChange w:id="565" w:author="Jon.Richar" w:date="2024-01-31T13:23:00Z">
            <w:tblPrEx>
              <w:tblBorders>
                <w:insideH w:val="single" w:sz="4" w:space="0" w:color="auto"/>
                <w:insideV w:val="single" w:sz="4" w:space="0" w:color="auto"/>
              </w:tblBorders>
            </w:tblPrEx>
          </w:tblPrExChange>
        </w:tblPrEx>
        <w:trPr>
          <w:trHeight w:val="259"/>
          <w:ins w:id="566" w:author="Jon.Richar" w:date="2024-01-31T13:22:00Z"/>
          <w:trPrChange w:id="567" w:author="Jon.Richar" w:date="2024-01-31T13:23:00Z">
            <w:trPr>
              <w:trHeight w:val="259"/>
            </w:trPr>
          </w:trPrChange>
        </w:trPr>
        <w:tc>
          <w:tcPr>
            <w:tcW w:w="796" w:type="dxa"/>
            <w:shd w:val="clear" w:color="auto" w:fill="auto"/>
            <w:noWrap/>
            <w:vAlign w:val="bottom"/>
            <w:hideMark/>
            <w:tcPrChange w:id="568" w:author="Jon.Richar" w:date="2024-01-31T13:23:00Z">
              <w:tcPr>
                <w:tcW w:w="995" w:type="dxa"/>
                <w:shd w:val="clear" w:color="auto" w:fill="auto"/>
                <w:noWrap/>
                <w:vAlign w:val="bottom"/>
                <w:hideMark/>
              </w:tcPr>
            </w:tcPrChange>
          </w:tcPr>
          <w:p w14:paraId="17F1F838" w14:textId="77777777" w:rsidR="0011339B" w:rsidRPr="0011339B" w:rsidRDefault="0011339B" w:rsidP="0011339B">
            <w:pPr>
              <w:spacing w:after="0" w:line="240" w:lineRule="auto"/>
              <w:jc w:val="right"/>
              <w:rPr>
                <w:ins w:id="569" w:author="Jon.Richar" w:date="2024-01-31T13:22:00Z"/>
                <w:rFonts w:ascii="Calibri" w:eastAsia="Times New Roman" w:hAnsi="Calibri" w:cs="Calibri"/>
                <w:color w:val="000000"/>
              </w:rPr>
            </w:pPr>
            <w:ins w:id="570" w:author="Jon.Richar" w:date="2024-01-31T13:22:00Z">
              <w:r w:rsidRPr="0011339B">
                <w:rPr>
                  <w:rFonts w:ascii="Calibri" w:eastAsia="Times New Roman" w:hAnsi="Calibri" w:cs="Calibri"/>
                  <w:color w:val="000000"/>
                </w:rPr>
                <w:t>31</w:t>
              </w:r>
            </w:ins>
          </w:p>
        </w:tc>
        <w:tc>
          <w:tcPr>
            <w:tcW w:w="459" w:type="dxa"/>
            <w:shd w:val="clear" w:color="auto" w:fill="auto"/>
            <w:noWrap/>
            <w:vAlign w:val="bottom"/>
            <w:hideMark/>
            <w:tcPrChange w:id="571" w:author="Jon.Richar" w:date="2024-01-31T13:23:00Z">
              <w:tcPr>
                <w:tcW w:w="750" w:type="dxa"/>
                <w:shd w:val="clear" w:color="auto" w:fill="auto"/>
                <w:noWrap/>
                <w:vAlign w:val="bottom"/>
                <w:hideMark/>
              </w:tcPr>
            </w:tcPrChange>
          </w:tcPr>
          <w:p w14:paraId="38CC2ABA" w14:textId="77777777" w:rsidR="0011339B" w:rsidRPr="0011339B" w:rsidRDefault="0011339B" w:rsidP="0011339B">
            <w:pPr>
              <w:spacing w:after="0" w:line="240" w:lineRule="auto"/>
              <w:jc w:val="right"/>
              <w:rPr>
                <w:ins w:id="572" w:author="Jon.Richar" w:date="2024-01-31T13:22:00Z"/>
                <w:rFonts w:ascii="Calibri" w:eastAsia="Times New Roman" w:hAnsi="Calibri" w:cs="Calibri"/>
                <w:color w:val="000000"/>
              </w:rPr>
            </w:pPr>
            <w:ins w:id="573" w:author="Jon.Richar" w:date="2024-01-31T13:22:00Z">
              <w:r w:rsidRPr="0011339B">
                <w:rPr>
                  <w:rFonts w:ascii="Calibri" w:eastAsia="Times New Roman" w:hAnsi="Calibri" w:cs="Calibri"/>
                  <w:color w:val="000000"/>
                </w:rPr>
                <w:t>7</w:t>
              </w:r>
            </w:ins>
          </w:p>
        </w:tc>
        <w:tc>
          <w:tcPr>
            <w:tcW w:w="720" w:type="dxa"/>
            <w:shd w:val="clear" w:color="auto" w:fill="auto"/>
            <w:noWrap/>
            <w:vAlign w:val="bottom"/>
            <w:hideMark/>
            <w:tcPrChange w:id="574" w:author="Jon.Richar" w:date="2024-01-31T13:23:00Z">
              <w:tcPr>
                <w:tcW w:w="1200" w:type="dxa"/>
                <w:shd w:val="clear" w:color="auto" w:fill="auto"/>
                <w:noWrap/>
                <w:vAlign w:val="bottom"/>
                <w:hideMark/>
              </w:tcPr>
            </w:tcPrChange>
          </w:tcPr>
          <w:p w14:paraId="0B8FE5C2" w14:textId="77777777" w:rsidR="0011339B" w:rsidRPr="0011339B" w:rsidRDefault="0011339B" w:rsidP="0011339B">
            <w:pPr>
              <w:spacing w:after="0" w:line="240" w:lineRule="auto"/>
              <w:jc w:val="right"/>
              <w:rPr>
                <w:ins w:id="575" w:author="Jon.Richar" w:date="2024-01-31T13:22:00Z"/>
                <w:rFonts w:ascii="Calibri" w:eastAsia="Times New Roman" w:hAnsi="Calibri" w:cs="Calibri"/>
                <w:color w:val="000000"/>
              </w:rPr>
            </w:pPr>
            <w:ins w:id="576" w:author="Jon.Richar" w:date="2024-01-31T13:22:00Z">
              <w:r w:rsidRPr="0011339B">
                <w:rPr>
                  <w:rFonts w:ascii="Calibri" w:eastAsia="Times New Roman" w:hAnsi="Calibri" w:cs="Calibri"/>
                  <w:color w:val="000000"/>
                </w:rPr>
                <w:t>69.80</w:t>
              </w:r>
            </w:ins>
          </w:p>
        </w:tc>
        <w:tc>
          <w:tcPr>
            <w:tcW w:w="720" w:type="dxa"/>
            <w:shd w:val="clear" w:color="auto" w:fill="auto"/>
            <w:noWrap/>
            <w:vAlign w:val="bottom"/>
            <w:hideMark/>
            <w:tcPrChange w:id="577" w:author="Jon.Richar" w:date="2024-01-31T13:23:00Z">
              <w:tcPr>
                <w:tcW w:w="897" w:type="dxa"/>
                <w:shd w:val="clear" w:color="auto" w:fill="auto"/>
                <w:noWrap/>
                <w:vAlign w:val="bottom"/>
                <w:hideMark/>
              </w:tcPr>
            </w:tcPrChange>
          </w:tcPr>
          <w:p w14:paraId="2A6E0231" w14:textId="77777777" w:rsidR="0011339B" w:rsidRPr="0011339B" w:rsidRDefault="0011339B" w:rsidP="0011339B">
            <w:pPr>
              <w:spacing w:after="0" w:line="240" w:lineRule="auto"/>
              <w:jc w:val="right"/>
              <w:rPr>
                <w:ins w:id="578" w:author="Jon.Richar" w:date="2024-01-31T13:22:00Z"/>
                <w:rFonts w:ascii="Calibri" w:eastAsia="Times New Roman" w:hAnsi="Calibri" w:cs="Calibri"/>
                <w:color w:val="000000"/>
              </w:rPr>
            </w:pPr>
            <w:ins w:id="579" w:author="Jon.Richar" w:date="2024-01-31T13:22:00Z">
              <w:r w:rsidRPr="0011339B">
                <w:rPr>
                  <w:rFonts w:ascii="Calibri" w:eastAsia="Times New Roman" w:hAnsi="Calibri" w:cs="Calibri"/>
                  <w:color w:val="000000"/>
                </w:rPr>
                <w:t>5.18</w:t>
              </w:r>
            </w:ins>
          </w:p>
        </w:tc>
        <w:tc>
          <w:tcPr>
            <w:tcW w:w="6878" w:type="dxa"/>
            <w:shd w:val="clear" w:color="auto" w:fill="auto"/>
            <w:noWrap/>
            <w:vAlign w:val="bottom"/>
            <w:hideMark/>
            <w:tcPrChange w:id="580" w:author="Jon.Richar" w:date="2024-01-31T13:23:00Z">
              <w:tcPr>
                <w:tcW w:w="6878" w:type="dxa"/>
                <w:shd w:val="clear" w:color="auto" w:fill="auto"/>
                <w:noWrap/>
                <w:vAlign w:val="bottom"/>
                <w:hideMark/>
              </w:tcPr>
            </w:tcPrChange>
          </w:tcPr>
          <w:p w14:paraId="5956ECEA" w14:textId="77777777" w:rsidR="0011339B" w:rsidRPr="0011339B" w:rsidRDefault="0011339B" w:rsidP="0011339B">
            <w:pPr>
              <w:spacing w:after="0" w:line="240" w:lineRule="auto"/>
              <w:rPr>
                <w:ins w:id="581" w:author="Jon.Richar" w:date="2024-01-31T13:22:00Z"/>
                <w:rFonts w:ascii="Times New Roman" w:eastAsia="Times New Roman" w:hAnsi="Times New Roman" w:cs="Times New Roman"/>
                <w:color w:val="000000"/>
                <w:sz w:val="20"/>
                <w:szCs w:val="20"/>
              </w:rPr>
            </w:pPr>
            <w:ins w:id="582"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FHS lag 2, May-July SST</w:t>
              </w:r>
            </w:ins>
          </w:p>
        </w:tc>
      </w:tr>
      <w:tr w:rsidR="0011339B" w:rsidRPr="0011339B" w14:paraId="2361987F" w14:textId="77777777" w:rsidTr="0011339B">
        <w:tblPrEx>
          <w:tblPrExChange w:id="583" w:author="Jon.Richar" w:date="2024-01-31T13:23:00Z">
            <w:tblPrEx>
              <w:tblBorders>
                <w:insideH w:val="single" w:sz="4" w:space="0" w:color="auto"/>
                <w:insideV w:val="single" w:sz="4" w:space="0" w:color="auto"/>
              </w:tblBorders>
            </w:tblPrEx>
          </w:tblPrExChange>
        </w:tblPrEx>
        <w:trPr>
          <w:trHeight w:val="259"/>
          <w:ins w:id="584" w:author="Jon.Richar" w:date="2024-01-31T13:22:00Z"/>
          <w:trPrChange w:id="585" w:author="Jon.Richar" w:date="2024-01-31T13:23:00Z">
            <w:trPr>
              <w:trHeight w:val="259"/>
            </w:trPr>
          </w:trPrChange>
        </w:trPr>
        <w:tc>
          <w:tcPr>
            <w:tcW w:w="796" w:type="dxa"/>
            <w:shd w:val="clear" w:color="auto" w:fill="auto"/>
            <w:noWrap/>
            <w:vAlign w:val="bottom"/>
            <w:hideMark/>
            <w:tcPrChange w:id="586" w:author="Jon.Richar" w:date="2024-01-31T13:23:00Z">
              <w:tcPr>
                <w:tcW w:w="995" w:type="dxa"/>
                <w:shd w:val="clear" w:color="auto" w:fill="auto"/>
                <w:noWrap/>
                <w:vAlign w:val="bottom"/>
                <w:hideMark/>
              </w:tcPr>
            </w:tcPrChange>
          </w:tcPr>
          <w:p w14:paraId="7D14ACC7" w14:textId="77777777" w:rsidR="0011339B" w:rsidRPr="0011339B" w:rsidRDefault="0011339B" w:rsidP="0011339B">
            <w:pPr>
              <w:spacing w:after="0" w:line="240" w:lineRule="auto"/>
              <w:jc w:val="right"/>
              <w:rPr>
                <w:ins w:id="587" w:author="Jon.Richar" w:date="2024-01-31T13:22:00Z"/>
                <w:rFonts w:ascii="Calibri" w:eastAsia="Times New Roman" w:hAnsi="Calibri" w:cs="Calibri"/>
                <w:color w:val="000000"/>
              </w:rPr>
            </w:pPr>
            <w:ins w:id="588" w:author="Jon.Richar" w:date="2024-01-31T13:22:00Z">
              <w:r w:rsidRPr="0011339B">
                <w:rPr>
                  <w:rFonts w:ascii="Calibri" w:eastAsia="Times New Roman" w:hAnsi="Calibri" w:cs="Calibri"/>
                  <w:color w:val="000000"/>
                </w:rPr>
                <w:t>21</w:t>
              </w:r>
            </w:ins>
          </w:p>
        </w:tc>
        <w:tc>
          <w:tcPr>
            <w:tcW w:w="459" w:type="dxa"/>
            <w:shd w:val="clear" w:color="auto" w:fill="auto"/>
            <w:noWrap/>
            <w:vAlign w:val="bottom"/>
            <w:hideMark/>
            <w:tcPrChange w:id="589" w:author="Jon.Richar" w:date="2024-01-31T13:23:00Z">
              <w:tcPr>
                <w:tcW w:w="750" w:type="dxa"/>
                <w:shd w:val="clear" w:color="auto" w:fill="auto"/>
                <w:noWrap/>
                <w:vAlign w:val="bottom"/>
                <w:hideMark/>
              </w:tcPr>
            </w:tcPrChange>
          </w:tcPr>
          <w:p w14:paraId="1D354967" w14:textId="77777777" w:rsidR="0011339B" w:rsidRPr="0011339B" w:rsidRDefault="0011339B" w:rsidP="0011339B">
            <w:pPr>
              <w:spacing w:after="0" w:line="240" w:lineRule="auto"/>
              <w:jc w:val="right"/>
              <w:rPr>
                <w:ins w:id="590" w:author="Jon.Richar" w:date="2024-01-31T13:22:00Z"/>
                <w:rFonts w:ascii="Calibri" w:eastAsia="Times New Roman" w:hAnsi="Calibri" w:cs="Calibri"/>
                <w:color w:val="000000"/>
              </w:rPr>
            </w:pPr>
            <w:ins w:id="591" w:author="Jon.Richar" w:date="2024-01-31T13:22:00Z">
              <w:r w:rsidRPr="0011339B">
                <w:rPr>
                  <w:rFonts w:ascii="Calibri" w:eastAsia="Times New Roman" w:hAnsi="Calibri" w:cs="Calibri"/>
                  <w:color w:val="000000"/>
                </w:rPr>
                <w:t>8</w:t>
              </w:r>
            </w:ins>
          </w:p>
        </w:tc>
        <w:tc>
          <w:tcPr>
            <w:tcW w:w="720" w:type="dxa"/>
            <w:shd w:val="clear" w:color="auto" w:fill="auto"/>
            <w:noWrap/>
            <w:vAlign w:val="bottom"/>
            <w:hideMark/>
            <w:tcPrChange w:id="592" w:author="Jon.Richar" w:date="2024-01-31T13:23:00Z">
              <w:tcPr>
                <w:tcW w:w="1200" w:type="dxa"/>
                <w:shd w:val="clear" w:color="auto" w:fill="auto"/>
                <w:noWrap/>
                <w:vAlign w:val="bottom"/>
                <w:hideMark/>
              </w:tcPr>
            </w:tcPrChange>
          </w:tcPr>
          <w:p w14:paraId="204DB8AE" w14:textId="77777777" w:rsidR="0011339B" w:rsidRPr="0011339B" w:rsidRDefault="0011339B" w:rsidP="0011339B">
            <w:pPr>
              <w:spacing w:after="0" w:line="240" w:lineRule="auto"/>
              <w:jc w:val="right"/>
              <w:rPr>
                <w:ins w:id="593" w:author="Jon.Richar" w:date="2024-01-31T13:22:00Z"/>
                <w:rFonts w:ascii="Calibri" w:eastAsia="Times New Roman" w:hAnsi="Calibri" w:cs="Calibri"/>
                <w:color w:val="000000"/>
              </w:rPr>
            </w:pPr>
            <w:ins w:id="594" w:author="Jon.Richar" w:date="2024-01-31T13:22:00Z">
              <w:r w:rsidRPr="0011339B">
                <w:rPr>
                  <w:rFonts w:ascii="Calibri" w:eastAsia="Times New Roman" w:hAnsi="Calibri" w:cs="Calibri"/>
                  <w:color w:val="000000"/>
                </w:rPr>
                <w:t>69.97</w:t>
              </w:r>
            </w:ins>
          </w:p>
        </w:tc>
        <w:tc>
          <w:tcPr>
            <w:tcW w:w="720" w:type="dxa"/>
            <w:shd w:val="clear" w:color="auto" w:fill="auto"/>
            <w:noWrap/>
            <w:vAlign w:val="bottom"/>
            <w:hideMark/>
            <w:tcPrChange w:id="595" w:author="Jon.Richar" w:date="2024-01-31T13:23:00Z">
              <w:tcPr>
                <w:tcW w:w="897" w:type="dxa"/>
                <w:shd w:val="clear" w:color="auto" w:fill="auto"/>
                <w:noWrap/>
                <w:vAlign w:val="bottom"/>
                <w:hideMark/>
              </w:tcPr>
            </w:tcPrChange>
          </w:tcPr>
          <w:p w14:paraId="60B2B0E5" w14:textId="77777777" w:rsidR="0011339B" w:rsidRPr="0011339B" w:rsidRDefault="0011339B" w:rsidP="0011339B">
            <w:pPr>
              <w:spacing w:after="0" w:line="240" w:lineRule="auto"/>
              <w:jc w:val="right"/>
              <w:rPr>
                <w:ins w:id="596" w:author="Jon.Richar" w:date="2024-01-31T13:22:00Z"/>
                <w:rFonts w:ascii="Calibri" w:eastAsia="Times New Roman" w:hAnsi="Calibri" w:cs="Calibri"/>
                <w:color w:val="000000"/>
              </w:rPr>
            </w:pPr>
            <w:ins w:id="597" w:author="Jon.Richar" w:date="2024-01-31T13:22:00Z">
              <w:r w:rsidRPr="0011339B">
                <w:rPr>
                  <w:rFonts w:ascii="Calibri" w:eastAsia="Times New Roman" w:hAnsi="Calibri" w:cs="Calibri"/>
                  <w:color w:val="000000"/>
                </w:rPr>
                <w:t>5.35</w:t>
              </w:r>
            </w:ins>
          </w:p>
        </w:tc>
        <w:tc>
          <w:tcPr>
            <w:tcW w:w="6878" w:type="dxa"/>
            <w:shd w:val="clear" w:color="auto" w:fill="auto"/>
            <w:noWrap/>
            <w:vAlign w:val="bottom"/>
            <w:hideMark/>
            <w:tcPrChange w:id="598" w:author="Jon.Richar" w:date="2024-01-31T13:23:00Z">
              <w:tcPr>
                <w:tcW w:w="6878" w:type="dxa"/>
                <w:shd w:val="clear" w:color="auto" w:fill="auto"/>
                <w:noWrap/>
                <w:vAlign w:val="bottom"/>
                <w:hideMark/>
              </w:tcPr>
            </w:tcPrChange>
          </w:tcPr>
          <w:p w14:paraId="4239182F" w14:textId="2E98C20A" w:rsidR="0011339B" w:rsidRPr="0011339B" w:rsidRDefault="0011339B" w:rsidP="0011339B">
            <w:pPr>
              <w:spacing w:after="0" w:line="240" w:lineRule="auto"/>
              <w:rPr>
                <w:ins w:id="599" w:author="Jon.Richar" w:date="2024-01-31T13:22:00Z"/>
                <w:rFonts w:ascii="Times New Roman" w:eastAsia="Times New Roman" w:hAnsi="Times New Roman" w:cs="Times New Roman"/>
                <w:color w:val="000000"/>
                <w:sz w:val="20"/>
                <w:szCs w:val="20"/>
              </w:rPr>
            </w:pPr>
            <w:ins w:id="600"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xml:space="preserve">, FHS lag 2, </w:t>
              </w:r>
            </w:ins>
            <w:ins w:id="601" w:author="Jon.Richar" w:date="2024-01-31T14:21:00Z">
              <w:r w:rsidR="006376C7">
                <w:rPr>
                  <w:rFonts w:ascii="Times New Roman" w:eastAsia="Times New Roman" w:hAnsi="Times New Roman" w:cs="Times New Roman"/>
                  <w:color w:val="000000"/>
                  <w:sz w:val="20"/>
                  <w:szCs w:val="20"/>
                </w:rPr>
                <w:t>mature</w:t>
              </w:r>
            </w:ins>
            <w:ins w:id="602" w:author="Jon.Richar" w:date="2024-01-31T13:22:00Z">
              <w:r w:rsidRPr="0011339B">
                <w:rPr>
                  <w:rFonts w:ascii="Times New Roman" w:eastAsia="Times New Roman" w:hAnsi="Times New Roman" w:cs="Times New Roman"/>
                  <w:color w:val="000000"/>
                  <w:sz w:val="20"/>
                  <w:szCs w:val="20"/>
                </w:rPr>
                <w:t xml:space="preserve"> female opilio, AO RA3</w:t>
              </w:r>
            </w:ins>
          </w:p>
        </w:tc>
      </w:tr>
      <w:tr w:rsidR="0011339B" w:rsidRPr="0011339B" w14:paraId="163BD264" w14:textId="77777777" w:rsidTr="0011339B">
        <w:tblPrEx>
          <w:tblPrExChange w:id="603" w:author="Jon.Richar" w:date="2024-01-31T13:23:00Z">
            <w:tblPrEx>
              <w:tblBorders>
                <w:insideH w:val="single" w:sz="4" w:space="0" w:color="auto"/>
                <w:insideV w:val="single" w:sz="4" w:space="0" w:color="auto"/>
              </w:tblBorders>
            </w:tblPrEx>
          </w:tblPrExChange>
        </w:tblPrEx>
        <w:trPr>
          <w:trHeight w:val="259"/>
          <w:ins w:id="604" w:author="Jon.Richar" w:date="2024-01-31T13:22:00Z"/>
          <w:trPrChange w:id="605" w:author="Jon.Richar" w:date="2024-01-31T13:23:00Z">
            <w:trPr>
              <w:trHeight w:val="259"/>
            </w:trPr>
          </w:trPrChange>
        </w:trPr>
        <w:tc>
          <w:tcPr>
            <w:tcW w:w="796" w:type="dxa"/>
            <w:shd w:val="clear" w:color="auto" w:fill="auto"/>
            <w:noWrap/>
            <w:vAlign w:val="bottom"/>
            <w:hideMark/>
            <w:tcPrChange w:id="606" w:author="Jon.Richar" w:date="2024-01-31T13:23:00Z">
              <w:tcPr>
                <w:tcW w:w="995" w:type="dxa"/>
                <w:shd w:val="clear" w:color="auto" w:fill="auto"/>
                <w:noWrap/>
                <w:vAlign w:val="bottom"/>
                <w:hideMark/>
              </w:tcPr>
            </w:tcPrChange>
          </w:tcPr>
          <w:p w14:paraId="7223F64F" w14:textId="77777777" w:rsidR="0011339B" w:rsidRPr="0011339B" w:rsidRDefault="0011339B" w:rsidP="0011339B">
            <w:pPr>
              <w:spacing w:after="0" w:line="240" w:lineRule="auto"/>
              <w:jc w:val="right"/>
              <w:rPr>
                <w:ins w:id="607" w:author="Jon.Richar" w:date="2024-01-31T13:22:00Z"/>
                <w:rFonts w:ascii="Calibri" w:eastAsia="Times New Roman" w:hAnsi="Calibri" w:cs="Calibri"/>
                <w:color w:val="000000"/>
              </w:rPr>
            </w:pPr>
            <w:ins w:id="608" w:author="Jon.Richar" w:date="2024-01-31T13:22:00Z">
              <w:r w:rsidRPr="0011339B">
                <w:rPr>
                  <w:rFonts w:ascii="Calibri" w:eastAsia="Times New Roman" w:hAnsi="Calibri" w:cs="Calibri"/>
                  <w:color w:val="000000"/>
                </w:rPr>
                <w:t>30</w:t>
              </w:r>
            </w:ins>
          </w:p>
        </w:tc>
        <w:tc>
          <w:tcPr>
            <w:tcW w:w="459" w:type="dxa"/>
            <w:shd w:val="clear" w:color="auto" w:fill="auto"/>
            <w:noWrap/>
            <w:vAlign w:val="bottom"/>
            <w:hideMark/>
            <w:tcPrChange w:id="609" w:author="Jon.Richar" w:date="2024-01-31T13:23:00Z">
              <w:tcPr>
                <w:tcW w:w="750" w:type="dxa"/>
                <w:shd w:val="clear" w:color="auto" w:fill="auto"/>
                <w:noWrap/>
                <w:vAlign w:val="bottom"/>
                <w:hideMark/>
              </w:tcPr>
            </w:tcPrChange>
          </w:tcPr>
          <w:p w14:paraId="68AD1B0D" w14:textId="77777777" w:rsidR="0011339B" w:rsidRPr="0011339B" w:rsidRDefault="0011339B" w:rsidP="0011339B">
            <w:pPr>
              <w:spacing w:after="0" w:line="240" w:lineRule="auto"/>
              <w:jc w:val="right"/>
              <w:rPr>
                <w:ins w:id="610" w:author="Jon.Richar" w:date="2024-01-31T13:22:00Z"/>
                <w:rFonts w:ascii="Calibri" w:eastAsia="Times New Roman" w:hAnsi="Calibri" w:cs="Calibri"/>
                <w:color w:val="000000"/>
              </w:rPr>
            </w:pPr>
            <w:ins w:id="611" w:author="Jon.Richar" w:date="2024-01-31T13:22:00Z">
              <w:r w:rsidRPr="0011339B">
                <w:rPr>
                  <w:rFonts w:ascii="Calibri" w:eastAsia="Times New Roman" w:hAnsi="Calibri" w:cs="Calibri"/>
                  <w:color w:val="000000"/>
                </w:rPr>
                <w:t>7</w:t>
              </w:r>
            </w:ins>
          </w:p>
        </w:tc>
        <w:tc>
          <w:tcPr>
            <w:tcW w:w="720" w:type="dxa"/>
            <w:shd w:val="clear" w:color="auto" w:fill="auto"/>
            <w:noWrap/>
            <w:vAlign w:val="bottom"/>
            <w:hideMark/>
            <w:tcPrChange w:id="612" w:author="Jon.Richar" w:date="2024-01-31T13:23:00Z">
              <w:tcPr>
                <w:tcW w:w="1200" w:type="dxa"/>
                <w:shd w:val="clear" w:color="auto" w:fill="auto"/>
                <w:noWrap/>
                <w:vAlign w:val="bottom"/>
                <w:hideMark/>
              </w:tcPr>
            </w:tcPrChange>
          </w:tcPr>
          <w:p w14:paraId="53F3A05B" w14:textId="77777777" w:rsidR="0011339B" w:rsidRPr="0011339B" w:rsidRDefault="0011339B" w:rsidP="0011339B">
            <w:pPr>
              <w:spacing w:after="0" w:line="240" w:lineRule="auto"/>
              <w:jc w:val="right"/>
              <w:rPr>
                <w:ins w:id="613" w:author="Jon.Richar" w:date="2024-01-31T13:22:00Z"/>
                <w:rFonts w:ascii="Calibri" w:eastAsia="Times New Roman" w:hAnsi="Calibri" w:cs="Calibri"/>
                <w:color w:val="000000"/>
              </w:rPr>
            </w:pPr>
            <w:ins w:id="614" w:author="Jon.Richar" w:date="2024-01-31T13:22:00Z">
              <w:r w:rsidRPr="0011339B">
                <w:rPr>
                  <w:rFonts w:ascii="Calibri" w:eastAsia="Times New Roman" w:hAnsi="Calibri" w:cs="Calibri"/>
                  <w:color w:val="000000"/>
                </w:rPr>
                <w:t>70.00</w:t>
              </w:r>
            </w:ins>
          </w:p>
        </w:tc>
        <w:tc>
          <w:tcPr>
            <w:tcW w:w="720" w:type="dxa"/>
            <w:shd w:val="clear" w:color="auto" w:fill="auto"/>
            <w:noWrap/>
            <w:vAlign w:val="bottom"/>
            <w:hideMark/>
            <w:tcPrChange w:id="615" w:author="Jon.Richar" w:date="2024-01-31T13:23:00Z">
              <w:tcPr>
                <w:tcW w:w="897" w:type="dxa"/>
                <w:shd w:val="clear" w:color="auto" w:fill="auto"/>
                <w:noWrap/>
                <w:vAlign w:val="bottom"/>
                <w:hideMark/>
              </w:tcPr>
            </w:tcPrChange>
          </w:tcPr>
          <w:p w14:paraId="445BACB5" w14:textId="77777777" w:rsidR="0011339B" w:rsidRPr="0011339B" w:rsidRDefault="0011339B" w:rsidP="0011339B">
            <w:pPr>
              <w:spacing w:after="0" w:line="240" w:lineRule="auto"/>
              <w:jc w:val="right"/>
              <w:rPr>
                <w:ins w:id="616" w:author="Jon.Richar" w:date="2024-01-31T13:22:00Z"/>
                <w:rFonts w:ascii="Calibri" w:eastAsia="Times New Roman" w:hAnsi="Calibri" w:cs="Calibri"/>
                <w:color w:val="000000"/>
              </w:rPr>
            </w:pPr>
            <w:ins w:id="617" w:author="Jon.Richar" w:date="2024-01-31T13:22:00Z">
              <w:r w:rsidRPr="0011339B">
                <w:rPr>
                  <w:rFonts w:ascii="Calibri" w:eastAsia="Times New Roman" w:hAnsi="Calibri" w:cs="Calibri"/>
                  <w:color w:val="000000"/>
                </w:rPr>
                <w:t>5.38</w:t>
              </w:r>
            </w:ins>
          </w:p>
        </w:tc>
        <w:tc>
          <w:tcPr>
            <w:tcW w:w="6878" w:type="dxa"/>
            <w:shd w:val="clear" w:color="auto" w:fill="auto"/>
            <w:noWrap/>
            <w:vAlign w:val="bottom"/>
            <w:hideMark/>
            <w:tcPrChange w:id="618" w:author="Jon.Richar" w:date="2024-01-31T13:23:00Z">
              <w:tcPr>
                <w:tcW w:w="6878" w:type="dxa"/>
                <w:shd w:val="clear" w:color="auto" w:fill="auto"/>
                <w:noWrap/>
                <w:vAlign w:val="bottom"/>
                <w:hideMark/>
              </w:tcPr>
            </w:tcPrChange>
          </w:tcPr>
          <w:p w14:paraId="0BFD79F1" w14:textId="77777777" w:rsidR="0011339B" w:rsidRPr="0011339B" w:rsidRDefault="0011339B" w:rsidP="0011339B">
            <w:pPr>
              <w:spacing w:after="0" w:line="240" w:lineRule="auto"/>
              <w:rPr>
                <w:ins w:id="619" w:author="Jon.Richar" w:date="2024-01-31T13:22:00Z"/>
                <w:rFonts w:ascii="Times New Roman" w:eastAsia="Times New Roman" w:hAnsi="Times New Roman" w:cs="Times New Roman"/>
                <w:color w:val="000000"/>
                <w:sz w:val="20"/>
                <w:szCs w:val="20"/>
              </w:rPr>
            </w:pPr>
            <w:ins w:id="620"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FHS lag 2, AO RA2</w:t>
              </w:r>
            </w:ins>
          </w:p>
        </w:tc>
      </w:tr>
      <w:tr w:rsidR="0011339B" w:rsidRPr="0011339B" w14:paraId="3291E86A" w14:textId="77777777" w:rsidTr="0011339B">
        <w:tblPrEx>
          <w:tblPrExChange w:id="621" w:author="Jon.Richar" w:date="2024-01-31T13:23:00Z">
            <w:tblPrEx>
              <w:tblBorders>
                <w:insideH w:val="single" w:sz="4" w:space="0" w:color="auto"/>
                <w:insideV w:val="single" w:sz="4" w:space="0" w:color="auto"/>
              </w:tblBorders>
            </w:tblPrEx>
          </w:tblPrExChange>
        </w:tblPrEx>
        <w:trPr>
          <w:trHeight w:val="259"/>
          <w:ins w:id="622" w:author="Jon.Richar" w:date="2024-01-31T13:22:00Z"/>
          <w:trPrChange w:id="623" w:author="Jon.Richar" w:date="2024-01-31T13:23:00Z">
            <w:trPr>
              <w:trHeight w:val="259"/>
            </w:trPr>
          </w:trPrChange>
        </w:trPr>
        <w:tc>
          <w:tcPr>
            <w:tcW w:w="796" w:type="dxa"/>
            <w:shd w:val="clear" w:color="auto" w:fill="auto"/>
            <w:noWrap/>
            <w:vAlign w:val="bottom"/>
            <w:hideMark/>
            <w:tcPrChange w:id="624" w:author="Jon.Richar" w:date="2024-01-31T13:23:00Z">
              <w:tcPr>
                <w:tcW w:w="995" w:type="dxa"/>
                <w:shd w:val="clear" w:color="auto" w:fill="auto"/>
                <w:noWrap/>
                <w:vAlign w:val="bottom"/>
                <w:hideMark/>
              </w:tcPr>
            </w:tcPrChange>
          </w:tcPr>
          <w:p w14:paraId="100316E1" w14:textId="77777777" w:rsidR="0011339B" w:rsidRPr="0011339B" w:rsidRDefault="0011339B" w:rsidP="0011339B">
            <w:pPr>
              <w:spacing w:after="0" w:line="240" w:lineRule="auto"/>
              <w:jc w:val="right"/>
              <w:rPr>
                <w:ins w:id="625" w:author="Jon.Richar" w:date="2024-01-31T13:22:00Z"/>
                <w:rFonts w:ascii="Calibri" w:eastAsia="Times New Roman" w:hAnsi="Calibri" w:cs="Calibri"/>
                <w:color w:val="000000"/>
              </w:rPr>
            </w:pPr>
            <w:ins w:id="626" w:author="Jon.Richar" w:date="2024-01-31T13:22:00Z">
              <w:r w:rsidRPr="0011339B">
                <w:rPr>
                  <w:rFonts w:ascii="Calibri" w:eastAsia="Times New Roman" w:hAnsi="Calibri" w:cs="Calibri"/>
                  <w:color w:val="000000"/>
                </w:rPr>
                <w:t>23</w:t>
              </w:r>
            </w:ins>
          </w:p>
        </w:tc>
        <w:tc>
          <w:tcPr>
            <w:tcW w:w="459" w:type="dxa"/>
            <w:shd w:val="clear" w:color="auto" w:fill="auto"/>
            <w:noWrap/>
            <w:vAlign w:val="bottom"/>
            <w:hideMark/>
            <w:tcPrChange w:id="627" w:author="Jon.Richar" w:date="2024-01-31T13:23:00Z">
              <w:tcPr>
                <w:tcW w:w="750" w:type="dxa"/>
                <w:shd w:val="clear" w:color="auto" w:fill="auto"/>
                <w:noWrap/>
                <w:vAlign w:val="bottom"/>
                <w:hideMark/>
              </w:tcPr>
            </w:tcPrChange>
          </w:tcPr>
          <w:p w14:paraId="61917354" w14:textId="77777777" w:rsidR="0011339B" w:rsidRPr="0011339B" w:rsidRDefault="0011339B" w:rsidP="0011339B">
            <w:pPr>
              <w:spacing w:after="0" w:line="240" w:lineRule="auto"/>
              <w:jc w:val="right"/>
              <w:rPr>
                <w:ins w:id="628" w:author="Jon.Richar" w:date="2024-01-31T13:22:00Z"/>
                <w:rFonts w:ascii="Calibri" w:eastAsia="Times New Roman" w:hAnsi="Calibri" w:cs="Calibri"/>
                <w:color w:val="000000"/>
              </w:rPr>
            </w:pPr>
            <w:ins w:id="629" w:author="Jon.Richar" w:date="2024-01-31T13:22:00Z">
              <w:r w:rsidRPr="0011339B">
                <w:rPr>
                  <w:rFonts w:ascii="Calibri" w:eastAsia="Times New Roman" w:hAnsi="Calibri" w:cs="Calibri"/>
                  <w:color w:val="000000"/>
                </w:rPr>
                <w:t>8</w:t>
              </w:r>
            </w:ins>
          </w:p>
        </w:tc>
        <w:tc>
          <w:tcPr>
            <w:tcW w:w="720" w:type="dxa"/>
            <w:shd w:val="clear" w:color="auto" w:fill="auto"/>
            <w:noWrap/>
            <w:vAlign w:val="bottom"/>
            <w:hideMark/>
            <w:tcPrChange w:id="630" w:author="Jon.Richar" w:date="2024-01-31T13:23:00Z">
              <w:tcPr>
                <w:tcW w:w="1200" w:type="dxa"/>
                <w:shd w:val="clear" w:color="auto" w:fill="auto"/>
                <w:noWrap/>
                <w:vAlign w:val="bottom"/>
                <w:hideMark/>
              </w:tcPr>
            </w:tcPrChange>
          </w:tcPr>
          <w:p w14:paraId="24024332" w14:textId="77777777" w:rsidR="0011339B" w:rsidRPr="0011339B" w:rsidRDefault="0011339B" w:rsidP="0011339B">
            <w:pPr>
              <w:spacing w:after="0" w:line="240" w:lineRule="auto"/>
              <w:jc w:val="right"/>
              <w:rPr>
                <w:ins w:id="631" w:author="Jon.Richar" w:date="2024-01-31T13:22:00Z"/>
                <w:rFonts w:ascii="Calibri" w:eastAsia="Times New Roman" w:hAnsi="Calibri" w:cs="Calibri"/>
                <w:color w:val="000000"/>
              </w:rPr>
            </w:pPr>
            <w:ins w:id="632" w:author="Jon.Richar" w:date="2024-01-31T13:22:00Z">
              <w:r w:rsidRPr="0011339B">
                <w:rPr>
                  <w:rFonts w:ascii="Calibri" w:eastAsia="Times New Roman" w:hAnsi="Calibri" w:cs="Calibri"/>
                  <w:color w:val="000000"/>
                </w:rPr>
                <w:t>70.14</w:t>
              </w:r>
            </w:ins>
          </w:p>
        </w:tc>
        <w:tc>
          <w:tcPr>
            <w:tcW w:w="720" w:type="dxa"/>
            <w:shd w:val="clear" w:color="auto" w:fill="auto"/>
            <w:noWrap/>
            <w:vAlign w:val="bottom"/>
            <w:hideMark/>
            <w:tcPrChange w:id="633" w:author="Jon.Richar" w:date="2024-01-31T13:23:00Z">
              <w:tcPr>
                <w:tcW w:w="897" w:type="dxa"/>
                <w:shd w:val="clear" w:color="auto" w:fill="auto"/>
                <w:noWrap/>
                <w:vAlign w:val="bottom"/>
                <w:hideMark/>
              </w:tcPr>
            </w:tcPrChange>
          </w:tcPr>
          <w:p w14:paraId="05D89B4D" w14:textId="77777777" w:rsidR="0011339B" w:rsidRPr="0011339B" w:rsidRDefault="0011339B" w:rsidP="0011339B">
            <w:pPr>
              <w:spacing w:after="0" w:line="240" w:lineRule="auto"/>
              <w:jc w:val="right"/>
              <w:rPr>
                <w:ins w:id="634" w:author="Jon.Richar" w:date="2024-01-31T13:22:00Z"/>
                <w:rFonts w:ascii="Calibri" w:eastAsia="Times New Roman" w:hAnsi="Calibri" w:cs="Calibri"/>
                <w:color w:val="000000"/>
              </w:rPr>
            </w:pPr>
            <w:ins w:id="635" w:author="Jon.Richar" w:date="2024-01-31T13:22:00Z">
              <w:r w:rsidRPr="0011339B">
                <w:rPr>
                  <w:rFonts w:ascii="Calibri" w:eastAsia="Times New Roman" w:hAnsi="Calibri" w:cs="Calibri"/>
                  <w:color w:val="000000"/>
                </w:rPr>
                <w:t>5.52</w:t>
              </w:r>
            </w:ins>
          </w:p>
        </w:tc>
        <w:tc>
          <w:tcPr>
            <w:tcW w:w="6878" w:type="dxa"/>
            <w:shd w:val="clear" w:color="auto" w:fill="auto"/>
            <w:noWrap/>
            <w:vAlign w:val="bottom"/>
            <w:hideMark/>
            <w:tcPrChange w:id="636" w:author="Jon.Richar" w:date="2024-01-31T13:23:00Z">
              <w:tcPr>
                <w:tcW w:w="6878" w:type="dxa"/>
                <w:shd w:val="clear" w:color="auto" w:fill="auto"/>
                <w:noWrap/>
                <w:vAlign w:val="bottom"/>
                <w:hideMark/>
              </w:tcPr>
            </w:tcPrChange>
          </w:tcPr>
          <w:p w14:paraId="61CA8D0C" w14:textId="6B89605D" w:rsidR="0011339B" w:rsidRPr="0011339B" w:rsidRDefault="0011339B" w:rsidP="0011339B">
            <w:pPr>
              <w:spacing w:after="0" w:line="240" w:lineRule="auto"/>
              <w:rPr>
                <w:ins w:id="637" w:author="Jon.Richar" w:date="2024-01-31T13:22:00Z"/>
                <w:rFonts w:ascii="Times New Roman" w:eastAsia="Times New Roman" w:hAnsi="Times New Roman" w:cs="Times New Roman"/>
                <w:color w:val="000000"/>
                <w:sz w:val="20"/>
                <w:szCs w:val="20"/>
              </w:rPr>
            </w:pPr>
            <w:ins w:id="638" w:author="Jon.Richar" w:date="2024-01-31T13:22:00Z">
              <w:r w:rsidRPr="0011339B">
                <w:rPr>
                  <w:rFonts w:ascii="Times New Roman" w:eastAsia="Times New Roman" w:hAnsi="Times New Roman" w:cs="Times New Roman"/>
                  <w:color w:val="000000"/>
                  <w:sz w:val="20"/>
                  <w:szCs w:val="20"/>
                </w:rPr>
                <w:t>Fem</w:t>
              </w:r>
              <w:r w:rsidR="006376C7">
                <w:rPr>
                  <w:rFonts w:ascii="Times New Roman" w:eastAsia="Times New Roman" w:hAnsi="Times New Roman" w:cs="Times New Roman"/>
                  <w:color w:val="000000"/>
                  <w:sz w:val="20"/>
                  <w:szCs w:val="20"/>
                </w:rPr>
                <w:t xml:space="preserve">ale </w:t>
              </w:r>
              <w:proofErr w:type="spellStart"/>
              <w:r w:rsidR="006376C7">
                <w:rPr>
                  <w:rFonts w:ascii="Times New Roman" w:eastAsia="Times New Roman" w:hAnsi="Times New Roman" w:cs="Times New Roman"/>
                  <w:color w:val="000000"/>
                  <w:sz w:val="20"/>
                  <w:szCs w:val="20"/>
                </w:rPr>
                <w:t>Bairdi</w:t>
              </w:r>
              <w:proofErr w:type="spellEnd"/>
              <w:r w:rsidR="006376C7">
                <w:rPr>
                  <w:rFonts w:ascii="Times New Roman" w:eastAsia="Times New Roman" w:hAnsi="Times New Roman" w:cs="Times New Roman"/>
                  <w:color w:val="000000"/>
                  <w:sz w:val="20"/>
                  <w:szCs w:val="20"/>
                </w:rPr>
                <w:t xml:space="preserve">, FHS lag 2, </w:t>
              </w:r>
            </w:ins>
            <w:ins w:id="639" w:author="Jon.Richar" w:date="2024-01-31T14:21:00Z">
              <w:r w:rsidR="006376C7">
                <w:rPr>
                  <w:rFonts w:ascii="Times New Roman" w:eastAsia="Times New Roman" w:hAnsi="Times New Roman" w:cs="Times New Roman"/>
                  <w:color w:val="000000"/>
                  <w:sz w:val="20"/>
                  <w:szCs w:val="20"/>
                </w:rPr>
                <w:t>mature</w:t>
              </w:r>
            </w:ins>
            <w:ins w:id="640" w:author="Jon.Richar" w:date="2024-01-31T13:22:00Z">
              <w:r w:rsidRPr="0011339B">
                <w:rPr>
                  <w:rFonts w:ascii="Times New Roman" w:eastAsia="Times New Roman" w:hAnsi="Times New Roman" w:cs="Times New Roman"/>
                  <w:color w:val="000000"/>
                  <w:sz w:val="20"/>
                  <w:szCs w:val="20"/>
                </w:rPr>
                <w:t xml:space="preserve"> female opilio, AO RA2</w:t>
              </w:r>
            </w:ins>
          </w:p>
        </w:tc>
      </w:tr>
      <w:tr w:rsidR="0011339B" w:rsidRPr="0011339B" w14:paraId="5DE29739" w14:textId="77777777" w:rsidTr="0011339B">
        <w:tblPrEx>
          <w:tblPrExChange w:id="641" w:author="Jon.Richar" w:date="2024-01-31T13:23:00Z">
            <w:tblPrEx>
              <w:tblBorders>
                <w:insideH w:val="single" w:sz="4" w:space="0" w:color="auto"/>
                <w:insideV w:val="single" w:sz="4" w:space="0" w:color="auto"/>
              </w:tblBorders>
            </w:tblPrEx>
          </w:tblPrExChange>
        </w:tblPrEx>
        <w:trPr>
          <w:trHeight w:val="259"/>
          <w:ins w:id="642" w:author="Jon.Richar" w:date="2024-01-31T13:22:00Z"/>
          <w:trPrChange w:id="643" w:author="Jon.Richar" w:date="2024-01-31T13:23:00Z">
            <w:trPr>
              <w:trHeight w:val="259"/>
            </w:trPr>
          </w:trPrChange>
        </w:trPr>
        <w:tc>
          <w:tcPr>
            <w:tcW w:w="796" w:type="dxa"/>
            <w:shd w:val="clear" w:color="auto" w:fill="auto"/>
            <w:noWrap/>
            <w:vAlign w:val="bottom"/>
            <w:hideMark/>
            <w:tcPrChange w:id="644" w:author="Jon.Richar" w:date="2024-01-31T13:23:00Z">
              <w:tcPr>
                <w:tcW w:w="995" w:type="dxa"/>
                <w:shd w:val="clear" w:color="auto" w:fill="auto"/>
                <w:noWrap/>
                <w:vAlign w:val="bottom"/>
                <w:hideMark/>
              </w:tcPr>
            </w:tcPrChange>
          </w:tcPr>
          <w:p w14:paraId="228E094B" w14:textId="77777777" w:rsidR="0011339B" w:rsidRPr="0011339B" w:rsidRDefault="0011339B" w:rsidP="0011339B">
            <w:pPr>
              <w:spacing w:after="0" w:line="240" w:lineRule="auto"/>
              <w:jc w:val="right"/>
              <w:rPr>
                <w:ins w:id="645" w:author="Jon.Richar" w:date="2024-01-31T13:22:00Z"/>
                <w:rFonts w:ascii="Calibri" w:eastAsia="Times New Roman" w:hAnsi="Calibri" w:cs="Calibri"/>
                <w:color w:val="000000"/>
              </w:rPr>
            </w:pPr>
            <w:ins w:id="646" w:author="Jon.Richar" w:date="2024-01-31T13:22:00Z">
              <w:r w:rsidRPr="0011339B">
                <w:rPr>
                  <w:rFonts w:ascii="Calibri" w:eastAsia="Times New Roman" w:hAnsi="Calibri" w:cs="Calibri"/>
                  <w:color w:val="000000"/>
                </w:rPr>
                <w:t>25</w:t>
              </w:r>
            </w:ins>
          </w:p>
        </w:tc>
        <w:tc>
          <w:tcPr>
            <w:tcW w:w="459" w:type="dxa"/>
            <w:shd w:val="clear" w:color="auto" w:fill="auto"/>
            <w:noWrap/>
            <w:vAlign w:val="bottom"/>
            <w:hideMark/>
            <w:tcPrChange w:id="647" w:author="Jon.Richar" w:date="2024-01-31T13:23:00Z">
              <w:tcPr>
                <w:tcW w:w="750" w:type="dxa"/>
                <w:shd w:val="clear" w:color="auto" w:fill="auto"/>
                <w:noWrap/>
                <w:vAlign w:val="bottom"/>
                <w:hideMark/>
              </w:tcPr>
            </w:tcPrChange>
          </w:tcPr>
          <w:p w14:paraId="3E075378" w14:textId="77777777" w:rsidR="0011339B" w:rsidRPr="0011339B" w:rsidRDefault="0011339B" w:rsidP="0011339B">
            <w:pPr>
              <w:spacing w:after="0" w:line="240" w:lineRule="auto"/>
              <w:jc w:val="right"/>
              <w:rPr>
                <w:ins w:id="648" w:author="Jon.Richar" w:date="2024-01-31T13:22:00Z"/>
                <w:rFonts w:ascii="Calibri" w:eastAsia="Times New Roman" w:hAnsi="Calibri" w:cs="Calibri"/>
                <w:color w:val="000000"/>
              </w:rPr>
            </w:pPr>
            <w:ins w:id="649" w:author="Jon.Richar" w:date="2024-01-31T13:22:00Z">
              <w:r w:rsidRPr="0011339B">
                <w:rPr>
                  <w:rFonts w:ascii="Calibri" w:eastAsia="Times New Roman" w:hAnsi="Calibri" w:cs="Calibri"/>
                  <w:color w:val="000000"/>
                </w:rPr>
                <w:t>8</w:t>
              </w:r>
            </w:ins>
          </w:p>
        </w:tc>
        <w:tc>
          <w:tcPr>
            <w:tcW w:w="720" w:type="dxa"/>
            <w:shd w:val="clear" w:color="auto" w:fill="auto"/>
            <w:noWrap/>
            <w:vAlign w:val="bottom"/>
            <w:hideMark/>
            <w:tcPrChange w:id="650" w:author="Jon.Richar" w:date="2024-01-31T13:23:00Z">
              <w:tcPr>
                <w:tcW w:w="1200" w:type="dxa"/>
                <w:shd w:val="clear" w:color="auto" w:fill="auto"/>
                <w:noWrap/>
                <w:vAlign w:val="bottom"/>
                <w:hideMark/>
              </w:tcPr>
            </w:tcPrChange>
          </w:tcPr>
          <w:p w14:paraId="3A19F88A" w14:textId="77777777" w:rsidR="0011339B" w:rsidRPr="0011339B" w:rsidRDefault="0011339B" w:rsidP="0011339B">
            <w:pPr>
              <w:spacing w:after="0" w:line="240" w:lineRule="auto"/>
              <w:jc w:val="right"/>
              <w:rPr>
                <w:ins w:id="651" w:author="Jon.Richar" w:date="2024-01-31T13:22:00Z"/>
                <w:rFonts w:ascii="Calibri" w:eastAsia="Times New Roman" w:hAnsi="Calibri" w:cs="Calibri"/>
                <w:color w:val="000000"/>
              </w:rPr>
            </w:pPr>
            <w:ins w:id="652" w:author="Jon.Richar" w:date="2024-01-31T13:22:00Z">
              <w:r w:rsidRPr="0011339B">
                <w:rPr>
                  <w:rFonts w:ascii="Calibri" w:eastAsia="Times New Roman" w:hAnsi="Calibri" w:cs="Calibri"/>
                  <w:color w:val="000000"/>
                </w:rPr>
                <w:t>70.59</w:t>
              </w:r>
            </w:ins>
          </w:p>
        </w:tc>
        <w:tc>
          <w:tcPr>
            <w:tcW w:w="720" w:type="dxa"/>
            <w:shd w:val="clear" w:color="auto" w:fill="auto"/>
            <w:noWrap/>
            <w:vAlign w:val="bottom"/>
            <w:hideMark/>
            <w:tcPrChange w:id="653" w:author="Jon.Richar" w:date="2024-01-31T13:23:00Z">
              <w:tcPr>
                <w:tcW w:w="897" w:type="dxa"/>
                <w:shd w:val="clear" w:color="auto" w:fill="auto"/>
                <w:noWrap/>
                <w:vAlign w:val="bottom"/>
                <w:hideMark/>
              </w:tcPr>
            </w:tcPrChange>
          </w:tcPr>
          <w:p w14:paraId="116086B9" w14:textId="77777777" w:rsidR="0011339B" w:rsidRPr="0011339B" w:rsidRDefault="0011339B" w:rsidP="0011339B">
            <w:pPr>
              <w:spacing w:after="0" w:line="240" w:lineRule="auto"/>
              <w:jc w:val="right"/>
              <w:rPr>
                <w:ins w:id="654" w:author="Jon.Richar" w:date="2024-01-31T13:22:00Z"/>
                <w:rFonts w:ascii="Calibri" w:eastAsia="Times New Roman" w:hAnsi="Calibri" w:cs="Calibri"/>
                <w:color w:val="000000"/>
              </w:rPr>
            </w:pPr>
            <w:ins w:id="655" w:author="Jon.Richar" w:date="2024-01-31T13:22:00Z">
              <w:r w:rsidRPr="0011339B">
                <w:rPr>
                  <w:rFonts w:ascii="Calibri" w:eastAsia="Times New Roman" w:hAnsi="Calibri" w:cs="Calibri"/>
                  <w:color w:val="000000"/>
                </w:rPr>
                <w:t>5.97</w:t>
              </w:r>
            </w:ins>
          </w:p>
        </w:tc>
        <w:tc>
          <w:tcPr>
            <w:tcW w:w="6878" w:type="dxa"/>
            <w:shd w:val="clear" w:color="auto" w:fill="auto"/>
            <w:noWrap/>
            <w:vAlign w:val="bottom"/>
            <w:hideMark/>
            <w:tcPrChange w:id="656" w:author="Jon.Richar" w:date="2024-01-31T13:23:00Z">
              <w:tcPr>
                <w:tcW w:w="6878" w:type="dxa"/>
                <w:shd w:val="clear" w:color="auto" w:fill="auto"/>
                <w:noWrap/>
                <w:vAlign w:val="bottom"/>
                <w:hideMark/>
              </w:tcPr>
            </w:tcPrChange>
          </w:tcPr>
          <w:p w14:paraId="3F1D30B6" w14:textId="54FF34DE" w:rsidR="0011339B" w:rsidRPr="0011339B" w:rsidRDefault="0011339B" w:rsidP="006376C7">
            <w:pPr>
              <w:spacing w:after="0" w:line="240" w:lineRule="auto"/>
              <w:rPr>
                <w:ins w:id="657" w:author="Jon.Richar" w:date="2024-01-31T13:22:00Z"/>
                <w:rFonts w:ascii="Times New Roman" w:eastAsia="Times New Roman" w:hAnsi="Times New Roman" w:cs="Times New Roman"/>
                <w:color w:val="000000"/>
                <w:sz w:val="20"/>
                <w:szCs w:val="20"/>
              </w:rPr>
            </w:pPr>
            <w:ins w:id="658"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xml:space="preserve">, FHS lag 2, </w:t>
              </w:r>
            </w:ins>
            <w:ins w:id="659" w:author="Jon.Richar" w:date="2024-01-31T14:21:00Z">
              <w:r w:rsidR="006376C7">
                <w:rPr>
                  <w:rFonts w:ascii="Times New Roman" w:eastAsia="Times New Roman" w:hAnsi="Times New Roman" w:cs="Times New Roman"/>
                  <w:color w:val="000000"/>
                  <w:sz w:val="20"/>
                  <w:szCs w:val="20"/>
                </w:rPr>
                <w:t>mature</w:t>
              </w:r>
              <w:r w:rsidR="006376C7" w:rsidRPr="0011339B">
                <w:rPr>
                  <w:rFonts w:ascii="Times New Roman" w:eastAsia="Times New Roman" w:hAnsi="Times New Roman" w:cs="Times New Roman"/>
                  <w:color w:val="000000"/>
                  <w:sz w:val="20"/>
                  <w:szCs w:val="20"/>
                </w:rPr>
                <w:t xml:space="preserve"> </w:t>
              </w:r>
            </w:ins>
            <w:ins w:id="660" w:author="Jon.Richar" w:date="2024-01-31T13:22:00Z">
              <w:r w:rsidRPr="0011339B">
                <w:rPr>
                  <w:rFonts w:ascii="Times New Roman" w:eastAsia="Times New Roman" w:hAnsi="Times New Roman" w:cs="Times New Roman"/>
                  <w:color w:val="000000"/>
                  <w:sz w:val="20"/>
                  <w:szCs w:val="20"/>
                </w:rPr>
                <w:t>female opilio, SE wind</w:t>
              </w:r>
            </w:ins>
          </w:p>
        </w:tc>
      </w:tr>
      <w:tr w:rsidR="0011339B" w:rsidRPr="0011339B" w14:paraId="150FF628" w14:textId="77777777" w:rsidTr="0011339B">
        <w:tblPrEx>
          <w:tblPrExChange w:id="661" w:author="Jon.Richar" w:date="2024-01-31T13:23:00Z">
            <w:tblPrEx>
              <w:tblBorders>
                <w:insideH w:val="single" w:sz="4" w:space="0" w:color="auto"/>
                <w:insideV w:val="single" w:sz="4" w:space="0" w:color="auto"/>
              </w:tblBorders>
            </w:tblPrEx>
          </w:tblPrExChange>
        </w:tblPrEx>
        <w:trPr>
          <w:trHeight w:val="259"/>
          <w:ins w:id="662" w:author="Jon.Richar" w:date="2024-01-31T13:22:00Z"/>
          <w:trPrChange w:id="663" w:author="Jon.Richar" w:date="2024-01-31T13:23:00Z">
            <w:trPr>
              <w:trHeight w:val="259"/>
            </w:trPr>
          </w:trPrChange>
        </w:trPr>
        <w:tc>
          <w:tcPr>
            <w:tcW w:w="796" w:type="dxa"/>
            <w:shd w:val="clear" w:color="auto" w:fill="auto"/>
            <w:noWrap/>
            <w:vAlign w:val="bottom"/>
            <w:hideMark/>
            <w:tcPrChange w:id="664" w:author="Jon.Richar" w:date="2024-01-31T13:23:00Z">
              <w:tcPr>
                <w:tcW w:w="995" w:type="dxa"/>
                <w:shd w:val="clear" w:color="auto" w:fill="auto"/>
                <w:noWrap/>
                <w:vAlign w:val="bottom"/>
                <w:hideMark/>
              </w:tcPr>
            </w:tcPrChange>
          </w:tcPr>
          <w:p w14:paraId="58D04F21" w14:textId="77777777" w:rsidR="0011339B" w:rsidRPr="0011339B" w:rsidRDefault="0011339B" w:rsidP="0011339B">
            <w:pPr>
              <w:spacing w:after="0" w:line="240" w:lineRule="auto"/>
              <w:jc w:val="right"/>
              <w:rPr>
                <w:ins w:id="665" w:author="Jon.Richar" w:date="2024-01-31T13:22:00Z"/>
                <w:rFonts w:ascii="Calibri" w:eastAsia="Times New Roman" w:hAnsi="Calibri" w:cs="Calibri"/>
                <w:color w:val="000000"/>
              </w:rPr>
            </w:pPr>
            <w:ins w:id="666" w:author="Jon.Richar" w:date="2024-01-31T13:22:00Z">
              <w:r w:rsidRPr="0011339B">
                <w:rPr>
                  <w:rFonts w:ascii="Calibri" w:eastAsia="Times New Roman" w:hAnsi="Calibri" w:cs="Calibri"/>
                  <w:color w:val="000000"/>
                </w:rPr>
                <w:t>24</w:t>
              </w:r>
            </w:ins>
          </w:p>
        </w:tc>
        <w:tc>
          <w:tcPr>
            <w:tcW w:w="459" w:type="dxa"/>
            <w:shd w:val="clear" w:color="auto" w:fill="auto"/>
            <w:noWrap/>
            <w:vAlign w:val="bottom"/>
            <w:hideMark/>
            <w:tcPrChange w:id="667" w:author="Jon.Richar" w:date="2024-01-31T13:23:00Z">
              <w:tcPr>
                <w:tcW w:w="750" w:type="dxa"/>
                <w:shd w:val="clear" w:color="auto" w:fill="auto"/>
                <w:noWrap/>
                <w:vAlign w:val="bottom"/>
                <w:hideMark/>
              </w:tcPr>
            </w:tcPrChange>
          </w:tcPr>
          <w:p w14:paraId="4A7894A2" w14:textId="77777777" w:rsidR="0011339B" w:rsidRPr="0011339B" w:rsidRDefault="0011339B" w:rsidP="0011339B">
            <w:pPr>
              <w:spacing w:after="0" w:line="240" w:lineRule="auto"/>
              <w:jc w:val="right"/>
              <w:rPr>
                <w:ins w:id="668" w:author="Jon.Richar" w:date="2024-01-31T13:22:00Z"/>
                <w:rFonts w:ascii="Calibri" w:eastAsia="Times New Roman" w:hAnsi="Calibri" w:cs="Calibri"/>
                <w:color w:val="000000"/>
              </w:rPr>
            </w:pPr>
            <w:ins w:id="669" w:author="Jon.Richar" w:date="2024-01-31T13:22:00Z">
              <w:r w:rsidRPr="0011339B">
                <w:rPr>
                  <w:rFonts w:ascii="Calibri" w:eastAsia="Times New Roman" w:hAnsi="Calibri" w:cs="Calibri"/>
                  <w:color w:val="000000"/>
                </w:rPr>
                <w:t>8</w:t>
              </w:r>
            </w:ins>
          </w:p>
        </w:tc>
        <w:tc>
          <w:tcPr>
            <w:tcW w:w="720" w:type="dxa"/>
            <w:shd w:val="clear" w:color="auto" w:fill="auto"/>
            <w:noWrap/>
            <w:vAlign w:val="bottom"/>
            <w:hideMark/>
            <w:tcPrChange w:id="670" w:author="Jon.Richar" w:date="2024-01-31T13:23:00Z">
              <w:tcPr>
                <w:tcW w:w="1200" w:type="dxa"/>
                <w:shd w:val="clear" w:color="auto" w:fill="auto"/>
                <w:noWrap/>
                <w:vAlign w:val="bottom"/>
                <w:hideMark/>
              </w:tcPr>
            </w:tcPrChange>
          </w:tcPr>
          <w:p w14:paraId="0EEAD70F" w14:textId="77777777" w:rsidR="0011339B" w:rsidRPr="0011339B" w:rsidRDefault="0011339B" w:rsidP="0011339B">
            <w:pPr>
              <w:spacing w:after="0" w:line="240" w:lineRule="auto"/>
              <w:jc w:val="right"/>
              <w:rPr>
                <w:ins w:id="671" w:author="Jon.Richar" w:date="2024-01-31T13:22:00Z"/>
                <w:rFonts w:ascii="Calibri" w:eastAsia="Times New Roman" w:hAnsi="Calibri" w:cs="Calibri"/>
                <w:color w:val="000000"/>
              </w:rPr>
            </w:pPr>
            <w:ins w:id="672" w:author="Jon.Richar" w:date="2024-01-31T13:22:00Z">
              <w:r w:rsidRPr="0011339B">
                <w:rPr>
                  <w:rFonts w:ascii="Calibri" w:eastAsia="Times New Roman" w:hAnsi="Calibri" w:cs="Calibri"/>
                  <w:color w:val="000000"/>
                </w:rPr>
                <w:t>71.43</w:t>
              </w:r>
            </w:ins>
          </w:p>
        </w:tc>
        <w:tc>
          <w:tcPr>
            <w:tcW w:w="720" w:type="dxa"/>
            <w:shd w:val="clear" w:color="auto" w:fill="auto"/>
            <w:noWrap/>
            <w:vAlign w:val="bottom"/>
            <w:hideMark/>
            <w:tcPrChange w:id="673" w:author="Jon.Richar" w:date="2024-01-31T13:23:00Z">
              <w:tcPr>
                <w:tcW w:w="897" w:type="dxa"/>
                <w:shd w:val="clear" w:color="auto" w:fill="auto"/>
                <w:noWrap/>
                <w:vAlign w:val="bottom"/>
                <w:hideMark/>
              </w:tcPr>
            </w:tcPrChange>
          </w:tcPr>
          <w:p w14:paraId="62490382" w14:textId="77777777" w:rsidR="0011339B" w:rsidRPr="0011339B" w:rsidRDefault="0011339B" w:rsidP="0011339B">
            <w:pPr>
              <w:spacing w:after="0" w:line="240" w:lineRule="auto"/>
              <w:jc w:val="right"/>
              <w:rPr>
                <w:ins w:id="674" w:author="Jon.Richar" w:date="2024-01-31T13:22:00Z"/>
                <w:rFonts w:ascii="Calibri" w:eastAsia="Times New Roman" w:hAnsi="Calibri" w:cs="Calibri"/>
                <w:color w:val="000000"/>
              </w:rPr>
            </w:pPr>
            <w:ins w:id="675" w:author="Jon.Richar" w:date="2024-01-31T13:22:00Z">
              <w:r w:rsidRPr="0011339B">
                <w:rPr>
                  <w:rFonts w:ascii="Calibri" w:eastAsia="Times New Roman" w:hAnsi="Calibri" w:cs="Calibri"/>
                  <w:color w:val="000000"/>
                </w:rPr>
                <w:t>6.82</w:t>
              </w:r>
            </w:ins>
          </w:p>
        </w:tc>
        <w:tc>
          <w:tcPr>
            <w:tcW w:w="6878" w:type="dxa"/>
            <w:shd w:val="clear" w:color="auto" w:fill="auto"/>
            <w:noWrap/>
            <w:vAlign w:val="bottom"/>
            <w:hideMark/>
            <w:tcPrChange w:id="676" w:author="Jon.Richar" w:date="2024-01-31T13:23:00Z">
              <w:tcPr>
                <w:tcW w:w="6878" w:type="dxa"/>
                <w:shd w:val="clear" w:color="auto" w:fill="auto"/>
                <w:noWrap/>
                <w:vAlign w:val="bottom"/>
                <w:hideMark/>
              </w:tcPr>
            </w:tcPrChange>
          </w:tcPr>
          <w:p w14:paraId="261880BF" w14:textId="0C1CA109" w:rsidR="0011339B" w:rsidRPr="0011339B" w:rsidRDefault="0011339B" w:rsidP="006376C7">
            <w:pPr>
              <w:spacing w:after="0" w:line="240" w:lineRule="auto"/>
              <w:rPr>
                <w:ins w:id="677" w:author="Jon.Richar" w:date="2024-01-31T13:22:00Z"/>
                <w:rFonts w:ascii="Times New Roman" w:eastAsia="Times New Roman" w:hAnsi="Times New Roman" w:cs="Times New Roman"/>
                <w:color w:val="000000"/>
                <w:sz w:val="20"/>
                <w:szCs w:val="20"/>
              </w:rPr>
            </w:pPr>
            <w:ins w:id="678"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xml:space="preserve">, FHS lag 2, </w:t>
              </w:r>
            </w:ins>
            <w:ins w:id="679" w:author="Jon.Richar" w:date="2024-01-31T14:21:00Z">
              <w:r w:rsidR="006376C7">
                <w:rPr>
                  <w:rFonts w:ascii="Times New Roman" w:eastAsia="Times New Roman" w:hAnsi="Times New Roman" w:cs="Times New Roman"/>
                  <w:color w:val="000000"/>
                  <w:sz w:val="20"/>
                  <w:szCs w:val="20"/>
                </w:rPr>
                <w:t>mature</w:t>
              </w:r>
            </w:ins>
            <w:ins w:id="680" w:author="Jon.Richar" w:date="2024-01-31T13:22:00Z">
              <w:r w:rsidRPr="0011339B">
                <w:rPr>
                  <w:rFonts w:ascii="Times New Roman" w:eastAsia="Times New Roman" w:hAnsi="Times New Roman" w:cs="Times New Roman"/>
                  <w:color w:val="000000"/>
                  <w:sz w:val="20"/>
                  <w:szCs w:val="20"/>
                </w:rPr>
                <w:t xml:space="preserve"> female opilio, May-July SST</w:t>
              </w:r>
            </w:ins>
          </w:p>
        </w:tc>
      </w:tr>
      <w:tr w:rsidR="0011339B" w:rsidRPr="0011339B" w14:paraId="31B0B894" w14:textId="77777777" w:rsidTr="0011339B">
        <w:tblPrEx>
          <w:tblPrExChange w:id="681" w:author="Jon.Richar" w:date="2024-01-31T13:23:00Z">
            <w:tblPrEx>
              <w:tblBorders>
                <w:insideH w:val="single" w:sz="4" w:space="0" w:color="auto"/>
                <w:insideV w:val="single" w:sz="4" w:space="0" w:color="auto"/>
              </w:tblBorders>
            </w:tblPrEx>
          </w:tblPrExChange>
        </w:tblPrEx>
        <w:trPr>
          <w:trHeight w:val="259"/>
          <w:ins w:id="682" w:author="Jon.Richar" w:date="2024-01-31T13:22:00Z"/>
          <w:trPrChange w:id="683" w:author="Jon.Richar" w:date="2024-01-31T13:23:00Z">
            <w:trPr>
              <w:trHeight w:val="259"/>
            </w:trPr>
          </w:trPrChange>
        </w:trPr>
        <w:tc>
          <w:tcPr>
            <w:tcW w:w="796" w:type="dxa"/>
            <w:shd w:val="clear" w:color="auto" w:fill="auto"/>
            <w:noWrap/>
            <w:vAlign w:val="bottom"/>
            <w:hideMark/>
            <w:tcPrChange w:id="684" w:author="Jon.Richar" w:date="2024-01-31T13:23:00Z">
              <w:tcPr>
                <w:tcW w:w="995" w:type="dxa"/>
                <w:shd w:val="clear" w:color="auto" w:fill="auto"/>
                <w:noWrap/>
                <w:vAlign w:val="bottom"/>
                <w:hideMark/>
              </w:tcPr>
            </w:tcPrChange>
          </w:tcPr>
          <w:p w14:paraId="20631D0C" w14:textId="77777777" w:rsidR="0011339B" w:rsidRPr="0011339B" w:rsidRDefault="0011339B" w:rsidP="0011339B">
            <w:pPr>
              <w:spacing w:after="0" w:line="240" w:lineRule="auto"/>
              <w:jc w:val="right"/>
              <w:rPr>
                <w:ins w:id="685" w:author="Jon.Richar" w:date="2024-01-31T13:22:00Z"/>
                <w:rFonts w:ascii="Calibri" w:eastAsia="Times New Roman" w:hAnsi="Calibri" w:cs="Calibri"/>
                <w:color w:val="000000"/>
              </w:rPr>
            </w:pPr>
            <w:ins w:id="686" w:author="Jon.Richar" w:date="2024-01-31T13:22:00Z">
              <w:r w:rsidRPr="0011339B">
                <w:rPr>
                  <w:rFonts w:ascii="Calibri" w:eastAsia="Times New Roman" w:hAnsi="Calibri" w:cs="Calibri"/>
                  <w:color w:val="000000"/>
                </w:rPr>
                <w:t>26</w:t>
              </w:r>
            </w:ins>
          </w:p>
        </w:tc>
        <w:tc>
          <w:tcPr>
            <w:tcW w:w="459" w:type="dxa"/>
            <w:shd w:val="clear" w:color="auto" w:fill="auto"/>
            <w:noWrap/>
            <w:vAlign w:val="bottom"/>
            <w:hideMark/>
            <w:tcPrChange w:id="687" w:author="Jon.Richar" w:date="2024-01-31T13:23:00Z">
              <w:tcPr>
                <w:tcW w:w="750" w:type="dxa"/>
                <w:shd w:val="clear" w:color="auto" w:fill="auto"/>
                <w:noWrap/>
                <w:vAlign w:val="bottom"/>
                <w:hideMark/>
              </w:tcPr>
            </w:tcPrChange>
          </w:tcPr>
          <w:p w14:paraId="155E17E6" w14:textId="77777777" w:rsidR="0011339B" w:rsidRPr="0011339B" w:rsidRDefault="0011339B" w:rsidP="0011339B">
            <w:pPr>
              <w:spacing w:after="0" w:line="240" w:lineRule="auto"/>
              <w:jc w:val="right"/>
              <w:rPr>
                <w:ins w:id="688" w:author="Jon.Richar" w:date="2024-01-31T13:22:00Z"/>
                <w:rFonts w:ascii="Calibri" w:eastAsia="Times New Roman" w:hAnsi="Calibri" w:cs="Calibri"/>
                <w:color w:val="000000"/>
              </w:rPr>
            </w:pPr>
            <w:ins w:id="689" w:author="Jon.Richar" w:date="2024-01-31T13:22:00Z">
              <w:r w:rsidRPr="0011339B">
                <w:rPr>
                  <w:rFonts w:ascii="Calibri" w:eastAsia="Times New Roman" w:hAnsi="Calibri" w:cs="Calibri"/>
                  <w:color w:val="000000"/>
                </w:rPr>
                <w:t>8</w:t>
              </w:r>
            </w:ins>
          </w:p>
        </w:tc>
        <w:tc>
          <w:tcPr>
            <w:tcW w:w="720" w:type="dxa"/>
            <w:shd w:val="clear" w:color="auto" w:fill="auto"/>
            <w:noWrap/>
            <w:vAlign w:val="bottom"/>
            <w:hideMark/>
            <w:tcPrChange w:id="690" w:author="Jon.Richar" w:date="2024-01-31T13:23:00Z">
              <w:tcPr>
                <w:tcW w:w="1200" w:type="dxa"/>
                <w:shd w:val="clear" w:color="auto" w:fill="auto"/>
                <w:noWrap/>
                <w:vAlign w:val="bottom"/>
                <w:hideMark/>
              </w:tcPr>
            </w:tcPrChange>
          </w:tcPr>
          <w:p w14:paraId="55C7916B" w14:textId="77777777" w:rsidR="0011339B" w:rsidRPr="0011339B" w:rsidRDefault="0011339B" w:rsidP="0011339B">
            <w:pPr>
              <w:spacing w:after="0" w:line="240" w:lineRule="auto"/>
              <w:jc w:val="right"/>
              <w:rPr>
                <w:ins w:id="691" w:author="Jon.Richar" w:date="2024-01-31T13:22:00Z"/>
                <w:rFonts w:ascii="Calibri" w:eastAsia="Times New Roman" w:hAnsi="Calibri" w:cs="Calibri"/>
                <w:color w:val="000000"/>
              </w:rPr>
            </w:pPr>
            <w:ins w:id="692" w:author="Jon.Richar" w:date="2024-01-31T13:22:00Z">
              <w:r w:rsidRPr="0011339B">
                <w:rPr>
                  <w:rFonts w:ascii="Calibri" w:eastAsia="Times New Roman" w:hAnsi="Calibri" w:cs="Calibri"/>
                  <w:color w:val="000000"/>
                </w:rPr>
                <w:t>71.69</w:t>
              </w:r>
            </w:ins>
          </w:p>
        </w:tc>
        <w:tc>
          <w:tcPr>
            <w:tcW w:w="720" w:type="dxa"/>
            <w:shd w:val="clear" w:color="auto" w:fill="auto"/>
            <w:noWrap/>
            <w:vAlign w:val="bottom"/>
            <w:hideMark/>
            <w:tcPrChange w:id="693" w:author="Jon.Richar" w:date="2024-01-31T13:23:00Z">
              <w:tcPr>
                <w:tcW w:w="897" w:type="dxa"/>
                <w:shd w:val="clear" w:color="auto" w:fill="auto"/>
                <w:noWrap/>
                <w:vAlign w:val="bottom"/>
                <w:hideMark/>
              </w:tcPr>
            </w:tcPrChange>
          </w:tcPr>
          <w:p w14:paraId="64229EEB" w14:textId="77777777" w:rsidR="0011339B" w:rsidRPr="0011339B" w:rsidRDefault="0011339B" w:rsidP="0011339B">
            <w:pPr>
              <w:spacing w:after="0" w:line="240" w:lineRule="auto"/>
              <w:jc w:val="right"/>
              <w:rPr>
                <w:ins w:id="694" w:author="Jon.Richar" w:date="2024-01-31T13:22:00Z"/>
                <w:rFonts w:ascii="Calibri" w:eastAsia="Times New Roman" w:hAnsi="Calibri" w:cs="Calibri"/>
                <w:color w:val="000000"/>
              </w:rPr>
            </w:pPr>
            <w:ins w:id="695" w:author="Jon.Richar" w:date="2024-01-31T13:22:00Z">
              <w:r w:rsidRPr="0011339B">
                <w:rPr>
                  <w:rFonts w:ascii="Calibri" w:eastAsia="Times New Roman" w:hAnsi="Calibri" w:cs="Calibri"/>
                  <w:color w:val="000000"/>
                </w:rPr>
                <w:t>7.08</w:t>
              </w:r>
            </w:ins>
          </w:p>
        </w:tc>
        <w:tc>
          <w:tcPr>
            <w:tcW w:w="6878" w:type="dxa"/>
            <w:shd w:val="clear" w:color="auto" w:fill="auto"/>
            <w:noWrap/>
            <w:vAlign w:val="bottom"/>
            <w:hideMark/>
            <w:tcPrChange w:id="696" w:author="Jon.Richar" w:date="2024-01-31T13:23:00Z">
              <w:tcPr>
                <w:tcW w:w="6878" w:type="dxa"/>
                <w:shd w:val="clear" w:color="auto" w:fill="auto"/>
                <w:noWrap/>
                <w:vAlign w:val="bottom"/>
                <w:hideMark/>
              </w:tcPr>
            </w:tcPrChange>
          </w:tcPr>
          <w:p w14:paraId="1F37908A" w14:textId="3E6F39AA" w:rsidR="0011339B" w:rsidRPr="0011339B" w:rsidRDefault="0011339B" w:rsidP="006376C7">
            <w:pPr>
              <w:spacing w:after="0" w:line="240" w:lineRule="auto"/>
              <w:rPr>
                <w:ins w:id="697" w:author="Jon.Richar" w:date="2024-01-31T13:22:00Z"/>
                <w:rFonts w:ascii="Times New Roman" w:eastAsia="Times New Roman" w:hAnsi="Times New Roman" w:cs="Times New Roman"/>
                <w:color w:val="000000"/>
                <w:sz w:val="20"/>
                <w:szCs w:val="20"/>
              </w:rPr>
            </w:pPr>
            <w:ins w:id="698"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xml:space="preserve">, FHS lag 2, </w:t>
              </w:r>
            </w:ins>
            <w:ins w:id="699" w:author="Jon.Richar" w:date="2024-01-31T14:21:00Z">
              <w:r w:rsidR="006376C7">
                <w:rPr>
                  <w:rFonts w:ascii="Times New Roman" w:eastAsia="Times New Roman" w:hAnsi="Times New Roman" w:cs="Times New Roman"/>
                  <w:color w:val="000000"/>
                  <w:sz w:val="20"/>
                  <w:szCs w:val="20"/>
                </w:rPr>
                <w:t>mature</w:t>
              </w:r>
            </w:ins>
            <w:ins w:id="700" w:author="Jon.Richar" w:date="2024-01-31T13:22:00Z">
              <w:r w:rsidRPr="0011339B">
                <w:rPr>
                  <w:rFonts w:ascii="Times New Roman" w:eastAsia="Times New Roman" w:hAnsi="Times New Roman" w:cs="Times New Roman"/>
                  <w:color w:val="000000"/>
                  <w:sz w:val="20"/>
                  <w:szCs w:val="20"/>
                </w:rPr>
                <w:t xml:space="preserve"> female opilio, NW wind</w:t>
              </w:r>
            </w:ins>
          </w:p>
        </w:tc>
      </w:tr>
      <w:tr w:rsidR="0011339B" w:rsidRPr="0011339B" w14:paraId="513F58BC" w14:textId="77777777" w:rsidTr="0011339B">
        <w:tblPrEx>
          <w:tblPrExChange w:id="701" w:author="Jon.Richar" w:date="2024-01-31T13:23:00Z">
            <w:tblPrEx>
              <w:tblBorders>
                <w:insideH w:val="single" w:sz="4" w:space="0" w:color="auto"/>
                <w:insideV w:val="single" w:sz="4" w:space="0" w:color="auto"/>
              </w:tblBorders>
            </w:tblPrEx>
          </w:tblPrExChange>
        </w:tblPrEx>
        <w:trPr>
          <w:trHeight w:val="259"/>
          <w:ins w:id="702" w:author="Jon.Richar" w:date="2024-01-31T13:22:00Z"/>
          <w:trPrChange w:id="703" w:author="Jon.Richar" w:date="2024-01-31T13:23:00Z">
            <w:trPr>
              <w:trHeight w:val="259"/>
            </w:trPr>
          </w:trPrChange>
        </w:trPr>
        <w:tc>
          <w:tcPr>
            <w:tcW w:w="796" w:type="dxa"/>
            <w:shd w:val="clear" w:color="auto" w:fill="auto"/>
            <w:noWrap/>
            <w:vAlign w:val="bottom"/>
            <w:hideMark/>
            <w:tcPrChange w:id="704" w:author="Jon.Richar" w:date="2024-01-31T13:23:00Z">
              <w:tcPr>
                <w:tcW w:w="995" w:type="dxa"/>
                <w:shd w:val="clear" w:color="auto" w:fill="auto"/>
                <w:noWrap/>
                <w:vAlign w:val="bottom"/>
                <w:hideMark/>
              </w:tcPr>
            </w:tcPrChange>
          </w:tcPr>
          <w:p w14:paraId="63A5D351" w14:textId="77777777" w:rsidR="0011339B" w:rsidRPr="0011339B" w:rsidRDefault="0011339B" w:rsidP="0011339B">
            <w:pPr>
              <w:spacing w:after="0" w:line="240" w:lineRule="auto"/>
              <w:jc w:val="right"/>
              <w:rPr>
                <w:ins w:id="705" w:author="Jon.Richar" w:date="2024-01-31T13:22:00Z"/>
                <w:rFonts w:ascii="Calibri" w:eastAsia="Times New Roman" w:hAnsi="Calibri" w:cs="Calibri"/>
                <w:color w:val="000000"/>
              </w:rPr>
            </w:pPr>
            <w:ins w:id="706" w:author="Jon.Richar" w:date="2024-01-31T13:22:00Z">
              <w:r w:rsidRPr="0011339B">
                <w:rPr>
                  <w:rFonts w:ascii="Calibri" w:eastAsia="Times New Roman" w:hAnsi="Calibri" w:cs="Calibri"/>
                  <w:color w:val="000000"/>
                </w:rPr>
                <w:t>2</w:t>
              </w:r>
            </w:ins>
          </w:p>
        </w:tc>
        <w:tc>
          <w:tcPr>
            <w:tcW w:w="459" w:type="dxa"/>
            <w:shd w:val="clear" w:color="auto" w:fill="auto"/>
            <w:noWrap/>
            <w:vAlign w:val="bottom"/>
            <w:hideMark/>
            <w:tcPrChange w:id="707" w:author="Jon.Richar" w:date="2024-01-31T13:23:00Z">
              <w:tcPr>
                <w:tcW w:w="750" w:type="dxa"/>
                <w:shd w:val="clear" w:color="auto" w:fill="auto"/>
                <w:noWrap/>
                <w:vAlign w:val="bottom"/>
                <w:hideMark/>
              </w:tcPr>
            </w:tcPrChange>
          </w:tcPr>
          <w:p w14:paraId="6BA8A430" w14:textId="77777777" w:rsidR="0011339B" w:rsidRPr="0011339B" w:rsidRDefault="0011339B" w:rsidP="0011339B">
            <w:pPr>
              <w:spacing w:after="0" w:line="240" w:lineRule="auto"/>
              <w:jc w:val="right"/>
              <w:rPr>
                <w:ins w:id="708" w:author="Jon.Richar" w:date="2024-01-31T13:22:00Z"/>
                <w:rFonts w:ascii="Calibri" w:eastAsia="Times New Roman" w:hAnsi="Calibri" w:cs="Calibri"/>
                <w:color w:val="000000"/>
              </w:rPr>
            </w:pPr>
            <w:ins w:id="709" w:author="Jon.Richar" w:date="2024-01-31T13:22:00Z">
              <w:r w:rsidRPr="0011339B">
                <w:rPr>
                  <w:rFonts w:ascii="Calibri" w:eastAsia="Times New Roman" w:hAnsi="Calibri" w:cs="Calibri"/>
                  <w:color w:val="000000"/>
                </w:rPr>
                <w:t>6</w:t>
              </w:r>
            </w:ins>
          </w:p>
        </w:tc>
        <w:tc>
          <w:tcPr>
            <w:tcW w:w="720" w:type="dxa"/>
            <w:shd w:val="clear" w:color="auto" w:fill="auto"/>
            <w:noWrap/>
            <w:vAlign w:val="bottom"/>
            <w:hideMark/>
            <w:tcPrChange w:id="710" w:author="Jon.Richar" w:date="2024-01-31T13:23:00Z">
              <w:tcPr>
                <w:tcW w:w="1200" w:type="dxa"/>
                <w:shd w:val="clear" w:color="auto" w:fill="auto"/>
                <w:noWrap/>
                <w:vAlign w:val="bottom"/>
                <w:hideMark/>
              </w:tcPr>
            </w:tcPrChange>
          </w:tcPr>
          <w:p w14:paraId="3FAFB681" w14:textId="77777777" w:rsidR="0011339B" w:rsidRPr="0011339B" w:rsidRDefault="0011339B" w:rsidP="0011339B">
            <w:pPr>
              <w:spacing w:after="0" w:line="240" w:lineRule="auto"/>
              <w:jc w:val="right"/>
              <w:rPr>
                <w:ins w:id="711" w:author="Jon.Richar" w:date="2024-01-31T13:22:00Z"/>
                <w:rFonts w:ascii="Calibri" w:eastAsia="Times New Roman" w:hAnsi="Calibri" w:cs="Calibri"/>
                <w:color w:val="000000"/>
              </w:rPr>
            </w:pPr>
            <w:ins w:id="712" w:author="Jon.Richar" w:date="2024-01-31T13:22:00Z">
              <w:r w:rsidRPr="0011339B">
                <w:rPr>
                  <w:rFonts w:ascii="Calibri" w:eastAsia="Times New Roman" w:hAnsi="Calibri" w:cs="Calibri"/>
                  <w:color w:val="000000"/>
                </w:rPr>
                <w:t>76.65</w:t>
              </w:r>
            </w:ins>
          </w:p>
        </w:tc>
        <w:tc>
          <w:tcPr>
            <w:tcW w:w="720" w:type="dxa"/>
            <w:shd w:val="clear" w:color="auto" w:fill="auto"/>
            <w:noWrap/>
            <w:vAlign w:val="bottom"/>
            <w:hideMark/>
            <w:tcPrChange w:id="713" w:author="Jon.Richar" w:date="2024-01-31T13:23:00Z">
              <w:tcPr>
                <w:tcW w:w="897" w:type="dxa"/>
                <w:shd w:val="clear" w:color="auto" w:fill="auto"/>
                <w:noWrap/>
                <w:vAlign w:val="bottom"/>
                <w:hideMark/>
              </w:tcPr>
            </w:tcPrChange>
          </w:tcPr>
          <w:p w14:paraId="52F95073" w14:textId="77777777" w:rsidR="0011339B" w:rsidRPr="0011339B" w:rsidRDefault="0011339B" w:rsidP="0011339B">
            <w:pPr>
              <w:spacing w:after="0" w:line="240" w:lineRule="auto"/>
              <w:jc w:val="right"/>
              <w:rPr>
                <w:ins w:id="714" w:author="Jon.Richar" w:date="2024-01-31T13:22:00Z"/>
                <w:rFonts w:ascii="Calibri" w:eastAsia="Times New Roman" w:hAnsi="Calibri" w:cs="Calibri"/>
                <w:color w:val="000000"/>
              </w:rPr>
            </w:pPr>
            <w:ins w:id="715" w:author="Jon.Richar" w:date="2024-01-31T13:22:00Z">
              <w:r w:rsidRPr="0011339B">
                <w:rPr>
                  <w:rFonts w:ascii="Calibri" w:eastAsia="Times New Roman" w:hAnsi="Calibri" w:cs="Calibri"/>
                  <w:color w:val="000000"/>
                </w:rPr>
                <w:t>12.03</w:t>
              </w:r>
            </w:ins>
          </w:p>
        </w:tc>
        <w:tc>
          <w:tcPr>
            <w:tcW w:w="6878" w:type="dxa"/>
            <w:shd w:val="clear" w:color="auto" w:fill="auto"/>
            <w:noWrap/>
            <w:vAlign w:val="bottom"/>
            <w:hideMark/>
            <w:tcPrChange w:id="716" w:author="Jon.Richar" w:date="2024-01-31T13:23:00Z">
              <w:tcPr>
                <w:tcW w:w="6878" w:type="dxa"/>
                <w:shd w:val="clear" w:color="auto" w:fill="auto"/>
                <w:noWrap/>
                <w:vAlign w:val="bottom"/>
                <w:hideMark/>
              </w:tcPr>
            </w:tcPrChange>
          </w:tcPr>
          <w:p w14:paraId="41902099" w14:textId="5B577E94" w:rsidR="0011339B" w:rsidRPr="0011339B" w:rsidRDefault="006376C7" w:rsidP="0011339B">
            <w:pPr>
              <w:spacing w:after="0" w:line="240" w:lineRule="auto"/>
              <w:rPr>
                <w:ins w:id="717" w:author="Jon.Richar" w:date="2024-01-31T13:22:00Z"/>
                <w:rFonts w:ascii="Times New Roman" w:eastAsia="Times New Roman" w:hAnsi="Times New Roman" w:cs="Times New Roman"/>
                <w:color w:val="000000"/>
                <w:sz w:val="20"/>
                <w:szCs w:val="20"/>
              </w:rPr>
            </w:pPr>
            <w:ins w:id="718" w:author="Jon.Richar" w:date="2024-01-31T13:22:00Z">
              <w:r>
                <w:rPr>
                  <w:rFonts w:ascii="Times New Roman" w:eastAsia="Times New Roman" w:hAnsi="Times New Roman" w:cs="Times New Roman"/>
                  <w:color w:val="000000"/>
                  <w:sz w:val="20"/>
                  <w:szCs w:val="20"/>
                </w:rPr>
                <w:t xml:space="preserve">Female </w:t>
              </w:r>
              <w:proofErr w:type="spellStart"/>
              <w:r>
                <w:rPr>
                  <w:rFonts w:ascii="Times New Roman" w:eastAsia="Times New Roman" w:hAnsi="Times New Roman" w:cs="Times New Roman"/>
                  <w:color w:val="000000"/>
                  <w:sz w:val="20"/>
                  <w:szCs w:val="20"/>
                </w:rPr>
                <w:t>Bairdi</w:t>
              </w:r>
              <w:proofErr w:type="spellEnd"/>
              <w:r>
                <w:rPr>
                  <w:rFonts w:ascii="Times New Roman" w:eastAsia="Times New Roman" w:hAnsi="Times New Roman" w:cs="Times New Roman"/>
                  <w:color w:val="000000"/>
                  <w:sz w:val="20"/>
                  <w:szCs w:val="20"/>
                </w:rPr>
                <w:t xml:space="preserve">, </w:t>
              </w:r>
            </w:ins>
            <w:ins w:id="719" w:author="Jon.Richar" w:date="2024-01-31T14:21:00Z">
              <w:r>
                <w:rPr>
                  <w:rFonts w:ascii="Times New Roman" w:eastAsia="Times New Roman" w:hAnsi="Times New Roman" w:cs="Times New Roman"/>
                  <w:color w:val="000000"/>
                  <w:sz w:val="20"/>
                  <w:szCs w:val="20"/>
                </w:rPr>
                <w:t>mature</w:t>
              </w:r>
              <w:r w:rsidRPr="0011339B">
                <w:rPr>
                  <w:rFonts w:ascii="Times New Roman" w:eastAsia="Times New Roman" w:hAnsi="Times New Roman" w:cs="Times New Roman"/>
                  <w:color w:val="000000"/>
                  <w:sz w:val="20"/>
                  <w:szCs w:val="20"/>
                </w:rPr>
                <w:t xml:space="preserve"> </w:t>
              </w:r>
            </w:ins>
            <w:ins w:id="720" w:author="Jon.Richar" w:date="2024-01-31T13:22:00Z">
              <w:r w:rsidR="0011339B" w:rsidRPr="0011339B">
                <w:rPr>
                  <w:rFonts w:ascii="Times New Roman" w:eastAsia="Times New Roman" w:hAnsi="Times New Roman" w:cs="Times New Roman"/>
                  <w:color w:val="000000"/>
                  <w:sz w:val="20"/>
                  <w:szCs w:val="20"/>
                </w:rPr>
                <w:t>female opilio</w:t>
              </w:r>
            </w:ins>
          </w:p>
        </w:tc>
      </w:tr>
      <w:tr w:rsidR="0011339B" w:rsidRPr="0011339B" w14:paraId="2E44C385" w14:textId="77777777" w:rsidTr="0011339B">
        <w:tblPrEx>
          <w:tblPrExChange w:id="721" w:author="Jon.Richar" w:date="2024-01-31T13:23:00Z">
            <w:tblPrEx>
              <w:tblBorders>
                <w:insideH w:val="single" w:sz="4" w:space="0" w:color="auto"/>
                <w:insideV w:val="single" w:sz="4" w:space="0" w:color="auto"/>
              </w:tblBorders>
            </w:tblPrEx>
          </w:tblPrExChange>
        </w:tblPrEx>
        <w:trPr>
          <w:trHeight w:val="259"/>
          <w:ins w:id="722" w:author="Jon.Richar" w:date="2024-01-31T13:22:00Z"/>
          <w:trPrChange w:id="723" w:author="Jon.Richar" w:date="2024-01-31T13:23:00Z">
            <w:trPr>
              <w:trHeight w:val="259"/>
            </w:trPr>
          </w:trPrChange>
        </w:trPr>
        <w:tc>
          <w:tcPr>
            <w:tcW w:w="796" w:type="dxa"/>
            <w:shd w:val="clear" w:color="auto" w:fill="auto"/>
            <w:noWrap/>
            <w:vAlign w:val="bottom"/>
            <w:hideMark/>
            <w:tcPrChange w:id="724" w:author="Jon.Richar" w:date="2024-01-31T13:23:00Z">
              <w:tcPr>
                <w:tcW w:w="995" w:type="dxa"/>
                <w:shd w:val="clear" w:color="auto" w:fill="auto"/>
                <w:noWrap/>
                <w:vAlign w:val="bottom"/>
                <w:hideMark/>
              </w:tcPr>
            </w:tcPrChange>
          </w:tcPr>
          <w:p w14:paraId="063C0542" w14:textId="77777777" w:rsidR="0011339B" w:rsidRPr="0011339B" w:rsidRDefault="0011339B" w:rsidP="0011339B">
            <w:pPr>
              <w:spacing w:after="0" w:line="240" w:lineRule="auto"/>
              <w:jc w:val="right"/>
              <w:rPr>
                <w:ins w:id="725" w:author="Jon.Richar" w:date="2024-01-31T13:22:00Z"/>
                <w:rFonts w:ascii="Calibri" w:eastAsia="Times New Roman" w:hAnsi="Calibri" w:cs="Calibri"/>
                <w:color w:val="000000"/>
              </w:rPr>
            </w:pPr>
            <w:ins w:id="726" w:author="Jon.Richar" w:date="2024-01-31T13:22:00Z">
              <w:r w:rsidRPr="0011339B">
                <w:rPr>
                  <w:rFonts w:ascii="Calibri" w:eastAsia="Times New Roman" w:hAnsi="Calibri" w:cs="Calibri"/>
                  <w:color w:val="000000"/>
                </w:rPr>
                <w:t>7</w:t>
              </w:r>
            </w:ins>
          </w:p>
        </w:tc>
        <w:tc>
          <w:tcPr>
            <w:tcW w:w="459" w:type="dxa"/>
            <w:shd w:val="clear" w:color="auto" w:fill="auto"/>
            <w:noWrap/>
            <w:vAlign w:val="bottom"/>
            <w:hideMark/>
            <w:tcPrChange w:id="727" w:author="Jon.Richar" w:date="2024-01-31T13:23:00Z">
              <w:tcPr>
                <w:tcW w:w="750" w:type="dxa"/>
                <w:shd w:val="clear" w:color="auto" w:fill="auto"/>
                <w:noWrap/>
                <w:vAlign w:val="bottom"/>
                <w:hideMark/>
              </w:tcPr>
            </w:tcPrChange>
          </w:tcPr>
          <w:p w14:paraId="47A26A1A" w14:textId="77777777" w:rsidR="0011339B" w:rsidRPr="0011339B" w:rsidRDefault="0011339B" w:rsidP="0011339B">
            <w:pPr>
              <w:spacing w:after="0" w:line="240" w:lineRule="auto"/>
              <w:jc w:val="right"/>
              <w:rPr>
                <w:ins w:id="728" w:author="Jon.Richar" w:date="2024-01-31T13:22:00Z"/>
                <w:rFonts w:ascii="Calibri" w:eastAsia="Times New Roman" w:hAnsi="Calibri" w:cs="Calibri"/>
                <w:color w:val="000000"/>
              </w:rPr>
            </w:pPr>
            <w:ins w:id="729" w:author="Jon.Richar" w:date="2024-01-31T13:22:00Z">
              <w:r w:rsidRPr="0011339B">
                <w:rPr>
                  <w:rFonts w:ascii="Calibri" w:eastAsia="Times New Roman" w:hAnsi="Calibri" w:cs="Calibri"/>
                  <w:color w:val="000000"/>
                </w:rPr>
                <w:t>6</w:t>
              </w:r>
            </w:ins>
          </w:p>
        </w:tc>
        <w:tc>
          <w:tcPr>
            <w:tcW w:w="720" w:type="dxa"/>
            <w:shd w:val="clear" w:color="auto" w:fill="auto"/>
            <w:noWrap/>
            <w:vAlign w:val="bottom"/>
            <w:hideMark/>
            <w:tcPrChange w:id="730" w:author="Jon.Richar" w:date="2024-01-31T13:23:00Z">
              <w:tcPr>
                <w:tcW w:w="1200" w:type="dxa"/>
                <w:shd w:val="clear" w:color="auto" w:fill="auto"/>
                <w:noWrap/>
                <w:vAlign w:val="bottom"/>
                <w:hideMark/>
              </w:tcPr>
            </w:tcPrChange>
          </w:tcPr>
          <w:p w14:paraId="3CCD38F8" w14:textId="77777777" w:rsidR="0011339B" w:rsidRPr="0011339B" w:rsidRDefault="0011339B" w:rsidP="0011339B">
            <w:pPr>
              <w:spacing w:after="0" w:line="240" w:lineRule="auto"/>
              <w:jc w:val="right"/>
              <w:rPr>
                <w:ins w:id="731" w:author="Jon.Richar" w:date="2024-01-31T13:22:00Z"/>
                <w:rFonts w:ascii="Calibri" w:eastAsia="Times New Roman" w:hAnsi="Calibri" w:cs="Calibri"/>
                <w:color w:val="000000"/>
              </w:rPr>
            </w:pPr>
            <w:ins w:id="732" w:author="Jon.Richar" w:date="2024-01-31T13:22:00Z">
              <w:r w:rsidRPr="0011339B">
                <w:rPr>
                  <w:rFonts w:ascii="Calibri" w:eastAsia="Times New Roman" w:hAnsi="Calibri" w:cs="Calibri"/>
                  <w:color w:val="000000"/>
                </w:rPr>
                <w:t>76.97</w:t>
              </w:r>
            </w:ins>
          </w:p>
        </w:tc>
        <w:tc>
          <w:tcPr>
            <w:tcW w:w="720" w:type="dxa"/>
            <w:shd w:val="clear" w:color="auto" w:fill="auto"/>
            <w:noWrap/>
            <w:vAlign w:val="bottom"/>
            <w:hideMark/>
            <w:tcPrChange w:id="733" w:author="Jon.Richar" w:date="2024-01-31T13:23:00Z">
              <w:tcPr>
                <w:tcW w:w="897" w:type="dxa"/>
                <w:shd w:val="clear" w:color="auto" w:fill="auto"/>
                <w:noWrap/>
                <w:vAlign w:val="bottom"/>
                <w:hideMark/>
              </w:tcPr>
            </w:tcPrChange>
          </w:tcPr>
          <w:p w14:paraId="280F4D8C" w14:textId="77777777" w:rsidR="0011339B" w:rsidRPr="0011339B" w:rsidRDefault="0011339B" w:rsidP="0011339B">
            <w:pPr>
              <w:spacing w:after="0" w:line="240" w:lineRule="auto"/>
              <w:jc w:val="right"/>
              <w:rPr>
                <w:ins w:id="734" w:author="Jon.Richar" w:date="2024-01-31T13:22:00Z"/>
                <w:rFonts w:ascii="Calibri" w:eastAsia="Times New Roman" w:hAnsi="Calibri" w:cs="Calibri"/>
                <w:color w:val="000000"/>
              </w:rPr>
            </w:pPr>
            <w:ins w:id="735" w:author="Jon.Richar" w:date="2024-01-31T13:22:00Z">
              <w:r w:rsidRPr="0011339B">
                <w:rPr>
                  <w:rFonts w:ascii="Calibri" w:eastAsia="Times New Roman" w:hAnsi="Calibri" w:cs="Calibri"/>
                  <w:color w:val="000000"/>
                </w:rPr>
                <w:t>12.36</w:t>
              </w:r>
            </w:ins>
          </w:p>
        </w:tc>
        <w:tc>
          <w:tcPr>
            <w:tcW w:w="6878" w:type="dxa"/>
            <w:shd w:val="clear" w:color="auto" w:fill="auto"/>
            <w:noWrap/>
            <w:vAlign w:val="bottom"/>
            <w:hideMark/>
            <w:tcPrChange w:id="736" w:author="Jon.Richar" w:date="2024-01-31T13:23:00Z">
              <w:tcPr>
                <w:tcW w:w="6878" w:type="dxa"/>
                <w:shd w:val="clear" w:color="auto" w:fill="auto"/>
                <w:noWrap/>
                <w:vAlign w:val="bottom"/>
                <w:hideMark/>
              </w:tcPr>
            </w:tcPrChange>
          </w:tcPr>
          <w:p w14:paraId="6E1ECA53" w14:textId="77777777" w:rsidR="0011339B" w:rsidRPr="0011339B" w:rsidRDefault="0011339B" w:rsidP="0011339B">
            <w:pPr>
              <w:spacing w:after="0" w:line="240" w:lineRule="auto"/>
              <w:rPr>
                <w:ins w:id="737" w:author="Jon.Richar" w:date="2024-01-31T13:22:00Z"/>
                <w:rFonts w:ascii="Times New Roman" w:eastAsia="Times New Roman" w:hAnsi="Times New Roman" w:cs="Times New Roman"/>
                <w:color w:val="000000"/>
                <w:sz w:val="20"/>
                <w:szCs w:val="20"/>
              </w:rPr>
            </w:pPr>
            <w:ins w:id="738"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FHS RA2</w:t>
              </w:r>
            </w:ins>
          </w:p>
        </w:tc>
      </w:tr>
      <w:tr w:rsidR="0011339B" w:rsidRPr="0011339B" w14:paraId="7F162787" w14:textId="77777777" w:rsidTr="0011339B">
        <w:tblPrEx>
          <w:tblPrExChange w:id="739" w:author="Jon.Richar" w:date="2024-01-31T13:23:00Z">
            <w:tblPrEx>
              <w:tblBorders>
                <w:insideH w:val="single" w:sz="4" w:space="0" w:color="auto"/>
                <w:insideV w:val="single" w:sz="4" w:space="0" w:color="auto"/>
              </w:tblBorders>
            </w:tblPrEx>
          </w:tblPrExChange>
        </w:tblPrEx>
        <w:trPr>
          <w:trHeight w:val="259"/>
          <w:ins w:id="740" w:author="Jon.Richar" w:date="2024-01-31T13:22:00Z"/>
          <w:trPrChange w:id="741" w:author="Jon.Richar" w:date="2024-01-31T13:23:00Z">
            <w:trPr>
              <w:trHeight w:val="259"/>
            </w:trPr>
          </w:trPrChange>
        </w:trPr>
        <w:tc>
          <w:tcPr>
            <w:tcW w:w="796" w:type="dxa"/>
            <w:shd w:val="clear" w:color="auto" w:fill="auto"/>
            <w:noWrap/>
            <w:vAlign w:val="bottom"/>
            <w:hideMark/>
            <w:tcPrChange w:id="742" w:author="Jon.Richar" w:date="2024-01-31T13:23:00Z">
              <w:tcPr>
                <w:tcW w:w="995" w:type="dxa"/>
                <w:shd w:val="clear" w:color="auto" w:fill="auto"/>
                <w:noWrap/>
                <w:vAlign w:val="bottom"/>
                <w:hideMark/>
              </w:tcPr>
            </w:tcPrChange>
          </w:tcPr>
          <w:p w14:paraId="1F0D986A" w14:textId="77777777" w:rsidR="0011339B" w:rsidRPr="0011339B" w:rsidRDefault="0011339B" w:rsidP="0011339B">
            <w:pPr>
              <w:spacing w:after="0" w:line="240" w:lineRule="auto"/>
              <w:jc w:val="right"/>
              <w:rPr>
                <w:ins w:id="743" w:author="Jon.Richar" w:date="2024-01-31T13:22:00Z"/>
                <w:rFonts w:ascii="Calibri" w:eastAsia="Times New Roman" w:hAnsi="Calibri" w:cs="Calibri"/>
                <w:color w:val="000000"/>
              </w:rPr>
            </w:pPr>
            <w:ins w:id="744" w:author="Jon.Richar" w:date="2024-01-31T13:22:00Z">
              <w:r w:rsidRPr="0011339B">
                <w:rPr>
                  <w:rFonts w:ascii="Calibri" w:eastAsia="Times New Roman" w:hAnsi="Calibri" w:cs="Calibri"/>
                  <w:color w:val="000000"/>
                </w:rPr>
                <w:t>15</w:t>
              </w:r>
            </w:ins>
          </w:p>
        </w:tc>
        <w:tc>
          <w:tcPr>
            <w:tcW w:w="459" w:type="dxa"/>
            <w:shd w:val="clear" w:color="auto" w:fill="auto"/>
            <w:noWrap/>
            <w:vAlign w:val="bottom"/>
            <w:hideMark/>
            <w:tcPrChange w:id="745" w:author="Jon.Richar" w:date="2024-01-31T13:23:00Z">
              <w:tcPr>
                <w:tcW w:w="750" w:type="dxa"/>
                <w:shd w:val="clear" w:color="auto" w:fill="auto"/>
                <w:noWrap/>
                <w:vAlign w:val="bottom"/>
                <w:hideMark/>
              </w:tcPr>
            </w:tcPrChange>
          </w:tcPr>
          <w:p w14:paraId="679CDED7" w14:textId="77777777" w:rsidR="0011339B" w:rsidRPr="0011339B" w:rsidRDefault="0011339B" w:rsidP="0011339B">
            <w:pPr>
              <w:spacing w:after="0" w:line="240" w:lineRule="auto"/>
              <w:jc w:val="right"/>
              <w:rPr>
                <w:ins w:id="746" w:author="Jon.Richar" w:date="2024-01-31T13:22:00Z"/>
                <w:rFonts w:ascii="Calibri" w:eastAsia="Times New Roman" w:hAnsi="Calibri" w:cs="Calibri"/>
                <w:color w:val="000000"/>
              </w:rPr>
            </w:pPr>
            <w:ins w:id="747" w:author="Jon.Richar" w:date="2024-01-31T13:22:00Z">
              <w:r w:rsidRPr="0011339B">
                <w:rPr>
                  <w:rFonts w:ascii="Calibri" w:eastAsia="Times New Roman" w:hAnsi="Calibri" w:cs="Calibri"/>
                  <w:color w:val="000000"/>
                </w:rPr>
                <w:t>6</w:t>
              </w:r>
            </w:ins>
          </w:p>
        </w:tc>
        <w:tc>
          <w:tcPr>
            <w:tcW w:w="720" w:type="dxa"/>
            <w:shd w:val="clear" w:color="auto" w:fill="auto"/>
            <w:noWrap/>
            <w:vAlign w:val="bottom"/>
            <w:hideMark/>
            <w:tcPrChange w:id="748" w:author="Jon.Richar" w:date="2024-01-31T13:23:00Z">
              <w:tcPr>
                <w:tcW w:w="1200" w:type="dxa"/>
                <w:shd w:val="clear" w:color="auto" w:fill="auto"/>
                <w:noWrap/>
                <w:vAlign w:val="bottom"/>
                <w:hideMark/>
              </w:tcPr>
            </w:tcPrChange>
          </w:tcPr>
          <w:p w14:paraId="081DD120" w14:textId="77777777" w:rsidR="0011339B" w:rsidRPr="0011339B" w:rsidRDefault="0011339B" w:rsidP="0011339B">
            <w:pPr>
              <w:spacing w:after="0" w:line="240" w:lineRule="auto"/>
              <w:jc w:val="right"/>
              <w:rPr>
                <w:ins w:id="749" w:author="Jon.Richar" w:date="2024-01-31T13:22:00Z"/>
                <w:rFonts w:ascii="Calibri" w:eastAsia="Times New Roman" w:hAnsi="Calibri" w:cs="Calibri"/>
                <w:color w:val="000000"/>
              </w:rPr>
            </w:pPr>
            <w:ins w:id="750" w:author="Jon.Richar" w:date="2024-01-31T13:22:00Z">
              <w:r w:rsidRPr="0011339B">
                <w:rPr>
                  <w:rFonts w:ascii="Calibri" w:eastAsia="Times New Roman" w:hAnsi="Calibri" w:cs="Calibri"/>
                  <w:color w:val="000000"/>
                </w:rPr>
                <w:t>78.91</w:t>
              </w:r>
            </w:ins>
          </w:p>
        </w:tc>
        <w:tc>
          <w:tcPr>
            <w:tcW w:w="720" w:type="dxa"/>
            <w:shd w:val="clear" w:color="auto" w:fill="auto"/>
            <w:noWrap/>
            <w:vAlign w:val="bottom"/>
            <w:hideMark/>
            <w:tcPrChange w:id="751" w:author="Jon.Richar" w:date="2024-01-31T13:23:00Z">
              <w:tcPr>
                <w:tcW w:w="897" w:type="dxa"/>
                <w:shd w:val="clear" w:color="auto" w:fill="auto"/>
                <w:noWrap/>
                <w:vAlign w:val="bottom"/>
                <w:hideMark/>
              </w:tcPr>
            </w:tcPrChange>
          </w:tcPr>
          <w:p w14:paraId="7AEC6521" w14:textId="77777777" w:rsidR="0011339B" w:rsidRPr="0011339B" w:rsidRDefault="0011339B" w:rsidP="0011339B">
            <w:pPr>
              <w:spacing w:after="0" w:line="240" w:lineRule="auto"/>
              <w:jc w:val="right"/>
              <w:rPr>
                <w:ins w:id="752" w:author="Jon.Richar" w:date="2024-01-31T13:22:00Z"/>
                <w:rFonts w:ascii="Calibri" w:eastAsia="Times New Roman" w:hAnsi="Calibri" w:cs="Calibri"/>
                <w:color w:val="000000"/>
              </w:rPr>
            </w:pPr>
            <w:ins w:id="753" w:author="Jon.Richar" w:date="2024-01-31T13:22:00Z">
              <w:r w:rsidRPr="0011339B">
                <w:rPr>
                  <w:rFonts w:ascii="Calibri" w:eastAsia="Times New Roman" w:hAnsi="Calibri" w:cs="Calibri"/>
                  <w:color w:val="000000"/>
                </w:rPr>
                <w:t>14.30</w:t>
              </w:r>
            </w:ins>
          </w:p>
        </w:tc>
        <w:tc>
          <w:tcPr>
            <w:tcW w:w="6878" w:type="dxa"/>
            <w:shd w:val="clear" w:color="auto" w:fill="auto"/>
            <w:noWrap/>
            <w:vAlign w:val="bottom"/>
            <w:hideMark/>
            <w:tcPrChange w:id="754" w:author="Jon.Richar" w:date="2024-01-31T13:23:00Z">
              <w:tcPr>
                <w:tcW w:w="6878" w:type="dxa"/>
                <w:shd w:val="clear" w:color="auto" w:fill="auto"/>
                <w:noWrap/>
                <w:vAlign w:val="bottom"/>
                <w:hideMark/>
              </w:tcPr>
            </w:tcPrChange>
          </w:tcPr>
          <w:p w14:paraId="59F09F25" w14:textId="77777777" w:rsidR="0011339B" w:rsidRPr="0011339B" w:rsidRDefault="0011339B" w:rsidP="0011339B">
            <w:pPr>
              <w:spacing w:after="0" w:line="240" w:lineRule="auto"/>
              <w:rPr>
                <w:ins w:id="755" w:author="Jon.Richar" w:date="2024-01-31T13:22:00Z"/>
                <w:rFonts w:ascii="Times New Roman" w:eastAsia="Times New Roman" w:hAnsi="Times New Roman" w:cs="Times New Roman"/>
                <w:color w:val="000000"/>
                <w:sz w:val="20"/>
                <w:szCs w:val="20"/>
              </w:rPr>
            </w:pPr>
            <w:ins w:id="756"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PDO_RA3</w:t>
              </w:r>
            </w:ins>
          </w:p>
        </w:tc>
      </w:tr>
      <w:tr w:rsidR="0011339B" w:rsidRPr="0011339B" w14:paraId="144FF5BC" w14:textId="77777777" w:rsidTr="0011339B">
        <w:tblPrEx>
          <w:tblPrExChange w:id="757" w:author="Jon.Richar" w:date="2024-01-31T13:23:00Z">
            <w:tblPrEx>
              <w:tblBorders>
                <w:insideH w:val="single" w:sz="4" w:space="0" w:color="auto"/>
                <w:insideV w:val="single" w:sz="4" w:space="0" w:color="auto"/>
              </w:tblBorders>
            </w:tblPrEx>
          </w:tblPrExChange>
        </w:tblPrEx>
        <w:trPr>
          <w:trHeight w:val="259"/>
          <w:ins w:id="758" w:author="Jon.Richar" w:date="2024-01-31T13:22:00Z"/>
          <w:trPrChange w:id="759" w:author="Jon.Richar" w:date="2024-01-31T13:23:00Z">
            <w:trPr>
              <w:trHeight w:val="259"/>
            </w:trPr>
          </w:trPrChange>
        </w:trPr>
        <w:tc>
          <w:tcPr>
            <w:tcW w:w="796" w:type="dxa"/>
            <w:shd w:val="clear" w:color="auto" w:fill="auto"/>
            <w:noWrap/>
            <w:vAlign w:val="bottom"/>
            <w:hideMark/>
            <w:tcPrChange w:id="760" w:author="Jon.Richar" w:date="2024-01-31T13:23:00Z">
              <w:tcPr>
                <w:tcW w:w="995" w:type="dxa"/>
                <w:shd w:val="clear" w:color="auto" w:fill="auto"/>
                <w:noWrap/>
                <w:vAlign w:val="bottom"/>
                <w:hideMark/>
              </w:tcPr>
            </w:tcPrChange>
          </w:tcPr>
          <w:p w14:paraId="0FF76520" w14:textId="77777777" w:rsidR="0011339B" w:rsidRPr="0011339B" w:rsidRDefault="0011339B" w:rsidP="0011339B">
            <w:pPr>
              <w:spacing w:after="0" w:line="240" w:lineRule="auto"/>
              <w:jc w:val="right"/>
              <w:rPr>
                <w:ins w:id="761" w:author="Jon.Richar" w:date="2024-01-31T13:22:00Z"/>
                <w:rFonts w:ascii="Calibri" w:eastAsia="Times New Roman" w:hAnsi="Calibri" w:cs="Calibri"/>
                <w:color w:val="000000"/>
              </w:rPr>
            </w:pPr>
            <w:ins w:id="762" w:author="Jon.Richar" w:date="2024-01-31T13:22:00Z">
              <w:r w:rsidRPr="0011339B">
                <w:rPr>
                  <w:rFonts w:ascii="Calibri" w:eastAsia="Times New Roman" w:hAnsi="Calibri" w:cs="Calibri"/>
                  <w:color w:val="000000"/>
                </w:rPr>
                <w:t>1</w:t>
              </w:r>
            </w:ins>
          </w:p>
        </w:tc>
        <w:tc>
          <w:tcPr>
            <w:tcW w:w="459" w:type="dxa"/>
            <w:shd w:val="clear" w:color="auto" w:fill="auto"/>
            <w:noWrap/>
            <w:vAlign w:val="bottom"/>
            <w:hideMark/>
            <w:tcPrChange w:id="763" w:author="Jon.Richar" w:date="2024-01-31T13:23:00Z">
              <w:tcPr>
                <w:tcW w:w="750" w:type="dxa"/>
                <w:shd w:val="clear" w:color="auto" w:fill="auto"/>
                <w:noWrap/>
                <w:vAlign w:val="bottom"/>
                <w:hideMark/>
              </w:tcPr>
            </w:tcPrChange>
          </w:tcPr>
          <w:p w14:paraId="20EF3280" w14:textId="77777777" w:rsidR="0011339B" w:rsidRPr="0011339B" w:rsidRDefault="0011339B" w:rsidP="0011339B">
            <w:pPr>
              <w:spacing w:after="0" w:line="240" w:lineRule="auto"/>
              <w:jc w:val="right"/>
              <w:rPr>
                <w:ins w:id="764" w:author="Jon.Richar" w:date="2024-01-31T13:22:00Z"/>
                <w:rFonts w:ascii="Calibri" w:eastAsia="Times New Roman" w:hAnsi="Calibri" w:cs="Calibri"/>
                <w:color w:val="000000"/>
              </w:rPr>
            </w:pPr>
            <w:ins w:id="765" w:author="Jon.Richar" w:date="2024-01-31T13:22:00Z">
              <w:r w:rsidRPr="0011339B">
                <w:rPr>
                  <w:rFonts w:ascii="Calibri" w:eastAsia="Times New Roman" w:hAnsi="Calibri" w:cs="Calibri"/>
                  <w:color w:val="000000"/>
                </w:rPr>
                <w:t>5</w:t>
              </w:r>
            </w:ins>
          </w:p>
        </w:tc>
        <w:tc>
          <w:tcPr>
            <w:tcW w:w="720" w:type="dxa"/>
            <w:shd w:val="clear" w:color="auto" w:fill="auto"/>
            <w:noWrap/>
            <w:vAlign w:val="bottom"/>
            <w:hideMark/>
            <w:tcPrChange w:id="766" w:author="Jon.Richar" w:date="2024-01-31T13:23:00Z">
              <w:tcPr>
                <w:tcW w:w="1200" w:type="dxa"/>
                <w:shd w:val="clear" w:color="auto" w:fill="auto"/>
                <w:noWrap/>
                <w:vAlign w:val="bottom"/>
                <w:hideMark/>
              </w:tcPr>
            </w:tcPrChange>
          </w:tcPr>
          <w:p w14:paraId="137122FB" w14:textId="77777777" w:rsidR="0011339B" w:rsidRPr="0011339B" w:rsidRDefault="0011339B" w:rsidP="0011339B">
            <w:pPr>
              <w:spacing w:after="0" w:line="240" w:lineRule="auto"/>
              <w:jc w:val="right"/>
              <w:rPr>
                <w:ins w:id="767" w:author="Jon.Richar" w:date="2024-01-31T13:22:00Z"/>
                <w:rFonts w:ascii="Calibri" w:eastAsia="Times New Roman" w:hAnsi="Calibri" w:cs="Calibri"/>
                <w:color w:val="000000"/>
              </w:rPr>
            </w:pPr>
            <w:ins w:id="768" w:author="Jon.Richar" w:date="2024-01-31T13:22:00Z">
              <w:r w:rsidRPr="0011339B">
                <w:rPr>
                  <w:rFonts w:ascii="Calibri" w:eastAsia="Times New Roman" w:hAnsi="Calibri" w:cs="Calibri"/>
                  <w:color w:val="000000"/>
                </w:rPr>
                <w:t>79.40</w:t>
              </w:r>
            </w:ins>
          </w:p>
        </w:tc>
        <w:tc>
          <w:tcPr>
            <w:tcW w:w="720" w:type="dxa"/>
            <w:shd w:val="clear" w:color="auto" w:fill="auto"/>
            <w:noWrap/>
            <w:vAlign w:val="bottom"/>
            <w:hideMark/>
            <w:tcPrChange w:id="769" w:author="Jon.Richar" w:date="2024-01-31T13:23:00Z">
              <w:tcPr>
                <w:tcW w:w="897" w:type="dxa"/>
                <w:shd w:val="clear" w:color="auto" w:fill="auto"/>
                <w:noWrap/>
                <w:vAlign w:val="bottom"/>
                <w:hideMark/>
              </w:tcPr>
            </w:tcPrChange>
          </w:tcPr>
          <w:p w14:paraId="7657BFC9" w14:textId="77777777" w:rsidR="0011339B" w:rsidRPr="0011339B" w:rsidRDefault="0011339B" w:rsidP="0011339B">
            <w:pPr>
              <w:spacing w:after="0" w:line="240" w:lineRule="auto"/>
              <w:jc w:val="right"/>
              <w:rPr>
                <w:ins w:id="770" w:author="Jon.Richar" w:date="2024-01-31T13:22:00Z"/>
                <w:rFonts w:ascii="Calibri" w:eastAsia="Times New Roman" w:hAnsi="Calibri" w:cs="Calibri"/>
                <w:color w:val="000000"/>
              </w:rPr>
            </w:pPr>
            <w:ins w:id="771" w:author="Jon.Richar" w:date="2024-01-31T13:22:00Z">
              <w:r w:rsidRPr="0011339B">
                <w:rPr>
                  <w:rFonts w:ascii="Calibri" w:eastAsia="Times New Roman" w:hAnsi="Calibri" w:cs="Calibri"/>
                  <w:color w:val="000000"/>
                </w:rPr>
                <w:t>14.78</w:t>
              </w:r>
            </w:ins>
          </w:p>
        </w:tc>
        <w:tc>
          <w:tcPr>
            <w:tcW w:w="6878" w:type="dxa"/>
            <w:shd w:val="clear" w:color="auto" w:fill="auto"/>
            <w:noWrap/>
            <w:vAlign w:val="bottom"/>
            <w:hideMark/>
            <w:tcPrChange w:id="772" w:author="Jon.Richar" w:date="2024-01-31T13:23:00Z">
              <w:tcPr>
                <w:tcW w:w="6878" w:type="dxa"/>
                <w:shd w:val="clear" w:color="auto" w:fill="auto"/>
                <w:noWrap/>
                <w:vAlign w:val="bottom"/>
                <w:hideMark/>
              </w:tcPr>
            </w:tcPrChange>
          </w:tcPr>
          <w:p w14:paraId="1F658299" w14:textId="77777777" w:rsidR="0011339B" w:rsidRPr="0011339B" w:rsidRDefault="0011339B" w:rsidP="0011339B">
            <w:pPr>
              <w:spacing w:after="0" w:line="240" w:lineRule="auto"/>
              <w:rPr>
                <w:ins w:id="773" w:author="Jon.Richar" w:date="2024-01-31T13:22:00Z"/>
                <w:rFonts w:ascii="Times New Roman" w:eastAsia="Times New Roman" w:hAnsi="Times New Roman" w:cs="Times New Roman"/>
                <w:color w:val="000000"/>
                <w:sz w:val="20"/>
                <w:szCs w:val="20"/>
              </w:rPr>
            </w:pPr>
            <w:ins w:id="774"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ins>
          </w:p>
        </w:tc>
      </w:tr>
      <w:tr w:rsidR="0011339B" w:rsidRPr="0011339B" w14:paraId="7544B391" w14:textId="77777777" w:rsidTr="0011339B">
        <w:tblPrEx>
          <w:tblPrExChange w:id="775" w:author="Jon.Richar" w:date="2024-01-31T13:23:00Z">
            <w:tblPrEx>
              <w:tblBorders>
                <w:insideH w:val="single" w:sz="4" w:space="0" w:color="auto"/>
                <w:insideV w:val="single" w:sz="4" w:space="0" w:color="auto"/>
              </w:tblBorders>
            </w:tblPrEx>
          </w:tblPrExChange>
        </w:tblPrEx>
        <w:trPr>
          <w:trHeight w:val="259"/>
          <w:ins w:id="776" w:author="Jon.Richar" w:date="2024-01-31T13:22:00Z"/>
          <w:trPrChange w:id="777" w:author="Jon.Richar" w:date="2024-01-31T13:23:00Z">
            <w:trPr>
              <w:trHeight w:val="259"/>
            </w:trPr>
          </w:trPrChange>
        </w:trPr>
        <w:tc>
          <w:tcPr>
            <w:tcW w:w="796" w:type="dxa"/>
            <w:shd w:val="clear" w:color="auto" w:fill="auto"/>
            <w:noWrap/>
            <w:vAlign w:val="bottom"/>
            <w:hideMark/>
            <w:tcPrChange w:id="778" w:author="Jon.Richar" w:date="2024-01-31T13:23:00Z">
              <w:tcPr>
                <w:tcW w:w="995" w:type="dxa"/>
                <w:shd w:val="clear" w:color="auto" w:fill="auto"/>
                <w:noWrap/>
                <w:vAlign w:val="bottom"/>
                <w:hideMark/>
              </w:tcPr>
            </w:tcPrChange>
          </w:tcPr>
          <w:p w14:paraId="5A92F214" w14:textId="77777777" w:rsidR="0011339B" w:rsidRPr="0011339B" w:rsidRDefault="0011339B" w:rsidP="0011339B">
            <w:pPr>
              <w:spacing w:after="0" w:line="240" w:lineRule="auto"/>
              <w:jc w:val="right"/>
              <w:rPr>
                <w:ins w:id="779" w:author="Jon.Richar" w:date="2024-01-31T13:22:00Z"/>
                <w:rFonts w:ascii="Calibri" w:eastAsia="Times New Roman" w:hAnsi="Calibri" w:cs="Calibri"/>
                <w:color w:val="000000"/>
              </w:rPr>
            </w:pPr>
            <w:ins w:id="780" w:author="Jon.Richar" w:date="2024-01-31T13:22:00Z">
              <w:r w:rsidRPr="0011339B">
                <w:rPr>
                  <w:rFonts w:ascii="Calibri" w:eastAsia="Times New Roman" w:hAnsi="Calibri" w:cs="Calibri"/>
                  <w:color w:val="000000"/>
                </w:rPr>
                <w:t>14</w:t>
              </w:r>
            </w:ins>
          </w:p>
        </w:tc>
        <w:tc>
          <w:tcPr>
            <w:tcW w:w="459" w:type="dxa"/>
            <w:shd w:val="clear" w:color="auto" w:fill="auto"/>
            <w:noWrap/>
            <w:vAlign w:val="bottom"/>
            <w:hideMark/>
            <w:tcPrChange w:id="781" w:author="Jon.Richar" w:date="2024-01-31T13:23:00Z">
              <w:tcPr>
                <w:tcW w:w="750" w:type="dxa"/>
                <w:shd w:val="clear" w:color="auto" w:fill="auto"/>
                <w:noWrap/>
                <w:vAlign w:val="bottom"/>
                <w:hideMark/>
              </w:tcPr>
            </w:tcPrChange>
          </w:tcPr>
          <w:p w14:paraId="525DDFBA" w14:textId="77777777" w:rsidR="0011339B" w:rsidRPr="0011339B" w:rsidRDefault="0011339B" w:rsidP="0011339B">
            <w:pPr>
              <w:spacing w:after="0" w:line="240" w:lineRule="auto"/>
              <w:jc w:val="right"/>
              <w:rPr>
                <w:ins w:id="782" w:author="Jon.Richar" w:date="2024-01-31T13:22:00Z"/>
                <w:rFonts w:ascii="Calibri" w:eastAsia="Times New Roman" w:hAnsi="Calibri" w:cs="Calibri"/>
                <w:color w:val="000000"/>
              </w:rPr>
            </w:pPr>
            <w:ins w:id="783" w:author="Jon.Richar" w:date="2024-01-31T13:22:00Z">
              <w:r w:rsidRPr="0011339B">
                <w:rPr>
                  <w:rFonts w:ascii="Calibri" w:eastAsia="Times New Roman" w:hAnsi="Calibri" w:cs="Calibri"/>
                  <w:color w:val="000000"/>
                </w:rPr>
                <w:t>6</w:t>
              </w:r>
            </w:ins>
          </w:p>
        </w:tc>
        <w:tc>
          <w:tcPr>
            <w:tcW w:w="720" w:type="dxa"/>
            <w:shd w:val="clear" w:color="auto" w:fill="auto"/>
            <w:noWrap/>
            <w:vAlign w:val="bottom"/>
            <w:hideMark/>
            <w:tcPrChange w:id="784" w:author="Jon.Richar" w:date="2024-01-31T13:23:00Z">
              <w:tcPr>
                <w:tcW w:w="1200" w:type="dxa"/>
                <w:shd w:val="clear" w:color="auto" w:fill="auto"/>
                <w:noWrap/>
                <w:vAlign w:val="bottom"/>
                <w:hideMark/>
              </w:tcPr>
            </w:tcPrChange>
          </w:tcPr>
          <w:p w14:paraId="765CC313" w14:textId="77777777" w:rsidR="0011339B" w:rsidRPr="0011339B" w:rsidRDefault="0011339B" w:rsidP="0011339B">
            <w:pPr>
              <w:spacing w:after="0" w:line="240" w:lineRule="auto"/>
              <w:jc w:val="right"/>
              <w:rPr>
                <w:ins w:id="785" w:author="Jon.Richar" w:date="2024-01-31T13:22:00Z"/>
                <w:rFonts w:ascii="Calibri" w:eastAsia="Times New Roman" w:hAnsi="Calibri" w:cs="Calibri"/>
                <w:color w:val="000000"/>
              </w:rPr>
            </w:pPr>
            <w:ins w:id="786" w:author="Jon.Richar" w:date="2024-01-31T13:22:00Z">
              <w:r w:rsidRPr="0011339B">
                <w:rPr>
                  <w:rFonts w:ascii="Calibri" w:eastAsia="Times New Roman" w:hAnsi="Calibri" w:cs="Calibri"/>
                  <w:color w:val="000000"/>
                </w:rPr>
                <w:t>80.02</w:t>
              </w:r>
            </w:ins>
          </w:p>
        </w:tc>
        <w:tc>
          <w:tcPr>
            <w:tcW w:w="720" w:type="dxa"/>
            <w:shd w:val="clear" w:color="auto" w:fill="auto"/>
            <w:noWrap/>
            <w:vAlign w:val="bottom"/>
            <w:hideMark/>
            <w:tcPrChange w:id="787" w:author="Jon.Richar" w:date="2024-01-31T13:23:00Z">
              <w:tcPr>
                <w:tcW w:w="897" w:type="dxa"/>
                <w:shd w:val="clear" w:color="auto" w:fill="auto"/>
                <w:noWrap/>
                <w:vAlign w:val="bottom"/>
                <w:hideMark/>
              </w:tcPr>
            </w:tcPrChange>
          </w:tcPr>
          <w:p w14:paraId="5FB4AE4E" w14:textId="77777777" w:rsidR="0011339B" w:rsidRPr="0011339B" w:rsidRDefault="0011339B" w:rsidP="0011339B">
            <w:pPr>
              <w:spacing w:after="0" w:line="240" w:lineRule="auto"/>
              <w:jc w:val="right"/>
              <w:rPr>
                <w:ins w:id="788" w:author="Jon.Richar" w:date="2024-01-31T13:22:00Z"/>
                <w:rFonts w:ascii="Calibri" w:eastAsia="Times New Roman" w:hAnsi="Calibri" w:cs="Calibri"/>
                <w:color w:val="000000"/>
              </w:rPr>
            </w:pPr>
            <w:ins w:id="789" w:author="Jon.Richar" w:date="2024-01-31T13:22:00Z">
              <w:r w:rsidRPr="0011339B">
                <w:rPr>
                  <w:rFonts w:ascii="Calibri" w:eastAsia="Times New Roman" w:hAnsi="Calibri" w:cs="Calibri"/>
                  <w:color w:val="000000"/>
                </w:rPr>
                <w:t>15.40</w:t>
              </w:r>
            </w:ins>
          </w:p>
        </w:tc>
        <w:tc>
          <w:tcPr>
            <w:tcW w:w="6878" w:type="dxa"/>
            <w:shd w:val="clear" w:color="auto" w:fill="auto"/>
            <w:noWrap/>
            <w:vAlign w:val="bottom"/>
            <w:hideMark/>
            <w:tcPrChange w:id="790" w:author="Jon.Richar" w:date="2024-01-31T13:23:00Z">
              <w:tcPr>
                <w:tcW w:w="6878" w:type="dxa"/>
                <w:shd w:val="clear" w:color="auto" w:fill="auto"/>
                <w:noWrap/>
                <w:vAlign w:val="bottom"/>
                <w:hideMark/>
              </w:tcPr>
            </w:tcPrChange>
          </w:tcPr>
          <w:p w14:paraId="318FD0A9" w14:textId="77777777" w:rsidR="0011339B" w:rsidRPr="0011339B" w:rsidRDefault="0011339B" w:rsidP="0011339B">
            <w:pPr>
              <w:spacing w:after="0" w:line="240" w:lineRule="auto"/>
              <w:rPr>
                <w:ins w:id="791" w:author="Jon.Richar" w:date="2024-01-31T13:22:00Z"/>
                <w:rFonts w:ascii="Times New Roman" w:eastAsia="Times New Roman" w:hAnsi="Times New Roman" w:cs="Times New Roman"/>
                <w:color w:val="000000"/>
                <w:sz w:val="20"/>
                <w:szCs w:val="20"/>
              </w:rPr>
            </w:pPr>
            <w:ins w:id="792"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PDO RA2</w:t>
              </w:r>
            </w:ins>
          </w:p>
        </w:tc>
      </w:tr>
      <w:tr w:rsidR="0011339B" w:rsidRPr="0011339B" w14:paraId="1AA5266D" w14:textId="77777777" w:rsidTr="0011339B">
        <w:tblPrEx>
          <w:tblPrExChange w:id="793" w:author="Jon.Richar" w:date="2024-01-31T13:23:00Z">
            <w:tblPrEx>
              <w:tblBorders>
                <w:insideH w:val="single" w:sz="4" w:space="0" w:color="auto"/>
                <w:insideV w:val="single" w:sz="4" w:space="0" w:color="auto"/>
              </w:tblBorders>
            </w:tblPrEx>
          </w:tblPrExChange>
        </w:tblPrEx>
        <w:trPr>
          <w:trHeight w:val="259"/>
          <w:ins w:id="794" w:author="Jon.Richar" w:date="2024-01-31T13:22:00Z"/>
          <w:trPrChange w:id="795" w:author="Jon.Richar" w:date="2024-01-31T13:23:00Z">
            <w:trPr>
              <w:trHeight w:val="259"/>
            </w:trPr>
          </w:trPrChange>
        </w:trPr>
        <w:tc>
          <w:tcPr>
            <w:tcW w:w="796" w:type="dxa"/>
            <w:shd w:val="clear" w:color="auto" w:fill="auto"/>
            <w:noWrap/>
            <w:vAlign w:val="bottom"/>
            <w:hideMark/>
            <w:tcPrChange w:id="796" w:author="Jon.Richar" w:date="2024-01-31T13:23:00Z">
              <w:tcPr>
                <w:tcW w:w="995" w:type="dxa"/>
                <w:shd w:val="clear" w:color="auto" w:fill="auto"/>
                <w:noWrap/>
                <w:vAlign w:val="bottom"/>
                <w:hideMark/>
              </w:tcPr>
            </w:tcPrChange>
          </w:tcPr>
          <w:p w14:paraId="67A9A926" w14:textId="77777777" w:rsidR="0011339B" w:rsidRPr="0011339B" w:rsidRDefault="0011339B" w:rsidP="0011339B">
            <w:pPr>
              <w:spacing w:after="0" w:line="240" w:lineRule="auto"/>
              <w:jc w:val="right"/>
              <w:rPr>
                <w:ins w:id="797" w:author="Jon.Richar" w:date="2024-01-31T13:22:00Z"/>
                <w:rFonts w:ascii="Calibri" w:eastAsia="Times New Roman" w:hAnsi="Calibri" w:cs="Calibri"/>
                <w:color w:val="000000"/>
              </w:rPr>
            </w:pPr>
            <w:ins w:id="798" w:author="Jon.Richar" w:date="2024-01-31T13:22:00Z">
              <w:r w:rsidRPr="0011339B">
                <w:rPr>
                  <w:rFonts w:ascii="Calibri" w:eastAsia="Times New Roman" w:hAnsi="Calibri" w:cs="Calibri"/>
                  <w:color w:val="000000"/>
                </w:rPr>
                <w:t>9</w:t>
              </w:r>
            </w:ins>
          </w:p>
        </w:tc>
        <w:tc>
          <w:tcPr>
            <w:tcW w:w="459" w:type="dxa"/>
            <w:shd w:val="clear" w:color="auto" w:fill="auto"/>
            <w:noWrap/>
            <w:vAlign w:val="bottom"/>
            <w:hideMark/>
            <w:tcPrChange w:id="799" w:author="Jon.Richar" w:date="2024-01-31T13:23:00Z">
              <w:tcPr>
                <w:tcW w:w="750" w:type="dxa"/>
                <w:shd w:val="clear" w:color="auto" w:fill="auto"/>
                <w:noWrap/>
                <w:vAlign w:val="bottom"/>
                <w:hideMark/>
              </w:tcPr>
            </w:tcPrChange>
          </w:tcPr>
          <w:p w14:paraId="72CB1129" w14:textId="77777777" w:rsidR="0011339B" w:rsidRPr="0011339B" w:rsidRDefault="0011339B" w:rsidP="0011339B">
            <w:pPr>
              <w:spacing w:after="0" w:line="240" w:lineRule="auto"/>
              <w:jc w:val="right"/>
              <w:rPr>
                <w:ins w:id="800" w:author="Jon.Richar" w:date="2024-01-31T13:22:00Z"/>
                <w:rFonts w:ascii="Calibri" w:eastAsia="Times New Roman" w:hAnsi="Calibri" w:cs="Calibri"/>
                <w:color w:val="000000"/>
              </w:rPr>
            </w:pPr>
            <w:ins w:id="801" w:author="Jon.Richar" w:date="2024-01-31T13:22:00Z">
              <w:r w:rsidRPr="0011339B">
                <w:rPr>
                  <w:rFonts w:ascii="Calibri" w:eastAsia="Times New Roman" w:hAnsi="Calibri" w:cs="Calibri"/>
                  <w:color w:val="000000"/>
                </w:rPr>
                <w:t>7</w:t>
              </w:r>
            </w:ins>
          </w:p>
        </w:tc>
        <w:tc>
          <w:tcPr>
            <w:tcW w:w="720" w:type="dxa"/>
            <w:shd w:val="clear" w:color="auto" w:fill="auto"/>
            <w:noWrap/>
            <w:vAlign w:val="bottom"/>
            <w:hideMark/>
            <w:tcPrChange w:id="802" w:author="Jon.Richar" w:date="2024-01-31T13:23:00Z">
              <w:tcPr>
                <w:tcW w:w="1200" w:type="dxa"/>
                <w:shd w:val="clear" w:color="auto" w:fill="auto"/>
                <w:noWrap/>
                <w:vAlign w:val="bottom"/>
                <w:hideMark/>
              </w:tcPr>
            </w:tcPrChange>
          </w:tcPr>
          <w:p w14:paraId="735E437C" w14:textId="77777777" w:rsidR="0011339B" w:rsidRPr="0011339B" w:rsidRDefault="0011339B" w:rsidP="0011339B">
            <w:pPr>
              <w:spacing w:after="0" w:line="240" w:lineRule="auto"/>
              <w:jc w:val="right"/>
              <w:rPr>
                <w:ins w:id="803" w:author="Jon.Richar" w:date="2024-01-31T13:22:00Z"/>
                <w:rFonts w:ascii="Calibri" w:eastAsia="Times New Roman" w:hAnsi="Calibri" w:cs="Calibri"/>
                <w:color w:val="000000"/>
              </w:rPr>
            </w:pPr>
            <w:ins w:id="804" w:author="Jon.Richar" w:date="2024-01-31T13:22:00Z">
              <w:r w:rsidRPr="0011339B">
                <w:rPr>
                  <w:rFonts w:ascii="Calibri" w:eastAsia="Times New Roman" w:hAnsi="Calibri" w:cs="Calibri"/>
                  <w:color w:val="000000"/>
                </w:rPr>
                <w:t>80.11</w:t>
              </w:r>
            </w:ins>
          </w:p>
        </w:tc>
        <w:tc>
          <w:tcPr>
            <w:tcW w:w="720" w:type="dxa"/>
            <w:shd w:val="clear" w:color="auto" w:fill="auto"/>
            <w:noWrap/>
            <w:vAlign w:val="bottom"/>
            <w:hideMark/>
            <w:tcPrChange w:id="805" w:author="Jon.Richar" w:date="2024-01-31T13:23:00Z">
              <w:tcPr>
                <w:tcW w:w="897" w:type="dxa"/>
                <w:shd w:val="clear" w:color="auto" w:fill="auto"/>
                <w:noWrap/>
                <w:vAlign w:val="bottom"/>
                <w:hideMark/>
              </w:tcPr>
            </w:tcPrChange>
          </w:tcPr>
          <w:p w14:paraId="024FD3FA" w14:textId="77777777" w:rsidR="0011339B" w:rsidRPr="0011339B" w:rsidRDefault="0011339B" w:rsidP="0011339B">
            <w:pPr>
              <w:spacing w:after="0" w:line="240" w:lineRule="auto"/>
              <w:jc w:val="right"/>
              <w:rPr>
                <w:ins w:id="806" w:author="Jon.Richar" w:date="2024-01-31T13:22:00Z"/>
                <w:rFonts w:ascii="Calibri" w:eastAsia="Times New Roman" w:hAnsi="Calibri" w:cs="Calibri"/>
                <w:color w:val="000000"/>
              </w:rPr>
            </w:pPr>
            <w:ins w:id="807" w:author="Jon.Richar" w:date="2024-01-31T13:22:00Z">
              <w:r w:rsidRPr="0011339B">
                <w:rPr>
                  <w:rFonts w:ascii="Calibri" w:eastAsia="Times New Roman" w:hAnsi="Calibri" w:cs="Calibri"/>
                  <w:color w:val="000000"/>
                </w:rPr>
                <w:t>15.50</w:t>
              </w:r>
            </w:ins>
          </w:p>
        </w:tc>
        <w:tc>
          <w:tcPr>
            <w:tcW w:w="6878" w:type="dxa"/>
            <w:shd w:val="clear" w:color="auto" w:fill="auto"/>
            <w:noWrap/>
            <w:vAlign w:val="bottom"/>
            <w:hideMark/>
            <w:tcPrChange w:id="808" w:author="Jon.Richar" w:date="2024-01-31T13:23:00Z">
              <w:tcPr>
                <w:tcW w:w="6878" w:type="dxa"/>
                <w:shd w:val="clear" w:color="auto" w:fill="auto"/>
                <w:noWrap/>
                <w:vAlign w:val="bottom"/>
                <w:hideMark/>
              </w:tcPr>
            </w:tcPrChange>
          </w:tcPr>
          <w:p w14:paraId="4B83CEE6" w14:textId="77777777" w:rsidR="0011339B" w:rsidRPr="0011339B" w:rsidRDefault="0011339B" w:rsidP="0011339B">
            <w:pPr>
              <w:spacing w:after="0" w:line="240" w:lineRule="auto"/>
              <w:rPr>
                <w:ins w:id="809" w:author="Jon.Richar" w:date="2024-01-31T13:22:00Z"/>
                <w:rFonts w:ascii="Times New Roman" w:eastAsia="Times New Roman" w:hAnsi="Times New Roman" w:cs="Times New Roman"/>
                <w:color w:val="000000"/>
                <w:sz w:val="20"/>
                <w:szCs w:val="20"/>
              </w:rPr>
            </w:pPr>
            <w:ins w:id="810"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Pacific cod RA2, FHS RA2</w:t>
              </w:r>
            </w:ins>
          </w:p>
        </w:tc>
      </w:tr>
      <w:tr w:rsidR="0011339B" w:rsidRPr="0011339B" w14:paraId="58903F29" w14:textId="77777777" w:rsidTr="0011339B">
        <w:tblPrEx>
          <w:tblPrExChange w:id="811" w:author="Jon.Richar" w:date="2024-01-31T13:23:00Z">
            <w:tblPrEx>
              <w:tblBorders>
                <w:insideH w:val="single" w:sz="4" w:space="0" w:color="auto"/>
                <w:insideV w:val="single" w:sz="4" w:space="0" w:color="auto"/>
              </w:tblBorders>
            </w:tblPrEx>
          </w:tblPrExChange>
        </w:tblPrEx>
        <w:trPr>
          <w:trHeight w:val="259"/>
          <w:ins w:id="812" w:author="Jon.Richar" w:date="2024-01-31T13:22:00Z"/>
          <w:trPrChange w:id="813" w:author="Jon.Richar" w:date="2024-01-31T13:23:00Z">
            <w:trPr>
              <w:trHeight w:val="259"/>
            </w:trPr>
          </w:trPrChange>
        </w:trPr>
        <w:tc>
          <w:tcPr>
            <w:tcW w:w="796" w:type="dxa"/>
            <w:shd w:val="clear" w:color="auto" w:fill="auto"/>
            <w:noWrap/>
            <w:vAlign w:val="bottom"/>
            <w:hideMark/>
            <w:tcPrChange w:id="814" w:author="Jon.Richar" w:date="2024-01-31T13:23:00Z">
              <w:tcPr>
                <w:tcW w:w="995" w:type="dxa"/>
                <w:shd w:val="clear" w:color="auto" w:fill="auto"/>
                <w:noWrap/>
                <w:vAlign w:val="bottom"/>
                <w:hideMark/>
              </w:tcPr>
            </w:tcPrChange>
          </w:tcPr>
          <w:p w14:paraId="4CBFD80C" w14:textId="77777777" w:rsidR="0011339B" w:rsidRPr="0011339B" w:rsidRDefault="0011339B" w:rsidP="0011339B">
            <w:pPr>
              <w:spacing w:after="0" w:line="240" w:lineRule="auto"/>
              <w:jc w:val="right"/>
              <w:rPr>
                <w:ins w:id="815" w:author="Jon.Richar" w:date="2024-01-31T13:22:00Z"/>
                <w:rFonts w:ascii="Calibri" w:eastAsia="Times New Roman" w:hAnsi="Calibri" w:cs="Calibri"/>
                <w:color w:val="000000"/>
              </w:rPr>
            </w:pPr>
            <w:ins w:id="816" w:author="Jon.Richar" w:date="2024-01-31T13:22:00Z">
              <w:r w:rsidRPr="0011339B">
                <w:rPr>
                  <w:rFonts w:ascii="Calibri" w:eastAsia="Times New Roman" w:hAnsi="Calibri" w:cs="Calibri"/>
                  <w:color w:val="000000"/>
                </w:rPr>
                <w:t>11</w:t>
              </w:r>
            </w:ins>
          </w:p>
        </w:tc>
        <w:tc>
          <w:tcPr>
            <w:tcW w:w="459" w:type="dxa"/>
            <w:shd w:val="clear" w:color="auto" w:fill="auto"/>
            <w:noWrap/>
            <w:vAlign w:val="bottom"/>
            <w:hideMark/>
            <w:tcPrChange w:id="817" w:author="Jon.Richar" w:date="2024-01-31T13:23:00Z">
              <w:tcPr>
                <w:tcW w:w="750" w:type="dxa"/>
                <w:shd w:val="clear" w:color="auto" w:fill="auto"/>
                <w:noWrap/>
                <w:vAlign w:val="bottom"/>
                <w:hideMark/>
              </w:tcPr>
            </w:tcPrChange>
          </w:tcPr>
          <w:p w14:paraId="76D023E4" w14:textId="77777777" w:rsidR="0011339B" w:rsidRPr="0011339B" w:rsidRDefault="0011339B" w:rsidP="0011339B">
            <w:pPr>
              <w:spacing w:after="0" w:line="240" w:lineRule="auto"/>
              <w:jc w:val="right"/>
              <w:rPr>
                <w:ins w:id="818" w:author="Jon.Richar" w:date="2024-01-31T13:22:00Z"/>
                <w:rFonts w:ascii="Calibri" w:eastAsia="Times New Roman" w:hAnsi="Calibri" w:cs="Calibri"/>
                <w:color w:val="000000"/>
              </w:rPr>
            </w:pPr>
            <w:ins w:id="819" w:author="Jon.Richar" w:date="2024-01-31T13:22:00Z">
              <w:r w:rsidRPr="0011339B">
                <w:rPr>
                  <w:rFonts w:ascii="Calibri" w:eastAsia="Times New Roman" w:hAnsi="Calibri" w:cs="Calibri"/>
                  <w:color w:val="000000"/>
                </w:rPr>
                <w:t>6</w:t>
              </w:r>
            </w:ins>
          </w:p>
        </w:tc>
        <w:tc>
          <w:tcPr>
            <w:tcW w:w="720" w:type="dxa"/>
            <w:shd w:val="clear" w:color="auto" w:fill="auto"/>
            <w:noWrap/>
            <w:vAlign w:val="bottom"/>
            <w:hideMark/>
            <w:tcPrChange w:id="820" w:author="Jon.Richar" w:date="2024-01-31T13:23:00Z">
              <w:tcPr>
                <w:tcW w:w="1200" w:type="dxa"/>
                <w:shd w:val="clear" w:color="auto" w:fill="auto"/>
                <w:noWrap/>
                <w:vAlign w:val="bottom"/>
                <w:hideMark/>
              </w:tcPr>
            </w:tcPrChange>
          </w:tcPr>
          <w:p w14:paraId="29FDD25F" w14:textId="77777777" w:rsidR="0011339B" w:rsidRPr="0011339B" w:rsidRDefault="0011339B" w:rsidP="0011339B">
            <w:pPr>
              <w:spacing w:after="0" w:line="240" w:lineRule="auto"/>
              <w:jc w:val="right"/>
              <w:rPr>
                <w:ins w:id="821" w:author="Jon.Richar" w:date="2024-01-31T13:22:00Z"/>
                <w:rFonts w:ascii="Calibri" w:eastAsia="Times New Roman" w:hAnsi="Calibri" w:cs="Calibri"/>
                <w:color w:val="000000"/>
              </w:rPr>
            </w:pPr>
            <w:ins w:id="822" w:author="Jon.Richar" w:date="2024-01-31T13:22:00Z">
              <w:r w:rsidRPr="0011339B">
                <w:rPr>
                  <w:rFonts w:ascii="Calibri" w:eastAsia="Times New Roman" w:hAnsi="Calibri" w:cs="Calibri"/>
                  <w:color w:val="000000"/>
                </w:rPr>
                <w:t>80.89</w:t>
              </w:r>
            </w:ins>
          </w:p>
        </w:tc>
        <w:tc>
          <w:tcPr>
            <w:tcW w:w="720" w:type="dxa"/>
            <w:shd w:val="clear" w:color="auto" w:fill="auto"/>
            <w:noWrap/>
            <w:vAlign w:val="bottom"/>
            <w:hideMark/>
            <w:tcPrChange w:id="823" w:author="Jon.Richar" w:date="2024-01-31T13:23:00Z">
              <w:tcPr>
                <w:tcW w:w="897" w:type="dxa"/>
                <w:shd w:val="clear" w:color="auto" w:fill="auto"/>
                <w:noWrap/>
                <w:vAlign w:val="bottom"/>
                <w:hideMark/>
              </w:tcPr>
            </w:tcPrChange>
          </w:tcPr>
          <w:p w14:paraId="097C59C3" w14:textId="77777777" w:rsidR="0011339B" w:rsidRPr="0011339B" w:rsidRDefault="0011339B" w:rsidP="0011339B">
            <w:pPr>
              <w:spacing w:after="0" w:line="240" w:lineRule="auto"/>
              <w:jc w:val="right"/>
              <w:rPr>
                <w:ins w:id="824" w:author="Jon.Richar" w:date="2024-01-31T13:22:00Z"/>
                <w:rFonts w:ascii="Calibri" w:eastAsia="Times New Roman" w:hAnsi="Calibri" w:cs="Calibri"/>
                <w:color w:val="000000"/>
              </w:rPr>
            </w:pPr>
            <w:ins w:id="825" w:author="Jon.Richar" w:date="2024-01-31T13:22:00Z">
              <w:r w:rsidRPr="0011339B">
                <w:rPr>
                  <w:rFonts w:ascii="Calibri" w:eastAsia="Times New Roman" w:hAnsi="Calibri" w:cs="Calibri"/>
                  <w:color w:val="000000"/>
                </w:rPr>
                <w:t>16.28</w:t>
              </w:r>
            </w:ins>
          </w:p>
        </w:tc>
        <w:tc>
          <w:tcPr>
            <w:tcW w:w="6878" w:type="dxa"/>
            <w:shd w:val="clear" w:color="auto" w:fill="auto"/>
            <w:noWrap/>
            <w:vAlign w:val="bottom"/>
            <w:hideMark/>
            <w:tcPrChange w:id="826" w:author="Jon.Richar" w:date="2024-01-31T13:23:00Z">
              <w:tcPr>
                <w:tcW w:w="6878" w:type="dxa"/>
                <w:shd w:val="clear" w:color="auto" w:fill="auto"/>
                <w:noWrap/>
                <w:vAlign w:val="bottom"/>
                <w:hideMark/>
              </w:tcPr>
            </w:tcPrChange>
          </w:tcPr>
          <w:p w14:paraId="028C39C0" w14:textId="77777777" w:rsidR="0011339B" w:rsidRPr="0011339B" w:rsidRDefault="0011339B" w:rsidP="0011339B">
            <w:pPr>
              <w:spacing w:after="0" w:line="240" w:lineRule="auto"/>
              <w:rPr>
                <w:ins w:id="827" w:author="Jon.Richar" w:date="2024-01-31T13:22:00Z"/>
                <w:rFonts w:ascii="Times New Roman" w:eastAsia="Times New Roman" w:hAnsi="Times New Roman" w:cs="Times New Roman"/>
                <w:color w:val="000000"/>
                <w:sz w:val="20"/>
                <w:szCs w:val="20"/>
              </w:rPr>
            </w:pPr>
            <w:ins w:id="828"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xml:space="preserve">, NBT 3 </w:t>
              </w:r>
              <w:proofErr w:type="spellStart"/>
              <w:r w:rsidRPr="0011339B">
                <w:rPr>
                  <w:rFonts w:ascii="Times New Roman" w:eastAsia="Times New Roman" w:hAnsi="Times New Roman" w:cs="Times New Roman"/>
                  <w:color w:val="000000"/>
                  <w:sz w:val="20"/>
                  <w:szCs w:val="20"/>
                </w:rPr>
                <w:t>yr</w:t>
              </w:r>
              <w:proofErr w:type="spellEnd"/>
              <w:r w:rsidRPr="0011339B">
                <w:rPr>
                  <w:rFonts w:ascii="Times New Roman" w:eastAsia="Times New Roman" w:hAnsi="Times New Roman" w:cs="Times New Roman"/>
                  <w:color w:val="000000"/>
                  <w:sz w:val="20"/>
                  <w:szCs w:val="20"/>
                </w:rPr>
                <w:t xml:space="preserve"> minimum</w:t>
              </w:r>
            </w:ins>
          </w:p>
        </w:tc>
      </w:tr>
      <w:tr w:rsidR="0011339B" w:rsidRPr="0011339B" w14:paraId="4ECC9519" w14:textId="77777777" w:rsidTr="0011339B">
        <w:tblPrEx>
          <w:tblPrExChange w:id="829" w:author="Jon.Richar" w:date="2024-01-31T13:23:00Z">
            <w:tblPrEx>
              <w:tblBorders>
                <w:insideH w:val="single" w:sz="4" w:space="0" w:color="auto"/>
                <w:insideV w:val="single" w:sz="4" w:space="0" w:color="auto"/>
              </w:tblBorders>
            </w:tblPrEx>
          </w:tblPrExChange>
        </w:tblPrEx>
        <w:trPr>
          <w:trHeight w:val="259"/>
          <w:ins w:id="830" w:author="Jon.Richar" w:date="2024-01-31T13:22:00Z"/>
          <w:trPrChange w:id="831" w:author="Jon.Richar" w:date="2024-01-31T13:23:00Z">
            <w:trPr>
              <w:trHeight w:val="259"/>
            </w:trPr>
          </w:trPrChange>
        </w:trPr>
        <w:tc>
          <w:tcPr>
            <w:tcW w:w="796" w:type="dxa"/>
            <w:shd w:val="clear" w:color="auto" w:fill="auto"/>
            <w:noWrap/>
            <w:vAlign w:val="bottom"/>
            <w:hideMark/>
            <w:tcPrChange w:id="832" w:author="Jon.Richar" w:date="2024-01-31T13:23:00Z">
              <w:tcPr>
                <w:tcW w:w="995" w:type="dxa"/>
                <w:shd w:val="clear" w:color="auto" w:fill="auto"/>
                <w:noWrap/>
                <w:vAlign w:val="bottom"/>
                <w:hideMark/>
              </w:tcPr>
            </w:tcPrChange>
          </w:tcPr>
          <w:p w14:paraId="30D3DB85" w14:textId="77777777" w:rsidR="0011339B" w:rsidRPr="0011339B" w:rsidRDefault="0011339B" w:rsidP="0011339B">
            <w:pPr>
              <w:spacing w:after="0" w:line="240" w:lineRule="auto"/>
              <w:jc w:val="right"/>
              <w:rPr>
                <w:ins w:id="833" w:author="Jon.Richar" w:date="2024-01-31T13:22:00Z"/>
                <w:rFonts w:ascii="Calibri" w:eastAsia="Times New Roman" w:hAnsi="Calibri" w:cs="Calibri"/>
                <w:color w:val="000000"/>
              </w:rPr>
            </w:pPr>
            <w:ins w:id="834" w:author="Jon.Richar" w:date="2024-01-31T13:22:00Z">
              <w:r w:rsidRPr="0011339B">
                <w:rPr>
                  <w:rFonts w:ascii="Calibri" w:eastAsia="Times New Roman" w:hAnsi="Calibri" w:cs="Calibri"/>
                  <w:color w:val="000000"/>
                </w:rPr>
                <w:t>4</w:t>
              </w:r>
            </w:ins>
          </w:p>
        </w:tc>
        <w:tc>
          <w:tcPr>
            <w:tcW w:w="459" w:type="dxa"/>
            <w:shd w:val="clear" w:color="auto" w:fill="auto"/>
            <w:noWrap/>
            <w:vAlign w:val="bottom"/>
            <w:hideMark/>
            <w:tcPrChange w:id="835" w:author="Jon.Richar" w:date="2024-01-31T13:23:00Z">
              <w:tcPr>
                <w:tcW w:w="750" w:type="dxa"/>
                <w:shd w:val="clear" w:color="auto" w:fill="auto"/>
                <w:noWrap/>
                <w:vAlign w:val="bottom"/>
                <w:hideMark/>
              </w:tcPr>
            </w:tcPrChange>
          </w:tcPr>
          <w:p w14:paraId="4A993CB5" w14:textId="77777777" w:rsidR="0011339B" w:rsidRPr="0011339B" w:rsidRDefault="0011339B" w:rsidP="0011339B">
            <w:pPr>
              <w:spacing w:after="0" w:line="240" w:lineRule="auto"/>
              <w:jc w:val="right"/>
              <w:rPr>
                <w:ins w:id="836" w:author="Jon.Richar" w:date="2024-01-31T13:22:00Z"/>
                <w:rFonts w:ascii="Calibri" w:eastAsia="Times New Roman" w:hAnsi="Calibri" w:cs="Calibri"/>
                <w:color w:val="000000"/>
              </w:rPr>
            </w:pPr>
            <w:ins w:id="837" w:author="Jon.Richar" w:date="2024-01-31T13:22:00Z">
              <w:r w:rsidRPr="0011339B">
                <w:rPr>
                  <w:rFonts w:ascii="Calibri" w:eastAsia="Times New Roman" w:hAnsi="Calibri" w:cs="Calibri"/>
                  <w:color w:val="000000"/>
                </w:rPr>
                <w:t>6</w:t>
              </w:r>
            </w:ins>
          </w:p>
        </w:tc>
        <w:tc>
          <w:tcPr>
            <w:tcW w:w="720" w:type="dxa"/>
            <w:shd w:val="clear" w:color="auto" w:fill="auto"/>
            <w:noWrap/>
            <w:vAlign w:val="bottom"/>
            <w:hideMark/>
            <w:tcPrChange w:id="838" w:author="Jon.Richar" w:date="2024-01-31T13:23:00Z">
              <w:tcPr>
                <w:tcW w:w="1200" w:type="dxa"/>
                <w:shd w:val="clear" w:color="auto" w:fill="auto"/>
                <w:noWrap/>
                <w:vAlign w:val="bottom"/>
                <w:hideMark/>
              </w:tcPr>
            </w:tcPrChange>
          </w:tcPr>
          <w:p w14:paraId="73BAB8DA" w14:textId="77777777" w:rsidR="0011339B" w:rsidRPr="0011339B" w:rsidRDefault="0011339B" w:rsidP="0011339B">
            <w:pPr>
              <w:spacing w:after="0" w:line="240" w:lineRule="auto"/>
              <w:jc w:val="right"/>
              <w:rPr>
                <w:ins w:id="839" w:author="Jon.Richar" w:date="2024-01-31T13:22:00Z"/>
                <w:rFonts w:ascii="Calibri" w:eastAsia="Times New Roman" w:hAnsi="Calibri" w:cs="Calibri"/>
                <w:color w:val="000000"/>
              </w:rPr>
            </w:pPr>
            <w:ins w:id="840" w:author="Jon.Richar" w:date="2024-01-31T13:22:00Z">
              <w:r w:rsidRPr="0011339B">
                <w:rPr>
                  <w:rFonts w:ascii="Calibri" w:eastAsia="Times New Roman" w:hAnsi="Calibri" w:cs="Calibri"/>
                  <w:color w:val="000000"/>
                </w:rPr>
                <w:t>81.13</w:t>
              </w:r>
            </w:ins>
          </w:p>
        </w:tc>
        <w:tc>
          <w:tcPr>
            <w:tcW w:w="720" w:type="dxa"/>
            <w:shd w:val="clear" w:color="auto" w:fill="auto"/>
            <w:noWrap/>
            <w:vAlign w:val="bottom"/>
            <w:hideMark/>
            <w:tcPrChange w:id="841" w:author="Jon.Richar" w:date="2024-01-31T13:23:00Z">
              <w:tcPr>
                <w:tcW w:w="897" w:type="dxa"/>
                <w:shd w:val="clear" w:color="auto" w:fill="auto"/>
                <w:noWrap/>
                <w:vAlign w:val="bottom"/>
                <w:hideMark/>
              </w:tcPr>
            </w:tcPrChange>
          </w:tcPr>
          <w:p w14:paraId="5D527FE0" w14:textId="77777777" w:rsidR="0011339B" w:rsidRPr="0011339B" w:rsidRDefault="0011339B" w:rsidP="0011339B">
            <w:pPr>
              <w:spacing w:after="0" w:line="240" w:lineRule="auto"/>
              <w:jc w:val="right"/>
              <w:rPr>
                <w:ins w:id="842" w:author="Jon.Richar" w:date="2024-01-31T13:22:00Z"/>
                <w:rFonts w:ascii="Calibri" w:eastAsia="Times New Roman" w:hAnsi="Calibri" w:cs="Calibri"/>
                <w:color w:val="000000"/>
              </w:rPr>
            </w:pPr>
            <w:ins w:id="843" w:author="Jon.Richar" w:date="2024-01-31T13:22:00Z">
              <w:r w:rsidRPr="0011339B">
                <w:rPr>
                  <w:rFonts w:ascii="Calibri" w:eastAsia="Times New Roman" w:hAnsi="Calibri" w:cs="Calibri"/>
                  <w:color w:val="000000"/>
                </w:rPr>
                <w:t>16.52</w:t>
              </w:r>
            </w:ins>
          </w:p>
        </w:tc>
        <w:tc>
          <w:tcPr>
            <w:tcW w:w="6878" w:type="dxa"/>
            <w:shd w:val="clear" w:color="auto" w:fill="auto"/>
            <w:noWrap/>
            <w:vAlign w:val="bottom"/>
            <w:hideMark/>
            <w:tcPrChange w:id="844" w:author="Jon.Richar" w:date="2024-01-31T13:23:00Z">
              <w:tcPr>
                <w:tcW w:w="6878" w:type="dxa"/>
                <w:shd w:val="clear" w:color="auto" w:fill="auto"/>
                <w:noWrap/>
                <w:vAlign w:val="bottom"/>
                <w:hideMark/>
              </w:tcPr>
            </w:tcPrChange>
          </w:tcPr>
          <w:p w14:paraId="410097CE" w14:textId="77777777" w:rsidR="0011339B" w:rsidRPr="0011339B" w:rsidRDefault="0011339B" w:rsidP="0011339B">
            <w:pPr>
              <w:spacing w:after="0" w:line="240" w:lineRule="auto"/>
              <w:rPr>
                <w:ins w:id="845" w:author="Jon.Richar" w:date="2024-01-31T13:22:00Z"/>
                <w:rFonts w:ascii="Times New Roman" w:eastAsia="Times New Roman" w:hAnsi="Times New Roman" w:cs="Times New Roman"/>
                <w:color w:val="000000"/>
                <w:sz w:val="20"/>
                <w:szCs w:val="20"/>
              </w:rPr>
            </w:pPr>
            <w:ins w:id="846"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Pacific cod RA2</w:t>
              </w:r>
            </w:ins>
          </w:p>
        </w:tc>
      </w:tr>
      <w:tr w:rsidR="0011339B" w:rsidRPr="0011339B" w14:paraId="3B7BB0F7" w14:textId="77777777" w:rsidTr="0011339B">
        <w:tblPrEx>
          <w:tblPrExChange w:id="847" w:author="Jon.Richar" w:date="2024-01-31T13:23:00Z">
            <w:tblPrEx>
              <w:tblBorders>
                <w:insideH w:val="single" w:sz="4" w:space="0" w:color="auto"/>
                <w:insideV w:val="single" w:sz="4" w:space="0" w:color="auto"/>
              </w:tblBorders>
            </w:tblPrEx>
          </w:tblPrExChange>
        </w:tblPrEx>
        <w:trPr>
          <w:trHeight w:val="259"/>
          <w:ins w:id="848" w:author="Jon.Richar" w:date="2024-01-31T13:22:00Z"/>
          <w:trPrChange w:id="849" w:author="Jon.Richar" w:date="2024-01-31T13:23:00Z">
            <w:trPr>
              <w:trHeight w:val="259"/>
            </w:trPr>
          </w:trPrChange>
        </w:trPr>
        <w:tc>
          <w:tcPr>
            <w:tcW w:w="796" w:type="dxa"/>
            <w:shd w:val="clear" w:color="auto" w:fill="auto"/>
            <w:noWrap/>
            <w:vAlign w:val="bottom"/>
            <w:hideMark/>
            <w:tcPrChange w:id="850" w:author="Jon.Richar" w:date="2024-01-31T13:23:00Z">
              <w:tcPr>
                <w:tcW w:w="995" w:type="dxa"/>
                <w:shd w:val="clear" w:color="auto" w:fill="auto"/>
                <w:noWrap/>
                <w:vAlign w:val="bottom"/>
                <w:hideMark/>
              </w:tcPr>
            </w:tcPrChange>
          </w:tcPr>
          <w:p w14:paraId="1980C311" w14:textId="77777777" w:rsidR="0011339B" w:rsidRPr="0011339B" w:rsidRDefault="0011339B" w:rsidP="0011339B">
            <w:pPr>
              <w:spacing w:after="0" w:line="240" w:lineRule="auto"/>
              <w:jc w:val="right"/>
              <w:rPr>
                <w:ins w:id="851" w:author="Jon.Richar" w:date="2024-01-31T13:22:00Z"/>
                <w:rFonts w:ascii="Calibri" w:eastAsia="Times New Roman" w:hAnsi="Calibri" w:cs="Calibri"/>
                <w:color w:val="000000"/>
              </w:rPr>
            </w:pPr>
            <w:ins w:id="852" w:author="Jon.Richar" w:date="2024-01-31T13:22:00Z">
              <w:r w:rsidRPr="0011339B">
                <w:rPr>
                  <w:rFonts w:ascii="Calibri" w:eastAsia="Times New Roman" w:hAnsi="Calibri" w:cs="Calibri"/>
                  <w:color w:val="000000"/>
                </w:rPr>
                <w:t>17</w:t>
              </w:r>
            </w:ins>
          </w:p>
        </w:tc>
        <w:tc>
          <w:tcPr>
            <w:tcW w:w="459" w:type="dxa"/>
            <w:shd w:val="clear" w:color="auto" w:fill="auto"/>
            <w:noWrap/>
            <w:vAlign w:val="bottom"/>
            <w:hideMark/>
            <w:tcPrChange w:id="853" w:author="Jon.Richar" w:date="2024-01-31T13:23:00Z">
              <w:tcPr>
                <w:tcW w:w="750" w:type="dxa"/>
                <w:shd w:val="clear" w:color="auto" w:fill="auto"/>
                <w:noWrap/>
                <w:vAlign w:val="bottom"/>
                <w:hideMark/>
              </w:tcPr>
            </w:tcPrChange>
          </w:tcPr>
          <w:p w14:paraId="7BC814A0" w14:textId="77777777" w:rsidR="0011339B" w:rsidRPr="0011339B" w:rsidRDefault="0011339B" w:rsidP="0011339B">
            <w:pPr>
              <w:spacing w:after="0" w:line="240" w:lineRule="auto"/>
              <w:jc w:val="right"/>
              <w:rPr>
                <w:ins w:id="854" w:author="Jon.Richar" w:date="2024-01-31T13:22:00Z"/>
                <w:rFonts w:ascii="Calibri" w:eastAsia="Times New Roman" w:hAnsi="Calibri" w:cs="Calibri"/>
                <w:color w:val="000000"/>
              </w:rPr>
            </w:pPr>
            <w:ins w:id="855" w:author="Jon.Richar" w:date="2024-01-31T13:22:00Z">
              <w:r w:rsidRPr="0011339B">
                <w:rPr>
                  <w:rFonts w:ascii="Calibri" w:eastAsia="Times New Roman" w:hAnsi="Calibri" w:cs="Calibri"/>
                  <w:color w:val="000000"/>
                </w:rPr>
                <w:t>6</w:t>
              </w:r>
            </w:ins>
          </w:p>
        </w:tc>
        <w:tc>
          <w:tcPr>
            <w:tcW w:w="720" w:type="dxa"/>
            <w:shd w:val="clear" w:color="auto" w:fill="auto"/>
            <w:noWrap/>
            <w:vAlign w:val="bottom"/>
            <w:hideMark/>
            <w:tcPrChange w:id="856" w:author="Jon.Richar" w:date="2024-01-31T13:23:00Z">
              <w:tcPr>
                <w:tcW w:w="1200" w:type="dxa"/>
                <w:shd w:val="clear" w:color="auto" w:fill="auto"/>
                <w:noWrap/>
                <w:vAlign w:val="bottom"/>
                <w:hideMark/>
              </w:tcPr>
            </w:tcPrChange>
          </w:tcPr>
          <w:p w14:paraId="45CC39D5" w14:textId="77777777" w:rsidR="0011339B" w:rsidRPr="0011339B" w:rsidRDefault="0011339B" w:rsidP="0011339B">
            <w:pPr>
              <w:spacing w:after="0" w:line="240" w:lineRule="auto"/>
              <w:jc w:val="right"/>
              <w:rPr>
                <w:ins w:id="857" w:author="Jon.Richar" w:date="2024-01-31T13:22:00Z"/>
                <w:rFonts w:ascii="Calibri" w:eastAsia="Times New Roman" w:hAnsi="Calibri" w:cs="Calibri"/>
                <w:color w:val="000000"/>
              </w:rPr>
            </w:pPr>
            <w:ins w:id="858" w:author="Jon.Richar" w:date="2024-01-31T13:22:00Z">
              <w:r w:rsidRPr="0011339B">
                <w:rPr>
                  <w:rFonts w:ascii="Calibri" w:eastAsia="Times New Roman" w:hAnsi="Calibri" w:cs="Calibri"/>
                  <w:color w:val="000000"/>
                </w:rPr>
                <w:t>81.27</w:t>
              </w:r>
            </w:ins>
          </w:p>
        </w:tc>
        <w:tc>
          <w:tcPr>
            <w:tcW w:w="720" w:type="dxa"/>
            <w:shd w:val="clear" w:color="auto" w:fill="auto"/>
            <w:noWrap/>
            <w:vAlign w:val="bottom"/>
            <w:hideMark/>
            <w:tcPrChange w:id="859" w:author="Jon.Richar" w:date="2024-01-31T13:23:00Z">
              <w:tcPr>
                <w:tcW w:w="897" w:type="dxa"/>
                <w:shd w:val="clear" w:color="auto" w:fill="auto"/>
                <w:noWrap/>
                <w:vAlign w:val="bottom"/>
                <w:hideMark/>
              </w:tcPr>
            </w:tcPrChange>
          </w:tcPr>
          <w:p w14:paraId="46D37606" w14:textId="77777777" w:rsidR="0011339B" w:rsidRPr="0011339B" w:rsidRDefault="0011339B" w:rsidP="0011339B">
            <w:pPr>
              <w:spacing w:after="0" w:line="240" w:lineRule="auto"/>
              <w:jc w:val="right"/>
              <w:rPr>
                <w:ins w:id="860" w:author="Jon.Richar" w:date="2024-01-31T13:22:00Z"/>
                <w:rFonts w:ascii="Calibri" w:eastAsia="Times New Roman" w:hAnsi="Calibri" w:cs="Calibri"/>
                <w:color w:val="000000"/>
              </w:rPr>
            </w:pPr>
            <w:ins w:id="861" w:author="Jon.Richar" w:date="2024-01-31T13:22:00Z">
              <w:r w:rsidRPr="0011339B">
                <w:rPr>
                  <w:rFonts w:ascii="Calibri" w:eastAsia="Times New Roman" w:hAnsi="Calibri" w:cs="Calibri"/>
                  <w:color w:val="000000"/>
                </w:rPr>
                <w:t>16.66</w:t>
              </w:r>
            </w:ins>
          </w:p>
        </w:tc>
        <w:tc>
          <w:tcPr>
            <w:tcW w:w="6878" w:type="dxa"/>
            <w:shd w:val="clear" w:color="auto" w:fill="auto"/>
            <w:noWrap/>
            <w:vAlign w:val="bottom"/>
            <w:hideMark/>
            <w:tcPrChange w:id="862" w:author="Jon.Richar" w:date="2024-01-31T13:23:00Z">
              <w:tcPr>
                <w:tcW w:w="6878" w:type="dxa"/>
                <w:shd w:val="clear" w:color="auto" w:fill="auto"/>
                <w:noWrap/>
                <w:vAlign w:val="bottom"/>
                <w:hideMark/>
              </w:tcPr>
            </w:tcPrChange>
          </w:tcPr>
          <w:p w14:paraId="39638F42" w14:textId="77777777" w:rsidR="0011339B" w:rsidRPr="0011339B" w:rsidRDefault="0011339B" w:rsidP="0011339B">
            <w:pPr>
              <w:spacing w:after="0" w:line="240" w:lineRule="auto"/>
              <w:rPr>
                <w:ins w:id="863" w:author="Jon.Richar" w:date="2024-01-31T13:22:00Z"/>
                <w:rFonts w:ascii="Times New Roman" w:eastAsia="Times New Roman" w:hAnsi="Times New Roman" w:cs="Times New Roman"/>
                <w:color w:val="000000"/>
                <w:sz w:val="20"/>
                <w:szCs w:val="20"/>
              </w:rPr>
            </w:pPr>
            <w:ins w:id="864"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SE wind</w:t>
              </w:r>
            </w:ins>
          </w:p>
        </w:tc>
      </w:tr>
      <w:tr w:rsidR="0011339B" w:rsidRPr="0011339B" w14:paraId="594F9CF7" w14:textId="77777777" w:rsidTr="0011339B">
        <w:tblPrEx>
          <w:tblPrExChange w:id="865" w:author="Jon.Richar" w:date="2024-01-31T13:23:00Z">
            <w:tblPrEx>
              <w:tblBorders>
                <w:insideH w:val="single" w:sz="4" w:space="0" w:color="auto"/>
                <w:insideV w:val="single" w:sz="4" w:space="0" w:color="auto"/>
              </w:tblBorders>
            </w:tblPrEx>
          </w:tblPrExChange>
        </w:tblPrEx>
        <w:trPr>
          <w:trHeight w:val="259"/>
          <w:ins w:id="866" w:author="Jon.Richar" w:date="2024-01-31T13:22:00Z"/>
          <w:trPrChange w:id="867" w:author="Jon.Richar" w:date="2024-01-31T13:23:00Z">
            <w:trPr>
              <w:trHeight w:val="259"/>
            </w:trPr>
          </w:trPrChange>
        </w:trPr>
        <w:tc>
          <w:tcPr>
            <w:tcW w:w="796" w:type="dxa"/>
            <w:shd w:val="clear" w:color="auto" w:fill="auto"/>
            <w:noWrap/>
            <w:vAlign w:val="bottom"/>
            <w:hideMark/>
            <w:tcPrChange w:id="868" w:author="Jon.Richar" w:date="2024-01-31T13:23:00Z">
              <w:tcPr>
                <w:tcW w:w="995" w:type="dxa"/>
                <w:shd w:val="clear" w:color="auto" w:fill="auto"/>
                <w:noWrap/>
                <w:vAlign w:val="bottom"/>
                <w:hideMark/>
              </w:tcPr>
            </w:tcPrChange>
          </w:tcPr>
          <w:p w14:paraId="1340D358" w14:textId="77777777" w:rsidR="0011339B" w:rsidRPr="0011339B" w:rsidRDefault="0011339B" w:rsidP="0011339B">
            <w:pPr>
              <w:spacing w:after="0" w:line="240" w:lineRule="auto"/>
              <w:jc w:val="right"/>
              <w:rPr>
                <w:ins w:id="869" w:author="Jon.Richar" w:date="2024-01-31T13:22:00Z"/>
                <w:rFonts w:ascii="Calibri" w:eastAsia="Times New Roman" w:hAnsi="Calibri" w:cs="Calibri"/>
                <w:color w:val="000000"/>
              </w:rPr>
            </w:pPr>
            <w:ins w:id="870" w:author="Jon.Richar" w:date="2024-01-31T13:22:00Z">
              <w:r w:rsidRPr="0011339B">
                <w:rPr>
                  <w:rFonts w:ascii="Calibri" w:eastAsia="Times New Roman" w:hAnsi="Calibri" w:cs="Calibri"/>
                  <w:color w:val="000000"/>
                </w:rPr>
                <w:t>16</w:t>
              </w:r>
            </w:ins>
          </w:p>
        </w:tc>
        <w:tc>
          <w:tcPr>
            <w:tcW w:w="459" w:type="dxa"/>
            <w:shd w:val="clear" w:color="auto" w:fill="auto"/>
            <w:noWrap/>
            <w:vAlign w:val="bottom"/>
            <w:hideMark/>
            <w:tcPrChange w:id="871" w:author="Jon.Richar" w:date="2024-01-31T13:23:00Z">
              <w:tcPr>
                <w:tcW w:w="750" w:type="dxa"/>
                <w:shd w:val="clear" w:color="auto" w:fill="auto"/>
                <w:noWrap/>
                <w:vAlign w:val="bottom"/>
                <w:hideMark/>
              </w:tcPr>
            </w:tcPrChange>
          </w:tcPr>
          <w:p w14:paraId="38F881C1" w14:textId="77777777" w:rsidR="0011339B" w:rsidRPr="0011339B" w:rsidRDefault="0011339B" w:rsidP="0011339B">
            <w:pPr>
              <w:spacing w:after="0" w:line="240" w:lineRule="auto"/>
              <w:jc w:val="right"/>
              <w:rPr>
                <w:ins w:id="872" w:author="Jon.Richar" w:date="2024-01-31T13:22:00Z"/>
                <w:rFonts w:ascii="Calibri" w:eastAsia="Times New Roman" w:hAnsi="Calibri" w:cs="Calibri"/>
                <w:color w:val="000000"/>
              </w:rPr>
            </w:pPr>
            <w:ins w:id="873" w:author="Jon.Richar" w:date="2024-01-31T13:22:00Z">
              <w:r w:rsidRPr="0011339B">
                <w:rPr>
                  <w:rFonts w:ascii="Calibri" w:eastAsia="Times New Roman" w:hAnsi="Calibri" w:cs="Calibri"/>
                  <w:color w:val="000000"/>
                </w:rPr>
                <w:t>6</w:t>
              </w:r>
            </w:ins>
          </w:p>
        </w:tc>
        <w:tc>
          <w:tcPr>
            <w:tcW w:w="720" w:type="dxa"/>
            <w:shd w:val="clear" w:color="auto" w:fill="auto"/>
            <w:noWrap/>
            <w:vAlign w:val="bottom"/>
            <w:hideMark/>
            <w:tcPrChange w:id="874" w:author="Jon.Richar" w:date="2024-01-31T13:23:00Z">
              <w:tcPr>
                <w:tcW w:w="1200" w:type="dxa"/>
                <w:shd w:val="clear" w:color="auto" w:fill="auto"/>
                <w:noWrap/>
                <w:vAlign w:val="bottom"/>
                <w:hideMark/>
              </w:tcPr>
            </w:tcPrChange>
          </w:tcPr>
          <w:p w14:paraId="30969817" w14:textId="77777777" w:rsidR="0011339B" w:rsidRPr="0011339B" w:rsidRDefault="0011339B" w:rsidP="0011339B">
            <w:pPr>
              <w:spacing w:after="0" w:line="240" w:lineRule="auto"/>
              <w:jc w:val="right"/>
              <w:rPr>
                <w:ins w:id="875" w:author="Jon.Richar" w:date="2024-01-31T13:22:00Z"/>
                <w:rFonts w:ascii="Calibri" w:eastAsia="Times New Roman" w:hAnsi="Calibri" w:cs="Calibri"/>
                <w:color w:val="000000"/>
              </w:rPr>
            </w:pPr>
            <w:ins w:id="876" w:author="Jon.Richar" w:date="2024-01-31T13:22:00Z">
              <w:r w:rsidRPr="0011339B">
                <w:rPr>
                  <w:rFonts w:ascii="Calibri" w:eastAsia="Times New Roman" w:hAnsi="Calibri" w:cs="Calibri"/>
                  <w:color w:val="000000"/>
                </w:rPr>
                <w:t>81.43</w:t>
              </w:r>
            </w:ins>
          </w:p>
        </w:tc>
        <w:tc>
          <w:tcPr>
            <w:tcW w:w="720" w:type="dxa"/>
            <w:shd w:val="clear" w:color="auto" w:fill="auto"/>
            <w:noWrap/>
            <w:vAlign w:val="bottom"/>
            <w:hideMark/>
            <w:tcPrChange w:id="877" w:author="Jon.Richar" w:date="2024-01-31T13:23:00Z">
              <w:tcPr>
                <w:tcW w:w="897" w:type="dxa"/>
                <w:shd w:val="clear" w:color="auto" w:fill="auto"/>
                <w:noWrap/>
                <w:vAlign w:val="bottom"/>
                <w:hideMark/>
              </w:tcPr>
            </w:tcPrChange>
          </w:tcPr>
          <w:p w14:paraId="1C556F11" w14:textId="77777777" w:rsidR="0011339B" w:rsidRPr="0011339B" w:rsidRDefault="0011339B" w:rsidP="0011339B">
            <w:pPr>
              <w:spacing w:after="0" w:line="240" w:lineRule="auto"/>
              <w:jc w:val="right"/>
              <w:rPr>
                <w:ins w:id="878" w:author="Jon.Richar" w:date="2024-01-31T13:22:00Z"/>
                <w:rFonts w:ascii="Calibri" w:eastAsia="Times New Roman" w:hAnsi="Calibri" w:cs="Calibri"/>
                <w:color w:val="000000"/>
              </w:rPr>
            </w:pPr>
            <w:ins w:id="879" w:author="Jon.Richar" w:date="2024-01-31T13:22:00Z">
              <w:r w:rsidRPr="0011339B">
                <w:rPr>
                  <w:rFonts w:ascii="Calibri" w:eastAsia="Times New Roman" w:hAnsi="Calibri" w:cs="Calibri"/>
                  <w:color w:val="000000"/>
                </w:rPr>
                <w:t>16.82</w:t>
              </w:r>
            </w:ins>
          </w:p>
        </w:tc>
        <w:tc>
          <w:tcPr>
            <w:tcW w:w="6878" w:type="dxa"/>
            <w:shd w:val="clear" w:color="auto" w:fill="auto"/>
            <w:noWrap/>
            <w:vAlign w:val="bottom"/>
            <w:hideMark/>
            <w:tcPrChange w:id="880" w:author="Jon.Richar" w:date="2024-01-31T13:23:00Z">
              <w:tcPr>
                <w:tcW w:w="6878" w:type="dxa"/>
                <w:shd w:val="clear" w:color="auto" w:fill="auto"/>
                <w:noWrap/>
                <w:vAlign w:val="bottom"/>
                <w:hideMark/>
              </w:tcPr>
            </w:tcPrChange>
          </w:tcPr>
          <w:p w14:paraId="1492A84F" w14:textId="77777777" w:rsidR="0011339B" w:rsidRPr="0011339B" w:rsidRDefault="0011339B" w:rsidP="0011339B">
            <w:pPr>
              <w:spacing w:after="0" w:line="240" w:lineRule="auto"/>
              <w:rPr>
                <w:ins w:id="881" w:author="Jon.Richar" w:date="2024-01-31T13:22:00Z"/>
                <w:rFonts w:ascii="Times New Roman" w:eastAsia="Times New Roman" w:hAnsi="Times New Roman" w:cs="Times New Roman"/>
                <w:color w:val="000000"/>
                <w:sz w:val="20"/>
                <w:szCs w:val="20"/>
              </w:rPr>
            </w:pPr>
            <w:ins w:id="882"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May-July SST</w:t>
              </w:r>
            </w:ins>
          </w:p>
        </w:tc>
      </w:tr>
      <w:tr w:rsidR="0011339B" w:rsidRPr="0011339B" w14:paraId="1469F4E3" w14:textId="77777777" w:rsidTr="0011339B">
        <w:tblPrEx>
          <w:tblPrExChange w:id="883" w:author="Jon.Richar" w:date="2024-01-31T13:23:00Z">
            <w:tblPrEx>
              <w:tblBorders>
                <w:insideH w:val="single" w:sz="4" w:space="0" w:color="auto"/>
                <w:insideV w:val="single" w:sz="4" w:space="0" w:color="auto"/>
              </w:tblBorders>
            </w:tblPrEx>
          </w:tblPrExChange>
        </w:tblPrEx>
        <w:trPr>
          <w:trHeight w:val="259"/>
          <w:ins w:id="884" w:author="Jon.Richar" w:date="2024-01-31T13:22:00Z"/>
          <w:trPrChange w:id="885" w:author="Jon.Richar" w:date="2024-01-31T13:23:00Z">
            <w:trPr>
              <w:trHeight w:val="259"/>
            </w:trPr>
          </w:trPrChange>
        </w:trPr>
        <w:tc>
          <w:tcPr>
            <w:tcW w:w="796" w:type="dxa"/>
            <w:shd w:val="clear" w:color="auto" w:fill="auto"/>
            <w:noWrap/>
            <w:vAlign w:val="bottom"/>
            <w:hideMark/>
            <w:tcPrChange w:id="886" w:author="Jon.Richar" w:date="2024-01-31T13:23:00Z">
              <w:tcPr>
                <w:tcW w:w="995" w:type="dxa"/>
                <w:shd w:val="clear" w:color="auto" w:fill="auto"/>
                <w:noWrap/>
                <w:vAlign w:val="bottom"/>
                <w:hideMark/>
              </w:tcPr>
            </w:tcPrChange>
          </w:tcPr>
          <w:p w14:paraId="5E458765" w14:textId="77777777" w:rsidR="0011339B" w:rsidRPr="0011339B" w:rsidRDefault="0011339B" w:rsidP="0011339B">
            <w:pPr>
              <w:spacing w:after="0" w:line="240" w:lineRule="auto"/>
              <w:jc w:val="right"/>
              <w:rPr>
                <w:ins w:id="887" w:author="Jon.Richar" w:date="2024-01-31T13:22:00Z"/>
                <w:rFonts w:ascii="Calibri" w:eastAsia="Times New Roman" w:hAnsi="Calibri" w:cs="Calibri"/>
                <w:color w:val="000000"/>
              </w:rPr>
            </w:pPr>
            <w:ins w:id="888" w:author="Jon.Richar" w:date="2024-01-31T13:22:00Z">
              <w:r w:rsidRPr="0011339B">
                <w:rPr>
                  <w:rFonts w:ascii="Calibri" w:eastAsia="Times New Roman" w:hAnsi="Calibri" w:cs="Calibri"/>
                  <w:color w:val="000000"/>
                </w:rPr>
                <w:t>10</w:t>
              </w:r>
            </w:ins>
          </w:p>
        </w:tc>
        <w:tc>
          <w:tcPr>
            <w:tcW w:w="459" w:type="dxa"/>
            <w:shd w:val="clear" w:color="auto" w:fill="auto"/>
            <w:noWrap/>
            <w:vAlign w:val="bottom"/>
            <w:hideMark/>
            <w:tcPrChange w:id="889" w:author="Jon.Richar" w:date="2024-01-31T13:23:00Z">
              <w:tcPr>
                <w:tcW w:w="750" w:type="dxa"/>
                <w:shd w:val="clear" w:color="auto" w:fill="auto"/>
                <w:noWrap/>
                <w:vAlign w:val="bottom"/>
                <w:hideMark/>
              </w:tcPr>
            </w:tcPrChange>
          </w:tcPr>
          <w:p w14:paraId="2C681B76" w14:textId="77777777" w:rsidR="0011339B" w:rsidRPr="0011339B" w:rsidRDefault="0011339B" w:rsidP="0011339B">
            <w:pPr>
              <w:spacing w:after="0" w:line="240" w:lineRule="auto"/>
              <w:jc w:val="right"/>
              <w:rPr>
                <w:ins w:id="890" w:author="Jon.Richar" w:date="2024-01-31T13:22:00Z"/>
                <w:rFonts w:ascii="Calibri" w:eastAsia="Times New Roman" w:hAnsi="Calibri" w:cs="Calibri"/>
                <w:color w:val="000000"/>
              </w:rPr>
            </w:pPr>
            <w:ins w:id="891" w:author="Jon.Richar" w:date="2024-01-31T13:22:00Z">
              <w:r w:rsidRPr="0011339B">
                <w:rPr>
                  <w:rFonts w:ascii="Calibri" w:eastAsia="Times New Roman" w:hAnsi="Calibri" w:cs="Calibri"/>
                  <w:color w:val="000000"/>
                </w:rPr>
                <w:t>6</w:t>
              </w:r>
            </w:ins>
          </w:p>
        </w:tc>
        <w:tc>
          <w:tcPr>
            <w:tcW w:w="720" w:type="dxa"/>
            <w:shd w:val="clear" w:color="auto" w:fill="auto"/>
            <w:noWrap/>
            <w:vAlign w:val="bottom"/>
            <w:hideMark/>
            <w:tcPrChange w:id="892" w:author="Jon.Richar" w:date="2024-01-31T13:23:00Z">
              <w:tcPr>
                <w:tcW w:w="1200" w:type="dxa"/>
                <w:shd w:val="clear" w:color="auto" w:fill="auto"/>
                <w:noWrap/>
                <w:vAlign w:val="bottom"/>
                <w:hideMark/>
              </w:tcPr>
            </w:tcPrChange>
          </w:tcPr>
          <w:p w14:paraId="30F25BAE" w14:textId="77777777" w:rsidR="0011339B" w:rsidRPr="0011339B" w:rsidRDefault="0011339B" w:rsidP="0011339B">
            <w:pPr>
              <w:spacing w:after="0" w:line="240" w:lineRule="auto"/>
              <w:jc w:val="right"/>
              <w:rPr>
                <w:ins w:id="893" w:author="Jon.Richar" w:date="2024-01-31T13:22:00Z"/>
                <w:rFonts w:ascii="Calibri" w:eastAsia="Times New Roman" w:hAnsi="Calibri" w:cs="Calibri"/>
                <w:color w:val="000000"/>
              </w:rPr>
            </w:pPr>
            <w:ins w:id="894" w:author="Jon.Richar" w:date="2024-01-31T13:22:00Z">
              <w:r w:rsidRPr="0011339B">
                <w:rPr>
                  <w:rFonts w:ascii="Calibri" w:eastAsia="Times New Roman" w:hAnsi="Calibri" w:cs="Calibri"/>
                  <w:color w:val="000000"/>
                </w:rPr>
                <w:t>81.68</w:t>
              </w:r>
            </w:ins>
          </w:p>
        </w:tc>
        <w:tc>
          <w:tcPr>
            <w:tcW w:w="720" w:type="dxa"/>
            <w:shd w:val="clear" w:color="auto" w:fill="auto"/>
            <w:noWrap/>
            <w:vAlign w:val="bottom"/>
            <w:hideMark/>
            <w:tcPrChange w:id="895" w:author="Jon.Richar" w:date="2024-01-31T13:23:00Z">
              <w:tcPr>
                <w:tcW w:w="897" w:type="dxa"/>
                <w:shd w:val="clear" w:color="auto" w:fill="auto"/>
                <w:noWrap/>
                <w:vAlign w:val="bottom"/>
                <w:hideMark/>
              </w:tcPr>
            </w:tcPrChange>
          </w:tcPr>
          <w:p w14:paraId="5CB3E592" w14:textId="77777777" w:rsidR="0011339B" w:rsidRPr="0011339B" w:rsidRDefault="0011339B" w:rsidP="0011339B">
            <w:pPr>
              <w:spacing w:after="0" w:line="240" w:lineRule="auto"/>
              <w:jc w:val="right"/>
              <w:rPr>
                <w:ins w:id="896" w:author="Jon.Richar" w:date="2024-01-31T13:22:00Z"/>
                <w:rFonts w:ascii="Calibri" w:eastAsia="Times New Roman" w:hAnsi="Calibri" w:cs="Calibri"/>
                <w:color w:val="000000"/>
              </w:rPr>
            </w:pPr>
            <w:ins w:id="897" w:author="Jon.Richar" w:date="2024-01-31T13:22:00Z">
              <w:r w:rsidRPr="0011339B">
                <w:rPr>
                  <w:rFonts w:ascii="Calibri" w:eastAsia="Times New Roman" w:hAnsi="Calibri" w:cs="Calibri"/>
                  <w:color w:val="000000"/>
                </w:rPr>
                <w:t>17.07</w:t>
              </w:r>
            </w:ins>
          </w:p>
        </w:tc>
        <w:tc>
          <w:tcPr>
            <w:tcW w:w="6878" w:type="dxa"/>
            <w:shd w:val="clear" w:color="auto" w:fill="auto"/>
            <w:noWrap/>
            <w:vAlign w:val="bottom"/>
            <w:hideMark/>
            <w:tcPrChange w:id="898" w:author="Jon.Richar" w:date="2024-01-31T13:23:00Z">
              <w:tcPr>
                <w:tcW w:w="6878" w:type="dxa"/>
                <w:shd w:val="clear" w:color="auto" w:fill="auto"/>
                <w:noWrap/>
                <w:vAlign w:val="bottom"/>
                <w:hideMark/>
              </w:tcPr>
            </w:tcPrChange>
          </w:tcPr>
          <w:p w14:paraId="7C7AF730" w14:textId="77777777" w:rsidR="0011339B" w:rsidRPr="0011339B" w:rsidRDefault="0011339B" w:rsidP="0011339B">
            <w:pPr>
              <w:spacing w:after="0" w:line="240" w:lineRule="auto"/>
              <w:rPr>
                <w:ins w:id="899" w:author="Jon.Richar" w:date="2024-01-31T13:22:00Z"/>
                <w:rFonts w:ascii="Times New Roman" w:eastAsia="Times New Roman" w:hAnsi="Times New Roman" w:cs="Times New Roman"/>
                <w:color w:val="000000"/>
                <w:sz w:val="20"/>
                <w:szCs w:val="20"/>
              </w:rPr>
            </w:pPr>
            <w:ins w:id="900"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NBT RA3</w:t>
              </w:r>
            </w:ins>
          </w:p>
        </w:tc>
      </w:tr>
      <w:tr w:rsidR="0011339B" w:rsidRPr="0011339B" w14:paraId="06F53829" w14:textId="77777777" w:rsidTr="0011339B">
        <w:tblPrEx>
          <w:tblPrExChange w:id="901" w:author="Jon.Richar" w:date="2024-01-31T13:23:00Z">
            <w:tblPrEx>
              <w:tblBorders>
                <w:insideH w:val="single" w:sz="4" w:space="0" w:color="auto"/>
                <w:insideV w:val="single" w:sz="4" w:space="0" w:color="auto"/>
              </w:tblBorders>
            </w:tblPrEx>
          </w:tblPrExChange>
        </w:tblPrEx>
        <w:trPr>
          <w:trHeight w:val="259"/>
          <w:ins w:id="902" w:author="Jon.Richar" w:date="2024-01-31T13:22:00Z"/>
          <w:trPrChange w:id="903" w:author="Jon.Richar" w:date="2024-01-31T13:23:00Z">
            <w:trPr>
              <w:trHeight w:val="259"/>
            </w:trPr>
          </w:trPrChange>
        </w:trPr>
        <w:tc>
          <w:tcPr>
            <w:tcW w:w="796" w:type="dxa"/>
            <w:shd w:val="clear" w:color="auto" w:fill="auto"/>
            <w:noWrap/>
            <w:vAlign w:val="bottom"/>
            <w:hideMark/>
            <w:tcPrChange w:id="904" w:author="Jon.Richar" w:date="2024-01-31T13:23:00Z">
              <w:tcPr>
                <w:tcW w:w="995" w:type="dxa"/>
                <w:shd w:val="clear" w:color="auto" w:fill="auto"/>
                <w:noWrap/>
                <w:vAlign w:val="bottom"/>
                <w:hideMark/>
              </w:tcPr>
            </w:tcPrChange>
          </w:tcPr>
          <w:p w14:paraId="3FE45319" w14:textId="77777777" w:rsidR="0011339B" w:rsidRPr="0011339B" w:rsidRDefault="0011339B" w:rsidP="0011339B">
            <w:pPr>
              <w:spacing w:after="0" w:line="240" w:lineRule="auto"/>
              <w:jc w:val="right"/>
              <w:rPr>
                <w:ins w:id="905" w:author="Jon.Richar" w:date="2024-01-31T13:22:00Z"/>
                <w:rFonts w:ascii="Calibri" w:eastAsia="Times New Roman" w:hAnsi="Calibri" w:cs="Calibri"/>
                <w:color w:val="000000"/>
              </w:rPr>
            </w:pPr>
            <w:ins w:id="906" w:author="Jon.Richar" w:date="2024-01-31T13:22:00Z">
              <w:r w:rsidRPr="0011339B">
                <w:rPr>
                  <w:rFonts w:ascii="Calibri" w:eastAsia="Times New Roman" w:hAnsi="Calibri" w:cs="Calibri"/>
                  <w:color w:val="000000"/>
                </w:rPr>
                <w:t>5</w:t>
              </w:r>
            </w:ins>
          </w:p>
        </w:tc>
        <w:tc>
          <w:tcPr>
            <w:tcW w:w="459" w:type="dxa"/>
            <w:shd w:val="clear" w:color="auto" w:fill="auto"/>
            <w:noWrap/>
            <w:vAlign w:val="bottom"/>
            <w:hideMark/>
            <w:tcPrChange w:id="907" w:author="Jon.Richar" w:date="2024-01-31T13:23:00Z">
              <w:tcPr>
                <w:tcW w:w="750" w:type="dxa"/>
                <w:shd w:val="clear" w:color="auto" w:fill="auto"/>
                <w:noWrap/>
                <w:vAlign w:val="bottom"/>
                <w:hideMark/>
              </w:tcPr>
            </w:tcPrChange>
          </w:tcPr>
          <w:p w14:paraId="3554CD7C" w14:textId="77777777" w:rsidR="0011339B" w:rsidRPr="0011339B" w:rsidRDefault="0011339B" w:rsidP="0011339B">
            <w:pPr>
              <w:spacing w:after="0" w:line="240" w:lineRule="auto"/>
              <w:jc w:val="right"/>
              <w:rPr>
                <w:ins w:id="908" w:author="Jon.Richar" w:date="2024-01-31T13:22:00Z"/>
                <w:rFonts w:ascii="Calibri" w:eastAsia="Times New Roman" w:hAnsi="Calibri" w:cs="Calibri"/>
                <w:color w:val="000000"/>
              </w:rPr>
            </w:pPr>
            <w:ins w:id="909" w:author="Jon.Richar" w:date="2024-01-31T13:22:00Z">
              <w:r w:rsidRPr="0011339B">
                <w:rPr>
                  <w:rFonts w:ascii="Calibri" w:eastAsia="Times New Roman" w:hAnsi="Calibri" w:cs="Calibri"/>
                  <w:color w:val="000000"/>
                </w:rPr>
                <w:t>6</w:t>
              </w:r>
            </w:ins>
          </w:p>
        </w:tc>
        <w:tc>
          <w:tcPr>
            <w:tcW w:w="720" w:type="dxa"/>
            <w:shd w:val="clear" w:color="auto" w:fill="auto"/>
            <w:noWrap/>
            <w:vAlign w:val="bottom"/>
            <w:hideMark/>
            <w:tcPrChange w:id="910" w:author="Jon.Richar" w:date="2024-01-31T13:23:00Z">
              <w:tcPr>
                <w:tcW w:w="1200" w:type="dxa"/>
                <w:shd w:val="clear" w:color="auto" w:fill="auto"/>
                <w:noWrap/>
                <w:vAlign w:val="bottom"/>
                <w:hideMark/>
              </w:tcPr>
            </w:tcPrChange>
          </w:tcPr>
          <w:p w14:paraId="115BDB00" w14:textId="77777777" w:rsidR="0011339B" w:rsidRPr="0011339B" w:rsidRDefault="0011339B" w:rsidP="0011339B">
            <w:pPr>
              <w:spacing w:after="0" w:line="240" w:lineRule="auto"/>
              <w:jc w:val="right"/>
              <w:rPr>
                <w:ins w:id="911" w:author="Jon.Richar" w:date="2024-01-31T13:22:00Z"/>
                <w:rFonts w:ascii="Calibri" w:eastAsia="Times New Roman" w:hAnsi="Calibri" w:cs="Calibri"/>
                <w:color w:val="000000"/>
              </w:rPr>
            </w:pPr>
            <w:ins w:id="912" w:author="Jon.Richar" w:date="2024-01-31T13:22:00Z">
              <w:r w:rsidRPr="0011339B">
                <w:rPr>
                  <w:rFonts w:ascii="Calibri" w:eastAsia="Times New Roman" w:hAnsi="Calibri" w:cs="Calibri"/>
                  <w:color w:val="000000"/>
                </w:rPr>
                <w:t>81.78</w:t>
              </w:r>
            </w:ins>
          </w:p>
        </w:tc>
        <w:tc>
          <w:tcPr>
            <w:tcW w:w="720" w:type="dxa"/>
            <w:shd w:val="clear" w:color="auto" w:fill="auto"/>
            <w:noWrap/>
            <w:vAlign w:val="bottom"/>
            <w:hideMark/>
            <w:tcPrChange w:id="913" w:author="Jon.Richar" w:date="2024-01-31T13:23:00Z">
              <w:tcPr>
                <w:tcW w:w="897" w:type="dxa"/>
                <w:shd w:val="clear" w:color="auto" w:fill="auto"/>
                <w:noWrap/>
                <w:vAlign w:val="bottom"/>
                <w:hideMark/>
              </w:tcPr>
            </w:tcPrChange>
          </w:tcPr>
          <w:p w14:paraId="0BED5762" w14:textId="77777777" w:rsidR="0011339B" w:rsidRPr="0011339B" w:rsidRDefault="0011339B" w:rsidP="0011339B">
            <w:pPr>
              <w:spacing w:after="0" w:line="240" w:lineRule="auto"/>
              <w:jc w:val="right"/>
              <w:rPr>
                <w:ins w:id="914" w:author="Jon.Richar" w:date="2024-01-31T13:22:00Z"/>
                <w:rFonts w:ascii="Calibri" w:eastAsia="Times New Roman" w:hAnsi="Calibri" w:cs="Calibri"/>
                <w:color w:val="000000"/>
              </w:rPr>
            </w:pPr>
            <w:ins w:id="915" w:author="Jon.Richar" w:date="2024-01-31T13:22:00Z">
              <w:r w:rsidRPr="0011339B">
                <w:rPr>
                  <w:rFonts w:ascii="Calibri" w:eastAsia="Times New Roman" w:hAnsi="Calibri" w:cs="Calibri"/>
                  <w:color w:val="000000"/>
                </w:rPr>
                <w:t>17.17</w:t>
              </w:r>
            </w:ins>
          </w:p>
        </w:tc>
        <w:tc>
          <w:tcPr>
            <w:tcW w:w="6878" w:type="dxa"/>
            <w:shd w:val="clear" w:color="auto" w:fill="auto"/>
            <w:noWrap/>
            <w:vAlign w:val="bottom"/>
            <w:hideMark/>
            <w:tcPrChange w:id="916" w:author="Jon.Richar" w:date="2024-01-31T13:23:00Z">
              <w:tcPr>
                <w:tcW w:w="6878" w:type="dxa"/>
                <w:shd w:val="clear" w:color="auto" w:fill="auto"/>
                <w:noWrap/>
                <w:vAlign w:val="bottom"/>
                <w:hideMark/>
              </w:tcPr>
            </w:tcPrChange>
          </w:tcPr>
          <w:p w14:paraId="2B3E0FE9" w14:textId="77777777" w:rsidR="0011339B" w:rsidRPr="0011339B" w:rsidRDefault="0011339B" w:rsidP="0011339B">
            <w:pPr>
              <w:spacing w:after="0" w:line="240" w:lineRule="auto"/>
              <w:rPr>
                <w:ins w:id="917" w:author="Jon.Richar" w:date="2024-01-31T13:22:00Z"/>
                <w:rFonts w:ascii="Times New Roman" w:eastAsia="Times New Roman" w:hAnsi="Times New Roman" w:cs="Times New Roman"/>
                <w:color w:val="000000"/>
                <w:sz w:val="20"/>
                <w:szCs w:val="20"/>
              </w:rPr>
            </w:pPr>
            <w:ins w:id="918"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Pacific cod RA3</w:t>
              </w:r>
            </w:ins>
          </w:p>
        </w:tc>
      </w:tr>
      <w:tr w:rsidR="0011339B" w:rsidRPr="0011339B" w14:paraId="0E00F4C0" w14:textId="77777777" w:rsidTr="0011339B">
        <w:tblPrEx>
          <w:tblPrExChange w:id="919" w:author="Jon.Richar" w:date="2024-01-31T13:23:00Z">
            <w:tblPrEx>
              <w:tblBorders>
                <w:insideH w:val="single" w:sz="4" w:space="0" w:color="auto"/>
                <w:insideV w:val="single" w:sz="4" w:space="0" w:color="auto"/>
              </w:tblBorders>
            </w:tblPrEx>
          </w:tblPrExChange>
        </w:tblPrEx>
        <w:trPr>
          <w:trHeight w:val="259"/>
          <w:ins w:id="920" w:author="Jon.Richar" w:date="2024-01-31T13:22:00Z"/>
          <w:trPrChange w:id="921" w:author="Jon.Richar" w:date="2024-01-31T13:23:00Z">
            <w:trPr>
              <w:trHeight w:val="259"/>
            </w:trPr>
          </w:trPrChange>
        </w:trPr>
        <w:tc>
          <w:tcPr>
            <w:tcW w:w="796" w:type="dxa"/>
            <w:shd w:val="clear" w:color="auto" w:fill="auto"/>
            <w:noWrap/>
            <w:vAlign w:val="bottom"/>
            <w:hideMark/>
            <w:tcPrChange w:id="922" w:author="Jon.Richar" w:date="2024-01-31T13:23:00Z">
              <w:tcPr>
                <w:tcW w:w="995" w:type="dxa"/>
                <w:shd w:val="clear" w:color="auto" w:fill="auto"/>
                <w:noWrap/>
                <w:vAlign w:val="bottom"/>
                <w:hideMark/>
              </w:tcPr>
            </w:tcPrChange>
          </w:tcPr>
          <w:p w14:paraId="0878408F" w14:textId="77777777" w:rsidR="0011339B" w:rsidRPr="0011339B" w:rsidRDefault="0011339B" w:rsidP="0011339B">
            <w:pPr>
              <w:spacing w:after="0" w:line="240" w:lineRule="auto"/>
              <w:jc w:val="right"/>
              <w:rPr>
                <w:ins w:id="923" w:author="Jon.Richar" w:date="2024-01-31T13:22:00Z"/>
                <w:rFonts w:ascii="Calibri" w:eastAsia="Times New Roman" w:hAnsi="Calibri" w:cs="Calibri"/>
                <w:color w:val="000000"/>
              </w:rPr>
            </w:pPr>
            <w:ins w:id="924" w:author="Jon.Richar" w:date="2024-01-31T13:22:00Z">
              <w:r w:rsidRPr="0011339B">
                <w:rPr>
                  <w:rFonts w:ascii="Calibri" w:eastAsia="Times New Roman" w:hAnsi="Calibri" w:cs="Calibri"/>
                  <w:color w:val="000000"/>
                </w:rPr>
                <w:t>3</w:t>
              </w:r>
            </w:ins>
          </w:p>
        </w:tc>
        <w:tc>
          <w:tcPr>
            <w:tcW w:w="459" w:type="dxa"/>
            <w:shd w:val="clear" w:color="auto" w:fill="auto"/>
            <w:noWrap/>
            <w:vAlign w:val="bottom"/>
            <w:hideMark/>
            <w:tcPrChange w:id="925" w:author="Jon.Richar" w:date="2024-01-31T13:23:00Z">
              <w:tcPr>
                <w:tcW w:w="750" w:type="dxa"/>
                <w:shd w:val="clear" w:color="auto" w:fill="auto"/>
                <w:noWrap/>
                <w:vAlign w:val="bottom"/>
                <w:hideMark/>
              </w:tcPr>
            </w:tcPrChange>
          </w:tcPr>
          <w:p w14:paraId="08516241" w14:textId="77777777" w:rsidR="0011339B" w:rsidRPr="0011339B" w:rsidRDefault="0011339B" w:rsidP="0011339B">
            <w:pPr>
              <w:spacing w:after="0" w:line="240" w:lineRule="auto"/>
              <w:jc w:val="right"/>
              <w:rPr>
                <w:ins w:id="926" w:author="Jon.Richar" w:date="2024-01-31T13:22:00Z"/>
                <w:rFonts w:ascii="Calibri" w:eastAsia="Times New Roman" w:hAnsi="Calibri" w:cs="Calibri"/>
                <w:color w:val="000000"/>
              </w:rPr>
            </w:pPr>
            <w:ins w:id="927" w:author="Jon.Richar" w:date="2024-01-31T13:22:00Z">
              <w:r w:rsidRPr="0011339B">
                <w:rPr>
                  <w:rFonts w:ascii="Calibri" w:eastAsia="Times New Roman" w:hAnsi="Calibri" w:cs="Calibri"/>
                  <w:color w:val="000000"/>
                </w:rPr>
                <w:t>6</w:t>
              </w:r>
            </w:ins>
          </w:p>
        </w:tc>
        <w:tc>
          <w:tcPr>
            <w:tcW w:w="720" w:type="dxa"/>
            <w:shd w:val="clear" w:color="auto" w:fill="auto"/>
            <w:noWrap/>
            <w:vAlign w:val="bottom"/>
            <w:hideMark/>
            <w:tcPrChange w:id="928" w:author="Jon.Richar" w:date="2024-01-31T13:23:00Z">
              <w:tcPr>
                <w:tcW w:w="1200" w:type="dxa"/>
                <w:shd w:val="clear" w:color="auto" w:fill="auto"/>
                <w:noWrap/>
                <w:vAlign w:val="bottom"/>
                <w:hideMark/>
              </w:tcPr>
            </w:tcPrChange>
          </w:tcPr>
          <w:p w14:paraId="353302D9" w14:textId="77777777" w:rsidR="0011339B" w:rsidRPr="0011339B" w:rsidRDefault="0011339B" w:rsidP="0011339B">
            <w:pPr>
              <w:spacing w:after="0" w:line="240" w:lineRule="auto"/>
              <w:jc w:val="right"/>
              <w:rPr>
                <w:ins w:id="929" w:author="Jon.Richar" w:date="2024-01-31T13:22:00Z"/>
                <w:rFonts w:ascii="Calibri" w:eastAsia="Times New Roman" w:hAnsi="Calibri" w:cs="Calibri"/>
                <w:color w:val="000000"/>
              </w:rPr>
            </w:pPr>
            <w:ins w:id="930" w:author="Jon.Richar" w:date="2024-01-31T13:22:00Z">
              <w:r w:rsidRPr="0011339B">
                <w:rPr>
                  <w:rFonts w:ascii="Calibri" w:eastAsia="Times New Roman" w:hAnsi="Calibri" w:cs="Calibri"/>
                  <w:color w:val="000000"/>
                </w:rPr>
                <w:t>82.09</w:t>
              </w:r>
            </w:ins>
          </w:p>
        </w:tc>
        <w:tc>
          <w:tcPr>
            <w:tcW w:w="720" w:type="dxa"/>
            <w:shd w:val="clear" w:color="auto" w:fill="auto"/>
            <w:noWrap/>
            <w:vAlign w:val="bottom"/>
            <w:hideMark/>
            <w:tcPrChange w:id="931" w:author="Jon.Richar" w:date="2024-01-31T13:23:00Z">
              <w:tcPr>
                <w:tcW w:w="897" w:type="dxa"/>
                <w:shd w:val="clear" w:color="auto" w:fill="auto"/>
                <w:noWrap/>
                <w:vAlign w:val="bottom"/>
                <w:hideMark/>
              </w:tcPr>
            </w:tcPrChange>
          </w:tcPr>
          <w:p w14:paraId="01011142" w14:textId="77777777" w:rsidR="0011339B" w:rsidRPr="0011339B" w:rsidRDefault="0011339B" w:rsidP="0011339B">
            <w:pPr>
              <w:spacing w:after="0" w:line="240" w:lineRule="auto"/>
              <w:jc w:val="right"/>
              <w:rPr>
                <w:ins w:id="932" w:author="Jon.Richar" w:date="2024-01-31T13:22:00Z"/>
                <w:rFonts w:ascii="Calibri" w:eastAsia="Times New Roman" w:hAnsi="Calibri" w:cs="Calibri"/>
                <w:color w:val="000000"/>
              </w:rPr>
            </w:pPr>
            <w:ins w:id="933" w:author="Jon.Richar" w:date="2024-01-31T13:22:00Z">
              <w:r w:rsidRPr="0011339B">
                <w:rPr>
                  <w:rFonts w:ascii="Calibri" w:eastAsia="Times New Roman" w:hAnsi="Calibri" w:cs="Calibri"/>
                  <w:color w:val="000000"/>
                </w:rPr>
                <w:t>17.47</w:t>
              </w:r>
            </w:ins>
          </w:p>
        </w:tc>
        <w:tc>
          <w:tcPr>
            <w:tcW w:w="6878" w:type="dxa"/>
            <w:shd w:val="clear" w:color="auto" w:fill="auto"/>
            <w:noWrap/>
            <w:vAlign w:val="bottom"/>
            <w:hideMark/>
            <w:tcPrChange w:id="934" w:author="Jon.Richar" w:date="2024-01-31T13:23:00Z">
              <w:tcPr>
                <w:tcW w:w="6878" w:type="dxa"/>
                <w:shd w:val="clear" w:color="auto" w:fill="auto"/>
                <w:noWrap/>
                <w:vAlign w:val="bottom"/>
                <w:hideMark/>
              </w:tcPr>
            </w:tcPrChange>
          </w:tcPr>
          <w:p w14:paraId="20FFBCF6" w14:textId="77777777" w:rsidR="0011339B" w:rsidRPr="0011339B" w:rsidRDefault="0011339B" w:rsidP="0011339B">
            <w:pPr>
              <w:spacing w:after="0" w:line="240" w:lineRule="auto"/>
              <w:rPr>
                <w:ins w:id="935" w:author="Jon.Richar" w:date="2024-01-31T13:22:00Z"/>
                <w:rFonts w:ascii="Times New Roman" w:eastAsia="Times New Roman" w:hAnsi="Times New Roman" w:cs="Times New Roman"/>
                <w:color w:val="000000"/>
                <w:sz w:val="20"/>
                <w:szCs w:val="20"/>
              </w:rPr>
            </w:pPr>
            <w:ins w:id="936"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xml:space="preserve">, Pacific cod lag 1 </w:t>
              </w:r>
            </w:ins>
          </w:p>
        </w:tc>
      </w:tr>
      <w:tr w:rsidR="0011339B" w:rsidRPr="0011339B" w14:paraId="201680A7" w14:textId="77777777" w:rsidTr="0011339B">
        <w:tblPrEx>
          <w:tblPrExChange w:id="937" w:author="Jon.Richar" w:date="2024-01-31T13:23:00Z">
            <w:tblPrEx>
              <w:tblBorders>
                <w:insideH w:val="single" w:sz="4" w:space="0" w:color="auto"/>
                <w:insideV w:val="single" w:sz="4" w:space="0" w:color="auto"/>
              </w:tblBorders>
            </w:tblPrEx>
          </w:tblPrExChange>
        </w:tblPrEx>
        <w:trPr>
          <w:trHeight w:val="259"/>
          <w:ins w:id="938" w:author="Jon.Richar" w:date="2024-01-31T13:22:00Z"/>
          <w:trPrChange w:id="939" w:author="Jon.Richar" w:date="2024-01-31T13:23:00Z">
            <w:trPr>
              <w:trHeight w:val="259"/>
            </w:trPr>
          </w:trPrChange>
        </w:trPr>
        <w:tc>
          <w:tcPr>
            <w:tcW w:w="796" w:type="dxa"/>
            <w:shd w:val="clear" w:color="auto" w:fill="auto"/>
            <w:noWrap/>
            <w:vAlign w:val="bottom"/>
            <w:hideMark/>
            <w:tcPrChange w:id="940" w:author="Jon.Richar" w:date="2024-01-31T13:23:00Z">
              <w:tcPr>
                <w:tcW w:w="995" w:type="dxa"/>
                <w:shd w:val="clear" w:color="auto" w:fill="auto"/>
                <w:noWrap/>
                <w:vAlign w:val="bottom"/>
                <w:hideMark/>
              </w:tcPr>
            </w:tcPrChange>
          </w:tcPr>
          <w:p w14:paraId="55BA1E63" w14:textId="77777777" w:rsidR="0011339B" w:rsidRPr="0011339B" w:rsidRDefault="0011339B" w:rsidP="0011339B">
            <w:pPr>
              <w:spacing w:after="0" w:line="240" w:lineRule="auto"/>
              <w:jc w:val="right"/>
              <w:rPr>
                <w:ins w:id="941" w:author="Jon.Richar" w:date="2024-01-31T13:22:00Z"/>
                <w:rFonts w:ascii="Calibri" w:eastAsia="Times New Roman" w:hAnsi="Calibri" w:cs="Calibri"/>
                <w:color w:val="000000"/>
              </w:rPr>
            </w:pPr>
            <w:ins w:id="942" w:author="Jon.Richar" w:date="2024-01-31T13:22:00Z">
              <w:r w:rsidRPr="0011339B">
                <w:rPr>
                  <w:rFonts w:ascii="Calibri" w:eastAsia="Times New Roman" w:hAnsi="Calibri" w:cs="Calibri"/>
                  <w:color w:val="000000"/>
                </w:rPr>
                <w:t>12</w:t>
              </w:r>
            </w:ins>
          </w:p>
        </w:tc>
        <w:tc>
          <w:tcPr>
            <w:tcW w:w="459" w:type="dxa"/>
            <w:shd w:val="clear" w:color="auto" w:fill="auto"/>
            <w:noWrap/>
            <w:vAlign w:val="bottom"/>
            <w:hideMark/>
            <w:tcPrChange w:id="943" w:author="Jon.Richar" w:date="2024-01-31T13:23:00Z">
              <w:tcPr>
                <w:tcW w:w="750" w:type="dxa"/>
                <w:shd w:val="clear" w:color="auto" w:fill="auto"/>
                <w:noWrap/>
                <w:vAlign w:val="bottom"/>
                <w:hideMark/>
              </w:tcPr>
            </w:tcPrChange>
          </w:tcPr>
          <w:p w14:paraId="602C99BC" w14:textId="77777777" w:rsidR="0011339B" w:rsidRPr="0011339B" w:rsidRDefault="0011339B" w:rsidP="0011339B">
            <w:pPr>
              <w:spacing w:after="0" w:line="240" w:lineRule="auto"/>
              <w:jc w:val="right"/>
              <w:rPr>
                <w:ins w:id="944" w:author="Jon.Richar" w:date="2024-01-31T13:22:00Z"/>
                <w:rFonts w:ascii="Calibri" w:eastAsia="Times New Roman" w:hAnsi="Calibri" w:cs="Calibri"/>
                <w:color w:val="000000"/>
              </w:rPr>
            </w:pPr>
            <w:ins w:id="945" w:author="Jon.Richar" w:date="2024-01-31T13:22:00Z">
              <w:r w:rsidRPr="0011339B">
                <w:rPr>
                  <w:rFonts w:ascii="Calibri" w:eastAsia="Times New Roman" w:hAnsi="Calibri" w:cs="Calibri"/>
                  <w:color w:val="000000"/>
                </w:rPr>
                <w:t>6</w:t>
              </w:r>
            </w:ins>
          </w:p>
        </w:tc>
        <w:tc>
          <w:tcPr>
            <w:tcW w:w="720" w:type="dxa"/>
            <w:shd w:val="clear" w:color="auto" w:fill="auto"/>
            <w:noWrap/>
            <w:vAlign w:val="bottom"/>
            <w:hideMark/>
            <w:tcPrChange w:id="946" w:author="Jon.Richar" w:date="2024-01-31T13:23:00Z">
              <w:tcPr>
                <w:tcW w:w="1200" w:type="dxa"/>
                <w:shd w:val="clear" w:color="auto" w:fill="auto"/>
                <w:noWrap/>
                <w:vAlign w:val="bottom"/>
                <w:hideMark/>
              </w:tcPr>
            </w:tcPrChange>
          </w:tcPr>
          <w:p w14:paraId="2A12BAAF" w14:textId="77777777" w:rsidR="0011339B" w:rsidRPr="0011339B" w:rsidRDefault="0011339B" w:rsidP="0011339B">
            <w:pPr>
              <w:spacing w:after="0" w:line="240" w:lineRule="auto"/>
              <w:jc w:val="right"/>
              <w:rPr>
                <w:ins w:id="947" w:author="Jon.Richar" w:date="2024-01-31T13:22:00Z"/>
                <w:rFonts w:ascii="Calibri" w:eastAsia="Times New Roman" w:hAnsi="Calibri" w:cs="Calibri"/>
                <w:color w:val="000000"/>
              </w:rPr>
            </w:pPr>
            <w:ins w:id="948" w:author="Jon.Richar" w:date="2024-01-31T13:22:00Z">
              <w:r w:rsidRPr="0011339B">
                <w:rPr>
                  <w:rFonts w:ascii="Calibri" w:eastAsia="Times New Roman" w:hAnsi="Calibri" w:cs="Calibri"/>
                  <w:color w:val="000000"/>
                </w:rPr>
                <w:t>82.22</w:t>
              </w:r>
            </w:ins>
          </w:p>
        </w:tc>
        <w:tc>
          <w:tcPr>
            <w:tcW w:w="720" w:type="dxa"/>
            <w:shd w:val="clear" w:color="auto" w:fill="auto"/>
            <w:noWrap/>
            <w:vAlign w:val="bottom"/>
            <w:hideMark/>
            <w:tcPrChange w:id="949" w:author="Jon.Richar" w:date="2024-01-31T13:23:00Z">
              <w:tcPr>
                <w:tcW w:w="897" w:type="dxa"/>
                <w:shd w:val="clear" w:color="auto" w:fill="auto"/>
                <w:noWrap/>
                <w:vAlign w:val="bottom"/>
                <w:hideMark/>
              </w:tcPr>
            </w:tcPrChange>
          </w:tcPr>
          <w:p w14:paraId="2B9088F1" w14:textId="77777777" w:rsidR="0011339B" w:rsidRPr="0011339B" w:rsidRDefault="0011339B" w:rsidP="0011339B">
            <w:pPr>
              <w:spacing w:after="0" w:line="240" w:lineRule="auto"/>
              <w:jc w:val="right"/>
              <w:rPr>
                <w:ins w:id="950" w:author="Jon.Richar" w:date="2024-01-31T13:22:00Z"/>
                <w:rFonts w:ascii="Calibri" w:eastAsia="Times New Roman" w:hAnsi="Calibri" w:cs="Calibri"/>
                <w:color w:val="000000"/>
              </w:rPr>
            </w:pPr>
            <w:ins w:id="951" w:author="Jon.Richar" w:date="2024-01-31T13:22:00Z">
              <w:r w:rsidRPr="0011339B">
                <w:rPr>
                  <w:rFonts w:ascii="Calibri" w:eastAsia="Times New Roman" w:hAnsi="Calibri" w:cs="Calibri"/>
                  <w:color w:val="000000"/>
                </w:rPr>
                <w:t>17.61</w:t>
              </w:r>
            </w:ins>
          </w:p>
        </w:tc>
        <w:tc>
          <w:tcPr>
            <w:tcW w:w="6878" w:type="dxa"/>
            <w:shd w:val="clear" w:color="auto" w:fill="auto"/>
            <w:noWrap/>
            <w:vAlign w:val="bottom"/>
            <w:hideMark/>
            <w:tcPrChange w:id="952" w:author="Jon.Richar" w:date="2024-01-31T13:23:00Z">
              <w:tcPr>
                <w:tcW w:w="6878" w:type="dxa"/>
                <w:shd w:val="clear" w:color="auto" w:fill="auto"/>
                <w:noWrap/>
                <w:vAlign w:val="bottom"/>
                <w:hideMark/>
              </w:tcPr>
            </w:tcPrChange>
          </w:tcPr>
          <w:p w14:paraId="62E25652" w14:textId="77777777" w:rsidR="0011339B" w:rsidRPr="0011339B" w:rsidRDefault="0011339B" w:rsidP="0011339B">
            <w:pPr>
              <w:spacing w:after="0" w:line="240" w:lineRule="auto"/>
              <w:rPr>
                <w:ins w:id="953" w:author="Jon.Richar" w:date="2024-01-31T13:22:00Z"/>
                <w:rFonts w:ascii="Times New Roman" w:eastAsia="Times New Roman" w:hAnsi="Times New Roman" w:cs="Times New Roman"/>
                <w:color w:val="000000"/>
                <w:sz w:val="20"/>
                <w:szCs w:val="20"/>
              </w:rPr>
            </w:pPr>
            <w:ins w:id="954"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AO RA2</w:t>
              </w:r>
            </w:ins>
          </w:p>
        </w:tc>
      </w:tr>
      <w:tr w:rsidR="0011339B" w:rsidRPr="0011339B" w14:paraId="0D8920EB" w14:textId="77777777" w:rsidTr="0011339B">
        <w:tblPrEx>
          <w:tblPrExChange w:id="955" w:author="Jon.Richar" w:date="2024-01-31T13:23:00Z">
            <w:tblPrEx>
              <w:tblBorders>
                <w:insideH w:val="single" w:sz="4" w:space="0" w:color="auto"/>
                <w:insideV w:val="single" w:sz="4" w:space="0" w:color="auto"/>
              </w:tblBorders>
            </w:tblPrEx>
          </w:tblPrExChange>
        </w:tblPrEx>
        <w:trPr>
          <w:trHeight w:val="259"/>
          <w:ins w:id="956" w:author="Jon.Richar" w:date="2024-01-31T13:22:00Z"/>
          <w:trPrChange w:id="957" w:author="Jon.Richar" w:date="2024-01-31T13:23:00Z">
            <w:trPr>
              <w:trHeight w:val="259"/>
            </w:trPr>
          </w:trPrChange>
        </w:trPr>
        <w:tc>
          <w:tcPr>
            <w:tcW w:w="796" w:type="dxa"/>
            <w:shd w:val="clear" w:color="auto" w:fill="auto"/>
            <w:noWrap/>
            <w:vAlign w:val="bottom"/>
            <w:hideMark/>
            <w:tcPrChange w:id="958" w:author="Jon.Richar" w:date="2024-01-31T13:23:00Z">
              <w:tcPr>
                <w:tcW w:w="995" w:type="dxa"/>
                <w:shd w:val="clear" w:color="auto" w:fill="auto"/>
                <w:noWrap/>
                <w:vAlign w:val="bottom"/>
                <w:hideMark/>
              </w:tcPr>
            </w:tcPrChange>
          </w:tcPr>
          <w:p w14:paraId="1A52399F" w14:textId="77777777" w:rsidR="0011339B" w:rsidRPr="0011339B" w:rsidRDefault="0011339B" w:rsidP="0011339B">
            <w:pPr>
              <w:spacing w:after="0" w:line="240" w:lineRule="auto"/>
              <w:jc w:val="right"/>
              <w:rPr>
                <w:ins w:id="959" w:author="Jon.Richar" w:date="2024-01-31T13:22:00Z"/>
                <w:rFonts w:ascii="Calibri" w:eastAsia="Times New Roman" w:hAnsi="Calibri" w:cs="Calibri"/>
                <w:color w:val="000000"/>
              </w:rPr>
            </w:pPr>
            <w:ins w:id="960" w:author="Jon.Richar" w:date="2024-01-31T13:22:00Z">
              <w:r w:rsidRPr="0011339B">
                <w:rPr>
                  <w:rFonts w:ascii="Calibri" w:eastAsia="Times New Roman" w:hAnsi="Calibri" w:cs="Calibri"/>
                  <w:color w:val="000000"/>
                </w:rPr>
                <w:t>13</w:t>
              </w:r>
            </w:ins>
          </w:p>
        </w:tc>
        <w:tc>
          <w:tcPr>
            <w:tcW w:w="459" w:type="dxa"/>
            <w:shd w:val="clear" w:color="auto" w:fill="auto"/>
            <w:noWrap/>
            <w:vAlign w:val="bottom"/>
            <w:hideMark/>
            <w:tcPrChange w:id="961" w:author="Jon.Richar" w:date="2024-01-31T13:23:00Z">
              <w:tcPr>
                <w:tcW w:w="750" w:type="dxa"/>
                <w:shd w:val="clear" w:color="auto" w:fill="auto"/>
                <w:noWrap/>
                <w:vAlign w:val="bottom"/>
                <w:hideMark/>
              </w:tcPr>
            </w:tcPrChange>
          </w:tcPr>
          <w:p w14:paraId="5F795004" w14:textId="77777777" w:rsidR="0011339B" w:rsidRPr="0011339B" w:rsidRDefault="0011339B" w:rsidP="0011339B">
            <w:pPr>
              <w:spacing w:after="0" w:line="240" w:lineRule="auto"/>
              <w:jc w:val="right"/>
              <w:rPr>
                <w:ins w:id="962" w:author="Jon.Richar" w:date="2024-01-31T13:22:00Z"/>
                <w:rFonts w:ascii="Calibri" w:eastAsia="Times New Roman" w:hAnsi="Calibri" w:cs="Calibri"/>
                <w:color w:val="000000"/>
              </w:rPr>
            </w:pPr>
            <w:ins w:id="963" w:author="Jon.Richar" w:date="2024-01-31T13:22:00Z">
              <w:r w:rsidRPr="0011339B">
                <w:rPr>
                  <w:rFonts w:ascii="Calibri" w:eastAsia="Times New Roman" w:hAnsi="Calibri" w:cs="Calibri"/>
                  <w:color w:val="000000"/>
                </w:rPr>
                <w:t>6</w:t>
              </w:r>
            </w:ins>
          </w:p>
        </w:tc>
        <w:tc>
          <w:tcPr>
            <w:tcW w:w="720" w:type="dxa"/>
            <w:shd w:val="clear" w:color="auto" w:fill="auto"/>
            <w:noWrap/>
            <w:vAlign w:val="bottom"/>
            <w:hideMark/>
            <w:tcPrChange w:id="964" w:author="Jon.Richar" w:date="2024-01-31T13:23:00Z">
              <w:tcPr>
                <w:tcW w:w="1200" w:type="dxa"/>
                <w:shd w:val="clear" w:color="auto" w:fill="auto"/>
                <w:noWrap/>
                <w:vAlign w:val="bottom"/>
                <w:hideMark/>
              </w:tcPr>
            </w:tcPrChange>
          </w:tcPr>
          <w:p w14:paraId="4BFF9FB1" w14:textId="77777777" w:rsidR="0011339B" w:rsidRPr="0011339B" w:rsidRDefault="0011339B" w:rsidP="0011339B">
            <w:pPr>
              <w:spacing w:after="0" w:line="240" w:lineRule="auto"/>
              <w:jc w:val="right"/>
              <w:rPr>
                <w:ins w:id="965" w:author="Jon.Richar" w:date="2024-01-31T13:22:00Z"/>
                <w:rFonts w:ascii="Calibri" w:eastAsia="Times New Roman" w:hAnsi="Calibri" w:cs="Calibri"/>
                <w:color w:val="000000"/>
              </w:rPr>
            </w:pPr>
            <w:ins w:id="966" w:author="Jon.Richar" w:date="2024-01-31T13:22:00Z">
              <w:r w:rsidRPr="0011339B">
                <w:rPr>
                  <w:rFonts w:ascii="Calibri" w:eastAsia="Times New Roman" w:hAnsi="Calibri" w:cs="Calibri"/>
                  <w:color w:val="000000"/>
                </w:rPr>
                <w:t>82.25</w:t>
              </w:r>
            </w:ins>
          </w:p>
        </w:tc>
        <w:tc>
          <w:tcPr>
            <w:tcW w:w="720" w:type="dxa"/>
            <w:shd w:val="clear" w:color="auto" w:fill="auto"/>
            <w:noWrap/>
            <w:vAlign w:val="bottom"/>
            <w:hideMark/>
            <w:tcPrChange w:id="967" w:author="Jon.Richar" w:date="2024-01-31T13:23:00Z">
              <w:tcPr>
                <w:tcW w:w="897" w:type="dxa"/>
                <w:shd w:val="clear" w:color="auto" w:fill="auto"/>
                <w:noWrap/>
                <w:vAlign w:val="bottom"/>
                <w:hideMark/>
              </w:tcPr>
            </w:tcPrChange>
          </w:tcPr>
          <w:p w14:paraId="289E14E8" w14:textId="77777777" w:rsidR="0011339B" w:rsidRPr="0011339B" w:rsidRDefault="0011339B" w:rsidP="0011339B">
            <w:pPr>
              <w:spacing w:after="0" w:line="240" w:lineRule="auto"/>
              <w:jc w:val="right"/>
              <w:rPr>
                <w:ins w:id="968" w:author="Jon.Richar" w:date="2024-01-31T13:22:00Z"/>
                <w:rFonts w:ascii="Calibri" w:eastAsia="Times New Roman" w:hAnsi="Calibri" w:cs="Calibri"/>
                <w:color w:val="000000"/>
              </w:rPr>
            </w:pPr>
            <w:ins w:id="969" w:author="Jon.Richar" w:date="2024-01-31T13:22:00Z">
              <w:r w:rsidRPr="0011339B">
                <w:rPr>
                  <w:rFonts w:ascii="Calibri" w:eastAsia="Times New Roman" w:hAnsi="Calibri" w:cs="Calibri"/>
                  <w:color w:val="000000"/>
                </w:rPr>
                <w:t>17.64</w:t>
              </w:r>
            </w:ins>
          </w:p>
        </w:tc>
        <w:tc>
          <w:tcPr>
            <w:tcW w:w="6878" w:type="dxa"/>
            <w:shd w:val="clear" w:color="auto" w:fill="auto"/>
            <w:noWrap/>
            <w:vAlign w:val="bottom"/>
            <w:hideMark/>
            <w:tcPrChange w:id="970" w:author="Jon.Richar" w:date="2024-01-31T13:23:00Z">
              <w:tcPr>
                <w:tcW w:w="6878" w:type="dxa"/>
                <w:shd w:val="clear" w:color="auto" w:fill="auto"/>
                <w:noWrap/>
                <w:vAlign w:val="bottom"/>
                <w:hideMark/>
              </w:tcPr>
            </w:tcPrChange>
          </w:tcPr>
          <w:p w14:paraId="5394C652" w14:textId="77777777" w:rsidR="0011339B" w:rsidRPr="0011339B" w:rsidRDefault="0011339B" w:rsidP="0011339B">
            <w:pPr>
              <w:spacing w:after="0" w:line="240" w:lineRule="auto"/>
              <w:rPr>
                <w:ins w:id="971" w:author="Jon.Richar" w:date="2024-01-31T13:22:00Z"/>
                <w:rFonts w:ascii="Times New Roman" w:eastAsia="Times New Roman" w:hAnsi="Times New Roman" w:cs="Times New Roman"/>
                <w:color w:val="000000"/>
                <w:sz w:val="20"/>
                <w:szCs w:val="20"/>
              </w:rPr>
            </w:pPr>
            <w:ins w:id="972"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AO RA3</w:t>
              </w:r>
            </w:ins>
          </w:p>
        </w:tc>
      </w:tr>
      <w:tr w:rsidR="0011339B" w:rsidRPr="0011339B" w14:paraId="65B6B07A" w14:textId="77777777" w:rsidTr="0011339B">
        <w:tblPrEx>
          <w:tblPrExChange w:id="973" w:author="Jon.Richar" w:date="2024-01-31T13:23:00Z">
            <w:tblPrEx>
              <w:tblBorders>
                <w:insideH w:val="single" w:sz="4" w:space="0" w:color="auto"/>
                <w:insideV w:val="single" w:sz="4" w:space="0" w:color="auto"/>
              </w:tblBorders>
            </w:tblPrEx>
          </w:tblPrExChange>
        </w:tblPrEx>
        <w:trPr>
          <w:trHeight w:val="259"/>
          <w:ins w:id="974" w:author="Jon.Richar" w:date="2024-01-31T13:22:00Z"/>
          <w:trPrChange w:id="975" w:author="Jon.Richar" w:date="2024-01-31T13:23:00Z">
            <w:trPr>
              <w:trHeight w:val="259"/>
            </w:trPr>
          </w:trPrChange>
        </w:trPr>
        <w:tc>
          <w:tcPr>
            <w:tcW w:w="796" w:type="dxa"/>
            <w:shd w:val="clear" w:color="auto" w:fill="auto"/>
            <w:noWrap/>
            <w:vAlign w:val="bottom"/>
            <w:hideMark/>
            <w:tcPrChange w:id="976" w:author="Jon.Richar" w:date="2024-01-31T13:23:00Z">
              <w:tcPr>
                <w:tcW w:w="995" w:type="dxa"/>
                <w:shd w:val="clear" w:color="auto" w:fill="auto"/>
                <w:noWrap/>
                <w:vAlign w:val="bottom"/>
                <w:hideMark/>
              </w:tcPr>
            </w:tcPrChange>
          </w:tcPr>
          <w:p w14:paraId="60C084C7" w14:textId="77777777" w:rsidR="0011339B" w:rsidRPr="0011339B" w:rsidRDefault="0011339B" w:rsidP="0011339B">
            <w:pPr>
              <w:spacing w:after="0" w:line="240" w:lineRule="auto"/>
              <w:jc w:val="right"/>
              <w:rPr>
                <w:ins w:id="977" w:author="Jon.Richar" w:date="2024-01-31T13:22:00Z"/>
                <w:rFonts w:ascii="Calibri" w:eastAsia="Times New Roman" w:hAnsi="Calibri" w:cs="Calibri"/>
                <w:color w:val="000000"/>
              </w:rPr>
            </w:pPr>
            <w:ins w:id="978" w:author="Jon.Richar" w:date="2024-01-31T13:22:00Z">
              <w:r w:rsidRPr="0011339B">
                <w:rPr>
                  <w:rFonts w:ascii="Calibri" w:eastAsia="Times New Roman" w:hAnsi="Calibri" w:cs="Calibri"/>
                  <w:color w:val="000000"/>
                </w:rPr>
                <w:t>18</w:t>
              </w:r>
            </w:ins>
          </w:p>
        </w:tc>
        <w:tc>
          <w:tcPr>
            <w:tcW w:w="459" w:type="dxa"/>
            <w:shd w:val="clear" w:color="auto" w:fill="auto"/>
            <w:noWrap/>
            <w:vAlign w:val="bottom"/>
            <w:hideMark/>
            <w:tcPrChange w:id="979" w:author="Jon.Richar" w:date="2024-01-31T13:23:00Z">
              <w:tcPr>
                <w:tcW w:w="750" w:type="dxa"/>
                <w:shd w:val="clear" w:color="auto" w:fill="auto"/>
                <w:noWrap/>
                <w:vAlign w:val="bottom"/>
                <w:hideMark/>
              </w:tcPr>
            </w:tcPrChange>
          </w:tcPr>
          <w:p w14:paraId="54B2A2FA" w14:textId="77777777" w:rsidR="0011339B" w:rsidRPr="0011339B" w:rsidRDefault="0011339B" w:rsidP="0011339B">
            <w:pPr>
              <w:spacing w:after="0" w:line="240" w:lineRule="auto"/>
              <w:jc w:val="right"/>
              <w:rPr>
                <w:ins w:id="980" w:author="Jon.Richar" w:date="2024-01-31T13:22:00Z"/>
                <w:rFonts w:ascii="Calibri" w:eastAsia="Times New Roman" w:hAnsi="Calibri" w:cs="Calibri"/>
                <w:color w:val="000000"/>
              </w:rPr>
            </w:pPr>
            <w:ins w:id="981" w:author="Jon.Richar" w:date="2024-01-31T13:22:00Z">
              <w:r w:rsidRPr="0011339B">
                <w:rPr>
                  <w:rFonts w:ascii="Calibri" w:eastAsia="Times New Roman" w:hAnsi="Calibri" w:cs="Calibri"/>
                  <w:color w:val="000000"/>
                </w:rPr>
                <w:t>6</w:t>
              </w:r>
            </w:ins>
          </w:p>
        </w:tc>
        <w:tc>
          <w:tcPr>
            <w:tcW w:w="720" w:type="dxa"/>
            <w:shd w:val="clear" w:color="auto" w:fill="auto"/>
            <w:noWrap/>
            <w:vAlign w:val="bottom"/>
            <w:hideMark/>
            <w:tcPrChange w:id="982" w:author="Jon.Richar" w:date="2024-01-31T13:23:00Z">
              <w:tcPr>
                <w:tcW w:w="1200" w:type="dxa"/>
                <w:shd w:val="clear" w:color="auto" w:fill="auto"/>
                <w:noWrap/>
                <w:vAlign w:val="bottom"/>
                <w:hideMark/>
              </w:tcPr>
            </w:tcPrChange>
          </w:tcPr>
          <w:p w14:paraId="6423451B" w14:textId="77777777" w:rsidR="0011339B" w:rsidRPr="0011339B" w:rsidRDefault="0011339B" w:rsidP="0011339B">
            <w:pPr>
              <w:spacing w:after="0" w:line="240" w:lineRule="auto"/>
              <w:jc w:val="right"/>
              <w:rPr>
                <w:ins w:id="983" w:author="Jon.Richar" w:date="2024-01-31T13:22:00Z"/>
                <w:rFonts w:ascii="Calibri" w:eastAsia="Times New Roman" w:hAnsi="Calibri" w:cs="Calibri"/>
                <w:color w:val="000000"/>
              </w:rPr>
            </w:pPr>
            <w:ins w:id="984" w:author="Jon.Richar" w:date="2024-01-31T13:22:00Z">
              <w:r w:rsidRPr="0011339B">
                <w:rPr>
                  <w:rFonts w:ascii="Calibri" w:eastAsia="Times New Roman" w:hAnsi="Calibri" w:cs="Calibri"/>
                  <w:color w:val="000000"/>
                </w:rPr>
                <w:t>82.32</w:t>
              </w:r>
            </w:ins>
          </w:p>
        </w:tc>
        <w:tc>
          <w:tcPr>
            <w:tcW w:w="720" w:type="dxa"/>
            <w:shd w:val="clear" w:color="auto" w:fill="auto"/>
            <w:noWrap/>
            <w:vAlign w:val="bottom"/>
            <w:hideMark/>
            <w:tcPrChange w:id="985" w:author="Jon.Richar" w:date="2024-01-31T13:23:00Z">
              <w:tcPr>
                <w:tcW w:w="897" w:type="dxa"/>
                <w:shd w:val="clear" w:color="auto" w:fill="auto"/>
                <w:noWrap/>
                <w:vAlign w:val="bottom"/>
                <w:hideMark/>
              </w:tcPr>
            </w:tcPrChange>
          </w:tcPr>
          <w:p w14:paraId="381F196A" w14:textId="77777777" w:rsidR="0011339B" w:rsidRPr="0011339B" w:rsidRDefault="0011339B" w:rsidP="0011339B">
            <w:pPr>
              <w:spacing w:after="0" w:line="240" w:lineRule="auto"/>
              <w:jc w:val="right"/>
              <w:rPr>
                <w:ins w:id="986" w:author="Jon.Richar" w:date="2024-01-31T13:22:00Z"/>
                <w:rFonts w:ascii="Calibri" w:eastAsia="Times New Roman" w:hAnsi="Calibri" w:cs="Calibri"/>
                <w:color w:val="000000"/>
              </w:rPr>
            </w:pPr>
            <w:ins w:id="987" w:author="Jon.Richar" w:date="2024-01-31T13:22:00Z">
              <w:r w:rsidRPr="0011339B">
                <w:rPr>
                  <w:rFonts w:ascii="Calibri" w:eastAsia="Times New Roman" w:hAnsi="Calibri" w:cs="Calibri"/>
                  <w:color w:val="000000"/>
                </w:rPr>
                <w:t>17.71</w:t>
              </w:r>
            </w:ins>
          </w:p>
        </w:tc>
        <w:tc>
          <w:tcPr>
            <w:tcW w:w="6878" w:type="dxa"/>
            <w:shd w:val="clear" w:color="auto" w:fill="auto"/>
            <w:noWrap/>
            <w:vAlign w:val="bottom"/>
            <w:hideMark/>
            <w:tcPrChange w:id="988" w:author="Jon.Richar" w:date="2024-01-31T13:23:00Z">
              <w:tcPr>
                <w:tcW w:w="6878" w:type="dxa"/>
                <w:shd w:val="clear" w:color="auto" w:fill="auto"/>
                <w:noWrap/>
                <w:vAlign w:val="bottom"/>
                <w:hideMark/>
              </w:tcPr>
            </w:tcPrChange>
          </w:tcPr>
          <w:p w14:paraId="1C1ED3F9" w14:textId="77777777" w:rsidR="0011339B" w:rsidRPr="0011339B" w:rsidRDefault="0011339B" w:rsidP="0011339B">
            <w:pPr>
              <w:spacing w:after="0" w:line="240" w:lineRule="auto"/>
              <w:rPr>
                <w:ins w:id="989" w:author="Jon.Richar" w:date="2024-01-31T13:22:00Z"/>
                <w:rFonts w:ascii="Times New Roman" w:eastAsia="Times New Roman" w:hAnsi="Times New Roman" w:cs="Times New Roman"/>
                <w:color w:val="000000"/>
                <w:sz w:val="20"/>
                <w:szCs w:val="20"/>
              </w:rPr>
            </w:pPr>
            <w:ins w:id="990" w:author="Jon.Richar" w:date="2024-01-31T13:22:00Z">
              <w:r w:rsidRPr="0011339B">
                <w:rPr>
                  <w:rFonts w:ascii="Times New Roman" w:eastAsia="Times New Roman" w:hAnsi="Times New Roman" w:cs="Times New Roman"/>
                  <w:color w:val="000000"/>
                  <w:sz w:val="20"/>
                  <w:szCs w:val="20"/>
                </w:rPr>
                <w:t xml:space="preserve">Female </w:t>
              </w:r>
              <w:proofErr w:type="spellStart"/>
              <w:r w:rsidRPr="0011339B">
                <w:rPr>
                  <w:rFonts w:ascii="Times New Roman" w:eastAsia="Times New Roman" w:hAnsi="Times New Roman" w:cs="Times New Roman"/>
                  <w:color w:val="000000"/>
                  <w:sz w:val="20"/>
                  <w:szCs w:val="20"/>
                </w:rPr>
                <w:t>Bairdi</w:t>
              </w:r>
              <w:proofErr w:type="spellEnd"/>
              <w:r w:rsidRPr="0011339B">
                <w:rPr>
                  <w:rFonts w:ascii="Times New Roman" w:eastAsia="Times New Roman" w:hAnsi="Times New Roman" w:cs="Times New Roman"/>
                  <w:color w:val="000000"/>
                  <w:sz w:val="20"/>
                  <w:szCs w:val="20"/>
                </w:rPr>
                <w:t>, NW wind</w:t>
              </w:r>
            </w:ins>
          </w:p>
        </w:tc>
      </w:tr>
    </w:tbl>
    <w:p w14:paraId="79278E5A" w14:textId="77777777" w:rsidR="00372D25" w:rsidRDefault="00372D25" w:rsidP="00525AD2">
      <w:pPr>
        <w:spacing w:line="480" w:lineRule="auto"/>
        <w:rPr>
          <w:ins w:id="991" w:author="Jon.Richar" w:date="2024-01-31T13:35:00Z"/>
          <w:rFonts w:ascii="Times New Roman" w:hAnsi="Times New Roman" w:cs="Times New Roman"/>
          <w:sz w:val="24"/>
          <w:szCs w:val="24"/>
        </w:rPr>
      </w:pPr>
    </w:p>
    <w:p w14:paraId="6385973A" w14:textId="68A410DB" w:rsidR="00525AD2" w:rsidRDefault="00BD1E90" w:rsidP="00525AD2">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w:t>
      </w:r>
      <w:r w:rsidR="00532572">
        <w:rPr>
          <w:rFonts w:ascii="Times New Roman" w:hAnsi="Times New Roman" w:cs="Times New Roman"/>
          <w:sz w:val="24"/>
          <w:szCs w:val="24"/>
        </w:rPr>
        <w:t>2</w:t>
      </w:r>
      <w:r w:rsidR="0082323C">
        <w:rPr>
          <w:rFonts w:ascii="Times New Roman" w:hAnsi="Times New Roman" w:cs="Times New Roman"/>
          <w:sz w:val="24"/>
          <w:szCs w:val="24"/>
        </w:rPr>
        <w:t xml:space="preserve">. Model </w:t>
      </w:r>
      <w:r w:rsidR="00532572">
        <w:rPr>
          <w:rFonts w:ascii="Times New Roman" w:hAnsi="Times New Roman" w:cs="Times New Roman"/>
          <w:sz w:val="24"/>
          <w:szCs w:val="24"/>
        </w:rPr>
        <w:t>comparison results</w:t>
      </w:r>
      <w:r w:rsidR="0082323C">
        <w:rPr>
          <w:rFonts w:ascii="Times New Roman" w:hAnsi="Times New Roman" w:cs="Times New Roman"/>
          <w:sz w:val="24"/>
          <w:szCs w:val="24"/>
        </w:rPr>
        <w:t xml:space="preserve"> for GAMM</w:t>
      </w:r>
      <w:r w:rsidR="00532572">
        <w:rPr>
          <w:rFonts w:ascii="Times New Roman" w:hAnsi="Times New Roman" w:cs="Times New Roman"/>
          <w:sz w:val="24"/>
          <w:szCs w:val="24"/>
        </w:rPr>
        <w:t>s</w:t>
      </w:r>
      <w:r w:rsidR="0082323C">
        <w:rPr>
          <w:rFonts w:ascii="Times New Roman" w:hAnsi="Times New Roman" w:cs="Times New Roman"/>
          <w:sz w:val="24"/>
          <w:szCs w:val="24"/>
        </w:rPr>
        <w:t xml:space="preserve"> </w:t>
      </w:r>
      <w:r w:rsidR="00532572">
        <w:rPr>
          <w:rFonts w:ascii="Times New Roman" w:hAnsi="Times New Roman" w:cs="Times New Roman"/>
          <w:sz w:val="24"/>
          <w:szCs w:val="24"/>
        </w:rPr>
        <w:t>invoking</w:t>
      </w:r>
      <w:r>
        <w:rPr>
          <w:rFonts w:ascii="Times New Roman" w:hAnsi="Times New Roman" w:cs="Times New Roman"/>
          <w:sz w:val="24"/>
          <w:szCs w:val="24"/>
        </w:rPr>
        <w:t xml:space="preserve"> linear effects for </w:t>
      </w:r>
      <w:proofErr w:type="spellStart"/>
      <w:r>
        <w:rPr>
          <w:rFonts w:ascii="Times New Roman" w:hAnsi="Times New Roman" w:cs="Times New Roman"/>
          <w:sz w:val="24"/>
          <w:szCs w:val="24"/>
        </w:rPr>
        <w:t>non stock</w:t>
      </w:r>
      <w:proofErr w:type="spellEnd"/>
      <w:r>
        <w:rPr>
          <w:rFonts w:ascii="Times New Roman" w:hAnsi="Times New Roman" w:cs="Times New Roman"/>
          <w:sz w:val="24"/>
          <w:szCs w:val="24"/>
        </w:rPr>
        <w:t>-recruit terms</w:t>
      </w:r>
      <w:r w:rsidR="0082323C">
        <w:rPr>
          <w:rFonts w:ascii="Times New Roman" w:hAnsi="Times New Roman" w:cs="Times New Roman"/>
          <w:sz w:val="24"/>
          <w:szCs w:val="24"/>
        </w:rPr>
        <w:t xml:space="preserve">.  </w:t>
      </w:r>
      <w:r w:rsidR="00B728D4">
        <w:rPr>
          <w:rFonts w:ascii="Times New Roman" w:hAnsi="Times New Roman" w:cs="Times New Roman"/>
          <w:sz w:val="24"/>
          <w:szCs w:val="24"/>
        </w:rPr>
        <w:t xml:space="preserve">AO = Arctic oscillation, PDO = Pacific Decadal Oscillation, FHS = flathead sole, TBM = total biomass, NBT = near bottom temperature, SST = sea surface temperature, RA2 = 2 </w:t>
      </w:r>
      <w:proofErr w:type="spellStart"/>
      <w:r w:rsidR="00B728D4">
        <w:rPr>
          <w:rFonts w:ascii="Times New Roman" w:hAnsi="Times New Roman" w:cs="Times New Roman"/>
          <w:sz w:val="24"/>
          <w:szCs w:val="24"/>
        </w:rPr>
        <w:t>yr</w:t>
      </w:r>
      <w:proofErr w:type="spellEnd"/>
      <w:r w:rsidR="00B728D4">
        <w:rPr>
          <w:rFonts w:ascii="Times New Roman" w:hAnsi="Times New Roman" w:cs="Times New Roman"/>
          <w:sz w:val="24"/>
          <w:szCs w:val="24"/>
        </w:rPr>
        <w:t xml:space="preserve"> rolling average, RA3 = 3 </w:t>
      </w:r>
      <w:proofErr w:type="spellStart"/>
      <w:r w:rsidR="00B728D4">
        <w:rPr>
          <w:rFonts w:ascii="Times New Roman" w:hAnsi="Times New Roman" w:cs="Times New Roman"/>
          <w:sz w:val="24"/>
          <w:szCs w:val="24"/>
        </w:rPr>
        <w:t>yr</w:t>
      </w:r>
      <w:proofErr w:type="spellEnd"/>
      <w:r w:rsidR="00B728D4">
        <w:rPr>
          <w:rFonts w:ascii="Times New Roman" w:hAnsi="Times New Roman" w:cs="Times New Roman"/>
          <w:sz w:val="24"/>
          <w:szCs w:val="24"/>
        </w:rPr>
        <w:t xml:space="preserve"> rolling average. </w:t>
      </w:r>
      <w:proofErr w:type="spellStart"/>
      <w:r w:rsidR="00F31A08" w:rsidRPr="00CA3EA3">
        <w:rPr>
          <w:rFonts w:ascii="Times New Roman" w:eastAsia="Times New Roman" w:hAnsi="Times New Roman" w:cs="Times New Roman"/>
          <w:i/>
          <w:color w:val="000000"/>
          <w:sz w:val="20"/>
          <w:szCs w:val="20"/>
        </w:rPr>
        <w:t>Δ</w:t>
      </w:r>
      <w:r w:rsidR="00B728D4">
        <w:rPr>
          <w:rFonts w:ascii="Times New Roman" w:hAnsi="Times New Roman" w:cs="Times New Roman"/>
          <w:sz w:val="24"/>
          <w:szCs w:val="24"/>
        </w:rPr>
        <w:t>AICc</w:t>
      </w:r>
      <w:proofErr w:type="spellEnd"/>
      <w:r w:rsidR="00B728D4">
        <w:rPr>
          <w:rFonts w:ascii="Times New Roman" w:hAnsi="Times New Roman" w:cs="Times New Roman"/>
          <w:sz w:val="24"/>
          <w:szCs w:val="24"/>
        </w:rPr>
        <w:t xml:space="preserve"> for each model is determined relative to the baseline model (Model 1).</w:t>
      </w:r>
    </w:p>
    <w:p w14:paraId="6CD20CB0" w14:textId="26BD2376" w:rsidR="00525AD2" w:rsidRDefault="00525AD2" w:rsidP="00525AD2">
      <w:pPr>
        <w:spacing w:line="480" w:lineRule="auto"/>
        <w:rPr>
          <w:rFonts w:ascii="Times New Roman" w:hAnsi="Times New Roman" w:cs="Times New Roman"/>
          <w:sz w:val="24"/>
          <w:szCs w:val="24"/>
        </w:rPr>
      </w:pPr>
      <w:r>
        <w:rPr>
          <w:rFonts w:ascii="Times New Roman" w:hAnsi="Times New Roman" w:cs="Times New Roman"/>
          <w:sz w:val="24"/>
          <w:szCs w:val="24"/>
        </w:rPr>
        <w:br w:type="column"/>
      </w:r>
      <w:r w:rsidR="00F92FA3" w:rsidRPr="00F92FA3">
        <w:rPr>
          <w:rFonts w:ascii="Times New Roman" w:hAnsi="Times New Roman" w:cs="Times New Roman"/>
          <w:noProof/>
          <w:sz w:val="24"/>
          <w:szCs w:val="24"/>
        </w:rPr>
        <w:lastRenderedPageBreak/>
        <w:drawing>
          <wp:inline distT="0" distB="0" distL="0" distR="0" wp14:anchorId="52CB7820" wp14:editId="250731BB">
            <wp:extent cx="3182112" cy="6119446"/>
            <wp:effectExtent l="0" t="0" r="0" b="0"/>
            <wp:docPr id="2" name="Picture 2" descr="C:\Users\jon.richar\Work\GitRepos\Chionoecetes-SR\figs\May2023\Fig1_Study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on.richar\Work\GitRepos\Chionoecetes-SR\figs\May2023\Fig1_StudySyste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5311" cy="6144828"/>
                    </a:xfrm>
                    <a:prstGeom prst="rect">
                      <a:avLst/>
                    </a:prstGeom>
                    <a:noFill/>
                    <a:ln>
                      <a:noFill/>
                    </a:ln>
                  </pic:spPr>
                </pic:pic>
              </a:graphicData>
            </a:graphic>
          </wp:inline>
        </w:drawing>
      </w:r>
    </w:p>
    <w:p w14:paraId="0C52D438" w14:textId="2DCEFD17" w:rsidR="00C473F1" w:rsidRDefault="00C473F1" w:rsidP="00C473F1">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1. </w:t>
      </w:r>
      <w:r w:rsidR="004F2877">
        <w:rPr>
          <w:rFonts w:ascii="Times New Roman" w:hAnsi="Times New Roman" w:cs="Times New Roman"/>
          <w:sz w:val="24"/>
          <w:szCs w:val="24"/>
        </w:rPr>
        <w:t xml:space="preserve">Study system. </w:t>
      </w:r>
      <w:r w:rsidR="00CA612F">
        <w:rPr>
          <w:rFonts w:ascii="Times New Roman" w:hAnsi="Times New Roman" w:cs="Times New Roman"/>
          <w:sz w:val="24"/>
          <w:szCs w:val="24"/>
        </w:rPr>
        <w:t xml:space="preserve">a.) Map of eastern Bering Sea study region with EBS survey grid; b.) </w:t>
      </w:r>
      <w:r w:rsidR="004F2877">
        <w:rPr>
          <w:rFonts w:ascii="Times New Roman" w:hAnsi="Times New Roman" w:cs="Times New Roman"/>
          <w:sz w:val="24"/>
          <w:szCs w:val="24"/>
        </w:rPr>
        <w:t xml:space="preserve">Juvenile abundance time series, c.) Old shell female abundance time series lagged appropriately versus the juvenile series and d.) </w:t>
      </w:r>
      <w:r w:rsidR="000642FD">
        <w:rPr>
          <w:rFonts w:ascii="Times New Roman" w:hAnsi="Times New Roman" w:cs="Times New Roman"/>
          <w:sz w:val="24"/>
          <w:szCs w:val="24"/>
        </w:rPr>
        <w:t xml:space="preserve">Productivity time series derived from juvenile </w:t>
      </w:r>
      <w:r w:rsidR="00FE0BB8">
        <w:rPr>
          <w:rFonts w:ascii="Times New Roman" w:hAnsi="Times New Roman" w:cs="Times New Roman"/>
          <w:sz w:val="24"/>
          <w:szCs w:val="24"/>
        </w:rPr>
        <w:t>and old shell female time series.</w:t>
      </w:r>
    </w:p>
    <w:p w14:paraId="24BA0D9C" w14:textId="08A26AFF" w:rsidR="0096109E" w:rsidRDefault="00525AD2" w:rsidP="00525AD2">
      <w:pPr>
        <w:spacing w:line="480" w:lineRule="auto"/>
        <w:rPr>
          <w:ins w:id="992" w:author="Jon.Richar" w:date="2024-01-31T14:41:00Z"/>
          <w:rFonts w:ascii="Times New Roman" w:hAnsi="Times New Roman" w:cs="Times New Roman"/>
          <w:sz w:val="24"/>
          <w:szCs w:val="24"/>
        </w:rPr>
      </w:pPr>
      <w:del w:id="993" w:author="Jon.Richar" w:date="2024-01-31T13:06:00Z">
        <w:r w:rsidRPr="00582FB7" w:rsidDel="00C93B61">
          <w:rPr>
            <w:rFonts w:ascii="Times New Roman" w:hAnsi="Times New Roman" w:cs="Times New Roman"/>
            <w:sz w:val="24"/>
            <w:szCs w:val="24"/>
          </w:rPr>
          <w:br w:type="column"/>
        </w:r>
      </w:del>
      <w:ins w:id="994" w:author="Jon.Richar" w:date="2024-01-31T16:08:00Z">
        <w:r w:rsidR="001A228F">
          <w:rPr>
            <w:rFonts w:ascii="Times New Roman" w:hAnsi="Times New Roman" w:cs="Times New Roman"/>
            <w:sz w:val="24"/>
            <w:szCs w:val="24"/>
          </w:rPr>
          <w:lastRenderedPageBreak/>
          <w:pict w14:anchorId="4B0F9E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54.5pt">
              <v:imagedata r:id="rId16" o:title="NewFig2"/>
            </v:shape>
          </w:pict>
        </w:r>
      </w:ins>
    </w:p>
    <w:p w14:paraId="13EB60B3" w14:textId="10FF4A63" w:rsidR="0096109E" w:rsidRDefault="0096109E" w:rsidP="0096109E">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2. Graphical output for generalized additive model (GAM) combining a.) </w:t>
      </w:r>
      <w:proofErr w:type="gramStart"/>
      <w:r>
        <w:rPr>
          <w:rFonts w:ascii="Times New Roman" w:hAnsi="Times New Roman" w:cs="Times New Roman"/>
          <w:sz w:val="24"/>
          <w:szCs w:val="24"/>
        </w:rPr>
        <w:t>stock-recruit</w:t>
      </w:r>
      <w:proofErr w:type="gramEnd"/>
      <w:r>
        <w:rPr>
          <w:rFonts w:ascii="Times New Roman" w:hAnsi="Times New Roman" w:cs="Times New Roman"/>
          <w:sz w:val="24"/>
          <w:szCs w:val="24"/>
        </w:rPr>
        <w:t xml:space="preserve"> (S-R) relation with b.) </w:t>
      </w:r>
      <w:proofErr w:type="gramStart"/>
      <w:r>
        <w:rPr>
          <w:rFonts w:ascii="Times New Roman" w:hAnsi="Times New Roman" w:cs="Times New Roman"/>
          <w:sz w:val="24"/>
          <w:szCs w:val="24"/>
        </w:rPr>
        <w:t>flathead</w:t>
      </w:r>
      <w:proofErr w:type="gramEnd"/>
      <w:r>
        <w:rPr>
          <w:rFonts w:ascii="Times New Roman" w:hAnsi="Times New Roman" w:cs="Times New Roman"/>
          <w:sz w:val="24"/>
          <w:szCs w:val="24"/>
        </w:rPr>
        <w:t xml:space="preserve"> sole (FHS) and 2 </w:t>
      </w:r>
      <w:proofErr w:type="spellStart"/>
      <w:r>
        <w:rPr>
          <w:rFonts w:ascii="Times New Roman" w:hAnsi="Times New Roman" w:cs="Times New Roman"/>
          <w:sz w:val="24"/>
          <w:szCs w:val="24"/>
        </w:rPr>
        <w:t>yr</w:t>
      </w:r>
      <w:proofErr w:type="spellEnd"/>
      <w:r>
        <w:rPr>
          <w:rFonts w:ascii="Times New Roman" w:hAnsi="Times New Roman" w:cs="Times New Roman"/>
          <w:sz w:val="24"/>
          <w:szCs w:val="24"/>
        </w:rPr>
        <w:t xml:space="preserve"> rolling average (RA2) of the winter Pacific Decadal Oscillation (PDO, c.) </w:t>
      </w:r>
      <w:del w:id="995" w:author="Jon.Richar" w:date="2024-01-31T16:09:00Z">
        <w:r w:rsidDel="00C9738E">
          <w:rPr>
            <w:rFonts w:ascii="Times New Roman" w:hAnsi="Times New Roman" w:cs="Times New Roman"/>
            <w:sz w:val="24"/>
            <w:szCs w:val="24"/>
          </w:rPr>
          <w:delText xml:space="preserve">and the Arctic Oscillation (AO, d.) </w:delText>
        </w:r>
      </w:del>
      <w:r>
        <w:rPr>
          <w:rFonts w:ascii="Times New Roman" w:hAnsi="Times New Roman" w:cs="Times New Roman"/>
          <w:sz w:val="24"/>
          <w:szCs w:val="24"/>
        </w:rPr>
        <w:t xml:space="preserve">as the environmental covariates. Note linear relationships for non S-R variables. </w:t>
      </w:r>
    </w:p>
    <w:p w14:paraId="1D0A3854" w14:textId="70E28FEC" w:rsidR="00525AD2" w:rsidRDefault="00525AD2" w:rsidP="00525AD2">
      <w:pPr>
        <w:spacing w:line="480" w:lineRule="auto"/>
        <w:rPr>
          <w:rFonts w:ascii="Times New Roman" w:hAnsi="Times New Roman" w:cs="Times New Roman"/>
          <w:sz w:val="24"/>
          <w:szCs w:val="24"/>
        </w:rPr>
      </w:pPr>
      <w:r>
        <w:rPr>
          <w:rFonts w:ascii="Times New Roman" w:hAnsi="Times New Roman" w:cs="Times New Roman"/>
          <w:sz w:val="24"/>
          <w:szCs w:val="24"/>
        </w:rPr>
        <w:br w:type="column"/>
      </w:r>
      <w:r w:rsidR="00186CC5">
        <w:rPr>
          <w:rStyle w:val="CommentReference"/>
        </w:rPr>
        <w:lastRenderedPageBreak/>
        <w:commentReference w:id="996"/>
      </w:r>
    </w:p>
    <w:p w14:paraId="1B0BFAF8" w14:textId="77777777" w:rsidR="00A37F3A" w:rsidRDefault="00A37F3A" w:rsidP="00F55C28"/>
    <w:sectPr w:rsidR="00A37F3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ike.Litzow" w:date="2023-12-18T06:28:00Z" w:initials="M">
    <w:p w14:paraId="77DC3A1C" w14:textId="526BA99D" w:rsidR="006B2EDF" w:rsidRDefault="006B2EDF">
      <w:pPr>
        <w:pStyle w:val="CommentText"/>
      </w:pPr>
      <w:r>
        <w:rPr>
          <w:rStyle w:val="CommentReference"/>
        </w:rPr>
        <w:annotationRef/>
      </w:r>
      <w:r>
        <w:rPr>
          <w:noProof/>
        </w:rPr>
        <w:t>Change to the most recent SAFE report.</w:t>
      </w:r>
    </w:p>
  </w:comment>
  <w:comment w:id="3" w:author="Mike.Litzow" w:date="2023-12-17T12:56:00Z" w:initials="M">
    <w:p w14:paraId="03B4DDDD" w14:textId="77777777" w:rsidR="006B2EDF" w:rsidRPr="0070521D" w:rsidRDefault="006B2EDF" w:rsidP="00872EBE">
      <w:pPr>
        <w:pStyle w:val="Bibliography"/>
        <w:rPr>
          <w:rFonts w:ascii="Calibri" w:hAnsi="Calibri" w:cs="Calibri"/>
        </w:rPr>
      </w:pPr>
      <w:r>
        <w:rPr>
          <w:rStyle w:val="CommentReference"/>
        </w:rPr>
        <w:annotationRef/>
      </w:r>
      <w:r>
        <w:fldChar w:fldCharType="begin"/>
      </w:r>
      <w:r>
        <w:instrText xml:space="preserve"> ADDIN ZOTERO_BIBL {"uncited":[],"omitted":[],"custom":[]} CSL_BIBLIOGRAPHY </w:instrText>
      </w:r>
      <w:r>
        <w:fldChar w:fldCharType="separate"/>
      </w:r>
      <w:proofErr w:type="spellStart"/>
      <w:r w:rsidRPr="0070521D">
        <w:rPr>
          <w:rFonts w:ascii="Calibri" w:hAnsi="Calibri" w:cs="Calibri"/>
        </w:rPr>
        <w:t>Litzow</w:t>
      </w:r>
      <w:proofErr w:type="spellEnd"/>
      <w:r w:rsidRPr="0070521D">
        <w:rPr>
          <w:rFonts w:ascii="Calibri" w:hAnsi="Calibri" w:cs="Calibri"/>
        </w:rPr>
        <w:t xml:space="preserve">, M.A., </w:t>
      </w:r>
      <w:proofErr w:type="spellStart"/>
      <w:r w:rsidRPr="0070521D">
        <w:rPr>
          <w:rFonts w:ascii="Calibri" w:hAnsi="Calibri" w:cs="Calibri"/>
        </w:rPr>
        <w:t>Malick</w:t>
      </w:r>
      <w:proofErr w:type="spellEnd"/>
      <w:r w:rsidRPr="0070521D">
        <w:rPr>
          <w:rFonts w:ascii="Calibri" w:hAnsi="Calibri" w:cs="Calibri"/>
        </w:rPr>
        <w:t xml:space="preserve">, M.J., Kristiansen, T., Connors, B.M., </w:t>
      </w:r>
      <w:proofErr w:type="spellStart"/>
      <w:r w:rsidRPr="0070521D">
        <w:rPr>
          <w:rFonts w:ascii="Calibri" w:hAnsi="Calibri" w:cs="Calibri"/>
        </w:rPr>
        <w:t>Ruggerone</w:t>
      </w:r>
      <w:proofErr w:type="spellEnd"/>
      <w:r w:rsidRPr="0070521D">
        <w:rPr>
          <w:rFonts w:ascii="Calibri" w:hAnsi="Calibri" w:cs="Calibri"/>
        </w:rPr>
        <w:t>, G.T., 2024. Climate attribution time series track the evolution of human influence on North Pacific sea surface temperature. Environmental Research Letters 9. https://doi.org/10.1088/1748-9326/ad0c88</w:t>
      </w:r>
    </w:p>
    <w:p w14:paraId="1FAB9B6B" w14:textId="4CB007A7" w:rsidR="006B2EDF" w:rsidRDefault="006B2EDF" w:rsidP="00872EBE">
      <w:pPr>
        <w:pStyle w:val="CommentText"/>
      </w:pPr>
      <w:r>
        <w:fldChar w:fldCharType="end"/>
      </w:r>
    </w:p>
  </w:comment>
  <w:comment w:id="4" w:author="Mike.Litzow" w:date="2023-12-18T06:29:00Z" w:initials="M">
    <w:p w14:paraId="08BA728F" w14:textId="36294342" w:rsidR="006B2EDF" w:rsidRDefault="006B2EDF">
      <w:pPr>
        <w:pStyle w:val="CommentText"/>
      </w:pPr>
      <w:r>
        <w:rPr>
          <w:rStyle w:val="CommentReference"/>
        </w:rPr>
        <w:annotationRef/>
      </w:r>
      <w:r>
        <w:t xml:space="preserve">I think Cody has back away from </w:t>
      </w:r>
      <w:proofErr w:type="spellStart"/>
      <w:r>
        <w:t>groundfish</w:t>
      </w:r>
      <w:proofErr w:type="spellEnd"/>
      <w:r>
        <w:t xml:space="preserve"> predation as an explanation for the opilio collapse, so might be best to use another paper on proposed </w:t>
      </w:r>
      <w:proofErr w:type="spellStart"/>
      <w:r>
        <w:t>groundfish</w:t>
      </w:r>
      <w:proofErr w:type="spellEnd"/>
      <w:r>
        <w:t xml:space="preserve"> predation effects on BSAI crab as the example here.</w:t>
      </w:r>
    </w:p>
  </w:comment>
  <w:comment w:id="15" w:author="Mike.Litzow" w:date="2023-12-18T06:36:00Z" w:initials="M">
    <w:p w14:paraId="59F3D653" w14:textId="1F59CFC9" w:rsidR="006B2EDF" w:rsidRDefault="006B2EDF">
      <w:pPr>
        <w:pStyle w:val="CommentText"/>
      </w:pPr>
      <w:r>
        <w:rPr>
          <w:rStyle w:val="CommentReference"/>
        </w:rPr>
        <w:annotationRef/>
      </w:r>
      <w:r>
        <w:t>SAFE report</w:t>
      </w:r>
    </w:p>
  </w:comment>
  <w:comment w:id="17" w:author="Mike.Litzow" w:date="2023-12-18T09:39:00Z" w:initials="M">
    <w:p w14:paraId="2EB2BB53" w14:textId="169C34C3" w:rsidR="006B2EDF" w:rsidRDefault="006B2EDF">
      <w:pPr>
        <w:pStyle w:val="CommentText"/>
      </w:pPr>
      <w:r>
        <w:rPr>
          <w:rStyle w:val="CommentReference"/>
        </w:rPr>
        <w:annotationRef/>
      </w:r>
      <w:r>
        <w:t>Take a look at the SAFE report and confirm I have this right!</w:t>
      </w:r>
    </w:p>
  </w:comment>
  <w:comment w:id="18" w:author="Mike.Litzow" w:date="2023-12-18T10:11:00Z" w:initials="M">
    <w:p w14:paraId="1FA873F0" w14:textId="0312FCDC" w:rsidR="006B2EDF" w:rsidRDefault="006B2EDF">
      <w:pPr>
        <w:pStyle w:val="CommentText"/>
      </w:pPr>
      <w:r>
        <w:rPr>
          <w:rStyle w:val="CommentReference"/>
        </w:rPr>
        <w:annotationRef/>
      </w:r>
      <w:r>
        <w:t>Cite either the SAFE intro or the FMP here.</w:t>
      </w:r>
    </w:p>
  </w:comment>
  <w:comment w:id="20" w:author="Mike.Litzow" w:date="2023-12-20T07:47:00Z" w:initials="M">
    <w:p w14:paraId="32A5A359" w14:textId="00565A38" w:rsidR="006B2EDF" w:rsidRDefault="006B2EDF">
      <w:pPr>
        <w:pStyle w:val="CommentText"/>
      </w:pPr>
      <w:r>
        <w:rPr>
          <w:rStyle w:val="CommentReference"/>
        </w:rPr>
        <w:annotationRef/>
      </w:r>
      <w:r>
        <w:t xml:space="preserve">This is a difficult line to walk – it’s fine to refer to salient research in the Intro, but important that the Intro doesn’t read as a review of the topic. Cutting these </w:t>
      </w:r>
      <w:proofErr w:type="spellStart"/>
      <w:r>
        <w:t>grafs</w:t>
      </w:r>
      <w:proofErr w:type="spellEnd"/>
      <w:r>
        <w:t xml:space="preserve"> would bring the Intro down to ~700 words, which isn’t an unreasonable length – would still be some room to bring in a few key points about existing knowledge if you would like.</w:t>
      </w:r>
    </w:p>
  </w:comment>
  <w:comment w:id="30" w:author="Mike.Litzow" w:date="2023-12-20T12:18:00Z" w:initials="M">
    <w:p w14:paraId="6BDF5EA3" w14:textId="75009136" w:rsidR="006B2EDF" w:rsidRDefault="006B2EDF">
      <w:pPr>
        <w:pStyle w:val="CommentText"/>
      </w:pPr>
      <w:r>
        <w:rPr>
          <w:rStyle w:val="CommentReference"/>
        </w:rPr>
        <w:annotationRef/>
      </w:r>
      <w:r>
        <w:rPr>
          <w:noProof/>
        </w:rPr>
        <w:t>Change to the 2023 version</w:t>
      </w:r>
    </w:p>
  </w:comment>
  <w:comment w:id="32" w:author="Mike.Litzow" w:date="2023-12-20T12:25:00Z" w:initials="M">
    <w:p w14:paraId="37D9D3C8" w14:textId="72B0335A" w:rsidR="006B2EDF" w:rsidRDefault="006B2EDF">
      <w:pPr>
        <w:pStyle w:val="CommentText"/>
      </w:pPr>
      <w:r>
        <w:rPr>
          <w:rStyle w:val="CommentReference"/>
        </w:rPr>
        <w:annotationRef/>
      </w:r>
      <w:r>
        <w:rPr>
          <w:noProof/>
        </w:rPr>
        <w:t>Move this to Discussion</w:t>
      </w:r>
    </w:p>
  </w:comment>
  <w:comment w:id="50" w:author="Mike.Litzow" w:date="2023-12-21T07:00:00Z" w:initials="M">
    <w:p w14:paraId="04D8EB2B" w14:textId="059BDC28" w:rsidR="006B2EDF" w:rsidRDefault="006B2EDF">
      <w:pPr>
        <w:pStyle w:val="CommentText"/>
      </w:pPr>
      <w:r>
        <w:rPr>
          <w:rStyle w:val="CommentReference"/>
        </w:rPr>
        <w:annotationRef/>
      </w:r>
      <w:r>
        <w:t>How many SC2 are there?? If it is a high proportion of the total then are we ignoring a significant proportion of the total mature abundance? Is it possible to use a different lag for SC2 crab?</w:t>
      </w:r>
    </w:p>
  </w:comment>
  <w:comment w:id="116" w:author="Mike.Litzow" w:date="2023-12-21T07:03:00Z" w:initials="M">
    <w:p w14:paraId="04D9B2FF" w14:textId="7337FF7B" w:rsidR="006B2EDF" w:rsidRDefault="006B2EDF">
      <w:pPr>
        <w:pStyle w:val="CommentText"/>
      </w:pPr>
      <w:r>
        <w:rPr>
          <w:rStyle w:val="CommentReference"/>
        </w:rPr>
        <w:annotationRef/>
      </w:r>
      <w:r>
        <w:t xml:space="preserve">This term doesn’t appear in the equation – </w:t>
      </w:r>
      <w:proofErr w:type="spellStart"/>
      <w:r>
        <w:t>A</w:t>
      </w:r>
      <w:r w:rsidRPr="00FB4CA8">
        <w:rPr>
          <w:vertAlign w:val="subscript"/>
        </w:rPr>
        <w:t>j</w:t>
      </w:r>
      <w:proofErr w:type="spellEnd"/>
      <w:r>
        <w:t>?</w:t>
      </w:r>
    </w:p>
    <w:p w14:paraId="1E451884" w14:textId="175722AB" w:rsidR="006B2EDF" w:rsidRDefault="006B2EDF">
      <w:pPr>
        <w:pStyle w:val="CommentText"/>
      </w:pPr>
    </w:p>
  </w:comment>
  <w:comment w:id="96" w:author="Mike.Litzow" w:date="2023-12-21T07:10:00Z" w:initials="M">
    <w:p w14:paraId="02502492" w14:textId="2A516492" w:rsidR="006B2EDF" w:rsidRDefault="006B2EDF">
      <w:pPr>
        <w:pStyle w:val="CommentText"/>
      </w:pPr>
      <w:r>
        <w:rPr>
          <w:rStyle w:val="CommentReference"/>
        </w:rPr>
        <w:annotationRef/>
      </w:r>
      <w:r>
        <w:t>I think this section can be dropped – just say that we’re using CPUE, and cite the Tech Memo for the methods involved.</w:t>
      </w:r>
    </w:p>
  </w:comment>
  <w:comment w:id="125" w:author="Mike.Litzow" w:date="2023-12-21T07:22:00Z" w:initials="M">
    <w:p w14:paraId="4E7AD38D" w14:textId="0B30DE56" w:rsidR="006B2EDF" w:rsidRDefault="006B2EDF">
      <w:pPr>
        <w:pStyle w:val="CommentText"/>
      </w:pPr>
      <w:r>
        <w:rPr>
          <w:rStyle w:val="CommentReference"/>
        </w:rPr>
        <w:annotationRef/>
      </w:r>
      <w:r>
        <w:t>Sampling variance / observation error are high for this survey, and I’m a little uncomfortable with dropping a data point ad hoc like this. It looks like the results are strong enough to handle using all the data – I think it would be worth re-running with the full data set. And if the results are contingent on throwing out that data point, then that’s a reason to be a little skeptical!</w:t>
      </w:r>
    </w:p>
  </w:comment>
  <w:comment w:id="126" w:author="Jon.Richar" w:date="2024-01-30T15:27:00Z" w:initials="J">
    <w:p w14:paraId="131D25A6" w14:textId="050E286B" w:rsidR="006B2EDF" w:rsidRDefault="006B2EDF">
      <w:pPr>
        <w:pStyle w:val="CommentText"/>
      </w:pPr>
      <w:r>
        <w:rPr>
          <w:rStyle w:val="CommentReference"/>
        </w:rPr>
        <w:annotationRef/>
      </w:r>
      <w:r>
        <w:t xml:space="preserve">Data added, analyses rerun. Paper now reflects full </w:t>
      </w:r>
      <w:proofErr w:type="spellStart"/>
      <w:r>
        <w:t>timeseries</w:t>
      </w:r>
      <w:proofErr w:type="spellEnd"/>
      <w:r>
        <w:t xml:space="preserve"> including this data</w:t>
      </w:r>
    </w:p>
  </w:comment>
  <w:comment w:id="129" w:author="Mike.Litzow" w:date="2023-12-23T08:23:00Z" w:initials="M">
    <w:p w14:paraId="2B7CFEBB" w14:textId="580A0A6D" w:rsidR="006B2EDF" w:rsidRDefault="006B2EDF">
      <w:pPr>
        <w:pStyle w:val="CommentText"/>
      </w:pPr>
      <w:r>
        <w:rPr>
          <w:rStyle w:val="CommentReference"/>
        </w:rPr>
        <w:annotationRef/>
      </w:r>
      <w:r>
        <w:t xml:space="preserve">The order of description in this section should match the order in Table 1. </w:t>
      </w:r>
    </w:p>
  </w:comment>
  <w:comment w:id="130" w:author="Jon.Richar" w:date="2024-01-30T15:27:00Z" w:initials="J">
    <w:p w14:paraId="6C3FEC30" w14:textId="686E5429" w:rsidR="006B2EDF" w:rsidRDefault="006B2EDF">
      <w:pPr>
        <w:pStyle w:val="CommentText"/>
      </w:pPr>
      <w:r>
        <w:rPr>
          <w:rStyle w:val="CommentReference"/>
        </w:rPr>
        <w:annotationRef/>
      </w:r>
      <w:r>
        <w:t>Reordered</w:t>
      </w:r>
    </w:p>
  </w:comment>
  <w:comment w:id="143" w:author="Mike.Litzow" w:date="2023-12-23T08:40:00Z" w:initials="M">
    <w:p w14:paraId="30F9A881" w14:textId="77777777" w:rsidR="006B2EDF" w:rsidRDefault="006B2EDF" w:rsidP="00E54106">
      <w:pPr>
        <w:pStyle w:val="CommentText"/>
      </w:pPr>
      <w:r>
        <w:rPr>
          <w:rStyle w:val="CommentReference"/>
        </w:rPr>
        <w:annotationRef/>
      </w:r>
      <w:r>
        <w:t>Need to say why rolling means are used (because the covariates may affect crab at multiple ages / juvenile recruitment indices may include multiple ages), and only make this description of rolling means once, at the end of the data section.</w:t>
      </w:r>
    </w:p>
  </w:comment>
  <w:comment w:id="145" w:author="Jon.Richar" w:date="2024-01-30T15:28:00Z" w:initials="J">
    <w:p w14:paraId="753E1465" w14:textId="0F9E5F34" w:rsidR="006B2EDF" w:rsidRDefault="006B2EDF">
      <w:pPr>
        <w:pStyle w:val="CommentText"/>
      </w:pPr>
      <w:r>
        <w:rPr>
          <w:rStyle w:val="CommentReference"/>
        </w:rPr>
        <w:annotationRef/>
      </w:r>
      <w:r>
        <w:t>Done</w:t>
      </w:r>
    </w:p>
  </w:comment>
  <w:comment w:id="151" w:author="Mike.Litzow" w:date="2023-12-23T08:40:00Z" w:initials="M">
    <w:p w14:paraId="504353BA" w14:textId="797D4BE5" w:rsidR="006B2EDF" w:rsidRDefault="006B2EDF">
      <w:pPr>
        <w:pStyle w:val="CommentText"/>
      </w:pPr>
      <w:r>
        <w:rPr>
          <w:rStyle w:val="CommentReference"/>
        </w:rPr>
        <w:annotationRef/>
      </w:r>
      <w:r>
        <w:t>Need to say why rolling means are used (because the covariates may affect crab at multiple ages / juvenile recruitment indices may include multiple ages), and only make this description of rolling means once, at the end of the data section.</w:t>
      </w:r>
    </w:p>
  </w:comment>
  <w:comment w:id="152" w:author="Jon.Richar" w:date="2024-01-30T15:28:00Z" w:initials="J">
    <w:p w14:paraId="7491FF68" w14:textId="3FCBC50B" w:rsidR="006B2EDF" w:rsidRDefault="006B2EDF">
      <w:pPr>
        <w:pStyle w:val="CommentText"/>
      </w:pPr>
      <w:r>
        <w:rPr>
          <w:rStyle w:val="CommentReference"/>
        </w:rPr>
        <w:annotationRef/>
      </w:r>
      <w:r>
        <w:t>Done</w:t>
      </w:r>
    </w:p>
  </w:comment>
  <w:comment w:id="157" w:author="Jon.Richar" w:date="2024-01-17T16:16:00Z" w:initials="J">
    <w:p w14:paraId="0137AE6E" w14:textId="4967E78E" w:rsidR="006B2EDF" w:rsidRDefault="006B2EDF">
      <w:pPr>
        <w:pStyle w:val="CommentText"/>
      </w:pPr>
      <w:r>
        <w:rPr>
          <w:rStyle w:val="CommentReference"/>
        </w:rPr>
        <w:annotationRef/>
      </w:r>
      <w:r>
        <w:t>Wind data were obtained from the dataset in your bold-new-</w:t>
      </w:r>
      <w:proofErr w:type="spellStart"/>
      <w:r>
        <w:t>pollock</w:t>
      </w:r>
      <w:proofErr w:type="spellEnd"/>
      <w:r>
        <w:t xml:space="preserve"> repo—is there a paper to cite instead of this?</w:t>
      </w:r>
    </w:p>
  </w:comment>
  <w:comment w:id="169" w:author="Mike.Litzow" w:date="2023-12-23T09:56:00Z" w:initials="M">
    <w:p w14:paraId="113A32AA" w14:textId="70E422F4" w:rsidR="006B2EDF" w:rsidRDefault="006B2EDF">
      <w:pPr>
        <w:pStyle w:val="CommentText"/>
      </w:pPr>
      <w:r>
        <w:rPr>
          <w:rStyle w:val="CommentReference"/>
        </w:rPr>
        <w:annotationRef/>
      </w:r>
      <w:r>
        <w:t>Need to state the limit of r that was acceptable here.</w:t>
      </w:r>
    </w:p>
  </w:comment>
  <w:comment w:id="239" w:author="Jon.Richar" w:date="2024-01-31T10:49:00Z" w:initials="J">
    <w:p w14:paraId="54969CFD" w14:textId="1D9A98A6" w:rsidR="006B2EDF" w:rsidRDefault="006B2EDF">
      <w:pPr>
        <w:pStyle w:val="CommentText"/>
      </w:pPr>
      <w:r>
        <w:rPr>
          <w:rStyle w:val="CommentReference"/>
        </w:rPr>
        <w:annotationRef/>
      </w:r>
      <w:r>
        <w:t xml:space="preserve">Although I am able to obtain this from GAM models, I cannot pull it from the model objects for the GAMM models we used, nor I can I find it in the displayed </w:t>
      </w:r>
      <w:proofErr w:type="gramStart"/>
      <w:r>
        <w:t>output .</w:t>
      </w:r>
      <w:proofErr w:type="gramEnd"/>
      <w:r>
        <w:t xml:space="preserve"> I am not sure this is an output for GAMMs</w:t>
      </w:r>
    </w:p>
  </w:comment>
  <w:comment w:id="292" w:author="Jon.Richar" w:date="2024-01-16T10:33:00Z" w:initials="J">
    <w:p w14:paraId="73350AAB" w14:textId="54E72600" w:rsidR="006B2EDF" w:rsidRDefault="006B2EDF">
      <w:pPr>
        <w:pStyle w:val="CommentText"/>
      </w:pPr>
      <w:r>
        <w:rPr>
          <w:rStyle w:val="CommentReference"/>
        </w:rPr>
        <w:annotationRef/>
      </w:r>
      <w:r>
        <w:rPr>
          <w:noProof/>
        </w:rPr>
        <w:t>Check that this is still used in paper</w:t>
      </w:r>
    </w:p>
  </w:comment>
  <w:comment w:id="313" w:author="Jon.Richar" w:date="2024-01-16T10:33:00Z" w:initials="J">
    <w:p w14:paraId="667E4C46" w14:textId="16410494" w:rsidR="006B2EDF" w:rsidRDefault="006B2EDF">
      <w:pPr>
        <w:pStyle w:val="CommentText"/>
      </w:pPr>
      <w:r>
        <w:rPr>
          <w:rStyle w:val="CommentReference"/>
        </w:rPr>
        <w:annotationRef/>
      </w:r>
      <w:r>
        <w:rPr>
          <w:noProof/>
        </w:rPr>
        <w:t>Check for correct abbreviation</w:t>
      </w:r>
    </w:p>
  </w:comment>
  <w:comment w:id="340" w:author="Mike.Litzow" w:date="2023-12-23T08:24:00Z" w:initials="M">
    <w:p w14:paraId="64AFC888" w14:textId="117E445E" w:rsidR="006B2EDF" w:rsidRDefault="006B2EDF">
      <w:pPr>
        <w:pStyle w:val="CommentText"/>
      </w:pPr>
      <w:r>
        <w:rPr>
          <w:rStyle w:val="CommentReference"/>
        </w:rPr>
        <w:annotationRef/>
      </w:r>
      <w:r>
        <w:t>Mature female?</w:t>
      </w:r>
    </w:p>
  </w:comment>
  <w:comment w:id="343" w:author="Mike.Litzow" w:date="2023-12-21T07:49:00Z" w:initials="M">
    <w:p w14:paraId="2745525F" w14:textId="20F7122C" w:rsidR="006B2EDF" w:rsidRDefault="006B2EDF">
      <w:pPr>
        <w:pStyle w:val="CommentText"/>
      </w:pPr>
      <w:r>
        <w:rPr>
          <w:rStyle w:val="CommentReference"/>
        </w:rPr>
        <w:annotationRef/>
      </w:r>
      <w:r>
        <w:t>Add a column of citations for the proposed mechanisms?</w:t>
      </w:r>
    </w:p>
  </w:comment>
  <w:comment w:id="996" w:author="Jon.Richar" w:date="2023-02-07T13:30:00Z" w:initials="J">
    <w:p w14:paraId="17B35AFA" w14:textId="507B4989" w:rsidR="006B2EDF" w:rsidRDefault="006B2EDF">
      <w:pPr>
        <w:pStyle w:val="CommentText"/>
      </w:pPr>
      <w:r>
        <w:rPr>
          <w:rStyle w:val="CommentReference"/>
        </w:rPr>
        <w:annotationRef/>
      </w:r>
      <w:r>
        <w:t>Note this is the full model using smooth terms for covariates. The best model uses linear terms, however I have had no luck trying to generate graphics for the linear terms in that model, so I used this one as a placeholder/stand-in, pending an actual solution.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7DC3A1C" w15:done="0"/>
  <w15:commentEx w15:paraId="1FAB9B6B" w15:done="0"/>
  <w15:commentEx w15:paraId="08BA728F" w15:done="0"/>
  <w15:commentEx w15:paraId="59F3D653" w15:done="0"/>
  <w15:commentEx w15:paraId="2EB2BB53" w15:done="0"/>
  <w15:commentEx w15:paraId="1FA873F0" w15:done="0"/>
  <w15:commentEx w15:paraId="32A5A359" w15:done="0"/>
  <w15:commentEx w15:paraId="6BDF5EA3" w15:done="0"/>
  <w15:commentEx w15:paraId="37D9D3C8" w15:done="0"/>
  <w15:commentEx w15:paraId="04D8EB2B" w15:done="0"/>
  <w15:commentEx w15:paraId="1E451884" w15:done="0"/>
  <w15:commentEx w15:paraId="02502492" w15:done="0"/>
  <w15:commentEx w15:paraId="4E7AD38D" w15:done="0"/>
  <w15:commentEx w15:paraId="131D25A6" w15:paraIdParent="4E7AD38D" w15:done="0"/>
  <w15:commentEx w15:paraId="2B7CFEBB" w15:done="0"/>
  <w15:commentEx w15:paraId="6C3FEC30" w15:paraIdParent="2B7CFEBB" w15:done="0"/>
  <w15:commentEx w15:paraId="30F9A881" w15:done="0"/>
  <w15:commentEx w15:paraId="753E1465" w15:paraIdParent="30F9A881" w15:done="0"/>
  <w15:commentEx w15:paraId="504353BA" w15:done="0"/>
  <w15:commentEx w15:paraId="7491FF68" w15:paraIdParent="504353BA" w15:done="0"/>
  <w15:commentEx w15:paraId="0137AE6E" w15:done="0"/>
  <w15:commentEx w15:paraId="113A32AA" w15:done="0"/>
  <w15:commentEx w15:paraId="54969CFD" w15:done="0"/>
  <w15:commentEx w15:paraId="73350AAB" w15:done="0"/>
  <w15:commentEx w15:paraId="667E4C46" w15:done="0"/>
  <w15:commentEx w15:paraId="64AFC888" w15:done="0"/>
  <w15:commentEx w15:paraId="2745525F" w15:done="0"/>
  <w15:commentEx w15:paraId="17B35AF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7DC3A1C" w16cid:durableId="292A6510"/>
  <w16cid:commentId w16cid:paraId="1FAB9B6B" w16cid:durableId="29296E85"/>
  <w16cid:commentId w16cid:paraId="08BA728F" w16cid:durableId="292A654B"/>
  <w16cid:commentId w16cid:paraId="59F3D653" w16cid:durableId="292A66F4"/>
  <w16cid:commentId w16cid:paraId="2EB2BB53" w16cid:durableId="292A91C8"/>
  <w16cid:commentId w16cid:paraId="1FA873F0" w16cid:durableId="292A9961"/>
  <w16cid:commentId w16cid:paraId="32A5A359" w16cid:durableId="292D1A92"/>
  <w16cid:commentId w16cid:paraId="6BDF5EA3" w16cid:durableId="292D5A02"/>
  <w16cid:commentId w16cid:paraId="37D9D3C8" w16cid:durableId="292D5BAF"/>
  <w16cid:commentId w16cid:paraId="04D8EB2B" w16cid:durableId="292E6108"/>
  <w16cid:commentId w16cid:paraId="1E451884" w16cid:durableId="292E61C3"/>
  <w16cid:commentId w16cid:paraId="02502492" w16cid:durableId="292E6351"/>
  <w16cid:commentId w16cid:paraId="4921A4BD" w16cid:durableId="29294AA3"/>
  <w16cid:commentId w16cid:paraId="4E7AD38D" w16cid:durableId="292E664B"/>
  <w16cid:commentId w16cid:paraId="2B7CFEBB" w16cid:durableId="29311781"/>
  <w16cid:commentId w16cid:paraId="5B862469" w16cid:durableId="293117DF"/>
  <w16cid:commentId w16cid:paraId="504353BA" w16cid:durableId="29311B7F"/>
  <w16cid:commentId w16cid:paraId="50FED0FD" w16cid:durableId="29294AA4"/>
  <w16cid:commentId w16cid:paraId="113A32AA" w16cid:durableId="29312D59"/>
  <w16cid:commentId w16cid:paraId="4BDEA42C" w16cid:durableId="29294AA5"/>
  <w16cid:commentId w16cid:paraId="58BDE894" w16cid:durableId="29294AA6"/>
  <w16cid:commentId w16cid:paraId="215B4438" w16cid:durableId="29294AA7"/>
  <w16cid:commentId w16cid:paraId="050A090A" w16cid:durableId="29294AA8"/>
  <w16cid:commentId w16cid:paraId="3255073B" w16cid:durableId="29294AA9"/>
  <w16cid:commentId w16cid:paraId="64AFC888" w16cid:durableId="293117D1"/>
  <w16cid:commentId w16cid:paraId="2745525F" w16cid:durableId="292E6C71"/>
  <w16cid:commentId w16cid:paraId="680DAF4D" w16cid:durableId="293E7C7E"/>
  <w16cid:commentId w16cid:paraId="53770A90" w16cid:durableId="293E7C4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30289E" w14:textId="77777777" w:rsidR="00B82243" w:rsidRDefault="00B82243">
      <w:pPr>
        <w:spacing w:after="0" w:line="240" w:lineRule="auto"/>
      </w:pPr>
      <w:r>
        <w:separator/>
      </w:r>
    </w:p>
  </w:endnote>
  <w:endnote w:type="continuationSeparator" w:id="0">
    <w:p w14:paraId="3C2C83CA" w14:textId="77777777" w:rsidR="00B82243" w:rsidRDefault="00B82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4581899"/>
      <w:docPartObj>
        <w:docPartGallery w:val="Page Numbers (Bottom of Page)"/>
        <w:docPartUnique/>
      </w:docPartObj>
    </w:sdtPr>
    <w:sdtEndPr>
      <w:rPr>
        <w:noProof/>
      </w:rPr>
    </w:sdtEndPr>
    <w:sdtContent>
      <w:p w14:paraId="3BCB2F23" w14:textId="59253357" w:rsidR="006B2EDF" w:rsidRDefault="006B2EDF">
        <w:pPr>
          <w:pStyle w:val="Footer"/>
          <w:jc w:val="right"/>
        </w:pPr>
        <w:r>
          <w:fldChar w:fldCharType="begin"/>
        </w:r>
        <w:r>
          <w:instrText xml:space="preserve"> PAGE   \* MERGEFORMAT </w:instrText>
        </w:r>
        <w:r>
          <w:fldChar w:fldCharType="separate"/>
        </w:r>
        <w:r w:rsidR="001A228F">
          <w:rPr>
            <w:noProof/>
          </w:rPr>
          <w:t>4</w:t>
        </w:r>
        <w:r>
          <w:rPr>
            <w:noProof/>
          </w:rPr>
          <w:fldChar w:fldCharType="end"/>
        </w:r>
      </w:p>
    </w:sdtContent>
  </w:sdt>
  <w:p w14:paraId="7CDC2DB9" w14:textId="77777777" w:rsidR="006B2EDF" w:rsidRDefault="006B2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3A8481" w14:textId="77777777" w:rsidR="00B82243" w:rsidRDefault="00B82243">
      <w:pPr>
        <w:spacing w:after="0" w:line="240" w:lineRule="auto"/>
      </w:pPr>
      <w:r>
        <w:separator/>
      </w:r>
    </w:p>
  </w:footnote>
  <w:footnote w:type="continuationSeparator" w:id="0">
    <w:p w14:paraId="349CF868" w14:textId="77777777" w:rsidR="00B82243" w:rsidRDefault="00B82243">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n.Richar">
    <w15:presenceInfo w15:providerId="None" w15:userId="Jon.Richar"/>
  </w15:person>
  <w15:person w15:author="Mike.Litzow">
    <w15:presenceInfo w15:providerId="None" w15:userId="Mike.Litzow"/>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AD2"/>
    <w:rsid w:val="00000377"/>
    <w:rsid w:val="0001045F"/>
    <w:rsid w:val="00017B7C"/>
    <w:rsid w:val="000212B9"/>
    <w:rsid w:val="000224CC"/>
    <w:rsid w:val="00023B78"/>
    <w:rsid w:val="000339E4"/>
    <w:rsid w:val="00053B04"/>
    <w:rsid w:val="00055084"/>
    <w:rsid w:val="000642FD"/>
    <w:rsid w:val="00065B99"/>
    <w:rsid w:val="000750BF"/>
    <w:rsid w:val="0007572C"/>
    <w:rsid w:val="0009349B"/>
    <w:rsid w:val="000C0609"/>
    <w:rsid w:val="000C59DE"/>
    <w:rsid w:val="000D6665"/>
    <w:rsid w:val="000E0BF3"/>
    <w:rsid w:val="000E4D20"/>
    <w:rsid w:val="000F465D"/>
    <w:rsid w:val="00100DA0"/>
    <w:rsid w:val="001023EC"/>
    <w:rsid w:val="0011307B"/>
    <w:rsid w:val="0011339B"/>
    <w:rsid w:val="00123C95"/>
    <w:rsid w:val="0012506B"/>
    <w:rsid w:val="00130C4A"/>
    <w:rsid w:val="0013711F"/>
    <w:rsid w:val="001400D0"/>
    <w:rsid w:val="00145D0A"/>
    <w:rsid w:val="00147372"/>
    <w:rsid w:val="0015373F"/>
    <w:rsid w:val="00177ACD"/>
    <w:rsid w:val="0018151F"/>
    <w:rsid w:val="00186CC5"/>
    <w:rsid w:val="001A228F"/>
    <w:rsid w:val="001A485E"/>
    <w:rsid w:val="001B60EC"/>
    <w:rsid w:val="001C0E76"/>
    <w:rsid w:val="001E3804"/>
    <w:rsid w:val="001F7F0D"/>
    <w:rsid w:val="002125C2"/>
    <w:rsid w:val="00216286"/>
    <w:rsid w:val="00220BB0"/>
    <w:rsid w:val="00245520"/>
    <w:rsid w:val="0026556C"/>
    <w:rsid w:val="0026687E"/>
    <w:rsid w:val="0027328B"/>
    <w:rsid w:val="00274CD1"/>
    <w:rsid w:val="00276DE2"/>
    <w:rsid w:val="00290DF0"/>
    <w:rsid w:val="0029749B"/>
    <w:rsid w:val="002A7B36"/>
    <w:rsid w:val="002B075B"/>
    <w:rsid w:val="002B4D01"/>
    <w:rsid w:val="002B65D3"/>
    <w:rsid w:val="002C7507"/>
    <w:rsid w:val="002D1BB2"/>
    <w:rsid w:val="002D3D17"/>
    <w:rsid w:val="002D69F6"/>
    <w:rsid w:val="002E5FA3"/>
    <w:rsid w:val="0031011E"/>
    <w:rsid w:val="0031269F"/>
    <w:rsid w:val="003141C0"/>
    <w:rsid w:val="00314A44"/>
    <w:rsid w:val="00314DDC"/>
    <w:rsid w:val="0031658F"/>
    <w:rsid w:val="00320DE1"/>
    <w:rsid w:val="00324C24"/>
    <w:rsid w:val="00327013"/>
    <w:rsid w:val="00330F4E"/>
    <w:rsid w:val="00335AC4"/>
    <w:rsid w:val="003433F5"/>
    <w:rsid w:val="00366435"/>
    <w:rsid w:val="00370E97"/>
    <w:rsid w:val="00372D25"/>
    <w:rsid w:val="003750EF"/>
    <w:rsid w:val="003861AA"/>
    <w:rsid w:val="00397E9D"/>
    <w:rsid w:val="003B0267"/>
    <w:rsid w:val="003B047A"/>
    <w:rsid w:val="003B0AD3"/>
    <w:rsid w:val="003B1C33"/>
    <w:rsid w:val="003C782D"/>
    <w:rsid w:val="003D1F3D"/>
    <w:rsid w:val="003D2E51"/>
    <w:rsid w:val="003D6F6C"/>
    <w:rsid w:val="003D79BE"/>
    <w:rsid w:val="003E1464"/>
    <w:rsid w:val="003E5323"/>
    <w:rsid w:val="003F10E9"/>
    <w:rsid w:val="00425C86"/>
    <w:rsid w:val="00430291"/>
    <w:rsid w:val="00431F47"/>
    <w:rsid w:val="00432A5D"/>
    <w:rsid w:val="0043502C"/>
    <w:rsid w:val="00440130"/>
    <w:rsid w:val="004447E0"/>
    <w:rsid w:val="00454BBA"/>
    <w:rsid w:val="004714D8"/>
    <w:rsid w:val="0047407B"/>
    <w:rsid w:val="004744B7"/>
    <w:rsid w:val="004869CE"/>
    <w:rsid w:val="004D5899"/>
    <w:rsid w:val="004E7EE2"/>
    <w:rsid w:val="004F2877"/>
    <w:rsid w:val="005018C2"/>
    <w:rsid w:val="00501960"/>
    <w:rsid w:val="00501D4F"/>
    <w:rsid w:val="00515B9B"/>
    <w:rsid w:val="00525AD2"/>
    <w:rsid w:val="00532572"/>
    <w:rsid w:val="00546E8F"/>
    <w:rsid w:val="005604B2"/>
    <w:rsid w:val="00576291"/>
    <w:rsid w:val="00580418"/>
    <w:rsid w:val="00582FB7"/>
    <w:rsid w:val="00591008"/>
    <w:rsid w:val="0059148C"/>
    <w:rsid w:val="00595EBA"/>
    <w:rsid w:val="005A5DD3"/>
    <w:rsid w:val="005B0DC3"/>
    <w:rsid w:val="005B2A30"/>
    <w:rsid w:val="005B3C29"/>
    <w:rsid w:val="005B3D33"/>
    <w:rsid w:val="005C1F35"/>
    <w:rsid w:val="005C41F0"/>
    <w:rsid w:val="005C6522"/>
    <w:rsid w:val="005C78EE"/>
    <w:rsid w:val="005D0C0B"/>
    <w:rsid w:val="005F1856"/>
    <w:rsid w:val="005F1F54"/>
    <w:rsid w:val="005F23D2"/>
    <w:rsid w:val="005F69F9"/>
    <w:rsid w:val="00602ACB"/>
    <w:rsid w:val="00604451"/>
    <w:rsid w:val="00611DEE"/>
    <w:rsid w:val="0063529B"/>
    <w:rsid w:val="006376C7"/>
    <w:rsid w:val="00640F1C"/>
    <w:rsid w:val="00647059"/>
    <w:rsid w:val="00650D27"/>
    <w:rsid w:val="00651698"/>
    <w:rsid w:val="00651E53"/>
    <w:rsid w:val="006554CA"/>
    <w:rsid w:val="00670E1A"/>
    <w:rsid w:val="00682BF6"/>
    <w:rsid w:val="00696ABE"/>
    <w:rsid w:val="006B1DEC"/>
    <w:rsid w:val="006B2EDF"/>
    <w:rsid w:val="006B49BF"/>
    <w:rsid w:val="006B709E"/>
    <w:rsid w:val="006C4BB4"/>
    <w:rsid w:val="006D018C"/>
    <w:rsid w:val="006D01B1"/>
    <w:rsid w:val="006D3BA6"/>
    <w:rsid w:val="006D41DC"/>
    <w:rsid w:val="006D6E35"/>
    <w:rsid w:val="006F7140"/>
    <w:rsid w:val="00700680"/>
    <w:rsid w:val="00706C13"/>
    <w:rsid w:val="007111C7"/>
    <w:rsid w:val="00715115"/>
    <w:rsid w:val="00716766"/>
    <w:rsid w:val="007206D7"/>
    <w:rsid w:val="0072252A"/>
    <w:rsid w:val="007367A7"/>
    <w:rsid w:val="007426E7"/>
    <w:rsid w:val="00747F5E"/>
    <w:rsid w:val="0076040A"/>
    <w:rsid w:val="00762E09"/>
    <w:rsid w:val="00766664"/>
    <w:rsid w:val="007711CF"/>
    <w:rsid w:val="00790006"/>
    <w:rsid w:val="00792E84"/>
    <w:rsid w:val="007B0A6E"/>
    <w:rsid w:val="007B20FC"/>
    <w:rsid w:val="007B76E7"/>
    <w:rsid w:val="007C6083"/>
    <w:rsid w:val="007D5B6B"/>
    <w:rsid w:val="007F0156"/>
    <w:rsid w:val="007F1E21"/>
    <w:rsid w:val="007F3A01"/>
    <w:rsid w:val="007F5BE1"/>
    <w:rsid w:val="00816CFA"/>
    <w:rsid w:val="0082323C"/>
    <w:rsid w:val="00823387"/>
    <w:rsid w:val="00827D79"/>
    <w:rsid w:val="0084256F"/>
    <w:rsid w:val="00843E0D"/>
    <w:rsid w:val="00843E9A"/>
    <w:rsid w:val="00850634"/>
    <w:rsid w:val="00852323"/>
    <w:rsid w:val="00854644"/>
    <w:rsid w:val="0086364C"/>
    <w:rsid w:val="00872EBE"/>
    <w:rsid w:val="008761CD"/>
    <w:rsid w:val="00880939"/>
    <w:rsid w:val="00886052"/>
    <w:rsid w:val="00887537"/>
    <w:rsid w:val="00894EAF"/>
    <w:rsid w:val="008B6D57"/>
    <w:rsid w:val="008C0665"/>
    <w:rsid w:val="008D2636"/>
    <w:rsid w:val="008E5218"/>
    <w:rsid w:val="008F1D65"/>
    <w:rsid w:val="008F2A4C"/>
    <w:rsid w:val="008F5F63"/>
    <w:rsid w:val="008F69E0"/>
    <w:rsid w:val="0091378B"/>
    <w:rsid w:val="00914581"/>
    <w:rsid w:val="00925F2E"/>
    <w:rsid w:val="009405FA"/>
    <w:rsid w:val="00945735"/>
    <w:rsid w:val="00953D27"/>
    <w:rsid w:val="0096109E"/>
    <w:rsid w:val="00976279"/>
    <w:rsid w:val="009868AC"/>
    <w:rsid w:val="009A446F"/>
    <w:rsid w:val="009A6C0B"/>
    <w:rsid w:val="009C0BAE"/>
    <w:rsid w:val="009C1B05"/>
    <w:rsid w:val="009D3945"/>
    <w:rsid w:val="009D5638"/>
    <w:rsid w:val="009E0FBF"/>
    <w:rsid w:val="009E6791"/>
    <w:rsid w:val="009F7392"/>
    <w:rsid w:val="00A33EBB"/>
    <w:rsid w:val="00A37F3A"/>
    <w:rsid w:val="00A46DED"/>
    <w:rsid w:val="00A55BD8"/>
    <w:rsid w:val="00A55CB8"/>
    <w:rsid w:val="00A66092"/>
    <w:rsid w:val="00A81508"/>
    <w:rsid w:val="00A82115"/>
    <w:rsid w:val="00A82F84"/>
    <w:rsid w:val="00A91729"/>
    <w:rsid w:val="00A94D49"/>
    <w:rsid w:val="00A954F5"/>
    <w:rsid w:val="00A95BC6"/>
    <w:rsid w:val="00A96962"/>
    <w:rsid w:val="00A97005"/>
    <w:rsid w:val="00AA76E9"/>
    <w:rsid w:val="00AB1C3D"/>
    <w:rsid w:val="00AB356B"/>
    <w:rsid w:val="00AC1894"/>
    <w:rsid w:val="00AC6D39"/>
    <w:rsid w:val="00AD6D5B"/>
    <w:rsid w:val="00AE7541"/>
    <w:rsid w:val="00AF4CA8"/>
    <w:rsid w:val="00AF6EBA"/>
    <w:rsid w:val="00B21F04"/>
    <w:rsid w:val="00B24C8C"/>
    <w:rsid w:val="00B3738A"/>
    <w:rsid w:val="00B37904"/>
    <w:rsid w:val="00B55330"/>
    <w:rsid w:val="00B575BD"/>
    <w:rsid w:val="00B57A5A"/>
    <w:rsid w:val="00B65BD3"/>
    <w:rsid w:val="00B728D4"/>
    <w:rsid w:val="00B7456F"/>
    <w:rsid w:val="00B75C71"/>
    <w:rsid w:val="00B82243"/>
    <w:rsid w:val="00B83B0A"/>
    <w:rsid w:val="00B937A3"/>
    <w:rsid w:val="00B93ADD"/>
    <w:rsid w:val="00B964A4"/>
    <w:rsid w:val="00BA6729"/>
    <w:rsid w:val="00BA6DAF"/>
    <w:rsid w:val="00BB1A7C"/>
    <w:rsid w:val="00BB3A68"/>
    <w:rsid w:val="00BB4E02"/>
    <w:rsid w:val="00BB568A"/>
    <w:rsid w:val="00BB6F88"/>
    <w:rsid w:val="00BD1177"/>
    <w:rsid w:val="00BD1E90"/>
    <w:rsid w:val="00BD5FD5"/>
    <w:rsid w:val="00BD68C1"/>
    <w:rsid w:val="00BE26E8"/>
    <w:rsid w:val="00C00050"/>
    <w:rsid w:val="00C1167C"/>
    <w:rsid w:val="00C12517"/>
    <w:rsid w:val="00C21C60"/>
    <w:rsid w:val="00C236F1"/>
    <w:rsid w:val="00C23A0A"/>
    <w:rsid w:val="00C4318F"/>
    <w:rsid w:val="00C473F1"/>
    <w:rsid w:val="00C65BB8"/>
    <w:rsid w:val="00C65C22"/>
    <w:rsid w:val="00C7413C"/>
    <w:rsid w:val="00C81560"/>
    <w:rsid w:val="00C817CA"/>
    <w:rsid w:val="00C83BE2"/>
    <w:rsid w:val="00C9199B"/>
    <w:rsid w:val="00C93B61"/>
    <w:rsid w:val="00C93D08"/>
    <w:rsid w:val="00C9738E"/>
    <w:rsid w:val="00CA612F"/>
    <w:rsid w:val="00CB5A24"/>
    <w:rsid w:val="00CD43A1"/>
    <w:rsid w:val="00D02B8A"/>
    <w:rsid w:val="00D07241"/>
    <w:rsid w:val="00D13456"/>
    <w:rsid w:val="00D13954"/>
    <w:rsid w:val="00D13C10"/>
    <w:rsid w:val="00D235B4"/>
    <w:rsid w:val="00D27903"/>
    <w:rsid w:val="00D30C8A"/>
    <w:rsid w:val="00D460EF"/>
    <w:rsid w:val="00D53FE0"/>
    <w:rsid w:val="00D623A3"/>
    <w:rsid w:val="00D86F45"/>
    <w:rsid w:val="00D902D3"/>
    <w:rsid w:val="00D921FF"/>
    <w:rsid w:val="00DA3740"/>
    <w:rsid w:val="00DA6A64"/>
    <w:rsid w:val="00DB0262"/>
    <w:rsid w:val="00DB50B1"/>
    <w:rsid w:val="00DB706F"/>
    <w:rsid w:val="00DD4D87"/>
    <w:rsid w:val="00DD5A86"/>
    <w:rsid w:val="00DD6C43"/>
    <w:rsid w:val="00DD6DDF"/>
    <w:rsid w:val="00DE0759"/>
    <w:rsid w:val="00DE561C"/>
    <w:rsid w:val="00DE7DCB"/>
    <w:rsid w:val="00E023FA"/>
    <w:rsid w:val="00E15515"/>
    <w:rsid w:val="00E17D2A"/>
    <w:rsid w:val="00E34C0B"/>
    <w:rsid w:val="00E35341"/>
    <w:rsid w:val="00E3628D"/>
    <w:rsid w:val="00E419DA"/>
    <w:rsid w:val="00E44E64"/>
    <w:rsid w:val="00E54106"/>
    <w:rsid w:val="00E62108"/>
    <w:rsid w:val="00E64F9F"/>
    <w:rsid w:val="00E82422"/>
    <w:rsid w:val="00E83E95"/>
    <w:rsid w:val="00EC7BE7"/>
    <w:rsid w:val="00ED3AE5"/>
    <w:rsid w:val="00EE12C0"/>
    <w:rsid w:val="00EE6C70"/>
    <w:rsid w:val="00F0099E"/>
    <w:rsid w:val="00F11809"/>
    <w:rsid w:val="00F145AE"/>
    <w:rsid w:val="00F151E3"/>
    <w:rsid w:val="00F3150B"/>
    <w:rsid w:val="00F31A08"/>
    <w:rsid w:val="00F500BB"/>
    <w:rsid w:val="00F52945"/>
    <w:rsid w:val="00F54979"/>
    <w:rsid w:val="00F55C28"/>
    <w:rsid w:val="00F66FE0"/>
    <w:rsid w:val="00F675DE"/>
    <w:rsid w:val="00F805C4"/>
    <w:rsid w:val="00F80F49"/>
    <w:rsid w:val="00F82746"/>
    <w:rsid w:val="00F92FA3"/>
    <w:rsid w:val="00FA2DF7"/>
    <w:rsid w:val="00FB4CA8"/>
    <w:rsid w:val="00FB5A43"/>
    <w:rsid w:val="00FC2964"/>
    <w:rsid w:val="00FC4A7C"/>
    <w:rsid w:val="00FD478B"/>
    <w:rsid w:val="00FE0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2DB3"/>
  <w15:chartTrackingRefBased/>
  <w15:docId w15:val="{1CD02521-AE0D-4F1C-A3D5-D9049F103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A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5AD2"/>
    <w:rPr>
      <w:color w:val="0563C1" w:themeColor="hyperlink"/>
      <w:u w:val="single"/>
    </w:rPr>
  </w:style>
  <w:style w:type="character" w:styleId="CommentReference">
    <w:name w:val="annotation reference"/>
    <w:basedOn w:val="DefaultParagraphFont"/>
    <w:uiPriority w:val="99"/>
    <w:semiHidden/>
    <w:unhideWhenUsed/>
    <w:rsid w:val="00525AD2"/>
    <w:rPr>
      <w:sz w:val="16"/>
      <w:szCs w:val="16"/>
    </w:rPr>
  </w:style>
  <w:style w:type="paragraph" w:styleId="CommentText">
    <w:name w:val="annotation text"/>
    <w:basedOn w:val="Normal"/>
    <w:link w:val="CommentTextChar"/>
    <w:uiPriority w:val="99"/>
    <w:unhideWhenUsed/>
    <w:rsid w:val="00525AD2"/>
    <w:pPr>
      <w:spacing w:line="240" w:lineRule="auto"/>
    </w:pPr>
    <w:rPr>
      <w:sz w:val="20"/>
      <w:szCs w:val="20"/>
    </w:rPr>
  </w:style>
  <w:style w:type="character" w:customStyle="1" w:styleId="CommentTextChar">
    <w:name w:val="Comment Text Char"/>
    <w:basedOn w:val="DefaultParagraphFont"/>
    <w:link w:val="CommentText"/>
    <w:uiPriority w:val="99"/>
    <w:rsid w:val="00525AD2"/>
    <w:rPr>
      <w:sz w:val="20"/>
      <w:szCs w:val="20"/>
    </w:rPr>
  </w:style>
  <w:style w:type="paragraph" w:styleId="CommentSubject">
    <w:name w:val="annotation subject"/>
    <w:basedOn w:val="CommentText"/>
    <w:next w:val="CommentText"/>
    <w:link w:val="CommentSubjectChar"/>
    <w:uiPriority w:val="99"/>
    <w:semiHidden/>
    <w:unhideWhenUsed/>
    <w:rsid w:val="00525AD2"/>
    <w:rPr>
      <w:b/>
      <w:bCs/>
    </w:rPr>
  </w:style>
  <w:style w:type="character" w:customStyle="1" w:styleId="CommentSubjectChar">
    <w:name w:val="Comment Subject Char"/>
    <w:basedOn w:val="CommentTextChar"/>
    <w:link w:val="CommentSubject"/>
    <w:uiPriority w:val="99"/>
    <w:semiHidden/>
    <w:rsid w:val="00525AD2"/>
    <w:rPr>
      <w:b/>
      <w:bCs/>
      <w:sz w:val="20"/>
      <w:szCs w:val="20"/>
    </w:rPr>
  </w:style>
  <w:style w:type="paragraph" w:styleId="BalloonText">
    <w:name w:val="Balloon Text"/>
    <w:basedOn w:val="Normal"/>
    <w:link w:val="BalloonTextChar"/>
    <w:uiPriority w:val="99"/>
    <w:semiHidden/>
    <w:unhideWhenUsed/>
    <w:rsid w:val="00525A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AD2"/>
    <w:rPr>
      <w:rFonts w:ascii="Segoe UI" w:hAnsi="Segoe UI" w:cs="Segoe UI"/>
      <w:sz w:val="18"/>
      <w:szCs w:val="18"/>
    </w:rPr>
  </w:style>
  <w:style w:type="paragraph" w:styleId="HTMLPreformatted">
    <w:name w:val="HTML Preformatted"/>
    <w:basedOn w:val="Normal"/>
    <w:link w:val="HTMLPreformattedChar"/>
    <w:uiPriority w:val="99"/>
    <w:semiHidden/>
    <w:unhideWhenUsed/>
    <w:rsid w:val="00525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5AD2"/>
    <w:rPr>
      <w:rFonts w:ascii="Courier New" w:eastAsia="Times New Roman" w:hAnsi="Courier New" w:cs="Courier New"/>
      <w:sz w:val="20"/>
      <w:szCs w:val="20"/>
    </w:rPr>
  </w:style>
  <w:style w:type="character" w:customStyle="1" w:styleId="gd15mcfceub">
    <w:name w:val="gd15mcfceub"/>
    <w:basedOn w:val="DefaultParagraphFont"/>
    <w:rsid w:val="00525AD2"/>
  </w:style>
  <w:style w:type="character" w:styleId="HTMLCite">
    <w:name w:val="HTML Cite"/>
    <w:basedOn w:val="DefaultParagraphFont"/>
    <w:uiPriority w:val="99"/>
    <w:semiHidden/>
    <w:rsid w:val="00525AD2"/>
    <w:rPr>
      <w:rFonts w:cs="Times New Roman"/>
      <w:i/>
      <w:iCs/>
    </w:rPr>
  </w:style>
  <w:style w:type="paragraph" w:customStyle="1" w:styleId="Default">
    <w:name w:val="Default"/>
    <w:rsid w:val="00525AD2"/>
    <w:pPr>
      <w:autoSpaceDE w:val="0"/>
      <w:autoSpaceDN w:val="0"/>
      <w:adjustRightInd w:val="0"/>
      <w:spacing w:after="0" w:line="240" w:lineRule="auto"/>
    </w:pPr>
    <w:rPr>
      <w:rFonts w:ascii="Calibri" w:eastAsia="Times New Roman" w:hAnsi="Calibri" w:cs="Calibri"/>
      <w:color w:val="000000"/>
      <w:sz w:val="24"/>
      <w:szCs w:val="24"/>
    </w:rPr>
  </w:style>
  <w:style w:type="character" w:styleId="Strong">
    <w:name w:val="Strong"/>
    <w:basedOn w:val="DefaultParagraphFont"/>
    <w:uiPriority w:val="99"/>
    <w:qFormat/>
    <w:rsid w:val="00525AD2"/>
    <w:rPr>
      <w:rFonts w:cs="Times New Roman"/>
      <w:b/>
      <w:bCs/>
    </w:rPr>
  </w:style>
  <w:style w:type="character" w:styleId="Emphasis">
    <w:name w:val="Emphasis"/>
    <w:basedOn w:val="DefaultParagraphFont"/>
    <w:uiPriority w:val="20"/>
    <w:qFormat/>
    <w:rsid w:val="00525AD2"/>
    <w:rPr>
      <w:i/>
      <w:iCs/>
    </w:rPr>
  </w:style>
  <w:style w:type="paragraph" w:styleId="Header">
    <w:name w:val="header"/>
    <w:basedOn w:val="Normal"/>
    <w:link w:val="HeaderChar"/>
    <w:uiPriority w:val="99"/>
    <w:unhideWhenUsed/>
    <w:rsid w:val="00525A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AD2"/>
  </w:style>
  <w:style w:type="paragraph" w:styleId="Footer">
    <w:name w:val="footer"/>
    <w:basedOn w:val="Normal"/>
    <w:link w:val="FooterChar"/>
    <w:uiPriority w:val="99"/>
    <w:unhideWhenUsed/>
    <w:rsid w:val="00525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AD2"/>
  </w:style>
  <w:style w:type="character" w:styleId="PlaceholderText">
    <w:name w:val="Placeholder Text"/>
    <w:basedOn w:val="DefaultParagraphFont"/>
    <w:uiPriority w:val="99"/>
    <w:semiHidden/>
    <w:rsid w:val="00525AD2"/>
    <w:rPr>
      <w:color w:val="808080"/>
    </w:rPr>
  </w:style>
  <w:style w:type="character" w:styleId="LineNumber">
    <w:name w:val="line number"/>
    <w:basedOn w:val="DefaultParagraphFont"/>
    <w:uiPriority w:val="99"/>
    <w:semiHidden/>
    <w:unhideWhenUsed/>
    <w:rsid w:val="00525AD2"/>
  </w:style>
  <w:style w:type="paragraph" w:styleId="Revision">
    <w:name w:val="Revision"/>
    <w:hidden/>
    <w:uiPriority w:val="99"/>
    <w:semiHidden/>
    <w:rsid w:val="00872EBE"/>
    <w:pPr>
      <w:spacing w:after="0" w:line="240" w:lineRule="auto"/>
    </w:pPr>
  </w:style>
  <w:style w:type="paragraph" w:styleId="Bibliography">
    <w:name w:val="Bibliography"/>
    <w:basedOn w:val="Normal"/>
    <w:next w:val="Normal"/>
    <w:uiPriority w:val="37"/>
    <w:semiHidden/>
    <w:unhideWhenUsed/>
    <w:rsid w:val="00872EBE"/>
  </w:style>
  <w:style w:type="paragraph" w:styleId="ListParagraph">
    <w:name w:val="List Paragraph"/>
    <w:basedOn w:val="Normal"/>
    <w:uiPriority w:val="34"/>
    <w:qFormat/>
    <w:rsid w:val="00297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635701">
      <w:bodyDiv w:val="1"/>
      <w:marLeft w:val="0"/>
      <w:marRight w:val="0"/>
      <w:marTop w:val="0"/>
      <w:marBottom w:val="0"/>
      <w:divBdr>
        <w:top w:val="none" w:sz="0" w:space="0" w:color="auto"/>
        <w:left w:val="none" w:sz="0" w:space="0" w:color="auto"/>
        <w:bottom w:val="none" w:sz="0" w:space="0" w:color="auto"/>
        <w:right w:val="none" w:sz="0" w:space="0" w:color="auto"/>
      </w:divBdr>
    </w:div>
    <w:div w:id="421876655">
      <w:bodyDiv w:val="1"/>
      <w:marLeft w:val="0"/>
      <w:marRight w:val="0"/>
      <w:marTop w:val="0"/>
      <w:marBottom w:val="0"/>
      <w:divBdr>
        <w:top w:val="none" w:sz="0" w:space="0" w:color="auto"/>
        <w:left w:val="none" w:sz="0" w:space="0" w:color="auto"/>
        <w:bottom w:val="none" w:sz="0" w:space="0" w:color="auto"/>
        <w:right w:val="none" w:sz="0" w:space="0" w:color="auto"/>
      </w:divBdr>
    </w:div>
    <w:div w:id="499659527">
      <w:bodyDiv w:val="1"/>
      <w:marLeft w:val="0"/>
      <w:marRight w:val="0"/>
      <w:marTop w:val="0"/>
      <w:marBottom w:val="0"/>
      <w:divBdr>
        <w:top w:val="none" w:sz="0" w:space="0" w:color="auto"/>
        <w:left w:val="none" w:sz="0" w:space="0" w:color="auto"/>
        <w:bottom w:val="none" w:sz="0" w:space="0" w:color="auto"/>
        <w:right w:val="none" w:sz="0" w:space="0" w:color="auto"/>
      </w:divBdr>
    </w:div>
    <w:div w:id="571238775">
      <w:bodyDiv w:val="1"/>
      <w:marLeft w:val="0"/>
      <w:marRight w:val="0"/>
      <w:marTop w:val="0"/>
      <w:marBottom w:val="0"/>
      <w:divBdr>
        <w:top w:val="none" w:sz="0" w:space="0" w:color="auto"/>
        <w:left w:val="none" w:sz="0" w:space="0" w:color="auto"/>
        <w:bottom w:val="none" w:sz="0" w:space="0" w:color="auto"/>
        <w:right w:val="none" w:sz="0" w:space="0" w:color="auto"/>
      </w:divBdr>
    </w:div>
    <w:div w:id="683871175">
      <w:bodyDiv w:val="1"/>
      <w:marLeft w:val="0"/>
      <w:marRight w:val="0"/>
      <w:marTop w:val="0"/>
      <w:marBottom w:val="0"/>
      <w:divBdr>
        <w:top w:val="none" w:sz="0" w:space="0" w:color="auto"/>
        <w:left w:val="none" w:sz="0" w:space="0" w:color="auto"/>
        <w:bottom w:val="none" w:sz="0" w:space="0" w:color="auto"/>
        <w:right w:val="none" w:sz="0" w:space="0" w:color="auto"/>
      </w:divBdr>
    </w:div>
    <w:div w:id="700014814">
      <w:bodyDiv w:val="1"/>
      <w:marLeft w:val="0"/>
      <w:marRight w:val="0"/>
      <w:marTop w:val="0"/>
      <w:marBottom w:val="0"/>
      <w:divBdr>
        <w:top w:val="none" w:sz="0" w:space="0" w:color="auto"/>
        <w:left w:val="none" w:sz="0" w:space="0" w:color="auto"/>
        <w:bottom w:val="none" w:sz="0" w:space="0" w:color="auto"/>
        <w:right w:val="none" w:sz="0" w:space="0" w:color="auto"/>
      </w:divBdr>
    </w:div>
    <w:div w:id="860779490">
      <w:bodyDiv w:val="1"/>
      <w:marLeft w:val="0"/>
      <w:marRight w:val="0"/>
      <w:marTop w:val="0"/>
      <w:marBottom w:val="0"/>
      <w:divBdr>
        <w:top w:val="none" w:sz="0" w:space="0" w:color="auto"/>
        <w:left w:val="none" w:sz="0" w:space="0" w:color="auto"/>
        <w:bottom w:val="none" w:sz="0" w:space="0" w:color="auto"/>
        <w:right w:val="none" w:sz="0" w:space="0" w:color="auto"/>
      </w:divBdr>
    </w:div>
    <w:div w:id="937296708">
      <w:bodyDiv w:val="1"/>
      <w:marLeft w:val="0"/>
      <w:marRight w:val="0"/>
      <w:marTop w:val="0"/>
      <w:marBottom w:val="0"/>
      <w:divBdr>
        <w:top w:val="none" w:sz="0" w:space="0" w:color="auto"/>
        <w:left w:val="none" w:sz="0" w:space="0" w:color="auto"/>
        <w:bottom w:val="none" w:sz="0" w:space="0" w:color="auto"/>
        <w:right w:val="none" w:sz="0" w:space="0" w:color="auto"/>
      </w:divBdr>
    </w:div>
    <w:div w:id="939483186">
      <w:bodyDiv w:val="1"/>
      <w:marLeft w:val="0"/>
      <w:marRight w:val="0"/>
      <w:marTop w:val="0"/>
      <w:marBottom w:val="0"/>
      <w:divBdr>
        <w:top w:val="none" w:sz="0" w:space="0" w:color="auto"/>
        <w:left w:val="none" w:sz="0" w:space="0" w:color="auto"/>
        <w:bottom w:val="none" w:sz="0" w:space="0" w:color="auto"/>
        <w:right w:val="none" w:sz="0" w:space="0" w:color="auto"/>
      </w:divBdr>
    </w:div>
    <w:div w:id="975329081">
      <w:bodyDiv w:val="1"/>
      <w:marLeft w:val="0"/>
      <w:marRight w:val="0"/>
      <w:marTop w:val="0"/>
      <w:marBottom w:val="0"/>
      <w:divBdr>
        <w:top w:val="none" w:sz="0" w:space="0" w:color="auto"/>
        <w:left w:val="none" w:sz="0" w:space="0" w:color="auto"/>
        <w:bottom w:val="none" w:sz="0" w:space="0" w:color="auto"/>
        <w:right w:val="none" w:sz="0" w:space="0" w:color="auto"/>
      </w:divBdr>
    </w:div>
    <w:div w:id="975840740">
      <w:bodyDiv w:val="1"/>
      <w:marLeft w:val="0"/>
      <w:marRight w:val="0"/>
      <w:marTop w:val="0"/>
      <w:marBottom w:val="0"/>
      <w:divBdr>
        <w:top w:val="none" w:sz="0" w:space="0" w:color="auto"/>
        <w:left w:val="none" w:sz="0" w:space="0" w:color="auto"/>
        <w:bottom w:val="none" w:sz="0" w:space="0" w:color="auto"/>
        <w:right w:val="none" w:sz="0" w:space="0" w:color="auto"/>
      </w:divBdr>
    </w:div>
    <w:div w:id="1170681554">
      <w:bodyDiv w:val="1"/>
      <w:marLeft w:val="0"/>
      <w:marRight w:val="0"/>
      <w:marTop w:val="0"/>
      <w:marBottom w:val="0"/>
      <w:divBdr>
        <w:top w:val="none" w:sz="0" w:space="0" w:color="auto"/>
        <w:left w:val="none" w:sz="0" w:space="0" w:color="auto"/>
        <w:bottom w:val="none" w:sz="0" w:space="0" w:color="auto"/>
        <w:right w:val="none" w:sz="0" w:space="0" w:color="auto"/>
      </w:divBdr>
    </w:div>
    <w:div w:id="1385520637">
      <w:bodyDiv w:val="1"/>
      <w:marLeft w:val="0"/>
      <w:marRight w:val="0"/>
      <w:marTop w:val="0"/>
      <w:marBottom w:val="0"/>
      <w:divBdr>
        <w:top w:val="none" w:sz="0" w:space="0" w:color="auto"/>
        <w:left w:val="none" w:sz="0" w:space="0" w:color="auto"/>
        <w:bottom w:val="none" w:sz="0" w:space="0" w:color="auto"/>
        <w:right w:val="none" w:sz="0" w:space="0" w:color="auto"/>
      </w:divBdr>
    </w:div>
    <w:div w:id="1391885809">
      <w:bodyDiv w:val="1"/>
      <w:marLeft w:val="0"/>
      <w:marRight w:val="0"/>
      <w:marTop w:val="0"/>
      <w:marBottom w:val="0"/>
      <w:divBdr>
        <w:top w:val="none" w:sz="0" w:space="0" w:color="auto"/>
        <w:left w:val="none" w:sz="0" w:space="0" w:color="auto"/>
        <w:bottom w:val="none" w:sz="0" w:space="0" w:color="auto"/>
        <w:right w:val="none" w:sz="0" w:space="0" w:color="auto"/>
      </w:divBdr>
    </w:div>
    <w:div w:id="1406107298">
      <w:bodyDiv w:val="1"/>
      <w:marLeft w:val="0"/>
      <w:marRight w:val="0"/>
      <w:marTop w:val="0"/>
      <w:marBottom w:val="0"/>
      <w:divBdr>
        <w:top w:val="none" w:sz="0" w:space="0" w:color="auto"/>
        <w:left w:val="none" w:sz="0" w:space="0" w:color="auto"/>
        <w:bottom w:val="none" w:sz="0" w:space="0" w:color="auto"/>
        <w:right w:val="none" w:sz="0" w:space="0" w:color="auto"/>
      </w:divBdr>
    </w:div>
    <w:div w:id="1498766113">
      <w:bodyDiv w:val="1"/>
      <w:marLeft w:val="0"/>
      <w:marRight w:val="0"/>
      <w:marTop w:val="0"/>
      <w:marBottom w:val="0"/>
      <w:divBdr>
        <w:top w:val="none" w:sz="0" w:space="0" w:color="auto"/>
        <w:left w:val="none" w:sz="0" w:space="0" w:color="auto"/>
        <w:bottom w:val="none" w:sz="0" w:space="0" w:color="auto"/>
        <w:right w:val="none" w:sz="0" w:space="0" w:color="auto"/>
      </w:divBdr>
    </w:div>
    <w:div w:id="1896700462">
      <w:bodyDiv w:val="1"/>
      <w:marLeft w:val="0"/>
      <w:marRight w:val="0"/>
      <w:marTop w:val="0"/>
      <w:marBottom w:val="0"/>
      <w:divBdr>
        <w:top w:val="none" w:sz="0" w:space="0" w:color="auto"/>
        <w:left w:val="none" w:sz="0" w:space="0" w:color="auto"/>
        <w:bottom w:val="none" w:sz="0" w:space="0" w:color="auto"/>
        <w:right w:val="none" w:sz="0" w:space="0" w:color="auto"/>
      </w:divBdr>
    </w:div>
    <w:div w:id="1915821029">
      <w:bodyDiv w:val="1"/>
      <w:marLeft w:val="0"/>
      <w:marRight w:val="0"/>
      <w:marTop w:val="0"/>
      <w:marBottom w:val="0"/>
      <w:divBdr>
        <w:top w:val="none" w:sz="0" w:space="0" w:color="auto"/>
        <w:left w:val="none" w:sz="0" w:space="0" w:color="auto"/>
        <w:bottom w:val="none" w:sz="0" w:space="0" w:color="auto"/>
        <w:right w:val="none" w:sz="0" w:space="0" w:color="auto"/>
      </w:divBdr>
    </w:div>
    <w:div w:id="1962762624">
      <w:bodyDiv w:val="1"/>
      <w:marLeft w:val="0"/>
      <w:marRight w:val="0"/>
      <w:marTop w:val="0"/>
      <w:marBottom w:val="0"/>
      <w:divBdr>
        <w:top w:val="none" w:sz="0" w:space="0" w:color="auto"/>
        <w:left w:val="none" w:sz="0" w:space="0" w:color="auto"/>
        <w:bottom w:val="none" w:sz="0" w:space="0" w:color="auto"/>
        <w:right w:val="none" w:sz="0" w:space="0" w:color="auto"/>
      </w:divBdr>
    </w:div>
    <w:div w:id="1986665996">
      <w:bodyDiv w:val="1"/>
      <w:marLeft w:val="0"/>
      <w:marRight w:val="0"/>
      <w:marTop w:val="0"/>
      <w:marBottom w:val="0"/>
      <w:divBdr>
        <w:top w:val="none" w:sz="0" w:space="0" w:color="auto"/>
        <w:left w:val="none" w:sz="0" w:space="0" w:color="auto"/>
        <w:bottom w:val="none" w:sz="0" w:space="0" w:color="auto"/>
        <w:right w:val="none" w:sz="0" w:space="0" w:color="auto"/>
      </w:divBdr>
    </w:div>
    <w:div w:id="198778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R-project.org" TargetMode="External"/><Relationship Id="rId18" Type="http://schemas.microsoft.com/office/2011/relationships/people" Target="people.xml"/><Relationship Id="rId3" Type="http://schemas.openxmlformats.org/officeDocument/2006/relationships/webSettings" Target="webSettings.xml"/><Relationship Id="rId21" Type="http://schemas.microsoft.com/office/2016/09/relationships/commentsIds" Target="commentsIds.xml"/><Relationship Id="rId7" Type="http://schemas.openxmlformats.org/officeDocument/2006/relationships/comments" Target="comments.xml"/><Relationship Id="rId12" Type="http://schemas.openxmlformats.org/officeDocument/2006/relationships/hyperlink" Target="https://CRAN.R-project.org/package=MuMIn"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2.jpeg"/><Relationship Id="rId1" Type="http://schemas.openxmlformats.org/officeDocument/2006/relationships/styles" Target="styles.xml"/><Relationship Id="rId6" Type="http://schemas.openxmlformats.org/officeDocument/2006/relationships/hyperlink" Target="mailto:jon.richar@noaa.gov" TargetMode="External"/><Relationship Id="rId11" Type="http://schemas.openxmlformats.org/officeDocument/2006/relationships/hyperlink" Target="http://apdrc.soest.hawaii.edu/erddap/griddap/" TargetMode="External"/><Relationship Id="rId5" Type="http://schemas.openxmlformats.org/officeDocument/2006/relationships/endnotes" Target="endnotes.xml"/><Relationship Id="rId15" Type="http://schemas.openxmlformats.org/officeDocument/2006/relationships/image" Target="media/image1.png"/><Relationship Id="rId10" Type="http://schemas.openxmlformats.org/officeDocument/2006/relationships/hyperlink" Target="https://www.ncdc.noaa.gov/data-access/marineocean-data/extended-reconstructed-sea-surface-temperature-ersst-v5"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ncdc.noaa.gov/teleconnection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2791</TotalTime>
  <Pages>32</Pages>
  <Words>7524</Words>
  <Characters>42891</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50315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Jon.Richar</dc:creator>
  <cp:keywords/>
  <dc:description/>
  <cp:lastModifiedBy>Jon.Richar</cp:lastModifiedBy>
  <cp:revision>19</cp:revision>
  <cp:lastPrinted>2023-02-01T23:48:00Z</cp:lastPrinted>
  <dcterms:created xsi:type="dcterms:W3CDTF">2024-01-12T01:27:00Z</dcterms:created>
  <dcterms:modified xsi:type="dcterms:W3CDTF">2024-02-02T20:33:00Z</dcterms:modified>
</cp:coreProperties>
</file>