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9291A" w14:textId="09D4F5AA" w:rsidR="00673DCF" w:rsidRPr="00673DCF" w:rsidRDefault="00673DCF" w:rsidP="00673DCF">
      <w:pPr>
        <w:rPr>
          <w:b/>
          <w:bCs/>
          <w:u w:val="single"/>
        </w:rPr>
      </w:pPr>
      <w:r w:rsidRPr="00673DCF">
        <w:rPr>
          <w:b/>
          <w:bCs/>
          <w:u w:val="single"/>
        </w:rPr>
        <w:t>Abstract</w:t>
      </w:r>
    </w:p>
    <w:p w14:paraId="09A8BCD8" w14:textId="6C1C3280" w:rsidR="0070610E" w:rsidRDefault="00673DCF" w:rsidP="0070610E">
      <w:r>
        <w:t>Recent advancements in Retrieval-Augmented Generation (RAG) systems represent a significant development in natural language processing, combining the generative capabilities of language models with external information retrieval mechanisms to enhance factual accuracy and contextual relevance. They offer a particularly valuable opportunity to develop</w:t>
      </w:r>
      <w:r w:rsidR="0070610E">
        <w:t xml:space="preserve"> query</w:t>
      </w:r>
      <w:r>
        <w:t xml:space="preserve"> tools </w:t>
      </w:r>
      <w:r w:rsidR="0070610E">
        <w:t>for</w:t>
      </w:r>
      <w:r>
        <w:t xml:space="preserve"> private and proprietary information or data that </w:t>
      </w:r>
      <w:r w:rsidR="0070610E">
        <w:t>has not</w:t>
      </w:r>
      <w:r>
        <w:t xml:space="preserve"> been included in </w:t>
      </w:r>
      <w:r w:rsidR="00200F5D">
        <w:t>a</w:t>
      </w:r>
      <w:r>
        <w:t xml:space="preserve"> model's training corpus. </w:t>
      </w:r>
      <w:r w:rsidR="0070610E">
        <w:t>W</w:t>
      </w:r>
      <w:r>
        <w:t>e develop</w:t>
      </w:r>
      <w:r w:rsidR="0070610E">
        <w:t>ed</w:t>
      </w:r>
      <w:r>
        <w:t xml:space="preserve"> a</w:t>
      </w:r>
      <w:r w:rsidR="0070610E">
        <w:t xml:space="preserve"> </w:t>
      </w:r>
      <w:r w:rsidR="00885C6E">
        <w:t>proof-of-concept</w:t>
      </w:r>
      <w:r>
        <w:t xml:space="preserve"> </w:t>
      </w:r>
      <w:proofErr w:type="spellStart"/>
      <w:r w:rsidR="003B4D69">
        <w:t>n</w:t>
      </w:r>
      <w:r>
        <w:t>natural</w:t>
      </w:r>
      <w:proofErr w:type="spellEnd"/>
      <w:r>
        <w:t xml:space="preserve"> language query</w:t>
      </w:r>
      <w:r w:rsidR="0070610E">
        <w:t xml:space="preserve"> and response</w:t>
      </w:r>
      <w:r>
        <w:t xml:space="preserve"> </w:t>
      </w:r>
      <w:r w:rsidR="0070610E">
        <w:t>RAG</w:t>
      </w:r>
      <w:r w:rsidR="00D8250C">
        <w:t xml:space="preserve"> (</w:t>
      </w:r>
      <w:proofErr w:type="spellStart"/>
      <w:r w:rsidR="00D8250C">
        <w:t>FolkRAG</w:t>
      </w:r>
      <w:proofErr w:type="spellEnd"/>
      <w:r w:rsidR="00D8250C">
        <w:t>)</w:t>
      </w:r>
      <w:r>
        <w:t xml:space="preserve"> for </w:t>
      </w:r>
      <w:r w:rsidR="0070610E">
        <w:t xml:space="preserve">public </w:t>
      </w:r>
      <w:r>
        <w:t xml:space="preserve">data from </w:t>
      </w:r>
      <w:r w:rsidR="0070610E">
        <w:t xml:space="preserve">the </w:t>
      </w:r>
      <w:r w:rsidR="00200F5D">
        <w:t>American Folklife Center (AFC)</w:t>
      </w:r>
      <w:r w:rsidR="0070610E">
        <w:t xml:space="preserve"> at Library of Congress (LoC)</w:t>
      </w:r>
      <w:r w:rsidR="00CF2390">
        <w:t xml:space="preserve"> and developed a methodology to determine </w:t>
      </w:r>
      <w:r w:rsidR="00EA4B33">
        <w:t>vector store</w:t>
      </w:r>
      <w:r w:rsidR="00CF2390">
        <w:t xml:space="preserve"> parameters that optimize document retrieval accuracy for cultural heritage materials</w:t>
      </w:r>
      <w:r w:rsidR="0046256C">
        <w:t xml:space="preserve"> at scale</w:t>
      </w:r>
      <w:r w:rsidR="00CF2390">
        <w:t>.</w:t>
      </w:r>
    </w:p>
    <w:p w14:paraId="2EE78D61" w14:textId="1CBEC8B5" w:rsidR="00673DCF" w:rsidRPr="00673DCF" w:rsidRDefault="00673DCF" w:rsidP="00673DCF">
      <w:pPr>
        <w:rPr>
          <w:b/>
          <w:bCs/>
          <w:u w:val="single"/>
        </w:rPr>
      </w:pPr>
      <w:r w:rsidRPr="00673DCF">
        <w:rPr>
          <w:b/>
          <w:bCs/>
          <w:u w:val="single"/>
        </w:rPr>
        <w:t>I – Introduction</w:t>
      </w:r>
    </w:p>
    <w:p w14:paraId="5D929C78" w14:textId="389339A8" w:rsidR="00673DCF" w:rsidRDefault="00673DCF" w:rsidP="00673DCF">
      <w:r>
        <w:t>A single archival collection can be, and often is, described and presented online in a variety of ways that incorporate different metadata and metadata schema housed in different locations that, while connected intellectually, may or may not be connected semantically. Elements of that collection are often displayed online in the form of digital surrogates that utilize additional technical and descriptive information that, again, may or may not link back to a central document that allows a researcher to make sense of the material.</w:t>
      </w:r>
    </w:p>
    <w:p w14:paraId="0A9802F5" w14:textId="774F4901" w:rsidR="00673DCF" w:rsidRDefault="00673DCF" w:rsidP="00673DCF">
      <w:r>
        <w:t>The collections at Library of Congress (LoC), and specifically the digital representations of those of the American Folklife Center (AFC) upon which this experiment centers, adhere to this. A collection is typically represented by a catalog record in catalog.loc.gov which may or may not link to a finding aid in findingaids.loc.gov, if it has one; the finding aid may or may not link back to the catalog record; there may be digital versions of objects from the collection (image, text, audio, or video) in loc.gov/collections that are sometimes, but not always, linked from the catalog record or finding aid; those objects have metadata that mostly, but not uniformly, link back to the previously mentioned sources. Confused yet? Researchers (and indeed staff) often are.</w:t>
      </w:r>
    </w:p>
    <w:p w14:paraId="5A5D5775" w14:textId="05E545E7" w:rsidR="00673DCF" w:rsidRDefault="00673DCF" w:rsidP="00673DCF">
      <w:r>
        <w:t>INSERT DATA DIAGRAM</w:t>
      </w:r>
    </w:p>
    <w:p w14:paraId="40758523" w14:textId="5BC9E1A5" w:rsidR="00673DCF" w:rsidRDefault="00673DCF" w:rsidP="00673DCF">
      <w:r>
        <w:t xml:space="preserve">This is problematic for several reasons, but chief among them is the impossibility of searching all data sources at once. A researcher must rely on their own facility with archival research to successfully navigate a collection, and, when necessary, on the guidance of reference librarians who sometimes know these collections intimately, but often do not. Researchers and staff alike rely on these systems of description to guide them. Secondly, there is no way to interact with these discovery systems in a way that accounts for half-remembered details, threads upon which an individual can pull for a more natural entry point into a subject area - there is no way to ask questions without in-depth knowledge of how these systems work, which few truly possess. The aim of this project, therefore, is to build a system that addresses these concerns computationally without abandoning the core tenets of librarianship - service, accountability, context, and authority. In short, to allow natural language query and return natural language answers with citation via Retrieval Augmented Generation (RAG) and in doing so develop a methodology to determine </w:t>
      </w:r>
      <w:r w:rsidR="00EA4B33">
        <w:t>vector store</w:t>
      </w:r>
      <w:r>
        <w:t xml:space="preserve"> parameters that optimize document retrieval accuracy for cultural heritage materials.</w:t>
      </w:r>
    </w:p>
    <w:p w14:paraId="340A1E51" w14:textId="74BEB426" w:rsidR="005B070A" w:rsidRDefault="005B070A" w:rsidP="00673DCF">
      <w:r>
        <w:rPr>
          <w:rFonts w:ascii="Arial" w:hAnsi="Arial" w:cs="Arial"/>
          <w:noProof/>
          <w:color w:val="000000"/>
          <w:bdr w:val="single" w:sz="8" w:space="0" w:color="000000" w:frame="1"/>
        </w:rPr>
        <w:lastRenderedPageBreak/>
        <w:drawing>
          <wp:inline distT="0" distB="0" distL="0" distR="0" wp14:anchorId="1B36ACE2" wp14:editId="570BA4D0">
            <wp:extent cx="5943600" cy="2811145"/>
            <wp:effectExtent l="0" t="0" r="0" b="8255"/>
            <wp:docPr id="17192598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11145"/>
                    </a:xfrm>
                    <a:prstGeom prst="rect">
                      <a:avLst/>
                    </a:prstGeom>
                    <a:noFill/>
                    <a:ln>
                      <a:noFill/>
                    </a:ln>
                  </pic:spPr>
                </pic:pic>
              </a:graphicData>
            </a:graphic>
          </wp:inline>
        </w:drawing>
      </w:r>
    </w:p>
    <w:p w14:paraId="39C9C91F" w14:textId="7EDA31C6" w:rsidR="00673DCF" w:rsidRPr="00673DCF" w:rsidRDefault="00673DCF" w:rsidP="00673DCF">
      <w:pPr>
        <w:rPr>
          <w:i/>
          <w:iCs/>
        </w:rPr>
      </w:pPr>
      <w:r w:rsidRPr="00673DCF">
        <w:rPr>
          <w:i/>
          <w:iCs/>
        </w:rPr>
        <w:t xml:space="preserve">Figure </w:t>
      </w:r>
      <w:r w:rsidR="00467F3E">
        <w:rPr>
          <w:i/>
          <w:iCs/>
        </w:rPr>
        <w:t>II</w:t>
      </w:r>
      <w:r w:rsidRPr="00673DCF">
        <w:rPr>
          <w:i/>
          <w:iCs/>
        </w:rPr>
        <w:t>: System Architecture (probably should be reviewed)</w:t>
      </w:r>
    </w:p>
    <w:p w14:paraId="5930AA15" w14:textId="062B86B7" w:rsidR="00673DCF" w:rsidRPr="00673DCF" w:rsidRDefault="00673DCF" w:rsidP="00673DCF">
      <w:pPr>
        <w:rPr>
          <w:b/>
          <w:bCs/>
          <w:u w:val="single"/>
        </w:rPr>
      </w:pPr>
      <w:r w:rsidRPr="00673DCF">
        <w:rPr>
          <w:b/>
          <w:bCs/>
          <w:u w:val="single"/>
        </w:rPr>
        <w:t>II - Data Overview and Acquisition</w:t>
      </w:r>
    </w:p>
    <w:p w14:paraId="1B3DA1BC" w14:textId="4EDBC6B0" w:rsidR="00673DCF" w:rsidRDefault="00673DCF" w:rsidP="00673DCF">
      <w:r>
        <w:t>Note - All data for this project was acquired legally via public sources; access to internal LoC sources was neither requested nor required. All computing was performed on Amazon Web Services (AWS) g5.2xlarge Ubuntu Elastic Compute (EC2) instances provided by The George Washington University (GWU).</w:t>
      </w:r>
    </w:p>
    <w:p w14:paraId="0BC87054" w14:textId="60622E38" w:rsidR="00673DCF" w:rsidRDefault="00673DCF" w:rsidP="00673DCF">
      <w:r>
        <w:t>AFC, founded in 1976 when Congress passed the American Folklife Preservation Act, has fulfilled its charge to preserve and present folklife in all its diversity, and documents and shares the many expressions of human experience to inspire, revitalize, and perpetuate living cultural traditions. It houses the Archive of Folk Culture, which was originally founded as the Archive of American Folk Song in 1928. The holdings comprise documentation of traditional culture from around the world and feature multiformat materials in both analog and digital formats. Its digital collections generally contain photographs, audio recordings of oral history interviews or folksong, correspondence, and manuscript materials such as field notes or logs for recordings or photos, as well as archival collections. ADD CITATION: https://www.loc.gov/research-centers/american-folklife-center/about-this-research-center/</w:t>
      </w:r>
    </w:p>
    <w:p w14:paraId="029570ED" w14:textId="319403D8" w:rsidR="00673DCF" w:rsidRDefault="00673DCF" w:rsidP="00673DCF">
      <w:r>
        <w:t>The catalog is typically the first place a public record of a library resource is created. It contains high level bibliographic information about an item, and allows that information, whether it pertains to a book, archival collection, or other format, to be located. The record is created by a cataloger using the Machine Readable Cataloging (MARC) format and is available as MARC XML at https://lccn.loc.gov/. A bibliographic item is typically represented by a single catalog record. ADD CITATION: https://dictionary.archivists.org/</w:t>
      </w:r>
    </w:p>
    <w:p w14:paraId="112BA92E" w14:textId="166445B8" w:rsidR="00673DCF" w:rsidRDefault="00673DCF" w:rsidP="00673DCF">
      <w:r>
        <w:t xml:space="preserve">Archival finding aids describe, in a broad sense, what a collection contains - if physical, its container list will document each box, folder, and sometimes item; if born-digital, its container list will document whatever arrangement has been imposed on the digital materials; if both, then a combination of each </w:t>
      </w:r>
      <w:r>
        <w:lastRenderedPageBreak/>
        <w:t>approach is used. Finding aids also provide contextual information about the record creators, related materials, provenance, and how the collection has been arranged, why, and by whom. They also utilize controlled vocabularies such as subject headings to provide researchers with a general impression of the topics covered in the collection. They take the form of structured XML known as Encoded Archival Description (EAD), and LoC's are located at https://findingaids.loc.gov/exist_collections/ead3master/. An archival collection will typically be represented by a single EAD, written by an archivist once a collection has been processed and is available for research. ADD CITATION: https://dictionary.archivists.org/</w:t>
      </w:r>
    </w:p>
    <w:p w14:paraId="29363BF2" w14:textId="1FD36BED" w:rsidR="00673DCF" w:rsidRDefault="00673DCF" w:rsidP="00673DCF">
      <w:r>
        <w:t>Digital objects on loc.gov are arranged into collections that often, but not always, correspond to archival collections on findingaids.loc.gov or catalog.loc.gov. Objects are offered in a variety of audio, video, image, and document formats, and both JSON metadata and the objects themselves are publicly accessible and downloadable via the loc.gov application programming interface (API). Each digital object or file is typically represented by a single metadata record.</w:t>
      </w:r>
    </w:p>
    <w:p w14:paraId="2DEBD6E3" w14:textId="0CE032E6" w:rsidR="00673DCF" w:rsidRDefault="00673DCF" w:rsidP="00673DCF">
      <w:r>
        <w:t xml:space="preserve">For our project, we wrote a web scraper to obtain individual EAD XML and MARC XML records for all AFC collections and utilized the loc.gov API to pull AFC digital collection JSON metadata at the file level and transform it into .csv. Since that metadata contains file locations and mime-types, we then structured and executed </w:t>
      </w:r>
      <w:proofErr w:type="spellStart"/>
      <w:r>
        <w:t>wget</w:t>
      </w:r>
      <w:proofErr w:type="spellEnd"/>
      <w:r>
        <w:t xml:space="preserve"> requests to download all AFC .txt, .pdf, .mp3, and .mp4 files. We extracted all .pdf text with tesseract optical character recognition (OCR) and transcribed (and, where appropriate, translated into English) all .mp3s with OpenAI's large Whisper speech recognition model (CITATION: https://github.com/openai/whisper). We scraped 158 EAD XML files, 158 MARC XML files, and obtained metadata for 48 digital collections. Our </w:t>
      </w:r>
      <w:proofErr w:type="spellStart"/>
      <w:r>
        <w:t>wget</w:t>
      </w:r>
      <w:proofErr w:type="spellEnd"/>
      <w:r>
        <w:t xml:space="preserve"> pulls followed by either OCR or Whisper transcription resulted in acquisition of 10,980 machine generated transcripts, 4,292 OCR files, and 29,778 library-created text files for a total of 45,050 documents and corresponding metadata records, representing the entirety of AFC's publicly available digital collections as of October 2024. Note that although .mp4 files were acquired, due to the computationally intensive nature of the Whisper large model and our limited timeframe they were ultimately not included in the project data. We also opted to exclude .wav and .mov files from this project.</w:t>
      </w:r>
    </w:p>
    <w:p w14:paraId="406545BF" w14:textId="0607F11F" w:rsidR="00673DCF" w:rsidRPr="00673DCF" w:rsidRDefault="00673DCF" w:rsidP="00673DCF">
      <w:pPr>
        <w:rPr>
          <w:b/>
          <w:bCs/>
          <w:u w:val="single"/>
        </w:rPr>
      </w:pPr>
      <w:r w:rsidRPr="00673DCF">
        <w:rPr>
          <w:b/>
          <w:bCs/>
          <w:u w:val="single"/>
        </w:rPr>
        <w:t>III - Metadata Processing</w:t>
      </w:r>
    </w:p>
    <w:p w14:paraId="713731BB" w14:textId="0955A268" w:rsidR="00673DCF" w:rsidRDefault="00673DCF" w:rsidP="00673DCF">
      <w:r>
        <w:t>Our loc.gov API queries resulted in two .csv files for each collection - search_results.csv and file_list.csv. Each request is based upon a search, and each search returns a list of resources and their descriptive metadata - this is returned as JSON and saved as a .csv. Each resource can contain any number of derivative files (for example, an image may be available as .jp2, .jpg, or .</w:t>
      </w:r>
      <w:proofErr w:type="spellStart"/>
      <w:r>
        <w:t>tif</w:t>
      </w:r>
      <w:proofErr w:type="spellEnd"/>
      <w:r>
        <w:t xml:space="preserve">; a video may be available as .mp4 or .mov; audio may be available as .mp3 or .wav), and search_results.csv contains links to the item pages where those files are available. It's this information that is used in a second API call to the item pages to generate file_list.csv - the list of every file for every resource in the search, its type, and its location. Once those files were acquired, we developed a metadata processor to link each file with selected fields across a collection's file_list.csv, search_results.csv, EAD XML, and MARC XML before attaching that information to each chunk in our </w:t>
      </w:r>
      <w:r w:rsidR="00EA4B33">
        <w:t>vector store</w:t>
      </w:r>
      <w:r>
        <w:t>.</w:t>
      </w:r>
    </w:p>
    <w:p w14:paraId="3DC24C8A" w14:textId="6B535978" w:rsidR="00673DCF" w:rsidRDefault="00673DCF" w:rsidP="00673DCF">
      <w:r>
        <w:t>The metadata processor takes a modular approach to integrating diverse archival description sources into a unified whole. It extracts and normalizes identifiers from URLs in various formats through pattern matching, generates potential matching patterns for different resource types, and implements thorough error handling and logging.</w:t>
      </w:r>
    </w:p>
    <w:p w14:paraId="14E2CFD2" w14:textId="779C3AEA" w:rsidR="00673DCF" w:rsidRDefault="00673DCF" w:rsidP="00673DCF">
      <w:r>
        <w:lastRenderedPageBreak/>
        <w:t>For EAD and MARC, the processor parses hierarchical elements like title, date, abstract, subject headings, and series titles, and preserves the contextual information these sources provide at the collection level. The system maps related fields across schemas while maintaining source attribution, addressing the key challenge of disconnection between finding aids, catalog records, and digital objects.</w:t>
      </w:r>
    </w:p>
    <w:p w14:paraId="53F50610" w14:textId="3F8D199F" w:rsidR="00673DCF" w:rsidRDefault="00673DCF" w:rsidP="00673DCF">
      <w:r>
        <w:t xml:space="preserve">The main processing function first parses the search_results.csv to create multiple mapping dictionaries that associate different forms of identifiers (base IDs, digital IDs, and resource URLs) with their corresponding metadata. It then processes the file_list.csv to establish direct file-to-identifier mappings. For each file encountered, the processor attempts multiple matching strategies: first trying an exact match through </w:t>
      </w:r>
      <w:proofErr w:type="spellStart"/>
      <w:r>
        <w:t>file_list</w:t>
      </w:r>
      <w:proofErr w:type="spellEnd"/>
      <w:r>
        <w:t xml:space="preserve"> mappings, then attempting matches through the various identifier dictionaries if the direct approach fails.</w:t>
      </w:r>
    </w:p>
    <w:p w14:paraId="7DFBEFC9" w14:textId="231CB0EB" w:rsidR="00673DCF" w:rsidRDefault="00673DCF" w:rsidP="00673DCF">
      <w:r>
        <w:t>Each document's metadata is enhanced with file-specific information including its type (transcript, OCR, or text), original filename, and processing status. The unified metadata schema includes over 30 fields spanning administrative, descriptive, and technical metadata, ensuring that researchers can access collection context regardless of their entry point into the material.</w:t>
      </w:r>
    </w:p>
    <w:p w14:paraId="19E65A1D" w14:textId="1EBBFE24" w:rsidR="00673DCF" w:rsidRDefault="00673DCF" w:rsidP="00673DCF">
      <w:r>
        <w:t>The processor recognizes and handles AFC's unique identifier patterns, accommodating both legacy and current naming conventions. It also manages special cases like English translations of audio transcripts, matching them back to their source recordings through pattern recognition.</w:t>
      </w:r>
    </w:p>
    <w:p w14:paraId="073249CA" w14:textId="2D116B98" w:rsidR="00673DCF" w:rsidRDefault="00673DCF" w:rsidP="00673DCF">
      <w:r>
        <w:t>To ensure data integrity, the processor includes validation steps that verify each metadata field's presence and format. The system implements comprehensive logging that tracks successful and failed matches, providing detailed reports on the processing outcomes. This systematic approach to metadata processing and integration creates a foundation for reliable information retrieval and generation in the RAG pipeline, while maintaining archival and bibliographic context.</w:t>
      </w:r>
    </w:p>
    <w:p w14:paraId="15A72D5E" w14:textId="105968C2" w:rsidR="00673DCF" w:rsidRDefault="00673DCF" w:rsidP="00673DCF">
      <w:r>
        <w:t>The final metadata schema incorporates fields for identification (</w:t>
      </w:r>
      <w:proofErr w:type="spellStart"/>
      <w:r>
        <w:t>original_filename</w:t>
      </w:r>
      <w:proofErr w:type="spellEnd"/>
      <w:r>
        <w:t xml:space="preserve">, </w:t>
      </w:r>
      <w:proofErr w:type="spellStart"/>
      <w:r>
        <w:t>file_type</w:t>
      </w:r>
      <w:proofErr w:type="spellEnd"/>
      <w:r>
        <w:t xml:space="preserve">, </w:t>
      </w:r>
      <w:proofErr w:type="spellStart"/>
      <w:r>
        <w:t>chunk_id</w:t>
      </w:r>
      <w:proofErr w:type="spellEnd"/>
      <w:r>
        <w:t xml:space="preserve">, </w:t>
      </w:r>
      <w:proofErr w:type="spellStart"/>
      <w:r>
        <w:t>total_chunks</w:t>
      </w:r>
      <w:proofErr w:type="spellEnd"/>
      <w:r>
        <w:t xml:space="preserve">, </w:t>
      </w:r>
      <w:proofErr w:type="spellStart"/>
      <w:r>
        <w:t>call_number</w:t>
      </w:r>
      <w:proofErr w:type="spellEnd"/>
      <w:r>
        <w:t xml:space="preserve">), descriptive information (title, date, </w:t>
      </w:r>
      <w:proofErr w:type="spellStart"/>
      <w:r>
        <w:t>created_published</w:t>
      </w:r>
      <w:proofErr w:type="spellEnd"/>
      <w:r>
        <w:t xml:space="preserve">, language, type), authorship and custody (contributors, creator, repository, collection, </w:t>
      </w:r>
      <w:proofErr w:type="spellStart"/>
      <w:r>
        <w:t>source_collection</w:t>
      </w:r>
      <w:proofErr w:type="spellEnd"/>
      <w:r>
        <w:t xml:space="preserve">), content description (description, notes, subjects, </w:t>
      </w:r>
      <w:proofErr w:type="spellStart"/>
      <w:r>
        <w:t>original_format</w:t>
      </w:r>
      <w:proofErr w:type="spellEnd"/>
      <w:r>
        <w:t xml:space="preserve">, </w:t>
      </w:r>
      <w:proofErr w:type="spellStart"/>
      <w:r>
        <w:t>online_formats</w:t>
      </w:r>
      <w:proofErr w:type="spellEnd"/>
      <w:r>
        <w:t xml:space="preserve">), rights management (rights, </w:t>
      </w:r>
      <w:proofErr w:type="spellStart"/>
      <w:r>
        <w:t>access_restricted</w:t>
      </w:r>
      <w:proofErr w:type="spellEnd"/>
      <w:r>
        <w:t>), geographic coverage (locations), resource location (</w:t>
      </w:r>
      <w:proofErr w:type="spellStart"/>
      <w:r>
        <w:t>url</w:t>
      </w:r>
      <w:proofErr w:type="spellEnd"/>
      <w:r>
        <w:t>), as well as specialized fields from finding aids (</w:t>
      </w:r>
      <w:proofErr w:type="spellStart"/>
      <w:r>
        <w:t>collection_title</w:t>
      </w:r>
      <w:proofErr w:type="spellEnd"/>
      <w:r>
        <w:t xml:space="preserve">, </w:t>
      </w:r>
      <w:proofErr w:type="spellStart"/>
      <w:r>
        <w:t>collection_date</w:t>
      </w:r>
      <w:proofErr w:type="spellEnd"/>
      <w:r>
        <w:t xml:space="preserve">, </w:t>
      </w:r>
      <w:proofErr w:type="spellStart"/>
      <w:r>
        <w:t>collection_abstract</w:t>
      </w:r>
      <w:proofErr w:type="spellEnd"/>
      <w:r>
        <w:t xml:space="preserve">, </w:t>
      </w:r>
      <w:proofErr w:type="spellStart"/>
      <w:r>
        <w:t>series_title</w:t>
      </w:r>
      <w:proofErr w:type="spellEnd"/>
      <w:r>
        <w:t>) and catalog records (</w:t>
      </w:r>
      <w:proofErr w:type="spellStart"/>
      <w:r>
        <w:t>catalog_title</w:t>
      </w:r>
      <w:proofErr w:type="spellEnd"/>
      <w:r>
        <w:t xml:space="preserve">, </w:t>
      </w:r>
      <w:proofErr w:type="spellStart"/>
      <w:r>
        <w:t>catalog_creator</w:t>
      </w:r>
      <w:proofErr w:type="spellEnd"/>
      <w:r>
        <w:t xml:space="preserve">, </w:t>
      </w:r>
      <w:proofErr w:type="spellStart"/>
      <w:r>
        <w:t>catalog_date</w:t>
      </w:r>
      <w:proofErr w:type="spellEnd"/>
      <w:r>
        <w:t xml:space="preserve">, </w:t>
      </w:r>
      <w:proofErr w:type="spellStart"/>
      <w:r>
        <w:t>catalog_description</w:t>
      </w:r>
      <w:proofErr w:type="spellEnd"/>
      <w:r>
        <w:t xml:space="preserve">, </w:t>
      </w:r>
      <w:proofErr w:type="spellStart"/>
      <w:r>
        <w:t>catalog_subjects</w:t>
      </w:r>
      <w:proofErr w:type="spellEnd"/>
      <w:r>
        <w:t xml:space="preserve">, </w:t>
      </w:r>
      <w:proofErr w:type="spellStart"/>
      <w:r>
        <w:t>catalog_notes</w:t>
      </w:r>
      <w:proofErr w:type="spellEnd"/>
      <w:r>
        <w:t xml:space="preserve">, </w:t>
      </w:r>
      <w:proofErr w:type="spellStart"/>
      <w:r>
        <w:t>catalog_language</w:t>
      </w:r>
      <w:proofErr w:type="spellEnd"/>
      <w:r>
        <w:t xml:space="preserve">, </w:t>
      </w:r>
      <w:proofErr w:type="spellStart"/>
      <w:r>
        <w:t>catalog_genre</w:t>
      </w:r>
      <w:proofErr w:type="spellEnd"/>
      <w:r>
        <w:t xml:space="preserve">, </w:t>
      </w:r>
      <w:proofErr w:type="spellStart"/>
      <w:r>
        <w:t>catalog_contributors</w:t>
      </w:r>
      <w:proofErr w:type="spellEnd"/>
      <w:r>
        <w:t xml:space="preserve">, </w:t>
      </w:r>
      <w:proofErr w:type="spellStart"/>
      <w:r>
        <w:t>catalog_repository</w:t>
      </w:r>
      <w:proofErr w:type="spellEnd"/>
      <w:r>
        <w:t xml:space="preserve">, </w:t>
      </w:r>
      <w:proofErr w:type="spellStart"/>
      <w:r>
        <w:t>catalog_collection_id</w:t>
      </w:r>
      <w:proofErr w:type="spellEnd"/>
      <w:r>
        <w:t xml:space="preserve">). Array fields like contributors, notes, and subjects are stored as JSON strings to preserve their multi-valued nature while maintaining compatibility with </w:t>
      </w:r>
      <w:proofErr w:type="spellStart"/>
      <w:r>
        <w:t>Deeplake's</w:t>
      </w:r>
      <w:proofErr w:type="spellEnd"/>
      <w:r>
        <w:t xml:space="preserve"> data structure. While there is some overlap between the kinds of information stored in some of these fields, it is preserved in the interest of cross-referencing and maintaining provenance.</w:t>
      </w:r>
    </w:p>
    <w:p w14:paraId="6E7BB6EC" w14:textId="52A004D5" w:rsidR="00673DCF" w:rsidRDefault="00673DCF" w:rsidP="00673DCF">
      <w:pPr>
        <w:rPr>
          <w:b/>
          <w:bCs/>
          <w:u w:val="single"/>
        </w:rPr>
      </w:pPr>
      <w:r w:rsidRPr="00673DCF">
        <w:rPr>
          <w:b/>
          <w:bCs/>
          <w:u w:val="single"/>
        </w:rPr>
        <w:t>IV - Database Creation</w:t>
      </w:r>
    </w:p>
    <w:p w14:paraId="5884E421" w14:textId="0CF6EB7E" w:rsidR="003053BE" w:rsidRPr="003053BE" w:rsidRDefault="003053BE" w:rsidP="003053BE">
      <w:r>
        <w:t xml:space="preserve">RAG systems represent a cutting-edge solution in natural language processing, combining the power of state-of-art large language models (LLMs) with targeted information retrieval. By supplementing LLMs with external data sources stored in a vector database, RAG systems can overcome some of the risks of hallucinations and the static nature of training data. The core components of RAG involve a retriever that locates and collects the necessary information from the vector database and a generator that </w:t>
      </w:r>
      <w:r>
        <w:lastRenderedPageBreak/>
        <w:t>incorporates this information to produce contextually rich and accurate responses. The retrieval component can operate using either dense or sparse vector spaces to ensure relevance and accuracy in the data retrieved, with the former capturing more complex semantic relationships between words and phrases that enable a more nuanced understanding and retrieval of information. The generator component then is an LLM that adapts its responses based on the information provided by the retriever.</w:t>
      </w:r>
    </w:p>
    <w:p w14:paraId="05F6F00C" w14:textId="12B5E4E4" w:rsidR="00673DCF" w:rsidRDefault="00673DCF" w:rsidP="00673DCF">
      <w:r>
        <w:t xml:space="preserve">The </w:t>
      </w:r>
      <w:r w:rsidR="00EA4B33">
        <w:t>vector store</w:t>
      </w:r>
      <w:r>
        <w:t xml:space="preserve"> utilizes </w:t>
      </w:r>
      <w:proofErr w:type="spellStart"/>
      <w:r>
        <w:t>DeepLake</w:t>
      </w:r>
      <w:proofErr w:type="spellEnd"/>
      <w:r>
        <w:t xml:space="preserve"> and </w:t>
      </w:r>
      <w:proofErr w:type="spellStart"/>
      <w:r>
        <w:t>LangChain</w:t>
      </w:r>
      <w:proofErr w:type="spellEnd"/>
      <w:r>
        <w:t xml:space="preserve"> as the underlying database technology, chosen for their ability to handle the scale and complexity of AFC's digital collections while maintaining efficient similarity search capabilities and metadata-based filtering. The system offers multiple embedding model options: HuggingFace's Instructor-XL, </w:t>
      </w:r>
      <w:proofErr w:type="spellStart"/>
      <w:r>
        <w:t>MiniLM</w:t>
      </w:r>
      <w:proofErr w:type="spellEnd"/>
      <w:r>
        <w:t>, and Amazon's Titan embedding model. Each model presents different tradeoffs - Instructor-XL excels at understanding nuanced language and context but requires more computational resources, while Titan leverages AWS Bedrock's infrastructure for potentially faster processing at scale, although the high number of API calls required for a dataset of this size ultimately caused Titan embedding to take significantly longer than Instructor-XL. The choice between models, however, allows users to balance performance characteristics against their specific needs and infrastructure constraints. It also allowed us to test differences in retrieval accuracy between embedding models.</w:t>
      </w:r>
    </w:p>
    <w:p w14:paraId="24CD915F" w14:textId="0956480F" w:rsidR="00673DCF" w:rsidRDefault="00673DCF" w:rsidP="00673DCF">
      <w:r>
        <w:t xml:space="preserve">The </w:t>
      </w:r>
      <w:r w:rsidR="00EA4B33">
        <w:t>vector store</w:t>
      </w:r>
      <w:r>
        <w:t xml:space="preserve"> initialization process creates a comprehensive tensor structure that preserves both the textual content and its associated metadata. Each document is represented by a set of tensors including the raw text, embeddings, and all metadata fields established during processing (each field gets its own tensor). The system implements memory management through batch processing, with configurable batch sizes (defaulting to 100 documents) to handle the large volume of digital collection material efficiently and without overwhelming memory resources.</w:t>
      </w:r>
    </w:p>
    <w:p w14:paraId="5083F28F" w14:textId="723249AC" w:rsidR="00673DCF" w:rsidRDefault="00673DCF" w:rsidP="00673DCF">
      <w:r>
        <w:t xml:space="preserve">Document chunking is performed using </w:t>
      </w:r>
      <w:proofErr w:type="spellStart"/>
      <w:r>
        <w:t>LangChain's</w:t>
      </w:r>
      <w:proofErr w:type="spellEnd"/>
      <w:r>
        <w:t xml:space="preserve"> recursive character text splitter with configurable chunk size and overlap percentage (defaulted to 15% of the chunk size), preserving document boundaries and maintaining contextual coherence. For transcript files, the chunking process includes additional preprocessing to remove timecode annotations while preserving the temporal relationship between text segments. The configurable chunk size allows users to balance the granularity of text segments against the context window limitations of their chosen language models. It also allowed us to test how different chunk size selections impacted retrieval accuracy.</w:t>
      </w:r>
    </w:p>
    <w:p w14:paraId="3C1B67AD" w14:textId="1F79490E" w:rsidR="00673DCF" w:rsidRDefault="00673DCF" w:rsidP="00673DCF">
      <w:r>
        <w:t>The embedding generation process incorporates several safeguards to ensure data integrity. A checkpointing system tracks progress and enables recovery from failures, crucial when processing tens of thousands of documents. The system maintains detailed logs of the embedding process, tracking successful operations and documenting any anomalies or failures at both the document and batch level.</w:t>
      </w:r>
    </w:p>
    <w:p w14:paraId="7F2FFE9B" w14:textId="0AF45337" w:rsidR="00673DCF" w:rsidRDefault="00673DCF" w:rsidP="00673DCF">
      <w:r>
        <w:t>The similarity search employs cosine similarity calculations to identify relevant documents, with index validation to ensure robust query results. The search function supports configurable top-k retrieval and includes metadata filtering capabilities. Each search result includes a similarity score and dataset index, enabling transparency in the retrieval process and facilitating result validation.</w:t>
      </w:r>
    </w:p>
    <w:p w14:paraId="2508CB0B" w14:textId="5A291023" w:rsidR="00673DCF" w:rsidRDefault="00673DCF" w:rsidP="00673DCF">
      <w:r>
        <w:t xml:space="preserve">Error handling is implemented at multiple levels, from individual document processing to batch operations, with detailed logging that captures both successful operations and failures. The system includes memory optimization techniques, implementing garbage collection and Compute Unified </w:t>
      </w:r>
      <w:r>
        <w:lastRenderedPageBreak/>
        <w:t>Device Architecture (CUDA) memory cache clearing where appropriate to maintain stable performance during long processing runs.</w:t>
      </w:r>
    </w:p>
    <w:p w14:paraId="199C1140" w14:textId="6828BF7E" w:rsidR="00673DCF" w:rsidRDefault="00673DCF" w:rsidP="00673DCF">
      <w:r>
        <w:t xml:space="preserve">This </w:t>
      </w:r>
      <w:r w:rsidR="00EA4B33">
        <w:t>vector store</w:t>
      </w:r>
      <w:r>
        <w:t xml:space="preserve"> implementation creates a foundation for reliable information retrieval while preserving the complex relationships and context inherent in archival materials. The result is a system that maintains the integrity of archival description while enabling natural language interaction with the collections.</w:t>
      </w:r>
    </w:p>
    <w:p w14:paraId="44C12754" w14:textId="2620B701" w:rsidR="00673DCF" w:rsidRPr="00673DCF" w:rsidRDefault="00673DCF" w:rsidP="00673DCF">
      <w:pPr>
        <w:rPr>
          <w:b/>
          <w:bCs/>
          <w:u w:val="single"/>
        </w:rPr>
      </w:pPr>
      <w:r w:rsidRPr="00673DCF">
        <w:rPr>
          <w:b/>
          <w:bCs/>
          <w:u w:val="single"/>
        </w:rPr>
        <w:t>V - Approach</w:t>
      </w:r>
    </w:p>
    <w:p w14:paraId="67E0C9F0" w14:textId="5BC36AFF" w:rsidR="00673DCF" w:rsidRDefault="00673DCF" w:rsidP="00673DCF">
      <w:r>
        <w:t>Our methodology centered on evaluating different RAG configurations through a two-phase process. Initially, a small data sample was used to narrow down the most promising RAG configurations. We implemented both a basic naïve RAG retrieval and an advanced system incorporating a hypothetical document embedding (</w:t>
      </w:r>
      <w:proofErr w:type="spellStart"/>
      <w:r>
        <w:t>HyDE</w:t>
      </w:r>
      <w:proofErr w:type="spellEnd"/>
      <w:r>
        <w:t xml:space="preserve">) mechanism ahead of the retriever, as </w:t>
      </w:r>
      <w:proofErr w:type="spellStart"/>
      <w:r>
        <w:t>HyDE</w:t>
      </w:r>
      <w:proofErr w:type="spellEnd"/>
      <w:r>
        <w:t xml:space="preserve"> strategies have shown promise at significantly improving document retrieval.</w:t>
      </w:r>
      <w:r w:rsidR="00287DA2">
        <w:rPr>
          <w:rStyle w:val="EndnoteReference"/>
        </w:rPr>
        <w:endnoteReference w:id="1"/>
      </w:r>
      <w:r>
        <w:t xml:space="preserve"> Evaluation revealed two optimal chunking strategies and two embedding models for further analysis.</w:t>
      </w:r>
    </w:p>
    <w:p w14:paraId="368752A5" w14:textId="1F808116" w:rsidR="00673DCF" w:rsidRDefault="00673DCF" w:rsidP="00673DCF">
      <w:r>
        <w:t xml:space="preserve">In the second phase, we employed the entire dataset to identify the optimal retrieval process. Three </w:t>
      </w:r>
      <w:r w:rsidR="00EA4B33">
        <w:t>vector store</w:t>
      </w:r>
      <w:r>
        <w:t>s were constructed using the approaches identified during the initial tests. The same RAG architectures were compared, in addition to a third advanced system</w:t>
      </w:r>
      <w:r w:rsidR="00C26DEA">
        <w:t>: t</w:t>
      </w:r>
      <w:r>
        <w:t xml:space="preserve">he </w:t>
      </w:r>
      <w:proofErr w:type="spellStart"/>
      <w:r>
        <w:t>HyDE</w:t>
      </w:r>
      <w:proofErr w:type="spellEnd"/>
      <w:r>
        <w:t xml:space="preserve"> mechanism was enhanced</w:t>
      </w:r>
      <w:r w:rsidR="00C26DEA">
        <w:t xml:space="preserve"> to provide multiple hypothetical documents, and complimented </w:t>
      </w:r>
      <w:r w:rsidR="00287DA2">
        <w:t xml:space="preserve">with </w:t>
      </w:r>
      <w:r>
        <w:t>a re-ranking module to reassess the relevance of the retrieved documents.</w:t>
      </w:r>
    </w:p>
    <w:p w14:paraId="0E0FB74B" w14:textId="342CA86E" w:rsidR="006D4B0B" w:rsidRDefault="00673DCF" w:rsidP="00673DCF">
      <w:r>
        <w:t xml:space="preserve">This approach not only enhances the accessibility of archival collections but also affirms the performances of retrieval strategies on </w:t>
      </w:r>
      <w:r w:rsidR="00EA4B33">
        <w:t>vector store</w:t>
      </w:r>
      <w:r>
        <w:t>s constructed using complex data structures. It empowers researchers to reliably engage with these systems using natural, intuitive queries, bridging the gaps between technical metadata, human inquiry, and comprehensive information.</w:t>
      </w:r>
    </w:p>
    <w:p w14:paraId="09C58231" w14:textId="128FC0EE" w:rsidR="006454F0" w:rsidRDefault="00ED774E" w:rsidP="00BA3285">
      <w:r>
        <w:t xml:space="preserve">Five primary </w:t>
      </w:r>
      <w:r w:rsidR="00EA4B33">
        <w:t>vector store</w:t>
      </w:r>
      <w:r>
        <w:t>s</w:t>
      </w:r>
      <w:r w:rsidR="006D4B0B">
        <w:t xml:space="preserve"> were retained for the final application, two </w:t>
      </w:r>
      <w:r w:rsidR="00DF51D5">
        <w:t>following</w:t>
      </w:r>
      <w:r w:rsidR="006D4B0B">
        <w:t xml:space="preserve"> our testing on the subset of </w:t>
      </w:r>
      <w:r w:rsidR="00DF51D5">
        <w:t xml:space="preserve">the </w:t>
      </w:r>
      <w:r w:rsidR="006D4B0B">
        <w:t xml:space="preserve">data and three used for the entire dataset.  </w:t>
      </w:r>
    </w:p>
    <w:p w14:paraId="4F277DAC" w14:textId="15A71D0C" w:rsidR="00ED774E" w:rsidRDefault="006D4B0B" w:rsidP="00ED774E">
      <w:pPr>
        <w:pStyle w:val="ListParagraph"/>
        <w:numPr>
          <w:ilvl w:val="0"/>
          <w:numId w:val="7"/>
        </w:numPr>
      </w:pPr>
      <w:r>
        <w:t xml:space="preserve">Subset of </w:t>
      </w:r>
      <w:r w:rsidR="00DF51D5">
        <w:t xml:space="preserve">the </w:t>
      </w:r>
      <w:r>
        <w:t xml:space="preserve">data embedded into chunks of 250 characters, encoded by </w:t>
      </w:r>
      <w:proofErr w:type="spellStart"/>
      <w:r w:rsidRPr="00471964">
        <w:t>hkunlp</w:t>
      </w:r>
      <w:proofErr w:type="spellEnd"/>
      <w:r w:rsidRPr="00471964">
        <w:t>/instructor-xl</w:t>
      </w:r>
      <w:r>
        <w:t>.</w:t>
      </w:r>
    </w:p>
    <w:p w14:paraId="6542D463" w14:textId="3436C293" w:rsidR="006D4B0B" w:rsidRDefault="006D4B0B" w:rsidP="006D4B0B">
      <w:pPr>
        <w:pStyle w:val="ListParagraph"/>
        <w:numPr>
          <w:ilvl w:val="0"/>
          <w:numId w:val="7"/>
        </w:numPr>
      </w:pPr>
      <w:r>
        <w:t xml:space="preserve">Subset of </w:t>
      </w:r>
      <w:r w:rsidR="00DF51D5">
        <w:t xml:space="preserve">the </w:t>
      </w:r>
      <w:r>
        <w:t xml:space="preserve">data embedded into chunks of 1,000 characters, encoded by </w:t>
      </w:r>
      <w:proofErr w:type="spellStart"/>
      <w:r w:rsidRPr="00471964">
        <w:t>hkunlp</w:t>
      </w:r>
      <w:proofErr w:type="spellEnd"/>
      <w:r w:rsidRPr="00471964">
        <w:t>/instructor-xl</w:t>
      </w:r>
      <w:r>
        <w:t>.</w:t>
      </w:r>
    </w:p>
    <w:p w14:paraId="424B39E8" w14:textId="2E4EFDDE" w:rsidR="00DF51D5" w:rsidRDefault="00DF51D5" w:rsidP="00DF51D5">
      <w:pPr>
        <w:pStyle w:val="ListParagraph"/>
        <w:numPr>
          <w:ilvl w:val="0"/>
          <w:numId w:val="7"/>
        </w:numPr>
      </w:pPr>
      <w:r>
        <w:t xml:space="preserve">All of the data embedded into chunks of 250 characters, encoded by </w:t>
      </w:r>
      <w:proofErr w:type="spellStart"/>
      <w:r w:rsidRPr="00471964">
        <w:t>hkunlp</w:t>
      </w:r>
      <w:proofErr w:type="spellEnd"/>
      <w:r w:rsidRPr="00471964">
        <w:t>/instructor-xl</w:t>
      </w:r>
      <w:r>
        <w:t>.</w:t>
      </w:r>
    </w:p>
    <w:p w14:paraId="5AF9403D" w14:textId="1BEFBCC5" w:rsidR="00DF51D5" w:rsidRPr="00ED774E" w:rsidRDefault="00DF51D5" w:rsidP="00DF51D5">
      <w:pPr>
        <w:pStyle w:val="ListParagraph"/>
        <w:numPr>
          <w:ilvl w:val="0"/>
          <w:numId w:val="7"/>
        </w:numPr>
      </w:pPr>
      <w:r>
        <w:t xml:space="preserve">All of the data embedded into chunks of 1,000 characters, encoded by </w:t>
      </w:r>
      <w:proofErr w:type="spellStart"/>
      <w:r w:rsidRPr="00471964">
        <w:t>hkunlp</w:t>
      </w:r>
      <w:proofErr w:type="spellEnd"/>
      <w:r w:rsidRPr="00471964">
        <w:t>/instructor-xl</w:t>
      </w:r>
      <w:r>
        <w:t>.</w:t>
      </w:r>
    </w:p>
    <w:p w14:paraId="202103F0" w14:textId="2AD7B3AD" w:rsidR="006D4B0B" w:rsidRPr="00DF51D5" w:rsidRDefault="00DF51D5" w:rsidP="006D4B0B">
      <w:pPr>
        <w:pStyle w:val="ListParagraph"/>
        <w:numPr>
          <w:ilvl w:val="0"/>
          <w:numId w:val="7"/>
        </w:numPr>
        <w:rPr>
          <w:highlight w:val="yellow"/>
        </w:rPr>
      </w:pPr>
      <w:r>
        <w:rPr>
          <w:highlight w:val="yellow"/>
        </w:rPr>
        <w:t>All</w:t>
      </w:r>
      <w:r w:rsidRPr="00DF51D5">
        <w:rPr>
          <w:highlight w:val="yellow"/>
        </w:rPr>
        <w:t xml:space="preserve"> of data</w:t>
      </w:r>
      <w:r w:rsidR="006D4B0B" w:rsidRPr="00DF51D5">
        <w:rPr>
          <w:highlight w:val="yellow"/>
        </w:rPr>
        <w:t xml:space="preserve"> embedded into chunks of 250 characters, encoded by amazon.titan-embed-text-v2:0.</w:t>
      </w:r>
    </w:p>
    <w:p w14:paraId="5DB0DE08" w14:textId="0A8E9466" w:rsidR="006D4B0B" w:rsidRPr="00673DCF" w:rsidRDefault="00DF51D5" w:rsidP="00673DCF">
      <w:pPr>
        <w:pStyle w:val="ListParagraph"/>
        <w:numPr>
          <w:ilvl w:val="0"/>
          <w:numId w:val="7"/>
        </w:numPr>
        <w:rPr>
          <w:color w:val="FF0000"/>
        </w:rPr>
      </w:pPr>
      <w:r w:rsidRPr="00DF51D5">
        <w:rPr>
          <w:color w:val="FF0000"/>
        </w:rPr>
        <w:t>All</w:t>
      </w:r>
      <w:r w:rsidR="006D4B0B" w:rsidRPr="00DF51D5">
        <w:rPr>
          <w:color w:val="FF0000"/>
        </w:rPr>
        <w:t xml:space="preserve"> of data embedded into chunks of 1,000 characters, encoded by </w:t>
      </w:r>
      <w:r w:rsidR="00EC66FC" w:rsidRPr="00DF51D5">
        <w:rPr>
          <w:color w:val="FF0000"/>
        </w:rPr>
        <w:t>amazon.titan-embed-text-v2:0.</w:t>
      </w:r>
    </w:p>
    <w:p w14:paraId="0CD6D2DF" w14:textId="32ACD52B" w:rsidR="006C2018" w:rsidRPr="000A64ED" w:rsidRDefault="00787121" w:rsidP="00BA3285">
      <w:pPr>
        <w:rPr>
          <w:b/>
          <w:bCs/>
        </w:rPr>
      </w:pPr>
      <w:r>
        <w:rPr>
          <w:b/>
          <w:bCs/>
          <w:u w:val="single"/>
        </w:rPr>
        <w:t xml:space="preserve">VI - </w:t>
      </w:r>
      <w:r w:rsidR="0089409F" w:rsidRPr="000A64ED">
        <w:rPr>
          <w:b/>
          <w:bCs/>
          <w:u w:val="single"/>
        </w:rPr>
        <w:t>Architecture</w:t>
      </w:r>
      <w:r w:rsidR="006C2018" w:rsidRPr="000A64ED">
        <w:rPr>
          <w:b/>
          <w:bCs/>
          <w:u w:val="single"/>
        </w:rPr>
        <w:t>s</w:t>
      </w:r>
      <w:r w:rsidR="00CE226D" w:rsidRPr="000A64ED">
        <w:rPr>
          <w:b/>
          <w:bCs/>
        </w:rPr>
        <w:t xml:space="preserve"> </w:t>
      </w:r>
    </w:p>
    <w:p w14:paraId="284AF7F9" w14:textId="3879CC52" w:rsidR="00E15999" w:rsidRPr="008D4A7B" w:rsidRDefault="006C2018">
      <w:r>
        <w:rPr>
          <w:b/>
          <w:bCs/>
        </w:rPr>
        <w:t>Builds</w:t>
      </w:r>
      <w:r w:rsidRPr="006C2018">
        <w:rPr>
          <w:b/>
          <w:bCs/>
        </w:rPr>
        <w:t>:</w:t>
      </w:r>
      <w:r>
        <w:t xml:space="preserve"> </w:t>
      </w:r>
      <w:r w:rsidR="00C1437C">
        <w:t xml:space="preserve">To develop an optimal RAG system, </w:t>
      </w:r>
      <w:r w:rsidR="00AB6E09">
        <w:t>t</w:t>
      </w:r>
      <w:r w:rsidR="00CE226D" w:rsidRPr="008D4A7B">
        <w:t xml:space="preserve">hree </w:t>
      </w:r>
      <w:r w:rsidR="00E15999" w:rsidRPr="008D4A7B">
        <w:t xml:space="preserve">architectures were </w:t>
      </w:r>
      <w:r w:rsidR="008D4A7B">
        <w:t>developed</w:t>
      </w:r>
      <w:r w:rsidR="00E15999" w:rsidRPr="008D4A7B">
        <w:t xml:space="preserve"> </w:t>
      </w:r>
      <w:r w:rsidR="00AB6E09">
        <w:t>and implemented</w:t>
      </w:r>
      <w:r w:rsidR="0003455D">
        <w:t xml:space="preserve">, </w:t>
      </w:r>
      <w:r w:rsidR="00756416">
        <w:t xml:space="preserve">growing from a naïve RAG system to incorporating advanced methods, like hypothetical document embedding strategies and re-ranking. </w:t>
      </w:r>
      <w:r w:rsidR="00CB02DB">
        <w:t>In all cases, the LLM used in this project</w:t>
      </w:r>
      <w:r w:rsidR="00317A2A">
        <w:t xml:space="preserve"> is </w:t>
      </w:r>
      <w:r w:rsidR="00BA3285" w:rsidRPr="00BA3285">
        <w:t>anthropic.claude-3-5-sonnet-20240620-v1:0</w:t>
      </w:r>
      <w:r w:rsidR="00BA3285">
        <w:t xml:space="preserve">. </w:t>
      </w:r>
      <w:r w:rsidR="00DC362A">
        <w:t xml:space="preserve">Depending on the user’s preference and for comparing purposes, two embedding models are </w:t>
      </w:r>
      <w:r w:rsidR="00471964">
        <w:t xml:space="preserve">primarily </w:t>
      </w:r>
      <w:r w:rsidR="00DC362A">
        <w:t>used throughout</w:t>
      </w:r>
      <w:r w:rsidR="00B83D08">
        <w:t xml:space="preserve">: </w:t>
      </w:r>
      <w:proofErr w:type="spellStart"/>
      <w:r w:rsidR="00471964" w:rsidRPr="00471964">
        <w:t>hkunlp</w:t>
      </w:r>
      <w:proofErr w:type="spellEnd"/>
      <w:r w:rsidR="00471964" w:rsidRPr="00471964">
        <w:t>/instructor-xl</w:t>
      </w:r>
      <w:r w:rsidR="00471964">
        <w:t xml:space="preserve"> (public) </w:t>
      </w:r>
      <w:r w:rsidR="00471964" w:rsidRPr="00471964">
        <w:t>and amazon.titan-embed-text-v2:0</w:t>
      </w:r>
      <w:r w:rsidR="00471964">
        <w:t xml:space="preserve"> (private). A third embedding model is briefly used in early </w:t>
      </w:r>
      <w:r w:rsidR="005C1661">
        <w:t xml:space="preserve">sample </w:t>
      </w:r>
      <w:r w:rsidR="00471964">
        <w:t xml:space="preserve">testing </w:t>
      </w:r>
      <w:r w:rsidR="005C1661">
        <w:t xml:space="preserve">but soon after dropped as a consideration due to poor performance: </w:t>
      </w:r>
      <w:r w:rsidR="005C1661" w:rsidRPr="005C1661">
        <w:t>all-MiniLM-L6-v2</w:t>
      </w:r>
      <w:r w:rsidR="005C1661">
        <w:t xml:space="preserve"> (public).</w:t>
      </w:r>
    </w:p>
    <w:p w14:paraId="6E99E7B4" w14:textId="1D4550D4" w:rsidR="002D272E" w:rsidRDefault="00E15999" w:rsidP="00275E69">
      <w:pPr>
        <w:pStyle w:val="ListParagraph"/>
        <w:numPr>
          <w:ilvl w:val="0"/>
          <w:numId w:val="6"/>
        </w:numPr>
        <w:rPr>
          <w:b/>
          <w:bCs/>
        </w:rPr>
      </w:pPr>
      <w:r w:rsidRPr="00E15999">
        <w:rPr>
          <w:b/>
          <w:bCs/>
        </w:rPr>
        <w:lastRenderedPageBreak/>
        <w:t>Naïve</w:t>
      </w:r>
      <w:r>
        <w:rPr>
          <w:b/>
          <w:bCs/>
        </w:rPr>
        <w:t xml:space="preserve"> RAG:</w:t>
      </w:r>
      <w:r w:rsidR="00F46675">
        <w:rPr>
          <w:b/>
          <w:bCs/>
        </w:rPr>
        <w:t xml:space="preserve"> </w:t>
      </w:r>
      <w:r w:rsidR="00F46675" w:rsidRPr="002D272E">
        <w:t xml:space="preserve">The naïve RAG architecture </w:t>
      </w:r>
      <w:r w:rsidR="00A8020F" w:rsidRPr="002D272E">
        <w:t>receives</w:t>
      </w:r>
      <w:r w:rsidR="00F46675" w:rsidRPr="002D272E">
        <w:t xml:space="preserve"> the query from the user, embeds it using the </w:t>
      </w:r>
      <w:r w:rsidR="00FD2649" w:rsidRPr="002D272E">
        <w:t xml:space="preserve">same </w:t>
      </w:r>
      <w:r w:rsidR="00F46675" w:rsidRPr="002D272E">
        <w:t xml:space="preserve">model that </w:t>
      </w:r>
      <w:r w:rsidR="00FD2649" w:rsidRPr="002D272E">
        <w:t xml:space="preserve">was used to construct the </w:t>
      </w:r>
      <w:r w:rsidR="00EA4B33">
        <w:t>vector store</w:t>
      </w:r>
      <w:r w:rsidR="00FD2649" w:rsidRPr="002D272E">
        <w:t xml:space="preserve"> (titan or instructor)</w:t>
      </w:r>
      <w:r w:rsidR="004D225B" w:rsidRPr="002D272E">
        <w:t xml:space="preserve">, and sends the </w:t>
      </w:r>
      <w:proofErr w:type="spellStart"/>
      <w:r w:rsidR="004D225B" w:rsidRPr="002D272E">
        <w:t>top_k</w:t>
      </w:r>
      <w:proofErr w:type="spellEnd"/>
      <w:r w:rsidR="004D225B" w:rsidRPr="002D272E">
        <w:t xml:space="preserve"> documents</w:t>
      </w:r>
      <w:r w:rsidR="002D272E" w:rsidRPr="002D272E">
        <w:t xml:space="preserve"> relevant to the query to the LLM for response generation.</w:t>
      </w:r>
      <w:r w:rsidR="002D272E">
        <w:rPr>
          <w:b/>
          <w:bCs/>
        </w:rPr>
        <w:t xml:space="preserve"> </w:t>
      </w:r>
    </w:p>
    <w:p w14:paraId="6A6B62B4" w14:textId="77777777" w:rsidR="00275E69" w:rsidRPr="00275E69" w:rsidRDefault="00275E69" w:rsidP="00275E69">
      <w:pPr>
        <w:pStyle w:val="ListParagraph"/>
        <w:rPr>
          <w:b/>
          <w:bCs/>
        </w:rPr>
      </w:pPr>
    </w:p>
    <w:p w14:paraId="3617E27D" w14:textId="0AEE2710" w:rsidR="00DB37D9" w:rsidRDefault="00DB37D9" w:rsidP="002D272E">
      <w:pPr>
        <w:pStyle w:val="ListParagraph"/>
        <w:jc w:val="center"/>
        <w:rPr>
          <w:b/>
          <w:bCs/>
        </w:rPr>
      </w:pPr>
      <w:r>
        <w:rPr>
          <w:noProof/>
        </w:rPr>
        <w:drawing>
          <wp:inline distT="0" distB="0" distL="0" distR="0" wp14:anchorId="6D5D3A9F" wp14:editId="2C9ECD3D">
            <wp:extent cx="1866222" cy="1521624"/>
            <wp:effectExtent l="0" t="0" r="1270" b="2540"/>
            <wp:docPr id="1088604122" name="Picture 7"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04122" name="Picture 7" descr="A diagram of a software company&#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9986" cy="1541000"/>
                    </a:xfrm>
                    <a:prstGeom prst="rect">
                      <a:avLst/>
                    </a:prstGeom>
                    <a:noFill/>
                    <a:ln>
                      <a:noFill/>
                    </a:ln>
                  </pic:spPr>
                </pic:pic>
              </a:graphicData>
            </a:graphic>
          </wp:inline>
        </w:drawing>
      </w:r>
    </w:p>
    <w:p w14:paraId="717CF04A" w14:textId="77777777" w:rsidR="002D272E" w:rsidRDefault="002D272E" w:rsidP="002D272E">
      <w:pPr>
        <w:pStyle w:val="ListParagraph"/>
        <w:jc w:val="center"/>
        <w:rPr>
          <w:b/>
          <w:bCs/>
        </w:rPr>
      </w:pPr>
    </w:p>
    <w:p w14:paraId="23375CF1" w14:textId="6C50D2E8" w:rsidR="00E15999" w:rsidRDefault="00711A3F" w:rsidP="00E15999">
      <w:pPr>
        <w:pStyle w:val="ListParagraph"/>
        <w:numPr>
          <w:ilvl w:val="0"/>
          <w:numId w:val="6"/>
        </w:numPr>
      </w:pPr>
      <w:r>
        <w:rPr>
          <w:b/>
          <w:bCs/>
        </w:rPr>
        <w:t xml:space="preserve">RAG with </w:t>
      </w:r>
      <w:r w:rsidR="005E2B6F">
        <w:rPr>
          <w:b/>
          <w:bCs/>
        </w:rPr>
        <w:t>Hypothetical Document Embedding</w:t>
      </w:r>
      <w:r>
        <w:rPr>
          <w:b/>
          <w:bCs/>
        </w:rPr>
        <w:t>s</w:t>
      </w:r>
      <w:r w:rsidR="00181754">
        <w:rPr>
          <w:b/>
          <w:bCs/>
        </w:rPr>
        <w:t xml:space="preserve"> (</w:t>
      </w:r>
      <w:proofErr w:type="spellStart"/>
      <w:r w:rsidR="00181754">
        <w:rPr>
          <w:b/>
          <w:bCs/>
        </w:rPr>
        <w:t>HyDE</w:t>
      </w:r>
      <w:proofErr w:type="spellEnd"/>
      <w:r w:rsidR="00181754">
        <w:rPr>
          <w:b/>
          <w:bCs/>
        </w:rPr>
        <w:t>)</w:t>
      </w:r>
      <w:r>
        <w:rPr>
          <w:b/>
          <w:bCs/>
        </w:rPr>
        <w:t>:</w:t>
      </w:r>
      <w:r w:rsidR="00A8020F">
        <w:rPr>
          <w:b/>
          <w:bCs/>
        </w:rPr>
        <w:t xml:space="preserve"> </w:t>
      </w:r>
      <w:r w:rsidR="00492596" w:rsidRPr="00492596">
        <w:t xml:space="preserve">A more advanced RAG architecture includes a </w:t>
      </w:r>
      <w:proofErr w:type="spellStart"/>
      <w:r w:rsidR="00492596" w:rsidRPr="00492596">
        <w:t>HyDE</w:t>
      </w:r>
      <w:proofErr w:type="spellEnd"/>
      <w:r w:rsidR="00492596" w:rsidRPr="00492596">
        <w:t xml:space="preserve"> component </w:t>
      </w:r>
      <w:r w:rsidR="00DB7CB7">
        <w:t xml:space="preserve">that aims to provide the retriever with </w:t>
      </w:r>
      <w:r w:rsidR="00F63D34">
        <w:t xml:space="preserve">additional </w:t>
      </w:r>
      <w:r w:rsidR="00DB7CB7">
        <w:t xml:space="preserve">context </w:t>
      </w:r>
      <w:r w:rsidR="00F63D34">
        <w:t xml:space="preserve">to improve retrieval accuracy. </w:t>
      </w:r>
      <w:r w:rsidR="009528A8">
        <w:t xml:space="preserve">The user’s query is supplied to an LLM that generates a </w:t>
      </w:r>
      <w:r w:rsidR="00F05588">
        <w:t xml:space="preserve">hypothetical </w:t>
      </w:r>
      <w:r w:rsidR="009528A8">
        <w:t>response</w:t>
      </w:r>
      <w:r w:rsidR="00B9289A">
        <w:t xml:space="preserve">. </w:t>
      </w:r>
      <w:r w:rsidR="00F05588">
        <w:t xml:space="preserve">The query and response is combined to form a hypothetical document that gets embedded and searched in the </w:t>
      </w:r>
      <w:r w:rsidR="00EA4B33">
        <w:t>vector store</w:t>
      </w:r>
      <w:r w:rsidR="00F05588">
        <w:t xml:space="preserve">. </w:t>
      </w:r>
      <w:r w:rsidR="002E2796">
        <w:t xml:space="preserve">The </w:t>
      </w:r>
      <w:proofErr w:type="spellStart"/>
      <w:r w:rsidR="002E2796">
        <w:t>top_k</w:t>
      </w:r>
      <w:proofErr w:type="spellEnd"/>
      <w:r w:rsidR="002E2796">
        <w:t xml:space="preserve"> matching documents </w:t>
      </w:r>
      <w:r w:rsidR="003B6AF5">
        <w:t xml:space="preserve">are then provided back to the LLM for response generation. </w:t>
      </w:r>
    </w:p>
    <w:p w14:paraId="39CBBC98" w14:textId="77777777" w:rsidR="00275E69" w:rsidRDefault="00275E69" w:rsidP="00275E69">
      <w:pPr>
        <w:pStyle w:val="ListParagraph"/>
      </w:pPr>
    </w:p>
    <w:p w14:paraId="08E81F56" w14:textId="173C5385" w:rsidR="00492596" w:rsidRPr="00492596" w:rsidRDefault="00492596" w:rsidP="00275E69">
      <w:pPr>
        <w:jc w:val="center"/>
      </w:pPr>
      <w:r>
        <w:rPr>
          <w:noProof/>
        </w:rPr>
        <w:drawing>
          <wp:inline distT="0" distB="0" distL="0" distR="0" wp14:anchorId="2B033337" wp14:editId="53DE0ADD">
            <wp:extent cx="3633019" cy="1551679"/>
            <wp:effectExtent l="0" t="0" r="5715" b="0"/>
            <wp:docPr id="995908694" name="Picture 8"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08694" name="Picture 8" descr="A close-up of a computer scree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5628" cy="1582690"/>
                    </a:xfrm>
                    <a:prstGeom prst="rect">
                      <a:avLst/>
                    </a:prstGeom>
                    <a:noFill/>
                    <a:ln>
                      <a:noFill/>
                    </a:ln>
                  </pic:spPr>
                </pic:pic>
              </a:graphicData>
            </a:graphic>
          </wp:inline>
        </w:drawing>
      </w:r>
    </w:p>
    <w:p w14:paraId="4B3BE64E" w14:textId="77777777" w:rsidR="00CC28A3" w:rsidRDefault="00CC28A3" w:rsidP="00CC28A3">
      <w:pPr>
        <w:pStyle w:val="ListParagraph"/>
        <w:rPr>
          <w:b/>
          <w:bCs/>
        </w:rPr>
      </w:pPr>
    </w:p>
    <w:p w14:paraId="77D12802" w14:textId="767B0384" w:rsidR="00275E69" w:rsidRPr="00275E69" w:rsidRDefault="00711A3F" w:rsidP="00275E69">
      <w:pPr>
        <w:pStyle w:val="ListParagraph"/>
        <w:numPr>
          <w:ilvl w:val="0"/>
          <w:numId w:val="6"/>
        </w:numPr>
        <w:rPr>
          <w:b/>
          <w:bCs/>
        </w:rPr>
      </w:pPr>
      <w:r>
        <w:rPr>
          <w:b/>
          <w:bCs/>
        </w:rPr>
        <w:t xml:space="preserve">RAG with </w:t>
      </w:r>
      <w:r w:rsidR="00AB114D">
        <w:rPr>
          <w:b/>
          <w:bCs/>
        </w:rPr>
        <w:t xml:space="preserve">Advanced </w:t>
      </w:r>
      <w:r>
        <w:rPr>
          <w:b/>
          <w:bCs/>
        </w:rPr>
        <w:t>Hypothetical Document Embeddings and Re-ranking</w:t>
      </w:r>
      <w:r w:rsidR="002F1527">
        <w:rPr>
          <w:b/>
          <w:bCs/>
        </w:rPr>
        <w:t xml:space="preserve"> (</w:t>
      </w:r>
      <w:proofErr w:type="spellStart"/>
      <w:r w:rsidR="002F1527">
        <w:rPr>
          <w:b/>
          <w:bCs/>
        </w:rPr>
        <w:t>HyDER</w:t>
      </w:r>
      <w:proofErr w:type="spellEnd"/>
      <w:r w:rsidR="002F1527">
        <w:rPr>
          <w:b/>
          <w:bCs/>
        </w:rPr>
        <w:t>)</w:t>
      </w:r>
      <w:r>
        <w:rPr>
          <w:b/>
          <w:bCs/>
        </w:rPr>
        <w:t>:</w:t>
      </w:r>
      <w:r w:rsidR="003B6AF5">
        <w:rPr>
          <w:b/>
          <w:bCs/>
        </w:rPr>
        <w:t xml:space="preserve"> </w:t>
      </w:r>
      <w:r w:rsidR="007C319A">
        <w:t>The</w:t>
      </w:r>
      <w:r w:rsidR="003B6AF5" w:rsidRPr="000D75F5">
        <w:t xml:space="preserve"> </w:t>
      </w:r>
      <w:r w:rsidR="008B3D56">
        <w:t>final</w:t>
      </w:r>
      <w:r w:rsidR="003B6AF5" w:rsidRPr="000D75F5">
        <w:t xml:space="preserve"> architecture </w:t>
      </w:r>
      <w:r w:rsidR="00FE56F6" w:rsidRPr="000D75F5">
        <w:t xml:space="preserve">increases the complexity of the </w:t>
      </w:r>
      <w:proofErr w:type="spellStart"/>
      <w:r w:rsidR="00FE56F6" w:rsidRPr="000D75F5">
        <w:t>HyDE</w:t>
      </w:r>
      <w:proofErr w:type="spellEnd"/>
      <w:r w:rsidR="00FE56F6" w:rsidRPr="000D75F5">
        <w:t xml:space="preserve"> component and adds a </w:t>
      </w:r>
      <w:r w:rsidR="000D75F5" w:rsidRPr="000D75F5">
        <w:t xml:space="preserve">re-ranking </w:t>
      </w:r>
      <w:r w:rsidR="0092056D">
        <w:t>feature at the end to prioritize the best scoring documents</w:t>
      </w:r>
      <w:r w:rsidR="00037A77">
        <w:t xml:space="preserve"> and reduce noise</w:t>
      </w:r>
      <w:r w:rsidR="000D75F5" w:rsidRPr="000D75F5">
        <w:t>.</w:t>
      </w:r>
      <w:r w:rsidR="000D75F5">
        <w:rPr>
          <w:b/>
          <w:bCs/>
        </w:rPr>
        <w:t xml:space="preserve"> </w:t>
      </w:r>
      <w:r w:rsidR="00066E3C" w:rsidRPr="007C319A">
        <w:t xml:space="preserve">The hypothetical document generator from the previous </w:t>
      </w:r>
      <w:proofErr w:type="spellStart"/>
      <w:r w:rsidR="00066E3C" w:rsidRPr="007C319A">
        <w:t>HyDE</w:t>
      </w:r>
      <w:proofErr w:type="spellEnd"/>
      <w:r w:rsidR="00066E3C" w:rsidRPr="007C319A">
        <w:t xml:space="preserve"> architecture </w:t>
      </w:r>
      <w:r w:rsidR="009F7079" w:rsidRPr="007C319A">
        <w:t xml:space="preserve">is expanded to </w:t>
      </w:r>
      <w:r w:rsidR="002B0960" w:rsidRPr="007C319A">
        <w:t>produce</w:t>
      </w:r>
      <w:r w:rsidR="009F7079" w:rsidRPr="007C319A">
        <w:t xml:space="preserve"> two additional hypothetical </w:t>
      </w:r>
      <w:r w:rsidR="002B0960" w:rsidRPr="007C319A">
        <w:t>documents. The LLM receives the user’s query</w:t>
      </w:r>
      <w:r w:rsidR="001048FD" w:rsidRPr="007C319A">
        <w:t xml:space="preserve"> and generates two derivative queries and responses to all three</w:t>
      </w:r>
      <w:r w:rsidR="00037A77">
        <w:t xml:space="preserve"> for three hypothetical documents. Each are embedded</w:t>
      </w:r>
      <w:r w:rsidR="001C3599">
        <w:t xml:space="preserve"> and passed to the </w:t>
      </w:r>
      <w:r w:rsidR="00EA4B33">
        <w:t>vector store</w:t>
      </w:r>
      <w:r w:rsidR="001C3599">
        <w:t xml:space="preserve"> that retrieves </w:t>
      </w:r>
      <w:proofErr w:type="spellStart"/>
      <w:r w:rsidR="001C3599">
        <w:t>top_k</w:t>
      </w:r>
      <w:proofErr w:type="spellEnd"/>
      <w:r w:rsidR="001C3599">
        <w:t xml:space="preserve"> matching documents for </w:t>
      </w:r>
      <w:r w:rsidR="001C3599">
        <w:rPr>
          <w:i/>
          <w:iCs/>
        </w:rPr>
        <w:t>each</w:t>
      </w:r>
      <w:r w:rsidR="001C3599">
        <w:t xml:space="preserve"> hypothetical document</w:t>
      </w:r>
      <w:r w:rsidR="006A43F3">
        <w:t xml:space="preserve">. All of the results are combined and de-duplicated and then passed to a re-ranking mechanism. </w:t>
      </w:r>
      <w:r w:rsidR="00E5120A">
        <w:t xml:space="preserve">The pooled documents are re-ordered according to their final relevancy scores </w:t>
      </w:r>
      <w:r w:rsidR="00275E69">
        <w:t xml:space="preserve">and the best scoring </w:t>
      </w:r>
      <w:proofErr w:type="spellStart"/>
      <w:r w:rsidR="00275E69">
        <w:t>top_k</w:t>
      </w:r>
      <w:proofErr w:type="spellEnd"/>
      <w:r w:rsidR="00275E69">
        <w:t xml:space="preserve"> documents are retained and sent to the generator to produce a response for the user. </w:t>
      </w:r>
    </w:p>
    <w:p w14:paraId="60634022" w14:textId="77777777" w:rsidR="00275E69" w:rsidRPr="00275E69" w:rsidRDefault="00275E69" w:rsidP="00275E69">
      <w:pPr>
        <w:pStyle w:val="ListParagraph"/>
        <w:rPr>
          <w:b/>
          <w:bCs/>
        </w:rPr>
      </w:pPr>
    </w:p>
    <w:p w14:paraId="4893B530" w14:textId="175F235C" w:rsidR="000D75F5" w:rsidRDefault="000D75F5" w:rsidP="000D75F5">
      <w:pPr>
        <w:pStyle w:val="ListParagraph"/>
        <w:jc w:val="center"/>
        <w:rPr>
          <w:b/>
          <w:bCs/>
        </w:rPr>
      </w:pPr>
      <w:r>
        <w:rPr>
          <w:noProof/>
        </w:rPr>
        <w:lastRenderedPageBreak/>
        <w:drawing>
          <wp:inline distT="0" distB="0" distL="0" distR="0" wp14:anchorId="768C77DB" wp14:editId="58866BC2">
            <wp:extent cx="4451684" cy="2318189"/>
            <wp:effectExtent l="0" t="0" r="6350" b="6350"/>
            <wp:docPr id="108454468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44689" name="Picture 9"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64455" cy="2324839"/>
                    </a:xfrm>
                    <a:prstGeom prst="rect">
                      <a:avLst/>
                    </a:prstGeom>
                    <a:noFill/>
                    <a:ln>
                      <a:noFill/>
                    </a:ln>
                  </pic:spPr>
                </pic:pic>
              </a:graphicData>
            </a:graphic>
          </wp:inline>
        </w:drawing>
      </w:r>
    </w:p>
    <w:p w14:paraId="16246BB4" w14:textId="77777777" w:rsidR="000D75F5" w:rsidRPr="000D75F5" w:rsidRDefault="000D75F5" w:rsidP="000D75F5">
      <w:pPr>
        <w:pStyle w:val="ListParagraph"/>
        <w:rPr>
          <w:b/>
          <w:bCs/>
        </w:rPr>
      </w:pPr>
    </w:p>
    <w:p w14:paraId="3DCDE24F" w14:textId="77777777" w:rsidR="00EA4B33" w:rsidRDefault="00EA4B33">
      <w:pPr>
        <w:rPr>
          <w:b/>
          <w:bCs/>
        </w:rPr>
      </w:pPr>
    </w:p>
    <w:p w14:paraId="402AB4A3" w14:textId="10CA593B" w:rsidR="00AF01DA" w:rsidRDefault="001175C0">
      <w:r>
        <w:rPr>
          <w:b/>
          <w:bCs/>
        </w:rPr>
        <w:t>Hypothetical Document Embeddings</w:t>
      </w:r>
      <w:r w:rsidR="00BB45A3">
        <w:rPr>
          <w:b/>
          <w:bCs/>
        </w:rPr>
        <w:t xml:space="preserve"> Methodologies</w:t>
      </w:r>
      <w:r>
        <w:rPr>
          <w:b/>
          <w:bCs/>
        </w:rPr>
        <w:t xml:space="preserve">: </w:t>
      </w:r>
      <w:r w:rsidR="00C7133C">
        <w:t>The</w:t>
      </w:r>
      <w:r w:rsidR="00233F57">
        <w:t xml:space="preserve"> </w:t>
      </w:r>
      <w:r w:rsidR="00746415">
        <w:t xml:space="preserve">hypothetical document generator is integrated </w:t>
      </w:r>
      <w:r w:rsidR="00F76BF3">
        <w:t xml:space="preserve">early in the system using an LLM to </w:t>
      </w:r>
      <w:r w:rsidR="00F76BF3" w:rsidRPr="00F76BF3">
        <w:t>generate and process variations of the users' query and their responses</w:t>
      </w:r>
      <w:r w:rsidR="00F76BF3">
        <w:t>.</w:t>
      </w:r>
      <w:r w:rsidR="00E05377">
        <w:rPr>
          <w:b/>
          <w:bCs/>
        </w:rPr>
        <w:t xml:space="preserve"> </w:t>
      </w:r>
      <w:r w:rsidR="009416B3" w:rsidRPr="009416B3">
        <w:t xml:space="preserve">The LLM generates an initial response for the original query, rewrites the query into slightly different variations, and generates answers for each variation. </w:t>
      </w:r>
      <w:r w:rsidR="00AE062C">
        <w:t xml:space="preserve">For the </w:t>
      </w:r>
      <w:proofErr w:type="spellStart"/>
      <w:r w:rsidR="00AE062C">
        <w:t>HyDER</w:t>
      </w:r>
      <w:proofErr w:type="spellEnd"/>
      <w:r w:rsidR="00AE062C">
        <w:t xml:space="preserve"> architecture, e</w:t>
      </w:r>
      <w:r w:rsidR="009416B3" w:rsidRPr="009416B3">
        <w:t xml:space="preserve">ach </w:t>
      </w:r>
      <w:r w:rsidR="0008003A">
        <w:t xml:space="preserve">of the three </w:t>
      </w:r>
      <w:r w:rsidR="009416B3" w:rsidRPr="009416B3">
        <w:t>query-and-response</w:t>
      </w:r>
      <w:r w:rsidR="0008003A">
        <w:t>s are</w:t>
      </w:r>
      <w:r w:rsidR="009416B3" w:rsidRPr="009416B3">
        <w:t xml:space="preserve"> generated using progressively higher temperatures (i.e., 0.7, 0.8, 0.9) to </w:t>
      </w:r>
      <w:r w:rsidR="00083A94">
        <w:t xml:space="preserve">preserve factual integrity but </w:t>
      </w:r>
      <w:r w:rsidR="00AF01DA">
        <w:t xml:space="preserve">also </w:t>
      </w:r>
      <w:r w:rsidR="00BE64FB">
        <w:t>ensur</w:t>
      </w:r>
      <w:r w:rsidR="00441DE1">
        <w:t>ing</w:t>
      </w:r>
      <w:r w:rsidR="00BE64FB">
        <w:t xml:space="preserve"> </w:t>
      </w:r>
      <w:r w:rsidR="00AF01DA">
        <w:t xml:space="preserve">a degree of </w:t>
      </w:r>
      <w:r w:rsidR="00BE64FB">
        <w:t>variety</w:t>
      </w:r>
      <w:r w:rsidR="002D0EEB">
        <w:t xml:space="preserve">; the </w:t>
      </w:r>
      <w:proofErr w:type="spellStart"/>
      <w:r w:rsidR="002D0EEB">
        <w:t>HyDE</w:t>
      </w:r>
      <w:proofErr w:type="spellEnd"/>
      <w:r w:rsidR="002D0EEB">
        <w:t xml:space="preserve"> system </w:t>
      </w:r>
      <w:r w:rsidR="009B1344">
        <w:t>applies a 0.7 temperature</w:t>
      </w:r>
      <w:r w:rsidR="00CE2F74">
        <w:t xml:space="preserve">. All of the generated content </w:t>
      </w:r>
      <w:r w:rsidR="00D533F9">
        <w:t xml:space="preserve">is passed </w:t>
      </w:r>
      <w:r w:rsidR="00CE2F74">
        <w:t xml:space="preserve">through a cleaner to </w:t>
      </w:r>
      <w:r w:rsidR="00D533F9">
        <w:t xml:space="preserve">compensate for instances when the LLM </w:t>
      </w:r>
      <w:r w:rsidR="003643AA">
        <w:t>does not generate adequate output</w:t>
      </w:r>
      <w:r w:rsidR="00716EFB">
        <w:t>,</w:t>
      </w:r>
      <w:r w:rsidR="003643AA">
        <w:t xml:space="preserve"> </w:t>
      </w:r>
      <w:r w:rsidR="000877ED">
        <w:t>or</w:t>
      </w:r>
      <w:r w:rsidR="00716EFB">
        <w:t xml:space="preserve"> if the output </w:t>
      </w:r>
      <w:r w:rsidR="000877ED">
        <w:t xml:space="preserve">includes language not relevant to the objective. </w:t>
      </w:r>
      <w:r w:rsidR="00BE03B2">
        <w:t>For example i</w:t>
      </w:r>
      <w:r w:rsidR="000877ED">
        <w:t xml:space="preserve">n some cases, the LLM </w:t>
      </w:r>
      <w:r w:rsidR="00BE03B2">
        <w:t>refrains from forming</w:t>
      </w:r>
      <w:r w:rsidR="00BB7064">
        <w:t xml:space="preserve"> a response out of </w:t>
      </w:r>
      <w:r w:rsidR="004D5836">
        <w:t xml:space="preserve">its </w:t>
      </w:r>
      <w:r w:rsidR="00BB7064">
        <w:t xml:space="preserve">perceived copyright concerns. In </w:t>
      </w:r>
      <w:r w:rsidR="000B48C8">
        <w:t xml:space="preserve">such </w:t>
      </w:r>
      <w:r w:rsidR="00BB7064">
        <w:t>instances</w:t>
      </w:r>
      <w:r w:rsidR="004D322B">
        <w:t>, valid output is taken from the other hypothetical documents to assure each hypothetical document is complete</w:t>
      </w:r>
      <w:r w:rsidR="004D5836">
        <w:t xml:space="preserve"> for passing forward.</w:t>
      </w:r>
    </w:p>
    <w:p w14:paraId="75319B35" w14:textId="21D34231" w:rsidR="001D7961" w:rsidRPr="004D5836" w:rsidRDefault="00C5625D" w:rsidP="004D5836">
      <w:pPr>
        <w:pStyle w:val="ListParagraph"/>
        <w:numPr>
          <w:ilvl w:val="0"/>
          <w:numId w:val="6"/>
        </w:numPr>
        <w:rPr>
          <w:color w:val="000000" w:themeColor="text1"/>
        </w:rPr>
      </w:pPr>
      <w:r>
        <w:rPr>
          <w:b/>
          <w:bCs/>
          <w:noProof/>
        </w:rPr>
        <mc:AlternateContent>
          <mc:Choice Requires="wps">
            <w:drawing>
              <wp:anchor distT="0" distB="0" distL="114300" distR="114300" simplePos="0" relativeHeight="251648512" behindDoc="0" locked="0" layoutInCell="1" allowOverlap="1" wp14:anchorId="083CF90F" wp14:editId="33D8D595">
                <wp:simplePos x="0" y="0"/>
                <wp:positionH relativeFrom="column">
                  <wp:posOffset>933450</wp:posOffset>
                </wp:positionH>
                <wp:positionV relativeFrom="paragraph">
                  <wp:posOffset>229870</wp:posOffset>
                </wp:positionV>
                <wp:extent cx="4489450" cy="304800"/>
                <wp:effectExtent l="0" t="0" r="6350" b="0"/>
                <wp:wrapNone/>
                <wp:docPr id="699615991" name="Text Box 2"/>
                <wp:cNvGraphicFramePr/>
                <a:graphic xmlns:a="http://schemas.openxmlformats.org/drawingml/2006/main">
                  <a:graphicData uri="http://schemas.microsoft.com/office/word/2010/wordprocessingShape">
                    <wps:wsp>
                      <wps:cNvSpPr txBox="1"/>
                      <wps:spPr>
                        <a:xfrm>
                          <a:off x="0" y="0"/>
                          <a:ext cx="4489450" cy="304800"/>
                        </a:xfrm>
                        <a:prstGeom prst="rect">
                          <a:avLst/>
                        </a:prstGeom>
                        <a:solidFill>
                          <a:schemeClr val="bg1">
                            <a:lumMod val="85000"/>
                          </a:schemeClr>
                        </a:solidFill>
                        <a:ln w="6350">
                          <a:noFill/>
                        </a:ln>
                      </wps:spPr>
                      <wps:txbx>
                        <w:txbxContent>
                          <w:p w14:paraId="1467EE1C" w14:textId="340B0CAB" w:rsidR="00C5625D" w:rsidRPr="00C5625D" w:rsidRDefault="00C5625D">
                            <w:pPr>
                              <w:rPr>
                                <w:i/>
                                <w:iCs/>
                              </w:rPr>
                            </w:pPr>
                            <w:r w:rsidRPr="00C5625D">
                              <w:rPr>
                                <w:i/>
                                <w:iCs/>
                              </w:rPr>
                              <w:t>Rewrite this query to be slightly different but similar in meaning: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3CF90F" id="_x0000_t202" coordsize="21600,21600" o:spt="202" path="m,l,21600r21600,l21600,xe">
                <v:stroke joinstyle="miter"/>
                <v:path gradientshapeok="t" o:connecttype="rect"/>
              </v:shapetype>
              <v:shape id="Text Box 2" o:spid="_x0000_s1026" type="#_x0000_t202" style="position:absolute;left:0;text-align:left;margin-left:73.5pt;margin-top:18.1pt;width:353.5pt;height:2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5euOwIAAHgEAAAOAAAAZHJzL2Uyb0RvYy54bWysVFtv2jAUfp+0/2D5fSTQ0FFEqBgV0yTW&#10;VqJTn43jkEi2j2cbEvbrd+yES7s9TXsx55Zz+b5zmN23SpKDsK4GndPhIKVEaA5FrXc5/fGy+jSh&#10;xHmmCyZBi5wehaP3848fZo2ZihFUIAthCSbRbtqYnFbem2mSOF4JxdwAjNDoLMEq5lG1u6SwrMHs&#10;SiajNL1NGrCFscCFc2h96Jx0HvOXpeD+qSyd8ETmFHvz8bXx3YY3mc/YdGeZqWret8H+oQvFao1F&#10;z6kemGdkb+s/UqmaW3BQ+gEHlUBZ1lzEGXCaYfpumk3FjIizIDjOnGFy/y8tfzxszLMlvv0CLRIY&#10;AGmMmzo0hnna0qrwi50S9COExzNsovWEozHLJnfZGF0cfTdpNkkjrsnla2Od/ypAkSDk1CItES12&#10;WDuPFTH0FBKKOZB1saqljEpYBbGUlhwYkrjdDeOncq++Q9HZJuP0XDJuTgiPWd9kkpo0Ob29wVZD&#10;Yg2hRFddagy/zB0k327bHowtFEfEyEK3Ps7wVY2DrJnzz8zivuDseAP+CZ9SAhaBXqKkAvvrb/YQ&#10;jzSil5IG9y+n7ueeWUGJ/KaR4LthloWFjUo2/jxCxV57ttcevVdLQHSGeG2GRzHEe3kSSwvqFU9l&#10;Eaqii2mOtXPqT+LSd1eBp8bFYhGDcEUN82u9MTykDqAFml7aV2ZNz6XHLXiE06ay6TtKu9gO7sXe&#10;Q1lHvgPAHao97rjekbD+FMP9XOsx6vKHMf8NAAD//wMAUEsDBBQABgAIAAAAIQC+VqkI3gAAAAkB&#10;AAAPAAAAZHJzL2Rvd25yZXYueG1sTI/NTsMwEITvSLyDtUjcqENIS5TGqSoEJzjQNnB24m0S8E9k&#10;O214e5ZTue3sjma/KTez0eyEPgzOCrhfJMDQtk4NthNQH17ucmAhSqukdhYF/GCATXV9VcpCubPd&#10;4WkfO0YhNhRSQB/jWHAe2h6NDAs3oqXb0XkjI0nfceXlmcKN5mmSrLiRg6UPvRzxqcf2ez8ZAV8y&#10;edafr4e392VT+22+mz7qbhLi9mberoFFnOPFDH/4hA4VMTVusiowTTp7pC5RwMMqBUaGfJnRoqEh&#10;S4FXJf/foPoFAAD//wMAUEsBAi0AFAAGAAgAAAAhALaDOJL+AAAA4QEAABMAAAAAAAAAAAAAAAAA&#10;AAAAAFtDb250ZW50X1R5cGVzXS54bWxQSwECLQAUAAYACAAAACEAOP0h/9YAAACUAQAACwAAAAAA&#10;AAAAAAAAAAAvAQAAX3JlbHMvLnJlbHNQSwECLQAUAAYACAAAACEA2puXrjsCAAB4BAAADgAAAAAA&#10;AAAAAAAAAAAuAgAAZHJzL2Uyb0RvYy54bWxQSwECLQAUAAYACAAAACEAvlapCN4AAAAJAQAADwAA&#10;AAAAAAAAAAAAAACVBAAAZHJzL2Rvd25yZXYueG1sUEsFBgAAAAAEAAQA8wAAAKAFAAAAAA==&#10;" fillcolor="#d8d8d8 [2732]" stroked="f" strokeweight=".5pt">
                <v:textbox>
                  <w:txbxContent>
                    <w:p w14:paraId="1467EE1C" w14:textId="340B0CAB" w:rsidR="00C5625D" w:rsidRPr="00C5625D" w:rsidRDefault="00C5625D">
                      <w:pPr>
                        <w:rPr>
                          <w:i/>
                          <w:iCs/>
                        </w:rPr>
                      </w:pPr>
                      <w:r w:rsidRPr="00C5625D">
                        <w:rPr>
                          <w:i/>
                          <w:iCs/>
                        </w:rPr>
                        <w:t>Rewrite this query to be slightly different but similar in meaning: {query}</w:t>
                      </w:r>
                    </w:p>
                  </w:txbxContent>
                </v:textbox>
              </v:shape>
            </w:pict>
          </mc:Fallback>
        </mc:AlternateContent>
      </w:r>
      <w:r w:rsidR="00AE2F1A" w:rsidRPr="004D5836">
        <w:rPr>
          <w:color w:val="000000" w:themeColor="text1"/>
        </w:rPr>
        <w:t>Derivative q</w:t>
      </w:r>
      <w:r w:rsidR="001D7961" w:rsidRPr="004D5836">
        <w:rPr>
          <w:color w:val="000000" w:themeColor="text1"/>
        </w:rPr>
        <w:t>uery generation prompt:</w:t>
      </w:r>
    </w:p>
    <w:p w14:paraId="4F96DDDD" w14:textId="017E9044" w:rsidR="001D7961" w:rsidRPr="002032E2" w:rsidRDefault="001D7961" w:rsidP="002032E2">
      <w:pPr>
        <w:ind w:left="720" w:firstLine="720"/>
        <w:rPr>
          <w:rStyle w:val="SubtleEmphasis"/>
          <w:color w:val="000000" w:themeColor="text1"/>
        </w:rPr>
      </w:pPr>
    </w:p>
    <w:p w14:paraId="6210566B" w14:textId="34EE5BC0" w:rsidR="001D7961" w:rsidRPr="004D5836" w:rsidRDefault="007E3B45" w:rsidP="004D5836">
      <w:pPr>
        <w:pStyle w:val="ListParagraph"/>
        <w:numPr>
          <w:ilvl w:val="0"/>
          <w:numId w:val="6"/>
        </w:numPr>
        <w:rPr>
          <w:color w:val="000000" w:themeColor="text1"/>
        </w:rPr>
      </w:pPr>
      <w:r>
        <w:rPr>
          <w:b/>
          <w:bCs/>
          <w:noProof/>
        </w:rPr>
        <mc:AlternateContent>
          <mc:Choice Requires="wps">
            <w:drawing>
              <wp:anchor distT="0" distB="0" distL="114300" distR="114300" simplePos="0" relativeHeight="251652608" behindDoc="0" locked="0" layoutInCell="1" allowOverlap="1" wp14:anchorId="266A4D30" wp14:editId="6063E748">
                <wp:simplePos x="0" y="0"/>
                <wp:positionH relativeFrom="column">
                  <wp:posOffset>933450</wp:posOffset>
                </wp:positionH>
                <wp:positionV relativeFrom="paragraph">
                  <wp:posOffset>223520</wp:posOffset>
                </wp:positionV>
                <wp:extent cx="4489450" cy="781050"/>
                <wp:effectExtent l="0" t="0" r="6350" b="0"/>
                <wp:wrapNone/>
                <wp:docPr id="87795857" name="Text Box 3"/>
                <wp:cNvGraphicFramePr/>
                <a:graphic xmlns:a="http://schemas.openxmlformats.org/drawingml/2006/main">
                  <a:graphicData uri="http://schemas.microsoft.com/office/word/2010/wordprocessingShape">
                    <wps:wsp>
                      <wps:cNvSpPr txBox="1"/>
                      <wps:spPr>
                        <a:xfrm>
                          <a:off x="0" y="0"/>
                          <a:ext cx="4489450" cy="781050"/>
                        </a:xfrm>
                        <a:prstGeom prst="rect">
                          <a:avLst/>
                        </a:prstGeom>
                        <a:solidFill>
                          <a:schemeClr val="bg1">
                            <a:lumMod val="85000"/>
                          </a:schemeClr>
                        </a:solidFill>
                        <a:ln w="6350">
                          <a:noFill/>
                        </a:ln>
                      </wps:spPr>
                      <wps:txbx>
                        <w:txbxContent>
                          <w:p w14:paraId="0710B1A3" w14:textId="77777777" w:rsidR="007E3B45" w:rsidRPr="002032E2" w:rsidRDefault="007E3B45" w:rsidP="007E3B45">
                            <w:pPr>
                              <w:rPr>
                                <w:i/>
                                <w:iCs/>
                                <w:color w:val="000000" w:themeColor="text1"/>
                              </w:rPr>
                            </w:pPr>
                            <w:r w:rsidRPr="002032E2">
                              <w:rPr>
                                <w:i/>
                                <w:iCs/>
                                <w:color w:val="000000" w:themeColor="text1"/>
                              </w:rPr>
                              <w:t>You are a document that answers this question {query}.</w:t>
                            </w:r>
                          </w:p>
                          <w:p w14:paraId="267B6261" w14:textId="77777777" w:rsidR="007E3B45" w:rsidRPr="002032E2" w:rsidRDefault="007E3B45" w:rsidP="007E3B45">
                            <w:pPr>
                              <w:rPr>
                                <w:i/>
                                <w:iCs/>
                                <w:color w:val="000000" w:themeColor="text1"/>
                              </w:rPr>
                            </w:pPr>
                            <w:r w:rsidRPr="002032E2">
                              <w:rPr>
                                <w:i/>
                                <w:iCs/>
                                <w:color w:val="000000" w:themeColor="text1"/>
                              </w:rPr>
                              <w:t>Write a short, natural paragraph that directly answers this question. Include additional relevant information if possible.</w:t>
                            </w:r>
                          </w:p>
                          <w:p w14:paraId="7FE6E544" w14:textId="77777777" w:rsidR="007E3B45" w:rsidRDefault="007E3B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A4D30" id="Text Box 3" o:spid="_x0000_s1027" type="#_x0000_t202" style="position:absolute;left:0;text-align:left;margin-left:73.5pt;margin-top:17.6pt;width:353.5pt;height:61.5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WW7PgIAAH8EAAAOAAAAZHJzL2Uyb0RvYy54bWysVEtv2zAMvg/YfxB0X2xnTpsGcYosRYYB&#10;WVsgHXpWZDkWIIuapMTOfv0oOa92Ow27KHz5I/mRzPS+axTZC+sk6IJmg5QSoTmUUm8L+uNl+WlM&#10;ifNMl0yBFgU9CEfvZx8/TFszEUOoQZXCEgTRbtKagtbem0mSOF6LhrkBGKHRWYFtmEfVbpPSshbR&#10;G5UM0/QmacGWxgIXzqH1oXfSWcSvKsH9U1U54YkqKNbm42vjuwlvMpuyydYyU0t+LIP9QxUNkxqT&#10;nqEemGdkZ+UfUI3kFhxUfsChSaCqJBexB+wmS991s66ZEbEXJMeZM03u/8Hyx/3aPFviuy/Q4QAD&#10;Ia1xE4fG0E9X2Sb8YqUE/Ujh4Uyb6DzhaMzz8V0+QhdH3+04S1FGmOTytbHOfxXQkCAU1OJYIlts&#10;v3K+Dz2FhGQOlCyXUqmohFUQC2XJnuEQN9ssfqp2zXcoe9t4lKanlHFzQngs4A2S0qQt6M1nLC8A&#10;awgp+uxKY/il7yD5btMRWV5xsoHygFRZ6LfIGb6U2M+KOf/MLK4NUoCn4J/wqRRgLjhKlNRgf/3N&#10;HuJxmuilpMU1LKj7uWNWUKK+aZzzXZbnYW+jko9uh6jYa8/m2qN3zQKQpAyPzvAohnivTmJloXnF&#10;i5mHrOhimmPugvqTuPD9ceDFcTGfxyDcVMP8Sq8ND9CBuzCtl+6VWXMcqcdleITTwrLJu8n2sT3r&#10;852HSsaxB557Vo/045bHuR0vMpzRtR6jLv8bs98AAAD//wMAUEsDBBQABgAIAAAAIQCponZr3gAA&#10;AAoBAAAPAAAAZHJzL2Rvd25yZXYueG1sTI/BTsMwEETvSPyDtUjcqENoIApxqgrBCQ60DZw3sUkC&#10;8TqynTb8PcsJjrMzmn1TbhY7iqPxYXCk4HqVgDDUOj1Qp6A+PF3lIEJE0jg6Mgq+TYBNdX5WYqHd&#10;iXbmuI+d4BIKBSroY5wKKUPbG4th5SZD7H04bzGy9J3UHk9cbkeZJsmttDgQf+hxMg+9ab/2s1Xw&#10;icnj+P58eHnNmtpv8938VnezUpcXy/YeRDRL/AvDLz6jQ8VMjZtJBzGyXt/xlqjgJktBcCDP1nxo&#10;2MnyFGRVyv8Tqh8AAAD//wMAUEsBAi0AFAAGAAgAAAAhALaDOJL+AAAA4QEAABMAAAAAAAAAAAAA&#10;AAAAAAAAAFtDb250ZW50X1R5cGVzXS54bWxQSwECLQAUAAYACAAAACEAOP0h/9YAAACUAQAACwAA&#10;AAAAAAAAAAAAAAAvAQAAX3JlbHMvLnJlbHNQSwECLQAUAAYACAAAACEAWqlluz4CAAB/BAAADgAA&#10;AAAAAAAAAAAAAAAuAgAAZHJzL2Uyb0RvYy54bWxQSwECLQAUAAYACAAAACEAqaJ2a94AAAAKAQAA&#10;DwAAAAAAAAAAAAAAAACYBAAAZHJzL2Rvd25yZXYueG1sUEsFBgAAAAAEAAQA8wAAAKMFAAAAAA==&#10;" fillcolor="#d8d8d8 [2732]" stroked="f" strokeweight=".5pt">
                <v:textbox>
                  <w:txbxContent>
                    <w:p w14:paraId="0710B1A3" w14:textId="77777777" w:rsidR="007E3B45" w:rsidRPr="002032E2" w:rsidRDefault="007E3B45" w:rsidP="007E3B45">
                      <w:pPr>
                        <w:rPr>
                          <w:i/>
                          <w:iCs/>
                          <w:color w:val="000000" w:themeColor="text1"/>
                        </w:rPr>
                      </w:pPr>
                      <w:r w:rsidRPr="002032E2">
                        <w:rPr>
                          <w:i/>
                          <w:iCs/>
                          <w:color w:val="000000" w:themeColor="text1"/>
                        </w:rPr>
                        <w:t>You are a document that answers this question {query}.</w:t>
                      </w:r>
                    </w:p>
                    <w:p w14:paraId="267B6261" w14:textId="77777777" w:rsidR="007E3B45" w:rsidRPr="002032E2" w:rsidRDefault="007E3B45" w:rsidP="007E3B45">
                      <w:pPr>
                        <w:rPr>
                          <w:i/>
                          <w:iCs/>
                          <w:color w:val="000000" w:themeColor="text1"/>
                        </w:rPr>
                      </w:pPr>
                      <w:r w:rsidRPr="002032E2">
                        <w:rPr>
                          <w:i/>
                          <w:iCs/>
                          <w:color w:val="000000" w:themeColor="text1"/>
                        </w:rPr>
                        <w:t>Write a short, natural paragraph that directly answers this question. Include additional relevant information if possible.</w:t>
                      </w:r>
                    </w:p>
                    <w:p w14:paraId="7FE6E544" w14:textId="77777777" w:rsidR="007E3B45" w:rsidRDefault="007E3B45"/>
                  </w:txbxContent>
                </v:textbox>
              </v:shape>
            </w:pict>
          </mc:Fallback>
        </mc:AlternateContent>
      </w:r>
      <w:r w:rsidR="00EF2E19">
        <w:rPr>
          <w:color w:val="000000" w:themeColor="text1"/>
        </w:rPr>
        <w:t>Hypothetical r</w:t>
      </w:r>
      <w:r w:rsidR="001D7961" w:rsidRPr="004D5836">
        <w:rPr>
          <w:color w:val="000000" w:themeColor="text1"/>
        </w:rPr>
        <w:t>esponse generation prompt:</w:t>
      </w:r>
    </w:p>
    <w:p w14:paraId="50D0F0D1" w14:textId="15E0657E" w:rsidR="007E3B45" w:rsidRDefault="007E3B45">
      <w:pPr>
        <w:rPr>
          <w:b/>
          <w:bCs/>
        </w:rPr>
      </w:pPr>
      <w:r>
        <w:rPr>
          <w:b/>
          <w:bCs/>
        </w:rPr>
        <w:tab/>
      </w:r>
      <w:r>
        <w:rPr>
          <w:b/>
          <w:bCs/>
        </w:rPr>
        <w:tab/>
      </w:r>
    </w:p>
    <w:p w14:paraId="4D52E5B2" w14:textId="02A450C3" w:rsidR="007E3B45" w:rsidRDefault="007E3B45">
      <w:pPr>
        <w:rPr>
          <w:b/>
          <w:bCs/>
        </w:rPr>
      </w:pPr>
      <w:r>
        <w:rPr>
          <w:b/>
          <w:bCs/>
        </w:rPr>
        <w:tab/>
      </w:r>
      <w:r>
        <w:rPr>
          <w:b/>
          <w:bCs/>
        </w:rPr>
        <w:tab/>
      </w:r>
    </w:p>
    <w:p w14:paraId="541F259E" w14:textId="6D858B06" w:rsidR="007E3B45" w:rsidRDefault="007E3B45">
      <w:pPr>
        <w:rPr>
          <w:b/>
          <w:bCs/>
        </w:rPr>
      </w:pPr>
    </w:p>
    <w:p w14:paraId="7C220AD2" w14:textId="77777777" w:rsidR="00F629A1" w:rsidRDefault="00F629A1">
      <w:pPr>
        <w:rPr>
          <w:b/>
          <w:bCs/>
        </w:rPr>
      </w:pPr>
    </w:p>
    <w:p w14:paraId="4C1C648F" w14:textId="394DE39F" w:rsidR="003B36CA" w:rsidRDefault="00B35257">
      <w:r w:rsidRPr="00171521">
        <w:rPr>
          <w:b/>
          <w:bCs/>
        </w:rPr>
        <w:t>Re-Ranker</w:t>
      </w:r>
      <w:r w:rsidR="00BB45A3">
        <w:rPr>
          <w:b/>
          <w:bCs/>
        </w:rPr>
        <w:t xml:space="preserve"> Details</w:t>
      </w:r>
      <w:r w:rsidRPr="00171521">
        <w:rPr>
          <w:b/>
          <w:bCs/>
        </w:rPr>
        <w:t>:</w:t>
      </w:r>
      <w:r>
        <w:t xml:space="preserve"> </w:t>
      </w:r>
      <w:r w:rsidR="003B36CA">
        <w:t>The re</w:t>
      </w:r>
      <w:r>
        <w:t>-</w:t>
      </w:r>
      <w:r w:rsidR="003B36CA">
        <w:t xml:space="preserve">ranking function employs a multi-faceted approach to assess and rank documents based on their relevance to a query. The process integrates </w:t>
      </w:r>
      <w:proofErr w:type="spellStart"/>
      <w:r w:rsidR="00A545D3" w:rsidRPr="00472003">
        <w:rPr>
          <w:i/>
          <w:iCs/>
        </w:rPr>
        <w:t>sklearns</w:t>
      </w:r>
      <w:proofErr w:type="spellEnd"/>
      <w:r w:rsidR="00A545D3">
        <w:t xml:space="preserve"> </w:t>
      </w:r>
      <w:r w:rsidR="003B36CA">
        <w:t xml:space="preserve">TF-IDF scores, </w:t>
      </w:r>
      <w:r w:rsidR="0002701D">
        <w:t xml:space="preserve">a basic </w:t>
      </w:r>
      <w:r w:rsidR="003B36CA">
        <w:t>keyword coverage</w:t>
      </w:r>
      <w:r w:rsidR="0002701D">
        <w:t xml:space="preserve"> calculation</w:t>
      </w:r>
      <w:r w:rsidR="003B36CA">
        <w:t xml:space="preserve">, and document freshness </w:t>
      </w:r>
      <w:r w:rsidR="00C86499">
        <w:t xml:space="preserve">based on its date </w:t>
      </w:r>
      <w:r w:rsidR="003B36CA">
        <w:t xml:space="preserve">to achieve an effective ranking mechanism. </w:t>
      </w:r>
      <w:r w:rsidR="00E80B01">
        <w:t xml:space="preserve">The </w:t>
      </w:r>
      <w:r w:rsidR="003B36CA">
        <w:t xml:space="preserve">TF-IDF </w:t>
      </w:r>
      <w:r w:rsidR="00E80B01">
        <w:t xml:space="preserve">portion </w:t>
      </w:r>
      <w:r w:rsidR="003B36CA">
        <w:t>assesses the relevance of</w:t>
      </w:r>
      <w:r w:rsidR="00B316DF">
        <w:t xml:space="preserve"> </w:t>
      </w:r>
      <w:r w:rsidR="003B36CA">
        <w:t>document</w:t>
      </w:r>
      <w:r w:rsidR="006C6AFD">
        <w:t>s’</w:t>
      </w:r>
      <w:r w:rsidR="003B36CA">
        <w:t xml:space="preserve"> content to </w:t>
      </w:r>
      <w:r w:rsidR="00B316DF">
        <w:t>a</w:t>
      </w:r>
      <w:r w:rsidR="003B36CA">
        <w:t xml:space="preserve"> query. Vectorization tokenizes and transforms </w:t>
      </w:r>
      <w:r w:rsidR="003B36CA" w:rsidRPr="003B36CA">
        <w:t xml:space="preserve">the text of all documents, as well as the query, into a matrix of TF-IDF features. Words that are frequent in a single document but rare across </w:t>
      </w:r>
      <w:r w:rsidR="003B36CA">
        <w:t xml:space="preserve">the corpus </w:t>
      </w:r>
      <w:r w:rsidR="003B36CA" w:rsidRPr="003B36CA">
        <w:t>are given higher scores.</w:t>
      </w:r>
      <w:r w:rsidR="003B36CA">
        <w:t xml:space="preserve"> </w:t>
      </w:r>
      <w:r w:rsidR="003B36CA" w:rsidRPr="003B36CA">
        <w:t xml:space="preserve">Cosine </w:t>
      </w:r>
      <w:r w:rsidR="003B36CA" w:rsidRPr="003B36CA">
        <w:lastRenderedPageBreak/>
        <w:t>similarity is calculated between the query's TF-IDF vector and each document's TF-IDF vector</w:t>
      </w:r>
      <w:r w:rsidR="003B36CA">
        <w:t xml:space="preserve"> to get a </w:t>
      </w:r>
      <w:r w:rsidR="003B36CA" w:rsidRPr="003B36CA">
        <w:t>relevance score for each document</w:t>
      </w:r>
      <w:r w:rsidR="003B36CA">
        <w:t xml:space="preserve">. A </w:t>
      </w:r>
      <w:r w:rsidR="003B36CA" w:rsidRPr="003B36CA">
        <w:t xml:space="preserve">higher score </w:t>
      </w:r>
      <w:r w:rsidR="003B36CA">
        <w:t xml:space="preserve">for a document </w:t>
      </w:r>
      <w:r w:rsidR="003B36CA" w:rsidRPr="003B36CA">
        <w:t>indicat</w:t>
      </w:r>
      <w:r w:rsidR="003B36CA">
        <w:t>es a</w:t>
      </w:r>
      <w:r w:rsidR="003B36CA" w:rsidRPr="003B36CA">
        <w:t xml:space="preserve"> greater alignment with the query's content.</w:t>
      </w:r>
    </w:p>
    <w:p w14:paraId="49665687" w14:textId="1E2284F5" w:rsidR="007347E2" w:rsidRDefault="007347E2" w:rsidP="007347E2">
      <w:pPr>
        <w:jc w:val="center"/>
      </w:pPr>
      <w:r w:rsidRPr="007347E2">
        <w:rPr>
          <w:noProof/>
        </w:rPr>
        <w:drawing>
          <wp:inline distT="0" distB="0" distL="0" distR="0" wp14:anchorId="7A03EB1D" wp14:editId="2ACF7B6A">
            <wp:extent cx="4152550" cy="299463"/>
            <wp:effectExtent l="0" t="0" r="635" b="5715"/>
            <wp:docPr id="200102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29012" name=""/>
                    <pic:cNvPicPr/>
                  </pic:nvPicPr>
                  <pic:blipFill>
                    <a:blip r:embed="rId12"/>
                    <a:stretch>
                      <a:fillRect/>
                    </a:stretch>
                  </pic:blipFill>
                  <pic:spPr>
                    <a:xfrm>
                      <a:off x="0" y="0"/>
                      <a:ext cx="4213293" cy="303844"/>
                    </a:xfrm>
                    <a:prstGeom prst="rect">
                      <a:avLst/>
                    </a:prstGeom>
                  </pic:spPr>
                </pic:pic>
              </a:graphicData>
            </a:graphic>
          </wp:inline>
        </w:drawing>
      </w:r>
    </w:p>
    <w:p w14:paraId="5F7863BC" w14:textId="77777777" w:rsidR="005D0305" w:rsidRDefault="005D0305" w:rsidP="00F154DE"/>
    <w:p w14:paraId="70EBF842" w14:textId="5BCE60AC" w:rsidR="00494D41" w:rsidRDefault="00F154DE" w:rsidP="00494D41">
      <w:r w:rsidRPr="00F154DE">
        <w:t>To further refine relevance, the function calculates keyword coverage by determining the proportion of unique words in the query that are explicitly present in each document's text. For each document, the number of unique query words found in the document is divided by the total number of unique words in the query. This calculation results in a keyword coverage score, which rewards documents that include a higher proportion of the query terms, emphasizing direct textual matches.</w:t>
      </w:r>
      <w:r w:rsidR="00A0337F">
        <w:br/>
      </w:r>
    </w:p>
    <w:p w14:paraId="67FCB1D8" w14:textId="0AE5D36B" w:rsidR="003B36CA" w:rsidRDefault="00E86790" w:rsidP="00494D41">
      <w:pPr>
        <w:jc w:val="center"/>
      </w:pPr>
      <w:r w:rsidRPr="00E86790">
        <w:rPr>
          <w:noProof/>
        </w:rPr>
        <w:drawing>
          <wp:inline distT="0" distB="0" distL="0" distR="0" wp14:anchorId="0CB3681C" wp14:editId="00596A9E">
            <wp:extent cx="4392400" cy="398413"/>
            <wp:effectExtent l="0" t="0" r="0" b="1905"/>
            <wp:docPr id="159472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2775" name=""/>
                    <pic:cNvPicPr/>
                  </pic:nvPicPr>
                  <pic:blipFill>
                    <a:blip r:embed="rId13"/>
                    <a:stretch>
                      <a:fillRect/>
                    </a:stretch>
                  </pic:blipFill>
                  <pic:spPr>
                    <a:xfrm>
                      <a:off x="0" y="0"/>
                      <a:ext cx="4512165" cy="409276"/>
                    </a:xfrm>
                    <a:prstGeom prst="rect">
                      <a:avLst/>
                    </a:prstGeom>
                  </pic:spPr>
                </pic:pic>
              </a:graphicData>
            </a:graphic>
          </wp:inline>
        </w:drawing>
      </w:r>
    </w:p>
    <w:p w14:paraId="47DB06F3" w14:textId="77777777" w:rsidR="005D0305" w:rsidRDefault="005D0305" w:rsidP="00E86790">
      <w:pPr>
        <w:tabs>
          <w:tab w:val="num" w:pos="720"/>
        </w:tabs>
      </w:pPr>
    </w:p>
    <w:p w14:paraId="3CE40244" w14:textId="28971A5C" w:rsidR="007347E2" w:rsidRDefault="003B36CA" w:rsidP="00E86790">
      <w:pPr>
        <w:tabs>
          <w:tab w:val="num" w:pos="720"/>
        </w:tabs>
      </w:pPr>
      <w:r w:rsidRPr="003B36CA">
        <w:t>To prioritize recent documents, a freshness score is computed based on the age of the document relative to the current date</w:t>
      </w:r>
      <w:r w:rsidR="00E86790">
        <w:t xml:space="preserve">. </w:t>
      </w:r>
      <w:r w:rsidRPr="003B36CA">
        <w:t>Each document’s metadata is checked for a timestamp</w:t>
      </w:r>
      <w:r w:rsidR="00E86790">
        <w:t xml:space="preserve"> and, if available, </w:t>
      </w:r>
      <w:r w:rsidR="007347E2">
        <w:t>assigned a score based on its proximity to the present day, with newer documents receiving a higher score.</w:t>
      </w:r>
    </w:p>
    <w:p w14:paraId="2C8BBC66" w14:textId="6890BB9E" w:rsidR="007347E2" w:rsidRDefault="007347E2" w:rsidP="007347E2">
      <w:pPr>
        <w:tabs>
          <w:tab w:val="num" w:pos="720"/>
        </w:tabs>
        <w:jc w:val="center"/>
      </w:pPr>
      <w:r w:rsidRPr="007347E2">
        <w:rPr>
          <w:noProof/>
        </w:rPr>
        <w:drawing>
          <wp:inline distT="0" distB="0" distL="0" distR="0" wp14:anchorId="7B57C3F1" wp14:editId="095E24CC">
            <wp:extent cx="3347208" cy="442946"/>
            <wp:effectExtent l="0" t="0" r="5715" b="0"/>
            <wp:docPr id="140978647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86470" name="Picture 1" descr="A black text on a white background&#10;&#10;Description automatically generated"/>
                    <pic:cNvPicPr/>
                  </pic:nvPicPr>
                  <pic:blipFill>
                    <a:blip r:embed="rId14"/>
                    <a:stretch>
                      <a:fillRect/>
                    </a:stretch>
                  </pic:blipFill>
                  <pic:spPr>
                    <a:xfrm>
                      <a:off x="0" y="0"/>
                      <a:ext cx="3365699" cy="445393"/>
                    </a:xfrm>
                    <a:prstGeom prst="rect">
                      <a:avLst/>
                    </a:prstGeom>
                  </pic:spPr>
                </pic:pic>
              </a:graphicData>
            </a:graphic>
          </wp:inline>
        </w:drawing>
      </w:r>
    </w:p>
    <w:p w14:paraId="2E266DCF" w14:textId="33818428" w:rsidR="00A545D3" w:rsidRDefault="007347E2" w:rsidP="00E86790">
      <w:pPr>
        <w:tabs>
          <w:tab w:val="num" w:pos="720"/>
        </w:tabs>
      </w:pPr>
      <w:r>
        <w:t xml:space="preserve">The final relevancy score integrates the TF-IDF and similarity calculations with the recency and keyword coverages scores to determine which documents are most related to the input query. Different weights are assigned to each to emphasize TF-IDF and cosine similarity. </w:t>
      </w:r>
      <w:r w:rsidR="00A545D3">
        <w:t xml:space="preserve">Based on the total score, documents are re-ordered and the best scoring </w:t>
      </w:r>
      <w:proofErr w:type="spellStart"/>
      <w:r w:rsidR="00A545D3">
        <w:t>top_k</w:t>
      </w:r>
      <w:proofErr w:type="spellEnd"/>
      <w:r w:rsidR="00A545D3">
        <w:t xml:space="preserve"> documents are retained for use in response generation. </w:t>
      </w:r>
    </w:p>
    <w:p w14:paraId="009E589F" w14:textId="7C767B01" w:rsidR="007347E2" w:rsidRPr="003B36CA" w:rsidRDefault="007347E2" w:rsidP="00545C80">
      <w:pPr>
        <w:tabs>
          <w:tab w:val="num" w:pos="720"/>
        </w:tabs>
        <w:jc w:val="center"/>
      </w:pPr>
      <w:r w:rsidRPr="007347E2">
        <w:rPr>
          <w:noProof/>
        </w:rPr>
        <w:drawing>
          <wp:inline distT="0" distB="0" distL="0" distR="0" wp14:anchorId="41027CF6" wp14:editId="554526BD">
            <wp:extent cx="4916100" cy="302004"/>
            <wp:effectExtent l="0" t="0" r="0" b="3175"/>
            <wp:docPr id="158531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10391" name=""/>
                    <pic:cNvPicPr/>
                  </pic:nvPicPr>
                  <pic:blipFill>
                    <a:blip r:embed="rId15"/>
                    <a:stretch>
                      <a:fillRect/>
                    </a:stretch>
                  </pic:blipFill>
                  <pic:spPr>
                    <a:xfrm>
                      <a:off x="0" y="0"/>
                      <a:ext cx="5180335" cy="318236"/>
                    </a:xfrm>
                    <a:prstGeom prst="rect">
                      <a:avLst/>
                    </a:prstGeom>
                  </pic:spPr>
                </pic:pic>
              </a:graphicData>
            </a:graphic>
          </wp:inline>
        </w:drawing>
      </w:r>
    </w:p>
    <w:p w14:paraId="76FE7321" w14:textId="7BE3E494" w:rsidR="007347E2" w:rsidRDefault="007347E2" w:rsidP="003B36CA"/>
    <w:p w14:paraId="0075A8FC" w14:textId="77777777" w:rsidR="00F629A1" w:rsidRDefault="00F629A1" w:rsidP="003B36CA"/>
    <w:p w14:paraId="72A773BD" w14:textId="77777777" w:rsidR="00F629A1" w:rsidRDefault="00F629A1" w:rsidP="003B36CA"/>
    <w:p w14:paraId="0CC5D028" w14:textId="77777777" w:rsidR="00F629A1" w:rsidRDefault="00F629A1" w:rsidP="003B36CA"/>
    <w:p w14:paraId="7B7CDD5E" w14:textId="77777777" w:rsidR="00F629A1" w:rsidRDefault="00F629A1" w:rsidP="003B36CA"/>
    <w:p w14:paraId="7E8C35ED" w14:textId="1B2533FA" w:rsidR="00560FCC" w:rsidRDefault="00560FCC" w:rsidP="003B36CA">
      <w:r w:rsidRPr="00BB43C7">
        <w:rPr>
          <w:b/>
          <w:bCs/>
        </w:rPr>
        <w:t>Generator:</w:t>
      </w:r>
      <w:r w:rsidR="000B3B28">
        <w:t xml:space="preserve"> </w:t>
      </w:r>
      <w:r w:rsidR="008274DC">
        <w:t xml:space="preserve">The </w:t>
      </w:r>
      <w:proofErr w:type="spellStart"/>
      <w:r w:rsidR="00E01139">
        <w:t>top_k</w:t>
      </w:r>
      <w:proofErr w:type="spellEnd"/>
      <w:r w:rsidR="00E01139">
        <w:t xml:space="preserve"> </w:t>
      </w:r>
      <w:r w:rsidR="008274DC">
        <w:t xml:space="preserve">retrieved documents </w:t>
      </w:r>
      <w:r w:rsidR="00381F89">
        <w:t xml:space="preserve">each contain </w:t>
      </w:r>
      <w:r w:rsidR="009C46EA">
        <w:t xml:space="preserve">text </w:t>
      </w:r>
      <w:r w:rsidR="00A12D05">
        <w:t xml:space="preserve">that gets </w:t>
      </w:r>
      <w:r w:rsidR="009C46EA">
        <w:t xml:space="preserve">combined into a single ‘context’ variable. </w:t>
      </w:r>
      <w:r w:rsidR="00EA4B33">
        <w:t xml:space="preserve">The prompt for the LLM included a command, the original user’s query, the relevant retrieved documents, metadata, and instructions of what to include and not include in a response to the query. </w:t>
      </w:r>
      <w:r w:rsidR="00EA4B33">
        <w:t>For token length efficiency and to avoid mixing context with unmatching metadata, only the best scoring document’s metadata is used in generating a response to the user’s original query.</w:t>
      </w:r>
    </w:p>
    <w:p w14:paraId="05BCFBC1" w14:textId="6B12C948" w:rsidR="003B36CA" w:rsidRDefault="00446E25">
      <w:r>
        <w:rPr>
          <w:b/>
          <w:bCs/>
          <w:noProof/>
        </w:rPr>
        <w:lastRenderedPageBreak/>
        <mc:AlternateContent>
          <mc:Choice Requires="wps">
            <w:drawing>
              <wp:anchor distT="0" distB="0" distL="114300" distR="114300" simplePos="0" relativeHeight="251672064" behindDoc="0" locked="0" layoutInCell="1" allowOverlap="1" wp14:anchorId="06B94668" wp14:editId="4AC3223C">
                <wp:simplePos x="0" y="0"/>
                <wp:positionH relativeFrom="column">
                  <wp:posOffset>946150</wp:posOffset>
                </wp:positionH>
                <wp:positionV relativeFrom="paragraph">
                  <wp:posOffset>97790</wp:posOffset>
                </wp:positionV>
                <wp:extent cx="4457700" cy="4603750"/>
                <wp:effectExtent l="0" t="0" r="0" b="6350"/>
                <wp:wrapNone/>
                <wp:docPr id="740302091" name="Text Box 4"/>
                <wp:cNvGraphicFramePr/>
                <a:graphic xmlns:a="http://schemas.openxmlformats.org/drawingml/2006/main">
                  <a:graphicData uri="http://schemas.microsoft.com/office/word/2010/wordprocessingShape">
                    <wps:wsp>
                      <wps:cNvSpPr txBox="1"/>
                      <wps:spPr>
                        <a:xfrm>
                          <a:off x="0" y="0"/>
                          <a:ext cx="4457700" cy="4603750"/>
                        </a:xfrm>
                        <a:prstGeom prst="rect">
                          <a:avLst/>
                        </a:prstGeom>
                        <a:solidFill>
                          <a:schemeClr val="bg1">
                            <a:lumMod val="85000"/>
                          </a:schemeClr>
                        </a:solidFill>
                        <a:ln w="6350">
                          <a:noFill/>
                        </a:ln>
                      </wps:spPr>
                      <wps:txbx>
                        <w:txbxContent>
                          <w:p w14:paraId="69FF4696" w14:textId="77777777" w:rsidR="00533496" w:rsidRPr="00533496" w:rsidRDefault="00533496" w:rsidP="00533496">
                            <w:pPr>
                              <w:rPr>
                                <w:i/>
                                <w:iCs/>
                              </w:rPr>
                            </w:pPr>
                            <w:r w:rsidRPr="00533496">
                              <w:rPr>
                                <w:i/>
                                <w:iCs/>
                              </w:rPr>
                              <w:t>Human: Please answer the following query based on the provided context and metadata.</w:t>
                            </w:r>
                          </w:p>
                          <w:p w14:paraId="0143DB83" w14:textId="77777777" w:rsidR="00533496" w:rsidRPr="00533496" w:rsidRDefault="00533496" w:rsidP="00533496">
                            <w:pPr>
                              <w:rPr>
                                <w:i/>
                                <w:iCs/>
                              </w:rPr>
                            </w:pPr>
                            <w:r w:rsidRPr="00533496">
                              <w:rPr>
                                <w:i/>
                                <w:iCs/>
                              </w:rPr>
                              <w:t>Query: What are the key findings from the 2024 climate study?</w:t>
                            </w:r>
                          </w:p>
                          <w:p w14:paraId="2348DD19" w14:textId="77777777" w:rsidR="00533496" w:rsidRPr="00533496" w:rsidRDefault="00533496" w:rsidP="00533496">
                            <w:pPr>
                              <w:rPr>
                                <w:i/>
                                <w:iCs/>
                              </w:rPr>
                            </w:pPr>
                            <w:r w:rsidRPr="00533496">
                              <w:rPr>
                                <w:i/>
                                <w:iCs/>
                              </w:rPr>
                              <w:t>Context: [Relevant text from top-ranked documents]</w:t>
                            </w:r>
                          </w:p>
                          <w:p w14:paraId="488ABEE4" w14:textId="661B3823" w:rsidR="00533496" w:rsidRPr="00533496" w:rsidRDefault="00533496" w:rsidP="00533496">
                            <w:pPr>
                              <w:rPr>
                                <w:i/>
                                <w:iCs/>
                              </w:rPr>
                            </w:pPr>
                            <w:r w:rsidRPr="00533496">
                              <w:rPr>
                                <w:i/>
                                <w:iCs/>
                              </w:rPr>
                              <w:t>Metadata: [Relevant metadata from top-ranked document]</w:t>
                            </w:r>
                          </w:p>
                          <w:p w14:paraId="0DCA1130" w14:textId="77777777" w:rsidR="00533496" w:rsidRPr="00533496" w:rsidRDefault="00533496" w:rsidP="00533496">
                            <w:pPr>
                              <w:rPr>
                                <w:i/>
                                <w:iCs/>
                              </w:rPr>
                            </w:pPr>
                            <w:r w:rsidRPr="00533496">
                              <w:rPr>
                                <w:i/>
                                <w:iCs/>
                              </w:rPr>
                              <w:t xml:space="preserve">Instructions: </w:t>
                            </w:r>
                          </w:p>
                          <w:p w14:paraId="1C02288B" w14:textId="77777777" w:rsidR="00533496" w:rsidRPr="00533496" w:rsidRDefault="00533496" w:rsidP="00533496">
                            <w:pPr>
                              <w:rPr>
                                <w:i/>
                                <w:iCs/>
                              </w:rPr>
                            </w:pPr>
                            <w:r w:rsidRPr="00533496">
                              <w:rPr>
                                <w:i/>
                                <w:iCs/>
                              </w:rPr>
                              <w:t>1. Answer the question using ONLY the information provided in the Context and Metadata above.</w:t>
                            </w:r>
                          </w:p>
                          <w:p w14:paraId="19DA28A0" w14:textId="77777777" w:rsidR="00533496" w:rsidRPr="00533496" w:rsidRDefault="00533496" w:rsidP="00533496">
                            <w:pPr>
                              <w:rPr>
                                <w:i/>
                                <w:iCs/>
                              </w:rPr>
                            </w:pPr>
                            <w:r w:rsidRPr="00533496">
                              <w:rPr>
                                <w:i/>
                                <w:iCs/>
                              </w:rPr>
                              <w:t>2. Do NOT include any information that is not explicitly stated in the Context or Metadata.</w:t>
                            </w:r>
                          </w:p>
                          <w:p w14:paraId="61554A94" w14:textId="77777777" w:rsidR="00533496" w:rsidRPr="00533496" w:rsidRDefault="00533496" w:rsidP="00533496">
                            <w:pPr>
                              <w:rPr>
                                <w:i/>
                                <w:iCs/>
                              </w:rPr>
                            </w:pPr>
                            <w:r w:rsidRPr="00533496">
                              <w:rPr>
                                <w:i/>
                                <w:iCs/>
                              </w:rPr>
                              <w:t>3. Begin your answer with a direct response to the question asked.</w:t>
                            </w:r>
                          </w:p>
                          <w:p w14:paraId="201B0268" w14:textId="77777777" w:rsidR="00533496" w:rsidRPr="00533496" w:rsidRDefault="00533496" w:rsidP="00533496">
                            <w:pPr>
                              <w:rPr>
                                <w:i/>
                                <w:iCs/>
                              </w:rPr>
                            </w:pPr>
                            <w:r w:rsidRPr="00533496">
                              <w:rPr>
                                <w:i/>
                                <w:iCs/>
                              </w:rPr>
                              <w:t>4. Include relevant details from the Context and Metadata to support your answer.</w:t>
                            </w:r>
                          </w:p>
                          <w:p w14:paraId="4738262C" w14:textId="77777777" w:rsidR="00533496" w:rsidRPr="00533496" w:rsidRDefault="00533496" w:rsidP="00533496">
                            <w:pPr>
                              <w:rPr>
                                <w:i/>
                                <w:iCs/>
                              </w:rPr>
                            </w:pPr>
                            <w:r w:rsidRPr="00533496">
                              <w:rPr>
                                <w:i/>
                                <w:iCs/>
                              </w:rPr>
                              <w:t>5. Pay special attention to the recording date, contributors, and locations provided in the metadata.</w:t>
                            </w:r>
                          </w:p>
                          <w:p w14:paraId="0FA196BF" w14:textId="594EEC30" w:rsidR="00533496" w:rsidRPr="00533496" w:rsidRDefault="00533496" w:rsidP="00533496">
                            <w:pPr>
                              <w:rPr>
                                <w:i/>
                                <w:iCs/>
                              </w:rPr>
                            </w:pPr>
                            <w:r w:rsidRPr="00533496">
                              <w:rPr>
                                <w:i/>
                                <w:iCs/>
                              </w:rPr>
                              <w:t>6. Inform the user of what document filename they can find the information in.</w:t>
                            </w:r>
                          </w:p>
                          <w:p w14:paraId="4520DA61" w14:textId="77777777" w:rsidR="00533496" w:rsidRPr="00533496" w:rsidRDefault="00533496" w:rsidP="00533496">
                            <w:pPr>
                              <w:rPr>
                                <w:i/>
                                <w:iCs/>
                              </w:rPr>
                            </w:pPr>
                            <w:r w:rsidRPr="00533496">
                              <w:rPr>
                                <w:i/>
                                <w:iCs/>
                              </w:rPr>
                              <w:t>Your Answer here:</w:t>
                            </w:r>
                          </w:p>
                          <w:p w14:paraId="627737B0" w14:textId="77777777" w:rsidR="00533496" w:rsidRPr="00533496" w:rsidRDefault="00533496">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B94668" id="Text Box 4" o:spid="_x0000_s1028" type="#_x0000_t202" style="position:absolute;margin-left:74.5pt;margin-top:7.7pt;width:351pt;height:362.5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IZ7QgIAAIAEAAAOAAAAZHJzL2Uyb0RvYy54bWysVE1v2zAMvQ/YfxB0X+ykSdoGcYosRYYB&#10;WVsgHXpWZCk2IImapMTOfv0oOV/rdhp2kUmReiQfSU8fWq3IXjhfgylov5dTIgyHsjbbgn5/XX66&#10;o8QHZkqmwIiCHoSnD7OPH6aNnYgBVKBK4QiCGD9pbEGrEOwkyzyvhGa+B1YYNEpwmgVU3TYrHWsQ&#10;XatskOfjrAFXWgdceI+3j52RzhK+lIKHZym9CEQVFHML6XTp3MQzm03ZZOuYrWp+TIP9Qxaa1QaD&#10;nqEeWWBk5+o/oHTNHXiQocdBZyBlzUWqAavp5++qWVfMilQLkuPtmSb//2D5035tXxwJ7WdosYGR&#10;kMb6icfLWE8rnY5fzJSgHSk8nGkTbSAcL4fD0e1tjiaOtuE4v7kdJWKzy3PrfPgiQJMoFNRhXxJd&#10;bL/yAUOi68klRvOg6nJZK5WUOAtioRzZM+ziZttPT9VOf4Oyu7sb5Ri/w0mjE90T6m9IypCmoOMb&#10;TC8CG4ghulfKoPul8CiFdtOSuizo4ETKBsoDcuWgGyNv+bLGelbMhxfmcG6QA9yF8IyHVICx4ChR&#10;UoH7+bf76I/tRCslDc5hQf2PHXOCEvXVYKPv+8NhHNykINEDVNy1ZXNtMTu9ACSpj1tneRKjf1An&#10;UTrQb7gy8xgVTcxwjF3QcBIXodsOXDku5vPkhKNqWViZteUROnIXu/XavjFnjy0NOA1PcJpYNnnX&#10;2c63Y32+CyDr1PbIc8fqkX4c89S340rGPbrWk9flxzH7BQAA//8DAFBLAwQUAAYACAAAACEAQPuJ&#10;CN4AAAAKAQAADwAAAGRycy9kb3ducmV2LnhtbEyPzU7DMBCE70i8g7VI3KhdlEAIcaoKwQkOtA2c&#10;N7FJAv6JbKcNb89ygtvO7mj2m2qzWMOOOsTROwnrlQCmXefV6HoJzeHpqgAWEzqFxjst4VtH2NTn&#10;ZxWWyp/cTh/3qWcU4mKJEoaUppLz2A3aYlz5STu6ffhgMZEMPVcBTxRuDb8W4oZbHB19GHDSD4Pu&#10;vvazlfCJ4tG8Px9eXvO2CdtiN781/Szl5cWyvQeW9JL+zPCLT+hQE1PrZ6ciM6SzO+qSaMgzYGQo&#10;8jUtWgm3mciA1xX/X6H+AQAA//8DAFBLAQItABQABgAIAAAAIQC2gziS/gAAAOEBAAATAAAAAAAA&#10;AAAAAAAAAAAAAABbQ29udGVudF9UeXBlc10ueG1sUEsBAi0AFAAGAAgAAAAhADj9If/WAAAAlAEA&#10;AAsAAAAAAAAAAAAAAAAALwEAAF9yZWxzLy5yZWxzUEsBAi0AFAAGAAgAAAAhAJ/chntCAgAAgAQA&#10;AA4AAAAAAAAAAAAAAAAALgIAAGRycy9lMm9Eb2MueG1sUEsBAi0AFAAGAAgAAAAhAED7iQjeAAAA&#10;CgEAAA8AAAAAAAAAAAAAAAAAnAQAAGRycy9kb3ducmV2LnhtbFBLBQYAAAAABAAEAPMAAACnBQAA&#10;AAA=&#10;" fillcolor="#d8d8d8 [2732]" stroked="f" strokeweight=".5pt">
                <v:textbox>
                  <w:txbxContent>
                    <w:p w14:paraId="69FF4696" w14:textId="77777777" w:rsidR="00533496" w:rsidRPr="00533496" w:rsidRDefault="00533496" w:rsidP="00533496">
                      <w:pPr>
                        <w:rPr>
                          <w:i/>
                          <w:iCs/>
                        </w:rPr>
                      </w:pPr>
                      <w:r w:rsidRPr="00533496">
                        <w:rPr>
                          <w:i/>
                          <w:iCs/>
                        </w:rPr>
                        <w:t>Human: Please answer the following query based on the provided context and metadata.</w:t>
                      </w:r>
                    </w:p>
                    <w:p w14:paraId="0143DB83" w14:textId="77777777" w:rsidR="00533496" w:rsidRPr="00533496" w:rsidRDefault="00533496" w:rsidP="00533496">
                      <w:pPr>
                        <w:rPr>
                          <w:i/>
                          <w:iCs/>
                        </w:rPr>
                      </w:pPr>
                      <w:r w:rsidRPr="00533496">
                        <w:rPr>
                          <w:i/>
                          <w:iCs/>
                        </w:rPr>
                        <w:t>Query: What are the key findings from the 2024 climate study?</w:t>
                      </w:r>
                    </w:p>
                    <w:p w14:paraId="2348DD19" w14:textId="77777777" w:rsidR="00533496" w:rsidRPr="00533496" w:rsidRDefault="00533496" w:rsidP="00533496">
                      <w:pPr>
                        <w:rPr>
                          <w:i/>
                          <w:iCs/>
                        </w:rPr>
                      </w:pPr>
                      <w:r w:rsidRPr="00533496">
                        <w:rPr>
                          <w:i/>
                          <w:iCs/>
                        </w:rPr>
                        <w:t>Context: [Relevant text from top-ranked documents]</w:t>
                      </w:r>
                    </w:p>
                    <w:p w14:paraId="488ABEE4" w14:textId="661B3823" w:rsidR="00533496" w:rsidRPr="00533496" w:rsidRDefault="00533496" w:rsidP="00533496">
                      <w:pPr>
                        <w:rPr>
                          <w:i/>
                          <w:iCs/>
                        </w:rPr>
                      </w:pPr>
                      <w:r w:rsidRPr="00533496">
                        <w:rPr>
                          <w:i/>
                          <w:iCs/>
                        </w:rPr>
                        <w:t>Metadata: [Relevant metadata from top-ranked document]</w:t>
                      </w:r>
                    </w:p>
                    <w:p w14:paraId="0DCA1130" w14:textId="77777777" w:rsidR="00533496" w:rsidRPr="00533496" w:rsidRDefault="00533496" w:rsidP="00533496">
                      <w:pPr>
                        <w:rPr>
                          <w:i/>
                          <w:iCs/>
                        </w:rPr>
                      </w:pPr>
                      <w:r w:rsidRPr="00533496">
                        <w:rPr>
                          <w:i/>
                          <w:iCs/>
                        </w:rPr>
                        <w:t xml:space="preserve">Instructions: </w:t>
                      </w:r>
                    </w:p>
                    <w:p w14:paraId="1C02288B" w14:textId="77777777" w:rsidR="00533496" w:rsidRPr="00533496" w:rsidRDefault="00533496" w:rsidP="00533496">
                      <w:pPr>
                        <w:rPr>
                          <w:i/>
                          <w:iCs/>
                        </w:rPr>
                      </w:pPr>
                      <w:r w:rsidRPr="00533496">
                        <w:rPr>
                          <w:i/>
                          <w:iCs/>
                        </w:rPr>
                        <w:t>1. Answer the question using ONLY the information provided in the Context and Metadata above.</w:t>
                      </w:r>
                    </w:p>
                    <w:p w14:paraId="19DA28A0" w14:textId="77777777" w:rsidR="00533496" w:rsidRPr="00533496" w:rsidRDefault="00533496" w:rsidP="00533496">
                      <w:pPr>
                        <w:rPr>
                          <w:i/>
                          <w:iCs/>
                        </w:rPr>
                      </w:pPr>
                      <w:r w:rsidRPr="00533496">
                        <w:rPr>
                          <w:i/>
                          <w:iCs/>
                        </w:rPr>
                        <w:t>2. Do NOT include any information that is not explicitly stated in the Context or Metadata.</w:t>
                      </w:r>
                    </w:p>
                    <w:p w14:paraId="61554A94" w14:textId="77777777" w:rsidR="00533496" w:rsidRPr="00533496" w:rsidRDefault="00533496" w:rsidP="00533496">
                      <w:pPr>
                        <w:rPr>
                          <w:i/>
                          <w:iCs/>
                        </w:rPr>
                      </w:pPr>
                      <w:r w:rsidRPr="00533496">
                        <w:rPr>
                          <w:i/>
                          <w:iCs/>
                        </w:rPr>
                        <w:t>3. Begin your answer with a direct response to the question asked.</w:t>
                      </w:r>
                    </w:p>
                    <w:p w14:paraId="201B0268" w14:textId="77777777" w:rsidR="00533496" w:rsidRPr="00533496" w:rsidRDefault="00533496" w:rsidP="00533496">
                      <w:pPr>
                        <w:rPr>
                          <w:i/>
                          <w:iCs/>
                        </w:rPr>
                      </w:pPr>
                      <w:r w:rsidRPr="00533496">
                        <w:rPr>
                          <w:i/>
                          <w:iCs/>
                        </w:rPr>
                        <w:t>4. Include relevant details from the Context and Metadata to support your answer.</w:t>
                      </w:r>
                    </w:p>
                    <w:p w14:paraId="4738262C" w14:textId="77777777" w:rsidR="00533496" w:rsidRPr="00533496" w:rsidRDefault="00533496" w:rsidP="00533496">
                      <w:pPr>
                        <w:rPr>
                          <w:i/>
                          <w:iCs/>
                        </w:rPr>
                      </w:pPr>
                      <w:r w:rsidRPr="00533496">
                        <w:rPr>
                          <w:i/>
                          <w:iCs/>
                        </w:rPr>
                        <w:t>5. Pay special attention to the recording date, contributors, and locations provided in the metadata.</w:t>
                      </w:r>
                    </w:p>
                    <w:p w14:paraId="0FA196BF" w14:textId="594EEC30" w:rsidR="00533496" w:rsidRPr="00533496" w:rsidRDefault="00533496" w:rsidP="00533496">
                      <w:pPr>
                        <w:rPr>
                          <w:i/>
                          <w:iCs/>
                        </w:rPr>
                      </w:pPr>
                      <w:r w:rsidRPr="00533496">
                        <w:rPr>
                          <w:i/>
                          <w:iCs/>
                        </w:rPr>
                        <w:t>6. Inform the user of what document filename they can find the information in.</w:t>
                      </w:r>
                    </w:p>
                    <w:p w14:paraId="4520DA61" w14:textId="77777777" w:rsidR="00533496" w:rsidRPr="00533496" w:rsidRDefault="00533496" w:rsidP="00533496">
                      <w:pPr>
                        <w:rPr>
                          <w:i/>
                          <w:iCs/>
                        </w:rPr>
                      </w:pPr>
                      <w:r w:rsidRPr="00533496">
                        <w:rPr>
                          <w:i/>
                          <w:iCs/>
                        </w:rPr>
                        <w:t>Your Answer here:</w:t>
                      </w:r>
                    </w:p>
                    <w:p w14:paraId="627737B0" w14:textId="77777777" w:rsidR="00533496" w:rsidRPr="00533496" w:rsidRDefault="00533496">
                      <w:pPr>
                        <w:rPr>
                          <w:i/>
                          <w:iCs/>
                        </w:rPr>
                      </w:pPr>
                    </w:p>
                  </w:txbxContent>
                </v:textbox>
              </v:shape>
            </w:pict>
          </mc:Fallback>
        </mc:AlternateContent>
      </w:r>
    </w:p>
    <w:p w14:paraId="693B119A" w14:textId="77777777" w:rsidR="00533496" w:rsidRDefault="00533496"/>
    <w:p w14:paraId="6CE8F11A" w14:textId="07E38B89" w:rsidR="00026E0B" w:rsidRDefault="00026E0B"/>
    <w:p w14:paraId="5DBD5D42" w14:textId="77777777" w:rsidR="00677BA7" w:rsidRDefault="00677BA7">
      <w:pPr>
        <w:rPr>
          <w:b/>
          <w:bCs/>
        </w:rPr>
      </w:pPr>
    </w:p>
    <w:p w14:paraId="552C415E" w14:textId="77777777" w:rsidR="00467F3E" w:rsidRDefault="00467F3E">
      <w:pPr>
        <w:rPr>
          <w:b/>
          <w:bCs/>
          <w:u w:val="single"/>
        </w:rPr>
      </w:pPr>
    </w:p>
    <w:p w14:paraId="7DD59BB8" w14:textId="77777777" w:rsidR="00467F3E" w:rsidRDefault="00467F3E">
      <w:pPr>
        <w:rPr>
          <w:b/>
          <w:bCs/>
          <w:u w:val="single"/>
        </w:rPr>
      </w:pPr>
    </w:p>
    <w:p w14:paraId="17D1004E" w14:textId="77777777" w:rsidR="00467F3E" w:rsidRDefault="00467F3E">
      <w:pPr>
        <w:rPr>
          <w:b/>
          <w:bCs/>
          <w:u w:val="single"/>
        </w:rPr>
      </w:pPr>
    </w:p>
    <w:p w14:paraId="49FCC446" w14:textId="77777777" w:rsidR="00F629A1" w:rsidRDefault="00F629A1">
      <w:pPr>
        <w:rPr>
          <w:b/>
          <w:bCs/>
          <w:u w:val="single"/>
        </w:rPr>
      </w:pPr>
    </w:p>
    <w:p w14:paraId="5BC7CF2A" w14:textId="77777777" w:rsidR="00F629A1" w:rsidRDefault="00F629A1">
      <w:pPr>
        <w:rPr>
          <w:b/>
          <w:bCs/>
          <w:u w:val="single"/>
        </w:rPr>
      </w:pPr>
    </w:p>
    <w:p w14:paraId="508A6DF0" w14:textId="77777777" w:rsidR="00F629A1" w:rsidRDefault="00F629A1">
      <w:pPr>
        <w:rPr>
          <w:b/>
          <w:bCs/>
          <w:u w:val="single"/>
        </w:rPr>
      </w:pPr>
    </w:p>
    <w:p w14:paraId="7CDE8160" w14:textId="77777777" w:rsidR="00F629A1" w:rsidRDefault="00F629A1">
      <w:pPr>
        <w:rPr>
          <w:b/>
          <w:bCs/>
          <w:u w:val="single"/>
        </w:rPr>
      </w:pPr>
    </w:p>
    <w:p w14:paraId="1362F3EA" w14:textId="77777777" w:rsidR="00F629A1" w:rsidRDefault="00F629A1">
      <w:pPr>
        <w:rPr>
          <w:b/>
          <w:bCs/>
          <w:u w:val="single"/>
        </w:rPr>
      </w:pPr>
    </w:p>
    <w:p w14:paraId="284FC733" w14:textId="77777777" w:rsidR="00F629A1" w:rsidRDefault="00F629A1">
      <w:pPr>
        <w:rPr>
          <w:b/>
          <w:bCs/>
          <w:u w:val="single"/>
        </w:rPr>
      </w:pPr>
    </w:p>
    <w:p w14:paraId="7FB844DF" w14:textId="77777777" w:rsidR="00F629A1" w:rsidRDefault="00F629A1">
      <w:pPr>
        <w:rPr>
          <w:b/>
          <w:bCs/>
          <w:u w:val="single"/>
        </w:rPr>
      </w:pPr>
    </w:p>
    <w:p w14:paraId="6C8754CB" w14:textId="77777777" w:rsidR="00F629A1" w:rsidRDefault="00F629A1">
      <w:pPr>
        <w:rPr>
          <w:b/>
          <w:bCs/>
          <w:u w:val="single"/>
        </w:rPr>
      </w:pPr>
    </w:p>
    <w:p w14:paraId="367A3679" w14:textId="77777777" w:rsidR="00F629A1" w:rsidRDefault="00F629A1">
      <w:pPr>
        <w:rPr>
          <w:b/>
          <w:bCs/>
          <w:u w:val="single"/>
        </w:rPr>
      </w:pPr>
    </w:p>
    <w:p w14:paraId="557BBB92" w14:textId="77777777" w:rsidR="00F629A1" w:rsidRDefault="00F629A1">
      <w:pPr>
        <w:rPr>
          <w:b/>
          <w:bCs/>
          <w:u w:val="single"/>
        </w:rPr>
      </w:pPr>
    </w:p>
    <w:p w14:paraId="19F3560B" w14:textId="77777777" w:rsidR="00F629A1" w:rsidRDefault="00F629A1">
      <w:pPr>
        <w:rPr>
          <w:b/>
          <w:bCs/>
          <w:u w:val="single"/>
        </w:rPr>
      </w:pPr>
    </w:p>
    <w:p w14:paraId="42F7D908" w14:textId="77777777" w:rsidR="00F629A1" w:rsidRDefault="00F629A1">
      <w:pPr>
        <w:rPr>
          <w:b/>
          <w:bCs/>
          <w:u w:val="single"/>
        </w:rPr>
      </w:pPr>
    </w:p>
    <w:p w14:paraId="39DD6CE2" w14:textId="2738A3FD" w:rsidR="00026E0B" w:rsidRPr="000A64ED" w:rsidRDefault="00787121">
      <w:pPr>
        <w:rPr>
          <w:b/>
          <w:bCs/>
          <w:u w:val="single"/>
        </w:rPr>
      </w:pPr>
      <w:r>
        <w:rPr>
          <w:b/>
          <w:bCs/>
          <w:u w:val="single"/>
        </w:rPr>
        <w:t xml:space="preserve">VII - </w:t>
      </w:r>
      <w:r w:rsidR="00026E0B" w:rsidRPr="000A64ED">
        <w:rPr>
          <w:b/>
          <w:bCs/>
          <w:u w:val="single"/>
        </w:rPr>
        <w:t>Evaluation</w:t>
      </w:r>
    </w:p>
    <w:p w14:paraId="28A34784" w14:textId="6DD5E0B5" w:rsidR="00AD5D6D" w:rsidRDefault="00AC4459">
      <w:r w:rsidRPr="00E17AEA">
        <w:rPr>
          <w:b/>
          <w:bCs/>
        </w:rPr>
        <w:t>Phase I</w:t>
      </w:r>
      <w:r w:rsidR="002E5434" w:rsidRPr="00E17AEA">
        <w:rPr>
          <w:b/>
          <w:bCs/>
        </w:rPr>
        <w:t xml:space="preserve"> – Narrowing </w:t>
      </w:r>
      <w:r w:rsidR="00A01965">
        <w:rPr>
          <w:b/>
          <w:bCs/>
        </w:rPr>
        <w:t>retrieval</w:t>
      </w:r>
      <w:r w:rsidR="00A2321A" w:rsidRPr="00E17AEA">
        <w:rPr>
          <w:b/>
          <w:bCs/>
        </w:rPr>
        <w:t xml:space="preserve"> </w:t>
      </w:r>
      <w:r w:rsidR="007E66EF" w:rsidRPr="00E17AEA">
        <w:rPr>
          <w:b/>
          <w:bCs/>
        </w:rPr>
        <w:t>strategies:</w:t>
      </w:r>
      <w:r w:rsidR="007E66EF">
        <w:t xml:space="preserve"> A small sample of data was extracted and </w:t>
      </w:r>
      <w:r w:rsidR="00026EE3">
        <w:t>used</w:t>
      </w:r>
      <w:r w:rsidR="007E66EF">
        <w:t xml:space="preserve"> for initial testing</w:t>
      </w:r>
      <w:r w:rsidR="00026EE3">
        <w:t xml:space="preserve">. </w:t>
      </w:r>
      <w:r w:rsidR="00EA4B33">
        <w:t>Vector store</w:t>
      </w:r>
      <w:r w:rsidR="007F0877">
        <w:t>s built in chunks of</w:t>
      </w:r>
      <w:r w:rsidR="00026EE3">
        <w:t xml:space="preserve"> 250, 500, 1,000, and 2,000</w:t>
      </w:r>
      <w:r w:rsidR="007F0877">
        <w:t xml:space="preserve"> were examined </w:t>
      </w:r>
      <w:r w:rsidR="006D7918">
        <w:t xml:space="preserve">using </w:t>
      </w:r>
      <w:r w:rsidR="002111A8">
        <w:t xml:space="preserve">the </w:t>
      </w:r>
      <w:r w:rsidR="006D7918">
        <w:t xml:space="preserve">three different </w:t>
      </w:r>
      <w:r w:rsidR="009F2B3B">
        <w:t>models</w:t>
      </w:r>
      <w:r w:rsidR="002111A8">
        <w:t xml:space="preserve">. </w:t>
      </w:r>
      <w:r w:rsidR="003B0211">
        <w:t xml:space="preserve">Naïve and </w:t>
      </w:r>
      <w:proofErr w:type="spellStart"/>
      <w:r w:rsidR="00AD1852">
        <w:t>HyDE</w:t>
      </w:r>
      <w:proofErr w:type="spellEnd"/>
      <w:r w:rsidR="00AD1852">
        <w:t xml:space="preserve"> architectures were also compared </w:t>
      </w:r>
      <w:r w:rsidR="008E2F26">
        <w:t xml:space="preserve">to gauge the efficacy of </w:t>
      </w:r>
      <w:proofErr w:type="spellStart"/>
      <w:r w:rsidR="008E2F26">
        <w:t>HyDE</w:t>
      </w:r>
      <w:proofErr w:type="spellEnd"/>
      <w:r w:rsidR="008E2F26">
        <w:t xml:space="preserve"> </w:t>
      </w:r>
      <w:r w:rsidR="00085FBB">
        <w:t xml:space="preserve">as a RAG strategy. </w:t>
      </w:r>
      <w:r w:rsidR="001A55CB">
        <w:t xml:space="preserve">Each </w:t>
      </w:r>
      <w:r w:rsidR="00FD75C3">
        <w:t>system</w:t>
      </w:r>
      <w:r w:rsidR="001A55CB">
        <w:t xml:space="preserve"> configuration was tested with 100 questions</w:t>
      </w:r>
      <w:r w:rsidR="00541063">
        <w:t xml:space="preserve">, each </w:t>
      </w:r>
      <w:r w:rsidR="00BE0378">
        <w:t xml:space="preserve">accompanied by the </w:t>
      </w:r>
      <w:r w:rsidR="00FD75C3">
        <w:t xml:space="preserve">unique </w:t>
      </w:r>
      <w:r w:rsidR="00BE0378">
        <w:t xml:space="preserve">filename of </w:t>
      </w:r>
      <w:r w:rsidR="004B1E37">
        <w:t xml:space="preserve">the </w:t>
      </w:r>
      <w:r w:rsidR="00BE0378">
        <w:t>document</w:t>
      </w:r>
      <w:r w:rsidR="00FD75C3">
        <w:t xml:space="preserve"> that contained</w:t>
      </w:r>
      <w:r w:rsidR="00BE0378">
        <w:t xml:space="preserve"> the question’s correct answer</w:t>
      </w:r>
      <w:r w:rsidR="0030662D">
        <w:t xml:space="preserve">. </w:t>
      </w:r>
      <w:r w:rsidR="00865E3E">
        <w:t xml:space="preserve">Accuracy was measured on whether the correct document </w:t>
      </w:r>
      <w:r w:rsidR="004B1E37">
        <w:t xml:space="preserve">was included in the </w:t>
      </w:r>
      <w:proofErr w:type="spellStart"/>
      <w:r w:rsidR="004B1E37">
        <w:t>top_k</w:t>
      </w:r>
      <w:proofErr w:type="spellEnd"/>
      <w:r w:rsidR="004B1E37">
        <w:t xml:space="preserve"> </w:t>
      </w:r>
      <w:r w:rsidR="00865E3E">
        <w:t>filename</w:t>
      </w:r>
      <w:r w:rsidR="004B1E37">
        <w:t>s</w:t>
      </w:r>
      <w:r w:rsidR="00865E3E">
        <w:t xml:space="preserve"> returned by the retriever. </w:t>
      </w:r>
    </w:p>
    <w:p w14:paraId="650BE02E" w14:textId="5DFC11F1" w:rsidR="00026E0B" w:rsidRDefault="00F810EF">
      <w:r>
        <w:t xml:space="preserve">As expected, </w:t>
      </w:r>
      <w:r w:rsidR="00002948">
        <w:t xml:space="preserve">all-MiniLM-L6-v2 </w:t>
      </w:r>
      <w:r w:rsidR="00FA68B2">
        <w:t xml:space="preserve">as an </w:t>
      </w:r>
      <w:r w:rsidR="00640B10">
        <w:t>embedder</w:t>
      </w:r>
      <w:r w:rsidR="00002948">
        <w:t xml:space="preserve"> and the Naïve architecture proved </w:t>
      </w:r>
      <w:r w:rsidR="000A008A">
        <w:t xml:space="preserve">inadequate. </w:t>
      </w:r>
      <w:r w:rsidR="00AD0A25">
        <w:t xml:space="preserve">The basic </w:t>
      </w:r>
      <w:proofErr w:type="spellStart"/>
      <w:r w:rsidR="00135AE8">
        <w:t>HyDE</w:t>
      </w:r>
      <w:proofErr w:type="spellEnd"/>
      <w:r w:rsidR="00135AE8">
        <w:t xml:space="preserve"> </w:t>
      </w:r>
      <w:r w:rsidR="00AD0A25">
        <w:t xml:space="preserve">architecture </w:t>
      </w:r>
      <w:r w:rsidR="00135AE8">
        <w:t xml:space="preserve">showed significant improvements in retrieval accuracy, generally </w:t>
      </w:r>
      <w:r w:rsidR="008E24E2">
        <w:t xml:space="preserve">increasing it </w:t>
      </w:r>
      <w:r w:rsidR="00135AE8">
        <w:t xml:space="preserve">between ten and twenty </w:t>
      </w:r>
      <w:r w:rsidR="008E24E2">
        <w:t>percentage points</w:t>
      </w:r>
      <w:r w:rsidR="00EB0A02">
        <w:t xml:space="preserve"> in most system configurations</w:t>
      </w:r>
      <w:r w:rsidR="00E17AEA">
        <w:t xml:space="preserve">. </w:t>
      </w:r>
      <w:r w:rsidR="004C34CC">
        <w:t>Surprisingly, the</w:t>
      </w:r>
      <w:r w:rsidR="00910890">
        <w:t xml:space="preserve"> </w:t>
      </w:r>
      <w:r w:rsidR="00EA4B33">
        <w:t>vector store</w:t>
      </w:r>
      <w:r w:rsidR="00910890">
        <w:t xml:space="preserve"> constructed using</w:t>
      </w:r>
      <w:r w:rsidR="004C34CC">
        <w:t xml:space="preserve"> </w:t>
      </w:r>
      <w:r w:rsidR="00D8654B">
        <w:t xml:space="preserve">embedding </w:t>
      </w:r>
      <w:r w:rsidR="004C34CC">
        <w:t>chunk size</w:t>
      </w:r>
      <w:r w:rsidR="00910890">
        <w:t>s of</w:t>
      </w:r>
      <w:r w:rsidR="004C34CC">
        <w:t xml:space="preserve"> </w:t>
      </w:r>
      <w:r w:rsidR="008C3021">
        <w:t>250</w:t>
      </w:r>
      <w:r w:rsidR="00910890">
        <w:t xml:space="preserve"> </w:t>
      </w:r>
      <w:r w:rsidR="008C3021">
        <w:t>characters</w:t>
      </w:r>
      <w:r w:rsidR="0084237A">
        <w:t>, a particularly short length of text,</w:t>
      </w:r>
      <w:r w:rsidR="00D8654B">
        <w:t xml:space="preserve"> </w:t>
      </w:r>
      <w:r w:rsidR="00252F5D">
        <w:t xml:space="preserve">competed with </w:t>
      </w:r>
      <w:r w:rsidR="00D8654B">
        <w:t>th</w:t>
      </w:r>
      <w:r w:rsidR="00910890">
        <w:t>at of the same using</w:t>
      </w:r>
      <w:r w:rsidR="00D8654B">
        <w:t xml:space="preserve"> </w:t>
      </w:r>
      <w:r w:rsidR="00252F5D">
        <w:t>1,000 size</w:t>
      </w:r>
      <w:r w:rsidR="00EE5629">
        <w:t>d chunks</w:t>
      </w:r>
      <w:r w:rsidR="00D8654B">
        <w:t xml:space="preserve"> for </w:t>
      </w:r>
      <w:r w:rsidR="00EE5629">
        <w:t xml:space="preserve">the </w:t>
      </w:r>
      <w:r w:rsidR="00D8654B">
        <w:t xml:space="preserve">optimal </w:t>
      </w:r>
      <w:r w:rsidR="00EA4B33">
        <w:t>vector store</w:t>
      </w:r>
      <w:r w:rsidR="00EE5629">
        <w:t>.</w:t>
      </w:r>
      <w:r w:rsidR="00252F5D">
        <w:t xml:space="preserve"> </w:t>
      </w:r>
      <w:r w:rsidR="003F2E3A">
        <w:t>The most promising</w:t>
      </w:r>
      <w:r w:rsidR="00676566">
        <w:t xml:space="preserve"> </w:t>
      </w:r>
      <w:r w:rsidR="00BB06B0">
        <w:t>system architectures consisted of</w:t>
      </w:r>
      <w:r w:rsidR="00E664BF">
        <w:t xml:space="preserve"> the basic</w:t>
      </w:r>
      <w:r w:rsidR="00EA662A">
        <w:t xml:space="preserve"> </w:t>
      </w:r>
      <w:proofErr w:type="spellStart"/>
      <w:r w:rsidR="00AC330F">
        <w:t>HyDE</w:t>
      </w:r>
      <w:proofErr w:type="spellEnd"/>
      <w:r w:rsidR="00E664BF">
        <w:t xml:space="preserve"> generator</w:t>
      </w:r>
      <w:r w:rsidR="00AC330F">
        <w:t xml:space="preserve">, </w:t>
      </w:r>
      <w:r w:rsidR="00CC0C18">
        <w:t xml:space="preserve">and </w:t>
      </w:r>
      <w:r w:rsidR="00AC330F">
        <w:t xml:space="preserve">instructor-xl </w:t>
      </w:r>
      <w:r w:rsidR="00E664BF">
        <w:t>or</w:t>
      </w:r>
      <w:r w:rsidR="00AC330F">
        <w:t xml:space="preserve"> titan</w:t>
      </w:r>
      <w:r w:rsidR="00676566">
        <w:t xml:space="preserve"> </w:t>
      </w:r>
      <w:r w:rsidR="00CC0C18">
        <w:t xml:space="preserve">as the embedding model to </w:t>
      </w:r>
      <w:r w:rsidR="00CC0C18">
        <w:lastRenderedPageBreak/>
        <w:t>construct the</w:t>
      </w:r>
      <w:r w:rsidR="00676566">
        <w:t xml:space="preserve"> </w:t>
      </w:r>
      <w:r w:rsidR="00EA4B33">
        <w:t>vector store</w:t>
      </w:r>
      <w:r w:rsidR="00676566">
        <w:t xml:space="preserve">s in chunk sizes of </w:t>
      </w:r>
      <w:r w:rsidR="00AC330F">
        <w:t xml:space="preserve">250 </w:t>
      </w:r>
      <w:r w:rsidR="00E35544">
        <w:t>or</w:t>
      </w:r>
      <w:r w:rsidR="00AC330F">
        <w:t xml:space="preserve"> 1,000</w:t>
      </w:r>
      <w:r w:rsidR="00676566">
        <w:t>. In testing</w:t>
      </w:r>
      <w:r w:rsidR="00176F33">
        <w:t xml:space="preserve"> on the sample set, 90% retrieval accuracy </w:t>
      </w:r>
      <w:r w:rsidR="00315768">
        <w:t xml:space="preserve">on the 100 sample test questions </w:t>
      </w:r>
      <w:r w:rsidR="00176F33">
        <w:t xml:space="preserve">was achieved by </w:t>
      </w:r>
      <w:r w:rsidR="00315768">
        <w:t xml:space="preserve">within a </w:t>
      </w:r>
      <w:proofErr w:type="spellStart"/>
      <w:r w:rsidR="00176F33">
        <w:t>top_k</w:t>
      </w:r>
      <w:proofErr w:type="spellEnd"/>
      <w:r w:rsidR="00176F33">
        <w:t xml:space="preserve"> of four</w:t>
      </w:r>
      <w:r w:rsidR="00E021A8">
        <w:t xml:space="preserve"> documents. </w:t>
      </w:r>
    </w:p>
    <w:p w14:paraId="249A6CFB" w14:textId="66CD10F4" w:rsidR="00085FBB" w:rsidRDefault="0076453D" w:rsidP="00677BA7">
      <w:pPr>
        <w:jc w:val="center"/>
      </w:pPr>
      <w:r>
        <w:rPr>
          <w:noProof/>
        </w:rPr>
        <w:drawing>
          <wp:inline distT="0" distB="0" distL="0" distR="0" wp14:anchorId="64105ED1" wp14:editId="2025EE7B">
            <wp:extent cx="5106798" cy="4085438"/>
            <wp:effectExtent l="0" t="0" r="0" b="0"/>
            <wp:docPr id="360883268" name="Picture 5" descr="A group of graphs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83268" name="Picture 5" descr="A group of graphs with different colored lin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22939" cy="4098351"/>
                    </a:xfrm>
                    <a:prstGeom prst="rect">
                      <a:avLst/>
                    </a:prstGeom>
                    <a:noFill/>
                    <a:ln>
                      <a:noFill/>
                    </a:ln>
                  </pic:spPr>
                </pic:pic>
              </a:graphicData>
            </a:graphic>
          </wp:inline>
        </w:drawing>
      </w:r>
    </w:p>
    <w:p w14:paraId="4B9AAF47" w14:textId="77777777" w:rsidR="00085FBB" w:rsidRDefault="00085FBB"/>
    <w:p w14:paraId="349E5B07" w14:textId="53B53A1C" w:rsidR="00607AC7" w:rsidRDefault="00AC4459">
      <w:r w:rsidRPr="000B4FC9">
        <w:rPr>
          <w:b/>
          <w:bCs/>
        </w:rPr>
        <w:t>Phase II</w:t>
      </w:r>
      <w:r w:rsidR="00A2321A" w:rsidRPr="000B4FC9">
        <w:rPr>
          <w:b/>
          <w:bCs/>
        </w:rPr>
        <w:t xml:space="preserve"> </w:t>
      </w:r>
      <w:r w:rsidR="00A012F0" w:rsidRPr="000B4FC9">
        <w:rPr>
          <w:b/>
          <w:bCs/>
        </w:rPr>
        <w:t>–</w:t>
      </w:r>
      <w:r w:rsidR="00A2321A" w:rsidRPr="000B4FC9">
        <w:rPr>
          <w:b/>
          <w:bCs/>
        </w:rPr>
        <w:t xml:space="preserve"> </w:t>
      </w:r>
      <w:r w:rsidR="00A012F0" w:rsidRPr="000B4FC9">
        <w:rPr>
          <w:b/>
          <w:bCs/>
        </w:rPr>
        <w:t>Applying to all data:</w:t>
      </w:r>
      <w:r w:rsidR="00A012F0">
        <w:t xml:space="preserve"> </w:t>
      </w:r>
      <w:r w:rsidR="00DD4E9B">
        <w:t>Evaluation</w:t>
      </w:r>
      <w:r w:rsidR="00A326C3">
        <w:t xml:space="preserve"> of </w:t>
      </w:r>
      <w:r w:rsidR="004D129E">
        <w:t xml:space="preserve">the </w:t>
      </w:r>
      <w:r w:rsidR="00A326C3">
        <w:t xml:space="preserve">RAG </w:t>
      </w:r>
      <w:r w:rsidR="004D129E">
        <w:t xml:space="preserve">system’s </w:t>
      </w:r>
      <w:r w:rsidR="00A326C3">
        <w:t xml:space="preserve">configurations was expanded to the entire dataset. </w:t>
      </w:r>
      <w:r w:rsidR="00EA4B33">
        <w:t>Vector store</w:t>
      </w:r>
      <w:r w:rsidR="0039035F">
        <w:t xml:space="preserve">s based on 250 and 1,000 chunking strategies consisted of </w:t>
      </w:r>
      <w:r w:rsidR="00CF67EC">
        <w:rPr>
          <w:highlight w:val="yellow"/>
        </w:rPr>
        <w:t>1.6 million and 4</w:t>
      </w:r>
      <w:r w:rsidR="0039035F" w:rsidRPr="00DB0A87">
        <w:rPr>
          <w:highlight w:val="yellow"/>
        </w:rPr>
        <w:t>00,000</w:t>
      </w:r>
      <w:r w:rsidR="00BF2C95" w:rsidRPr="00DB0A87">
        <w:rPr>
          <w:highlight w:val="yellow"/>
        </w:rPr>
        <w:t xml:space="preserve"> million</w:t>
      </w:r>
      <w:r w:rsidR="00BF2C95">
        <w:t xml:space="preserve"> </w:t>
      </w:r>
      <w:r w:rsidR="006E189D">
        <w:t xml:space="preserve">chunked </w:t>
      </w:r>
      <w:r w:rsidR="00BF2C95">
        <w:t>document</w:t>
      </w:r>
      <w:r w:rsidR="006E189D">
        <w:t xml:space="preserve">s, respectively. </w:t>
      </w:r>
      <w:r w:rsidR="00541D11">
        <w:t xml:space="preserve">Similar to the sample data, 118 </w:t>
      </w:r>
      <w:r w:rsidR="003457C6">
        <w:t xml:space="preserve">new </w:t>
      </w:r>
      <w:r w:rsidR="00541D11">
        <w:t xml:space="preserve">questions were used to </w:t>
      </w:r>
      <w:r w:rsidR="00D06BAE">
        <w:t xml:space="preserve">gauge retrieval accuracy. </w:t>
      </w:r>
      <w:r w:rsidR="00607AC7">
        <w:t xml:space="preserve">The same naïve and </w:t>
      </w:r>
      <w:proofErr w:type="spellStart"/>
      <w:r w:rsidR="00607AC7">
        <w:t>HyDE</w:t>
      </w:r>
      <w:proofErr w:type="spellEnd"/>
      <w:r w:rsidR="00607AC7">
        <w:t xml:space="preserve"> architectures were again compared, </w:t>
      </w:r>
      <w:r w:rsidR="001D5543">
        <w:t xml:space="preserve">as well as </w:t>
      </w:r>
      <w:proofErr w:type="spellStart"/>
      <w:r w:rsidR="001D5543">
        <w:t>HyDER</w:t>
      </w:r>
      <w:proofErr w:type="spellEnd"/>
      <w:r w:rsidR="00385121">
        <w:t xml:space="preserve"> now being included</w:t>
      </w:r>
      <w:r w:rsidR="00244E0C">
        <w:t>.</w:t>
      </w:r>
    </w:p>
    <w:p w14:paraId="0B2F265E" w14:textId="45A42DEC" w:rsidR="00AD6210" w:rsidRDefault="00BC6E00">
      <w:r>
        <w:t xml:space="preserve">Although </w:t>
      </w:r>
      <w:r w:rsidR="009B6BC8">
        <w:t xml:space="preserve">both instructor-xl or titan embedding models showed promising results, </w:t>
      </w:r>
      <w:r>
        <w:t>s</w:t>
      </w:r>
      <w:r w:rsidR="00484035">
        <w:t>ample</w:t>
      </w:r>
      <w:r w:rsidR="00856D46">
        <w:t xml:space="preserve"> accuracies were compared between the two to identify which provided better retrieval results</w:t>
      </w:r>
      <w:r w:rsidR="00D5694C">
        <w:t xml:space="preserve">. </w:t>
      </w:r>
      <w:r w:rsidR="003C722D">
        <w:t>F</w:t>
      </w:r>
      <w:r w:rsidR="00D13C43">
        <w:t xml:space="preserve">or efficiency and </w:t>
      </w:r>
      <w:r w:rsidR="00712EC6">
        <w:t xml:space="preserve">considering </w:t>
      </w:r>
      <w:r w:rsidR="00D13C43">
        <w:t>computation and time constraints</w:t>
      </w:r>
      <w:r w:rsidR="00712EC6">
        <w:t xml:space="preserve">, only the better performing one was applied in all </w:t>
      </w:r>
      <w:r w:rsidR="008958FE">
        <w:t xml:space="preserve">system </w:t>
      </w:r>
      <w:r w:rsidR="00712EC6">
        <w:t>configurations.</w:t>
      </w:r>
      <w:r w:rsidR="00A7575E">
        <w:t xml:space="preserve"> </w:t>
      </w:r>
      <w:r w:rsidR="00AD6210">
        <w:t xml:space="preserve">Under the </w:t>
      </w:r>
      <w:proofErr w:type="spellStart"/>
      <w:r w:rsidR="00AD6210">
        <w:t>HyDE</w:t>
      </w:r>
      <w:r w:rsidR="00682A76">
        <w:t>R</w:t>
      </w:r>
      <w:proofErr w:type="spellEnd"/>
      <w:r w:rsidR="00AD6210">
        <w:t xml:space="preserve"> architecture</w:t>
      </w:r>
      <w:r w:rsidR="00F865CF">
        <w:t xml:space="preserve">, </w:t>
      </w:r>
      <w:r w:rsidR="00A36DDC">
        <w:t xml:space="preserve">separate </w:t>
      </w:r>
      <w:r w:rsidR="00F865CF">
        <w:t xml:space="preserve">tests </w:t>
      </w:r>
      <w:r w:rsidR="00697285">
        <w:t xml:space="preserve">with </w:t>
      </w:r>
      <w:proofErr w:type="spellStart"/>
      <w:r w:rsidR="00697285">
        <w:t>top_k</w:t>
      </w:r>
      <w:proofErr w:type="spellEnd"/>
      <w:r w:rsidR="00697285">
        <w:t xml:space="preserve"> values of one and three </w:t>
      </w:r>
      <w:r w:rsidR="00A36DDC">
        <w:t>on</w:t>
      </w:r>
      <w:r w:rsidR="00697285">
        <w:t xml:space="preserve"> </w:t>
      </w:r>
      <w:r w:rsidR="00EA4B33">
        <w:t>vector store</w:t>
      </w:r>
      <w:r w:rsidR="00697285">
        <w:t>s chunk</w:t>
      </w:r>
      <w:r w:rsidR="0002031B">
        <w:t>ed</w:t>
      </w:r>
      <w:r w:rsidR="00697285">
        <w:t xml:space="preserve"> </w:t>
      </w:r>
      <w:r w:rsidR="0002031B">
        <w:t>by</w:t>
      </w:r>
      <w:r w:rsidR="00697285">
        <w:t xml:space="preserve"> </w:t>
      </w:r>
      <w:r w:rsidR="0002031B">
        <w:t>25</w:t>
      </w:r>
      <w:r w:rsidR="00572BCA">
        <w:t>0-character blocks</w:t>
      </w:r>
      <w:r w:rsidR="0002031B">
        <w:t xml:space="preserve"> </w:t>
      </w:r>
      <w:r w:rsidR="00DD5D90">
        <w:t xml:space="preserve">showed noticeably different retrieval accuracies. </w:t>
      </w:r>
      <w:r w:rsidR="00F6588F">
        <w:t>The retriever mechanism with titan</w:t>
      </w:r>
      <w:r w:rsidR="004D7429">
        <w:t xml:space="preserve">-generated embeddings showed accuracies of 45% and 59% for </w:t>
      </w:r>
      <w:proofErr w:type="spellStart"/>
      <w:r w:rsidR="004D7429">
        <w:t>top_k</w:t>
      </w:r>
      <w:proofErr w:type="spellEnd"/>
      <w:r w:rsidR="004D7429">
        <w:t xml:space="preserve"> values of one and three, respectively, </w:t>
      </w:r>
      <w:r w:rsidR="00EF1790">
        <w:t xml:space="preserve">while the instructor-generated embeddings showed accuracies of </w:t>
      </w:r>
      <w:r w:rsidR="00B7412A">
        <w:t xml:space="preserve">61% </w:t>
      </w:r>
      <w:r w:rsidR="00A532AB">
        <w:t xml:space="preserve">and 67% for the same </w:t>
      </w:r>
      <w:proofErr w:type="spellStart"/>
      <w:r w:rsidR="00A532AB">
        <w:t>top_k</w:t>
      </w:r>
      <w:proofErr w:type="spellEnd"/>
      <w:r w:rsidR="00A532AB">
        <w:t xml:space="preserve"> values. Therefore, titan was dropped </w:t>
      </w:r>
      <w:r w:rsidR="006C4527">
        <w:t xml:space="preserve">and all RAG systems and components were compared using the instructor-xl model as the embedder. </w:t>
      </w:r>
    </w:p>
    <w:p w14:paraId="14B4A138" w14:textId="7CE739EA" w:rsidR="00922B0C" w:rsidRDefault="00AB0AC6" w:rsidP="004E2E82">
      <w:r>
        <w:t xml:space="preserve">Final evaluations showed close performances between the </w:t>
      </w:r>
      <w:proofErr w:type="spellStart"/>
      <w:r>
        <w:t>HyDE</w:t>
      </w:r>
      <w:proofErr w:type="spellEnd"/>
      <w:r>
        <w:t xml:space="preserve"> and </w:t>
      </w:r>
      <w:proofErr w:type="spellStart"/>
      <w:r>
        <w:t>HyDER</w:t>
      </w:r>
      <w:proofErr w:type="spellEnd"/>
      <w:r>
        <w:t xml:space="preserve"> architectures, with </w:t>
      </w:r>
      <w:proofErr w:type="spellStart"/>
      <w:r>
        <w:t>HyDER</w:t>
      </w:r>
      <w:proofErr w:type="spellEnd"/>
      <w:r>
        <w:t xml:space="preserve"> narrowly </w:t>
      </w:r>
      <w:r w:rsidR="00C55B99">
        <w:t>performing better.</w:t>
      </w:r>
      <w:r w:rsidR="00E47D7B">
        <w:t xml:space="preserve"> </w:t>
      </w:r>
      <w:r w:rsidR="009F3B7C">
        <w:t xml:space="preserve">Additionally, similar to our findings on the subset of the data, the </w:t>
      </w:r>
      <w:r w:rsidR="00EA4B33">
        <w:t xml:space="preserve">vector </w:t>
      </w:r>
      <w:r w:rsidR="00EA4B33">
        <w:lastRenderedPageBreak/>
        <w:t>store</w:t>
      </w:r>
      <w:r w:rsidR="009F3B7C">
        <w:t xml:space="preserve"> constructed using 250-character sized chunks provided better results. </w:t>
      </w:r>
      <w:r w:rsidR="00E47D7B">
        <w:t xml:space="preserve">Both </w:t>
      </w:r>
      <w:r w:rsidR="005E1A9A">
        <w:t xml:space="preserve">the architectures </w:t>
      </w:r>
      <w:r w:rsidR="00B80D9F">
        <w:t xml:space="preserve">on 250 chunk-sized </w:t>
      </w:r>
      <w:r w:rsidR="00EA4B33">
        <w:t>vector store</w:t>
      </w:r>
      <w:r w:rsidR="00B80D9F">
        <w:t xml:space="preserve">s </w:t>
      </w:r>
      <w:r w:rsidR="00E47D7B">
        <w:t xml:space="preserve">achieve 90% accuracy </w:t>
      </w:r>
      <w:r w:rsidR="00106838">
        <w:t xml:space="preserve">at </w:t>
      </w:r>
      <w:r w:rsidR="00826F00">
        <w:t xml:space="preserve">or just beyond a </w:t>
      </w:r>
      <w:proofErr w:type="spellStart"/>
      <w:r w:rsidR="00826F00">
        <w:t>top_k</w:t>
      </w:r>
      <w:proofErr w:type="spellEnd"/>
      <w:r w:rsidR="00826F00">
        <w:t xml:space="preserve"> value of 15</w:t>
      </w:r>
      <w:r w:rsidR="00B80D9F">
        <w:t>,</w:t>
      </w:r>
      <w:r w:rsidR="0014066F">
        <w:t xml:space="preserve"> and </w:t>
      </w:r>
      <w:r w:rsidR="005512F8">
        <w:t>plateau</w:t>
      </w:r>
      <w:r w:rsidR="0014066F">
        <w:t xml:space="preserve"> </w:t>
      </w:r>
      <w:r w:rsidR="00086E89">
        <w:t>at</w:t>
      </w:r>
      <w:r w:rsidR="005512F8">
        <w:t xml:space="preserve"> around </w:t>
      </w:r>
      <w:r w:rsidR="003F1F2A">
        <w:t>94</w:t>
      </w:r>
      <w:r w:rsidR="00086E89">
        <w:t xml:space="preserve">% after </w:t>
      </w:r>
      <w:proofErr w:type="spellStart"/>
      <w:r w:rsidR="00086E89">
        <w:t>top_k</w:t>
      </w:r>
      <w:proofErr w:type="spellEnd"/>
      <w:r w:rsidR="00086E89">
        <w:t xml:space="preserve"> of 25</w:t>
      </w:r>
      <w:r w:rsidR="0014066F">
        <w:t xml:space="preserve">. </w:t>
      </w:r>
    </w:p>
    <w:p w14:paraId="5F35E1E2" w14:textId="390B6B5F" w:rsidR="00AD6210" w:rsidRDefault="00D10551">
      <w:r>
        <w:rPr>
          <w:noProof/>
        </w:rPr>
        <w:drawing>
          <wp:inline distT="0" distB="0" distL="0" distR="0" wp14:anchorId="17279B23" wp14:editId="1BBEEB91">
            <wp:extent cx="5116500" cy="3066622"/>
            <wp:effectExtent l="0" t="0" r="8255" b="635"/>
            <wp:docPr id="18794717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6498" cy="3072614"/>
                    </a:xfrm>
                    <a:prstGeom prst="rect">
                      <a:avLst/>
                    </a:prstGeom>
                    <a:noFill/>
                    <a:ln>
                      <a:noFill/>
                    </a:ln>
                  </pic:spPr>
                </pic:pic>
              </a:graphicData>
            </a:graphic>
          </wp:inline>
        </w:drawing>
      </w:r>
    </w:p>
    <w:p w14:paraId="782D6E28" w14:textId="3294F754" w:rsidR="00026E0B" w:rsidRDefault="000A6AF9">
      <w:pPr>
        <w:rPr>
          <w:noProof/>
        </w:rPr>
      </w:pPr>
      <w:r>
        <w:rPr>
          <w:noProof/>
        </w:rPr>
        <w:t xml:space="preserve">        </w:t>
      </w:r>
    </w:p>
    <w:p w14:paraId="5892F148" w14:textId="40E6F390" w:rsidR="00583DAA" w:rsidRDefault="00DC4630">
      <w:r w:rsidRPr="00DC4630">
        <w:rPr>
          <w:b/>
          <w:bCs/>
          <w:noProof/>
        </w:rPr>
        <w:t>Final Insights:</w:t>
      </w:r>
      <w:r>
        <w:rPr>
          <w:noProof/>
        </w:rPr>
        <w:t xml:space="preserve"> The close performances between the </w:t>
      </w:r>
      <w:r w:rsidR="00D93C27">
        <w:rPr>
          <w:noProof/>
        </w:rPr>
        <w:t xml:space="preserve">HyDE and HyDER systems suggest that the significantly more complex HyDER may not be necessary to achieve </w:t>
      </w:r>
      <w:r w:rsidR="00C01F32">
        <w:rPr>
          <w:noProof/>
        </w:rPr>
        <w:t xml:space="preserve">optimal results. Basic HyDE mechanisms in </w:t>
      </w:r>
      <w:r w:rsidR="00594084">
        <w:rPr>
          <w:noProof/>
        </w:rPr>
        <w:t xml:space="preserve">most </w:t>
      </w:r>
      <w:r w:rsidR="00C01F32">
        <w:rPr>
          <w:noProof/>
        </w:rPr>
        <w:t xml:space="preserve">instances </w:t>
      </w:r>
      <w:r w:rsidR="00594084">
        <w:rPr>
          <w:noProof/>
        </w:rPr>
        <w:t xml:space="preserve">are likely sufficient to drastically improve retrieval accuracies. </w:t>
      </w:r>
    </w:p>
    <w:p w14:paraId="1407AAA7" w14:textId="6B838258" w:rsidR="00CB6789" w:rsidRDefault="00287DA2">
      <w:r>
        <w:t xml:space="preserve">A review of wrong retrieval samples revealed that the initial database construction or the de-duplication process might have been ineffective in some instances. The </w:t>
      </w:r>
      <w:proofErr w:type="spellStart"/>
      <w:r>
        <w:t>top_k</w:t>
      </w:r>
      <w:proofErr w:type="spellEnd"/>
      <w:r>
        <w:t xml:space="preserve"> documents passed to the re-ranker sometimes sourced back to the same document filename, likely because single documents were broken up into chunks while retraining their source filename. </w:t>
      </w:r>
    </w:p>
    <w:p w14:paraId="04176424" w14:textId="1CA9415A" w:rsidR="00CB6789" w:rsidRDefault="00CB6789">
      <w:r>
        <w:t xml:space="preserve">For example, in one case the source filenames for the same question and </w:t>
      </w:r>
      <w:proofErr w:type="spellStart"/>
      <w:r>
        <w:t>top_k</w:t>
      </w:r>
      <w:proofErr w:type="spellEnd"/>
      <w:r>
        <w:t xml:space="preserve"> of five returned the below five document filenames for two examined vector stores on the HYDER architecture.</w:t>
      </w:r>
      <w:r w:rsidR="009E3637">
        <w:t xml:space="preserve"> Note that the 250 sized vector store provided the document that contained the intended answer three times. The 1,000 sized vector store did not provide the correct document at all, instead returning a close second document three times. </w:t>
      </w:r>
    </w:p>
    <w:p w14:paraId="75EC5417" w14:textId="35281DCB" w:rsidR="00CB6789" w:rsidRDefault="00CB6789" w:rsidP="00CB6789">
      <w:pPr>
        <w:pStyle w:val="ListParagraph"/>
        <w:numPr>
          <w:ilvl w:val="0"/>
          <w:numId w:val="10"/>
        </w:numPr>
      </w:pPr>
      <w:r w:rsidRPr="00CB6789">
        <w:t>250 Chunked vector store</w:t>
      </w:r>
      <w:r w:rsidR="009E3637">
        <w:t xml:space="preserve"> using </w:t>
      </w:r>
      <w:proofErr w:type="spellStart"/>
      <w:r w:rsidR="009E3637" w:rsidRPr="00471964">
        <w:t>hkunlp</w:t>
      </w:r>
      <w:proofErr w:type="spellEnd"/>
      <w:r w:rsidR="009E3637" w:rsidRPr="00471964">
        <w:t>/instructor-xl</w:t>
      </w:r>
      <w:r w:rsidRPr="00CB6789">
        <w:t xml:space="preserve">: </w:t>
      </w:r>
    </w:p>
    <w:p w14:paraId="19F6479A" w14:textId="09DCDE8F" w:rsidR="00CB6789" w:rsidRDefault="00CB6789" w:rsidP="00CB6789">
      <w:pPr>
        <w:pStyle w:val="ListParagraph"/>
        <w:numPr>
          <w:ilvl w:val="1"/>
          <w:numId w:val="10"/>
        </w:numPr>
      </w:pPr>
      <w:r w:rsidRPr="009E3637">
        <w:rPr>
          <w:highlight w:val="green"/>
        </w:rPr>
        <w:t>afc1987042_mb_r019_01_en.txt</w:t>
      </w:r>
      <w:r w:rsidRPr="000B262C">
        <w:t xml:space="preserve"> </w:t>
      </w:r>
    </w:p>
    <w:p w14:paraId="496EDF18" w14:textId="3435AA8E" w:rsidR="00CB6789" w:rsidRPr="00CB6789" w:rsidRDefault="00CB6789" w:rsidP="00CB6789">
      <w:pPr>
        <w:pStyle w:val="ListParagraph"/>
        <w:numPr>
          <w:ilvl w:val="1"/>
          <w:numId w:val="10"/>
        </w:numPr>
      </w:pPr>
      <w:r w:rsidRPr="009E3637">
        <w:rPr>
          <w:highlight w:val="green"/>
        </w:rPr>
        <w:t>a</w:t>
      </w:r>
      <w:r w:rsidRPr="009E3637">
        <w:rPr>
          <w:highlight w:val="green"/>
        </w:rPr>
        <w:t>fc1987042_mb_r019_01_en.txt</w:t>
      </w:r>
      <w:r w:rsidRPr="000B262C">
        <w:t xml:space="preserve"> </w:t>
      </w:r>
    </w:p>
    <w:p w14:paraId="708452C8" w14:textId="214A2337" w:rsidR="00CB6789" w:rsidRDefault="00CB6789" w:rsidP="00CB6789">
      <w:pPr>
        <w:pStyle w:val="ListParagraph"/>
        <w:numPr>
          <w:ilvl w:val="1"/>
          <w:numId w:val="10"/>
        </w:numPr>
      </w:pPr>
      <w:r w:rsidRPr="009E3637">
        <w:rPr>
          <w:highlight w:val="green"/>
        </w:rPr>
        <w:t>afc1987042_mb_r019_01_en.txt</w:t>
      </w:r>
    </w:p>
    <w:p w14:paraId="4349854A" w14:textId="7BEF2ACE" w:rsidR="00CB6789" w:rsidRDefault="00CB6789" w:rsidP="00CB6789">
      <w:pPr>
        <w:pStyle w:val="ListParagraph"/>
        <w:numPr>
          <w:ilvl w:val="1"/>
          <w:numId w:val="10"/>
        </w:numPr>
      </w:pPr>
      <w:r w:rsidRPr="00CB6789">
        <w:rPr>
          <w:highlight w:val="yellow"/>
        </w:rPr>
        <w:t>afc1987042_mb_r010_01_en.txt</w:t>
      </w:r>
    </w:p>
    <w:p w14:paraId="777AE315" w14:textId="2160AB69" w:rsidR="00CB6789" w:rsidRDefault="00CB6789" w:rsidP="00CB6789">
      <w:pPr>
        <w:pStyle w:val="ListParagraph"/>
        <w:numPr>
          <w:ilvl w:val="1"/>
          <w:numId w:val="10"/>
        </w:numPr>
      </w:pPr>
      <w:r w:rsidRPr="00CB6789">
        <w:rPr>
          <w:highlight w:val="yellow"/>
        </w:rPr>
        <w:t>afc1987042_mb_r010_01_en.txt</w:t>
      </w:r>
    </w:p>
    <w:p w14:paraId="326124DD" w14:textId="6063604C" w:rsidR="00CB6789" w:rsidRDefault="00CB6789" w:rsidP="00CB6789">
      <w:pPr>
        <w:pStyle w:val="ListParagraph"/>
        <w:numPr>
          <w:ilvl w:val="0"/>
          <w:numId w:val="10"/>
        </w:numPr>
      </w:pPr>
      <w:r>
        <w:t>1,000</w:t>
      </w:r>
      <w:r w:rsidRPr="00CB6789">
        <w:t xml:space="preserve"> Chunked vector store</w:t>
      </w:r>
      <w:r w:rsidR="009E3637">
        <w:t xml:space="preserve"> using </w:t>
      </w:r>
      <w:proofErr w:type="spellStart"/>
      <w:r w:rsidR="009E3637" w:rsidRPr="00471964">
        <w:t>hkunlp</w:t>
      </w:r>
      <w:proofErr w:type="spellEnd"/>
      <w:r w:rsidR="009E3637" w:rsidRPr="00471964">
        <w:t>/instructor-xl</w:t>
      </w:r>
      <w:r w:rsidRPr="00CB6789">
        <w:t>:</w:t>
      </w:r>
      <w:r>
        <w:t xml:space="preserve"> </w:t>
      </w:r>
    </w:p>
    <w:p w14:paraId="64744206" w14:textId="77777777" w:rsidR="00CB6789" w:rsidRDefault="00CB6789" w:rsidP="00CB6789">
      <w:pPr>
        <w:pStyle w:val="ListParagraph"/>
        <w:numPr>
          <w:ilvl w:val="1"/>
          <w:numId w:val="10"/>
        </w:numPr>
      </w:pPr>
      <w:r w:rsidRPr="009E3637">
        <w:rPr>
          <w:highlight w:val="yellow"/>
        </w:rPr>
        <w:t>afc1987042_mb_r010_01_en.txt</w:t>
      </w:r>
    </w:p>
    <w:p w14:paraId="0965CA48" w14:textId="77777777" w:rsidR="00CB6789" w:rsidRDefault="00CB6789" w:rsidP="00CB6789">
      <w:pPr>
        <w:pStyle w:val="ListParagraph"/>
        <w:numPr>
          <w:ilvl w:val="1"/>
          <w:numId w:val="10"/>
        </w:numPr>
      </w:pPr>
      <w:r w:rsidRPr="009E3637">
        <w:rPr>
          <w:highlight w:val="yellow"/>
        </w:rPr>
        <w:lastRenderedPageBreak/>
        <w:t>afc1987042_mb_r010_01_en.txt</w:t>
      </w:r>
    </w:p>
    <w:p w14:paraId="104D15C8" w14:textId="77777777" w:rsidR="00CB6789" w:rsidRDefault="00CB6789" w:rsidP="00CB6789">
      <w:pPr>
        <w:pStyle w:val="ListParagraph"/>
        <w:numPr>
          <w:ilvl w:val="1"/>
          <w:numId w:val="10"/>
        </w:numPr>
      </w:pPr>
      <w:r w:rsidRPr="009E3637">
        <w:rPr>
          <w:highlight w:val="yellow"/>
        </w:rPr>
        <w:t>afc1987042_mb_r010_01_en.txt</w:t>
      </w:r>
    </w:p>
    <w:p w14:paraId="6CB01165" w14:textId="77777777" w:rsidR="00CB6789" w:rsidRDefault="00CB6789" w:rsidP="00CB6789">
      <w:pPr>
        <w:pStyle w:val="ListParagraph"/>
        <w:numPr>
          <w:ilvl w:val="1"/>
          <w:numId w:val="10"/>
        </w:numPr>
      </w:pPr>
      <w:r w:rsidRPr="009E3637">
        <w:rPr>
          <w:highlight w:val="lightGray"/>
        </w:rPr>
        <w:t>afc1987042_mb_r010_r011.txt</w:t>
      </w:r>
    </w:p>
    <w:p w14:paraId="790CE003" w14:textId="39984375" w:rsidR="00CB6789" w:rsidRDefault="00CB6789" w:rsidP="00CB6789">
      <w:pPr>
        <w:pStyle w:val="ListParagraph"/>
        <w:numPr>
          <w:ilvl w:val="1"/>
          <w:numId w:val="10"/>
        </w:numPr>
      </w:pPr>
      <w:r w:rsidRPr="009E3637">
        <w:rPr>
          <w:highlight w:val="lightGray"/>
        </w:rPr>
        <w:t>afc1987042_mb_r010_r011.txt</w:t>
      </w:r>
    </w:p>
    <w:p w14:paraId="33282C70" w14:textId="243CCBC0" w:rsidR="00C40A6A" w:rsidRDefault="00C26DEA">
      <w:r>
        <w:t xml:space="preserve">While the filename’s may have been duplicative, the context associated with each instance would have been different, possibly mitigating any noticeable negative restrain on retrieval accuracies. Forcing the RAG system to identify unique documents equivalent to </w:t>
      </w:r>
      <w:proofErr w:type="spellStart"/>
      <w:r>
        <w:t>top_k</w:t>
      </w:r>
      <w:proofErr w:type="spellEnd"/>
      <w:r>
        <w:t xml:space="preserve"> likely would have improved accuracy figures when </w:t>
      </w:r>
      <w:proofErr w:type="spellStart"/>
      <w:r>
        <w:t>top_k</w:t>
      </w:r>
      <w:proofErr w:type="spellEnd"/>
      <w:r>
        <w:t xml:space="preserve"> was greater than one, but also would have compelled the system to send a number of documents to the generator that exceeded </w:t>
      </w:r>
      <w:proofErr w:type="spellStart"/>
      <w:r>
        <w:t>top_k</w:t>
      </w:r>
      <w:proofErr w:type="spellEnd"/>
      <w:r>
        <w:t xml:space="preserve"> or would have dropped relevant context in favor of unique filenames. Alternatively, document IDs for each chunk could be generated to enable unique chunk identification.</w:t>
      </w:r>
      <w:r w:rsidRPr="00C26DEA">
        <w:t xml:space="preserve"> </w:t>
      </w:r>
      <w:r>
        <w:t>The full impact of this on accuracy metrics are not known at this time but warrant further scrutiny.</w:t>
      </w:r>
    </w:p>
    <w:p w14:paraId="7F0374B9" w14:textId="77777777" w:rsidR="00C40A6A" w:rsidRDefault="00C40A6A"/>
    <w:p w14:paraId="5819670F" w14:textId="77777777" w:rsidR="00C40A6A" w:rsidRDefault="00C40A6A"/>
    <w:p w14:paraId="7412F35F" w14:textId="77777777" w:rsidR="00C40A6A" w:rsidRDefault="00C40A6A"/>
    <w:p w14:paraId="6890DF71" w14:textId="77777777" w:rsidR="00C40A6A" w:rsidRDefault="00C40A6A"/>
    <w:p w14:paraId="50BC53DE" w14:textId="77777777" w:rsidR="00C40A6A" w:rsidRDefault="00C40A6A"/>
    <w:p w14:paraId="3135D305" w14:textId="77777777" w:rsidR="00C40A6A" w:rsidRDefault="00C40A6A"/>
    <w:p w14:paraId="3C559290" w14:textId="77777777" w:rsidR="00C40A6A" w:rsidRDefault="00C40A6A"/>
    <w:p w14:paraId="0D43FD72" w14:textId="77777777" w:rsidR="00C40A6A" w:rsidRDefault="00C40A6A"/>
    <w:p w14:paraId="41C9B342" w14:textId="77777777" w:rsidR="00C40A6A" w:rsidRDefault="00C40A6A"/>
    <w:p w14:paraId="48F28B3A" w14:textId="1212CB5E" w:rsidR="002C5B4E" w:rsidRDefault="002C5B4E">
      <w:r>
        <w:t xml:space="preserve">Query: </w:t>
      </w:r>
      <w:r w:rsidRPr="002C5B4E">
        <w:t>What ingredients did the Vietnamese interviewee say go into pho? The Vietnamese interviewee mentioned that pho consists of several key ingredients. They said it includes noodles as the base, which are then combined with a flavorful soup. Beef is added to the dish, providing protein and richness. Finally, various vegetables are included to round out the meal and add freshness. These components come together to create the classic Vietnamese soup known as pho.</w:t>
      </w:r>
    </w:p>
    <w:p w14:paraId="49F1E07A" w14:textId="77777777" w:rsidR="002C5B4E" w:rsidRDefault="002C5B4E" w:rsidP="002C5B4E">
      <w:pPr>
        <w:pStyle w:val="ListParagraph"/>
        <w:numPr>
          <w:ilvl w:val="0"/>
          <w:numId w:val="8"/>
        </w:numPr>
      </w:pPr>
      <w:proofErr w:type="spellStart"/>
      <w:r>
        <w:t>Topk</w:t>
      </w:r>
      <w:proofErr w:type="spellEnd"/>
      <w:r>
        <w:t xml:space="preserve"> 1</w:t>
      </w:r>
    </w:p>
    <w:p w14:paraId="73A6B02C" w14:textId="69617B35" w:rsidR="002C5B4E" w:rsidRDefault="002C5B4E" w:rsidP="002C5B4E">
      <w:pPr>
        <w:pStyle w:val="ListParagraph"/>
        <w:numPr>
          <w:ilvl w:val="1"/>
          <w:numId w:val="8"/>
        </w:numPr>
      </w:pPr>
      <w:r>
        <w:t xml:space="preserve">250: correct; </w:t>
      </w:r>
      <w:r w:rsidRPr="002C5B4E">
        <w:t>mb_r019_01_en.txt</w:t>
      </w:r>
      <w:r>
        <w:t xml:space="preserve">; </w:t>
      </w:r>
      <w:r w:rsidRPr="002C5B4E">
        <w:t>0.8394821714969785</w:t>
      </w:r>
    </w:p>
    <w:p w14:paraId="056B961D" w14:textId="5B305F76" w:rsidR="002C5B4E" w:rsidRDefault="002C5B4E" w:rsidP="002C5B4E">
      <w:pPr>
        <w:pStyle w:val="ListParagraph"/>
        <w:numPr>
          <w:ilvl w:val="2"/>
          <w:numId w:val="8"/>
        </w:numPr>
      </w:pPr>
      <w:r w:rsidRPr="002C5B4E">
        <w:t>'text': "They call it pho.\</w:t>
      </w:r>
      <w:proofErr w:type="spellStart"/>
      <w:r w:rsidRPr="002C5B4E">
        <w:t>nThat's</w:t>
      </w:r>
      <w:proofErr w:type="spellEnd"/>
      <w:r w:rsidRPr="002C5B4E">
        <w:t xml:space="preserve"> what they call it in my country, pho.\</w:t>
      </w:r>
      <w:proofErr w:type="spellStart"/>
      <w:r w:rsidRPr="002C5B4E">
        <w:t>nPh</w:t>
      </w:r>
      <w:proofErr w:type="spellEnd"/>
      <w:r w:rsidRPr="002C5B4E">
        <w:t>-o.\</w:t>
      </w:r>
      <w:proofErr w:type="spellStart"/>
      <w:r w:rsidRPr="002C5B4E">
        <w:t>nThose</w:t>
      </w:r>
      <w:proofErr w:type="spellEnd"/>
      <w:r w:rsidRPr="002C5B4E">
        <w:t xml:space="preserve"> are noodles?\</w:t>
      </w:r>
      <w:proofErr w:type="spellStart"/>
      <w:r w:rsidRPr="002C5B4E">
        <w:t>nYes</w:t>
      </w:r>
      <w:proofErr w:type="spellEnd"/>
      <w:r w:rsidRPr="002C5B4E">
        <w:t>.\</w:t>
      </w:r>
      <w:proofErr w:type="spellStart"/>
      <w:r w:rsidRPr="002C5B4E">
        <w:t>nNoodles</w:t>
      </w:r>
      <w:proofErr w:type="spellEnd"/>
      <w:r w:rsidRPr="002C5B4E">
        <w:t>, they put some soup in there, some beef, some vegetables, something.\</w:t>
      </w:r>
      <w:proofErr w:type="spellStart"/>
      <w:r w:rsidRPr="002C5B4E">
        <w:t>nThat's</w:t>
      </w:r>
      <w:proofErr w:type="spellEnd"/>
      <w:r w:rsidRPr="002C5B4E">
        <w:t xml:space="preserve"> a famous food in my country.\</w:t>
      </w:r>
      <w:proofErr w:type="spellStart"/>
      <w:r w:rsidRPr="002C5B4E">
        <w:t>nDo</w:t>
      </w:r>
      <w:proofErr w:type="spellEnd"/>
      <w:r w:rsidRPr="002C5B4E">
        <w:t xml:space="preserve"> you prepare that yourself at home?\</w:t>
      </w:r>
      <w:proofErr w:type="spellStart"/>
      <w:r w:rsidRPr="002C5B4E">
        <w:t>nYeah</w:t>
      </w:r>
      <w:proofErr w:type="spellEnd"/>
      <w:r w:rsidRPr="002C5B4E">
        <w:t>."}]</w:t>
      </w:r>
    </w:p>
    <w:p w14:paraId="006D3E7A" w14:textId="5A6F3FA0" w:rsidR="002C5B4E" w:rsidRDefault="002C5B4E" w:rsidP="002C5B4E">
      <w:pPr>
        <w:pStyle w:val="ListParagraph"/>
        <w:numPr>
          <w:ilvl w:val="1"/>
          <w:numId w:val="8"/>
        </w:numPr>
      </w:pPr>
      <w:r>
        <w:t xml:space="preserve">1,000: wrong; </w:t>
      </w:r>
      <w:r w:rsidRPr="002C5B4E">
        <w:t>afc1987042_mb_r010_01_en.txt</w:t>
      </w:r>
      <w:r>
        <w:t xml:space="preserve">; </w:t>
      </w:r>
      <w:r w:rsidRPr="002C5B4E">
        <w:t>0.8531693910577587</w:t>
      </w:r>
    </w:p>
    <w:p w14:paraId="4168B9C6" w14:textId="17A67A93" w:rsidR="00C40A6A" w:rsidRDefault="002C5B4E" w:rsidP="00C26DEA">
      <w:pPr>
        <w:pStyle w:val="ListParagraph"/>
        <w:numPr>
          <w:ilvl w:val="2"/>
          <w:numId w:val="8"/>
        </w:numPr>
      </w:pPr>
      <w:r w:rsidRPr="002C5B4E">
        <w:t>text': "Thin noodles.\</w:t>
      </w:r>
      <w:proofErr w:type="spellStart"/>
      <w:r w:rsidRPr="002C5B4E">
        <w:t>nThin</w:t>
      </w:r>
      <w:proofErr w:type="spellEnd"/>
      <w:r w:rsidRPr="002C5B4E">
        <w:t xml:space="preserve"> noodles.\</w:t>
      </w:r>
      <w:proofErr w:type="spellStart"/>
      <w:r w:rsidRPr="002C5B4E">
        <w:t>nYeah</w:t>
      </w:r>
      <w:proofErr w:type="spellEnd"/>
      <w:r w:rsidRPr="002C5B4E">
        <w:t>.\</w:t>
      </w:r>
      <w:proofErr w:type="spellStart"/>
      <w:r w:rsidRPr="002C5B4E">
        <w:t>nYou</w:t>
      </w:r>
      <w:proofErr w:type="spellEnd"/>
      <w:r w:rsidRPr="002C5B4E">
        <w:t xml:space="preserve"> could do that on a thin yellow noodle.\</w:t>
      </w:r>
      <w:proofErr w:type="spellStart"/>
      <w:r w:rsidRPr="002C5B4E">
        <w:t>nThen</w:t>
      </w:r>
      <w:proofErr w:type="spellEnd"/>
      <w:r w:rsidRPr="002C5B4E">
        <w:t xml:space="preserve"> it would be called bra mee </w:t>
      </w:r>
      <w:proofErr w:type="spellStart"/>
      <w:r w:rsidRPr="002C5B4E">
        <w:t>leung</w:t>
      </w:r>
      <w:proofErr w:type="spellEnd"/>
      <w:r w:rsidRPr="002C5B4E">
        <w:t xml:space="preserve"> </w:t>
      </w:r>
      <w:proofErr w:type="spellStart"/>
      <w:r w:rsidRPr="002C5B4E">
        <w:t>lat</w:t>
      </w:r>
      <w:proofErr w:type="spellEnd"/>
      <w:r w:rsidRPr="002C5B4E">
        <w:t xml:space="preserve"> </w:t>
      </w:r>
      <w:proofErr w:type="spellStart"/>
      <w:r w:rsidRPr="002C5B4E">
        <w:t>na</w:t>
      </w:r>
      <w:proofErr w:type="spellEnd"/>
      <w:r w:rsidRPr="002C5B4E">
        <w:t xml:space="preserve"> in the Thai language.\</w:t>
      </w:r>
      <w:proofErr w:type="spellStart"/>
      <w:r w:rsidRPr="002C5B4E">
        <w:t>nVery</w:t>
      </w:r>
      <w:proofErr w:type="spellEnd"/>
      <w:r w:rsidRPr="002C5B4E">
        <w:t xml:space="preserve"> popular dish throughout all of China, all of Taiwan, Korea, Malaysia, Thailand, Laos, Cambodia, Vietnam, Burma is a thing called, the Vietnamese call it pho.\</w:t>
      </w:r>
      <w:proofErr w:type="spellStart"/>
      <w:r w:rsidRPr="002C5B4E">
        <w:t>nAnd</w:t>
      </w:r>
      <w:proofErr w:type="spellEnd"/>
      <w:r w:rsidRPr="002C5B4E">
        <w:t xml:space="preserve"> it's a soup.\</w:t>
      </w:r>
      <w:proofErr w:type="spellStart"/>
      <w:r w:rsidRPr="002C5B4E">
        <w:t>nThat's</w:t>
      </w:r>
      <w:proofErr w:type="spellEnd"/>
      <w:r w:rsidRPr="002C5B4E">
        <w:t xml:space="preserve"> the soup that everyone </w:t>
      </w:r>
      <w:r w:rsidRPr="002C5B4E">
        <w:lastRenderedPageBreak/>
        <w:t>eats.\</w:t>
      </w:r>
      <w:proofErr w:type="spellStart"/>
      <w:r w:rsidRPr="002C5B4E">
        <w:t>nThey</w:t>
      </w:r>
      <w:proofErr w:type="spellEnd"/>
      <w:r w:rsidRPr="002C5B4E">
        <w:t xml:space="preserve"> eat it for breakfast, lunch, or supper.\</w:t>
      </w:r>
      <w:proofErr w:type="spellStart"/>
      <w:r w:rsidRPr="002C5B4E">
        <w:t>nVery</w:t>
      </w:r>
      <w:proofErr w:type="spellEnd"/>
      <w:r w:rsidRPr="002C5B4E">
        <w:t xml:space="preserve"> popular in the morning.\</w:t>
      </w:r>
      <w:proofErr w:type="spellStart"/>
      <w:r w:rsidRPr="002C5B4E">
        <w:t>nIt's</w:t>
      </w:r>
      <w:proofErr w:type="spellEnd"/>
      <w:r w:rsidRPr="002C5B4E">
        <w:t xml:space="preserve"> a noodle soup.\</w:t>
      </w:r>
      <w:proofErr w:type="spellStart"/>
      <w:r w:rsidRPr="002C5B4E">
        <w:t>nRice</w:t>
      </w:r>
      <w:proofErr w:type="spellEnd"/>
      <w:r w:rsidRPr="002C5B4E">
        <w:t xml:space="preserve"> noodles.\</w:t>
      </w:r>
      <w:proofErr w:type="spellStart"/>
      <w:r w:rsidRPr="002C5B4E">
        <w:t>nIf</w:t>
      </w:r>
      <w:proofErr w:type="spellEnd"/>
      <w:r w:rsidRPr="002C5B4E">
        <w:t xml:space="preserve"> it's in Southeast Asia that you're eating this one, you eat it with rice noodles.\</w:t>
      </w:r>
      <w:proofErr w:type="spellStart"/>
      <w:r w:rsidRPr="002C5B4E">
        <w:t>nIf</w:t>
      </w:r>
      <w:proofErr w:type="spellEnd"/>
      <w:r w:rsidRPr="002C5B4E">
        <w:t xml:space="preserve"> it's in Korea or China, they like it with wheat noodles.\</w:t>
      </w:r>
      <w:proofErr w:type="spellStart"/>
      <w:r w:rsidRPr="002C5B4E">
        <w:t>nIf</w:t>
      </w:r>
      <w:proofErr w:type="spellEnd"/>
      <w:r w:rsidRPr="002C5B4E">
        <w:t xml:space="preserve"> you eat it in Taiwan, they'll have a different, they'll have a flat wheat noodle.\</w:t>
      </w:r>
      <w:proofErr w:type="spellStart"/>
      <w:r w:rsidRPr="002C5B4E">
        <w:t>nBut</w:t>
      </w:r>
      <w:proofErr w:type="spellEnd"/>
      <w:r w:rsidRPr="002C5B4E">
        <w:t xml:space="preserve"> it's the identical soup.\</w:t>
      </w:r>
      <w:proofErr w:type="spellStart"/>
      <w:r w:rsidRPr="002C5B4E">
        <w:t>nIt's</w:t>
      </w:r>
      <w:proofErr w:type="spellEnd"/>
      <w:r w:rsidRPr="002C5B4E">
        <w:t xml:space="preserve"> a beef broth soup.\</w:t>
      </w:r>
      <w:proofErr w:type="spellStart"/>
      <w:r w:rsidRPr="002C5B4E">
        <w:t>nBean</w:t>
      </w:r>
      <w:proofErr w:type="spellEnd"/>
      <w:r w:rsidRPr="002C5B4E">
        <w:t xml:space="preserve"> sprouts in it.\</w:t>
      </w:r>
      <w:proofErr w:type="spellStart"/>
      <w:r w:rsidRPr="002C5B4E">
        <w:t>nThin</w:t>
      </w:r>
      <w:proofErr w:type="spellEnd"/>
      <w:r w:rsidRPr="002C5B4E">
        <w:t xml:space="preserve"> rice noodles or wheat noodles.\</w:t>
      </w:r>
      <w:proofErr w:type="spellStart"/>
      <w:r w:rsidRPr="002C5B4E">
        <w:t>nSome</w:t>
      </w:r>
      <w:proofErr w:type="spellEnd"/>
      <w:r w:rsidRPr="002C5B4E">
        <w:t xml:space="preserve"> fried garlic that we fry up ahead of time and have it sitting aside and just put it into the soup.\</w:t>
      </w:r>
      <w:proofErr w:type="spellStart"/>
      <w:r w:rsidRPr="002C5B4E">
        <w:t>nWould</w:t>
      </w:r>
      <w:proofErr w:type="spellEnd"/>
      <w:r w:rsidRPr="002C5B4E">
        <w:t xml:space="preserve"> have scallions, coriander, the meat of your choice or shrimp and squid."</w:t>
      </w:r>
    </w:p>
    <w:p w14:paraId="7C14CA24" w14:textId="77777777" w:rsidR="00C40A6A" w:rsidRDefault="00C40A6A"/>
    <w:p w14:paraId="25BA982E" w14:textId="77777777" w:rsidR="00C40A6A" w:rsidRDefault="00C40A6A"/>
    <w:p w14:paraId="272788D2" w14:textId="77777777" w:rsidR="00C40A6A" w:rsidRDefault="00C40A6A"/>
    <w:p w14:paraId="72FD55D8" w14:textId="77777777" w:rsidR="00C40A6A" w:rsidRDefault="00C40A6A"/>
    <w:p w14:paraId="6EAC645B" w14:textId="77777777" w:rsidR="00C40A6A" w:rsidRDefault="00C40A6A"/>
    <w:sectPr w:rsidR="00C40A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CC09F" w14:textId="77777777" w:rsidR="003F58C1" w:rsidRDefault="003F58C1" w:rsidP="00BA0242">
      <w:pPr>
        <w:spacing w:after="0" w:line="240" w:lineRule="auto"/>
      </w:pPr>
      <w:r>
        <w:separator/>
      </w:r>
    </w:p>
  </w:endnote>
  <w:endnote w:type="continuationSeparator" w:id="0">
    <w:p w14:paraId="4C05A3CE" w14:textId="77777777" w:rsidR="003F58C1" w:rsidRDefault="003F58C1" w:rsidP="00BA0242">
      <w:pPr>
        <w:spacing w:after="0" w:line="240" w:lineRule="auto"/>
      </w:pPr>
      <w:r>
        <w:continuationSeparator/>
      </w:r>
    </w:p>
  </w:endnote>
  <w:endnote w:id="1">
    <w:p w14:paraId="72ECA4C1" w14:textId="72C298EE" w:rsidR="00287DA2" w:rsidRDefault="00287DA2">
      <w:pPr>
        <w:pStyle w:val="EndnoteText"/>
      </w:pPr>
      <w:r>
        <w:rPr>
          <w:rStyle w:val="EndnoteReference"/>
        </w:rPr>
        <w:endnoteRef/>
      </w:r>
      <w:r>
        <w:t xml:space="preserve"> </w:t>
      </w:r>
      <w:proofErr w:type="spellStart"/>
      <w:r w:rsidRPr="00287DA2">
        <w:t>Eibich</w:t>
      </w:r>
      <w:proofErr w:type="spellEnd"/>
      <w:r w:rsidRPr="00287DA2">
        <w:t>, Matouš, Shivay Nagpal, and Alexander Fred-Ojala. "ARAGOG: Advanced RAG Output Grading." </w:t>
      </w:r>
      <w:proofErr w:type="spellStart"/>
      <w:r w:rsidRPr="00287DA2">
        <w:rPr>
          <w:i/>
          <w:iCs/>
        </w:rPr>
        <w:t>arXiv</w:t>
      </w:r>
      <w:proofErr w:type="spellEnd"/>
      <w:r w:rsidRPr="00287DA2">
        <w:rPr>
          <w:i/>
          <w:iCs/>
        </w:rPr>
        <w:t xml:space="preserve"> preprint arXiv:2404.01037</w:t>
      </w:r>
      <w:r w:rsidRPr="00287DA2">
        <w:t> (2024).</w:t>
      </w:r>
      <w:r w:rsidRPr="00287DA2">
        <w:t xml:space="preserve"> </w:t>
      </w:r>
      <w:hyperlink r:id="rId1" w:history="1">
        <w:r w:rsidRPr="00334882">
          <w:rPr>
            <w:rStyle w:val="Hyperlink"/>
          </w:rPr>
          <w:t>https://arxiv.org/pdf/2404.01037</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8C35AC" w14:textId="77777777" w:rsidR="003F58C1" w:rsidRDefault="003F58C1" w:rsidP="00BA0242">
      <w:pPr>
        <w:spacing w:after="0" w:line="240" w:lineRule="auto"/>
      </w:pPr>
      <w:r>
        <w:separator/>
      </w:r>
    </w:p>
  </w:footnote>
  <w:footnote w:type="continuationSeparator" w:id="0">
    <w:p w14:paraId="16048DC6" w14:textId="77777777" w:rsidR="003F58C1" w:rsidRDefault="003F58C1" w:rsidP="00BA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76B5C"/>
    <w:multiLevelType w:val="hybridMultilevel"/>
    <w:tmpl w:val="0F4E7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B0229"/>
    <w:multiLevelType w:val="multilevel"/>
    <w:tmpl w:val="2C0C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70139"/>
    <w:multiLevelType w:val="hybridMultilevel"/>
    <w:tmpl w:val="3BCA0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05144"/>
    <w:multiLevelType w:val="multilevel"/>
    <w:tmpl w:val="B8E0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44379"/>
    <w:multiLevelType w:val="multilevel"/>
    <w:tmpl w:val="52EE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45742"/>
    <w:multiLevelType w:val="hybridMultilevel"/>
    <w:tmpl w:val="A484E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8247AC"/>
    <w:multiLevelType w:val="hybridMultilevel"/>
    <w:tmpl w:val="887C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0069BF"/>
    <w:multiLevelType w:val="hybridMultilevel"/>
    <w:tmpl w:val="97D8A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7A2E56"/>
    <w:multiLevelType w:val="multilevel"/>
    <w:tmpl w:val="AF0A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8C705A"/>
    <w:multiLevelType w:val="multilevel"/>
    <w:tmpl w:val="1CBC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82932">
    <w:abstractNumId w:val="1"/>
  </w:num>
  <w:num w:numId="2" w16cid:durableId="1067875337">
    <w:abstractNumId w:val="3"/>
  </w:num>
  <w:num w:numId="3" w16cid:durableId="1463306961">
    <w:abstractNumId w:val="4"/>
  </w:num>
  <w:num w:numId="4" w16cid:durableId="142552198">
    <w:abstractNumId w:val="8"/>
  </w:num>
  <w:num w:numId="5" w16cid:durableId="1459495414">
    <w:abstractNumId w:val="9"/>
  </w:num>
  <w:num w:numId="6" w16cid:durableId="1401252790">
    <w:abstractNumId w:val="7"/>
  </w:num>
  <w:num w:numId="7" w16cid:durableId="84615305">
    <w:abstractNumId w:val="6"/>
  </w:num>
  <w:num w:numId="8" w16cid:durableId="2030060402">
    <w:abstractNumId w:val="0"/>
  </w:num>
  <w:num w:numId="9" w16cid:durableId="317542743">
    <w:abstractNumId w:val="2"/>
  </w:num>
  <w:num w:numId="10" w16cid:durableId="9031062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CA"/>
    <w:rsid w:val="00002948"/>
    <w:rsid w:val="0002031B"/>
    <w:rsid w:val="00026E0B"/>
    <w:rsid w:val="00026EE3"/>
    <w:rsid w:val="0002701D"/>
    <w:rsid w:val="0003455D"/>
    <w:rsid w:val="00037A77"/>
    <w:rsid w:val="00044B2F"/>
    <w:rsid w:val="0004692A"/>
    <w:rsid w:val="00066E3C"/>
    <w:rsid w:val="0008003A"/>
    <w:rsid w:val="00083A94"/>
    <w:rsid w:val="00085FBB"/>
    <w:rsid w:val="00086E89"/>
    <w:rsid w:val="000877ED"/>
    <w:rsid w:val="000A008A"/>
    <w:rsid w:val="000A0FF4"/>
    <w:rsid w:val="000A3391"/>
    <w:rsid w:val="000A64ED"/>
    <w:rsid w:val="000A6AF9"/>
    <w:rsid w:val="000B262C"/>
    <w:rsid w:val="000B3B28"/>
    <w:rsid w:val="000B48C8"/>
    <w:rsid w:val="000B4EAF"/>
    <w:rsid w:val="000B4FC9"/>
    <w:rsid w:val="000C242B"/>
    <w:rsid w:val="000D75F5"/>
    <w:rsid w:val="00101E13"/>
    <w:rsid w:val="001048FD"/>
    <w:rsid w:val="00106838"/>
    <w:rsid w:val="001175C0"/>
    <w:rsid w:val="001312E2"/>
    <w:rsid w:val="00135AE8"/>
    <w:rsid w:val="0014066F"/>
    <w:rsid w:val="00161323"/>
    <w:rsid w:val="0017018F"/>
    <w:rsid w:val="00171521"/>
    <w:rsid w:val="00176F33"/>
    <w:rsid w:val="00181754"/>
    <w:rsid w:val="00196D12"/>
    <w:rsid w:val="001A55CB"/>
    <w:rsid w:val="001C14AE"/>
    <w:rsid w:val="001C3599"/>
    <w:rsid w:val="001D2986"/>
    <w:rsid w:val="001D5543"/>
    <w:rsid w:val="001D7961"/>
    <w:rsid w:val="001E1F24"/>
    <w:rsid w:val="001F288C"/>
    <w:rsid w:val="00200F5D"/>
    <w:rsid w:val="002032E2"/>
    <w:rsid w:val="002111A8"/>
    <w:rsid w:val="00211C0A"/>
    <w:rsid w:val="002154BE"/>
    <w:rsid w:val="00225860"/>
    <w:rsid w:val="00232846"/>
    <w:rsid w:val="00233F57"/>
    <w:rsid w:val="00234AEC"/>
    <w:rsid w:val="00244E0C"/>
    <w:rsid w:val="00252F5D"/>
    <w:rsid w:val="00254586"/>
    <w:rsid w:val="00275E69"/>
    <w:rsid w:val="00286981"/>
    <w:rsid w:val="00287A95"/>
    <w:rsid w:val="00287DA2"/>
    <w:rsid w:val="0029547E"/>
    <w:rsid w:val="002B0960"/>
    <w:rsid w:val="002B2AB7"/>
    <w:rsid w:val="002C5B4E"/>
    <w:rsid w:val="002D0EEB"/>
    <w:rsid w:val="002D272E"/>
    <w:rsid w:val="002E2796"/>
    <w:rsid w:val="002E5434"/>
    <w:rsid w:val="002E6456"/>
    <w:rsid w:val="002F1527"/>
    <w:rsid w:val="002F7A48"/>
    <w:rsid w:val="003053BE"/>
    <w:rsid w:val="0030662D"/>
    <w:rsid w:val="00315768"/>
    <w:rsid w:val="00317A2A"/>
    <w:rsid w:val="00343D65"/>
    <w:rsid w:val="0034417B"/>
    <w:rsid w:val="003457C6"/>
    <w:rsid w:val="00361741"/>
    <w:rsid w:val="003643AA"/>
    <w:rsid w:val="00367BEF"/>
    <w:rsid w:val="00381F89"/>
    <w:rsid w:val="00385121"/>
    <w:rsid w:val="0039035F"/>
    <w:rsid w:val="003A1196"/>
    <w:rsid w:val="003B0211"/>
    <w:rsid w:val="003B36CA"/>
    <w:rsid w:val="003B4D69"/>
    <w:rsid w:val="003B54C2"/>
    <w:rsid w:val="003B6AF5"/>
    <w:rsid w:val="003C722D"/>
    <w:rsid w:val="003D051A"/>
    <w:rsid w:val="003E4B83"/>
    <w:rsid w:val="003E653E"/>
    <w:rsid w:val="003E6FC7"/>
    <w:rsid w:val="003F1F2A"/>
    <w:rsid w:val="003F2E3A"/>
    <w:rsid w:val="003F58C1"/>
    <w:rsid w:val="00401C66"/>
    <w:rsid w:val="00405B33"/>
    <w:rsid w:val="00441DE1"/>
    <w:rsid w:val="00443BAC"/>
    <w:rsid w:val="00446E25"/>
    <w:rsid w:val="00460831"/>
    <w:rsid w:val="0046256C"/>
    <w:rsid w:val="00464310"/>
    <w:rsid w:val="00467F3E"/>
    <w:rsid w:val="00471964"/>
    <w:rsid w:val="00472003"/>
    <w:rsid w:val="00474D85"/>
    <w:rsid w:val="00484035"/>
    <w:rsid w:val="00492596"/>
    <w:rsid w:val="00494D41"/>
    <w:rsid w:val="004A549B"/>
    <w:rsid w:val="004B1E37"/>
    <w:rsid w:val="004C34CC"/>
    <w:rsid w:val="004D129E"/>
    <w:rsid w:val="004D225B"/>
    <w:rsid w:val="004D322B"/>
    <w:rsid w:val="004D4C4B"/>
    <w:rsid w:val="004D5836"/>
    <w:rsid w:val="004D7429"/>
    <w:rsid w:val="004E2E82"/>
    <w:rsid w:val="004F50DD"/>
    <w:rsid w:val="00504896"/>
    <w:rsid w:val="00507019"/>
    <w:rsid w:val="0051452F"/>
    <w:rsid w:val="005243D7"/>
    <w:rsid w:val="00533496"/>
    <w:rsid w:val="00535345"/>
    <w:rsid w:val="00541063"/>
    <w:rsid w:val="00541D11"/>
    <w:rsid w:val="00545C80"/>
    <w:rsid w:val="005512F8"/>
    <w:rsid w:val="00552327"/>
    <w:rsid w:val="00560FCC"/>
    <w:rsid w:val="00572BCA"/>
    <w:rsid w:val="00583DAA"/>
    <w:rsid w:val="00585536"/>
    <w:rsid w:val="00594084"/>
    <w:rsid w:val="00596A43"/>
    <w:rsid w:val="005B070A"/>
    <w:rsid w:val="005C02DB"/>
    <w:rsid w:val="005C1661"/>
    <w:rsid w:val="005C4CAC"/>
    <w:rsid w:val="005D0305"/>
    <w:rsid w:val="005D5B97"/>
    <w:rsid w:val="005E1A9A"/>
    <w:rsid w:val="005E2B6F"/>
    <w:rsid w:val="005F36FB"/>
    <w:rsid w:val="00600087"/>
    <w:rsid w:val="00607AC7"/>
    <w:rsid w:val="006116EB"/>
    <w:rsid w:val="00626594"/>
    <w:rsid w:val="00632F47"/>
    <w:rsid w:val="00633C3B"/>
    <w:rsid w:val="00640B10"/>
    <w:rsid w:val="00645192"/>
    <w:rsid w:val="006454F0"/>
    <w:rsid w:val="00651670"/>
    <w:rsid w:val="006522F0"/>
    <w:rsid w:val="006622D1"/>
    <w:rsid w:val="00665297"/>
    <w:rsid w:val="00673DCF"/>
    <w:rsid w:val="00676566"/>
    <w:rsid w:val="00677BA7"/>
    <w:rsid w:val="00682A76"/>
    <w:rsid w:val="0069535E"/>
    <w:rsid w:val="00697285"/>
    <w:rsid w:val="006A398C"/>
    <w:rsid w:val="006A43F3"/>
    <w:rsid w:val="006C2018"/>
    <w:rsid w:val="006C4527"/>
    <w:rsid w:val="006C6AFD"/>
    <w:rsid w:val="006D4B0B"/>
    <w:rsid w:val="006D7918"/>
    <w:rsid w:val="006E189D"/>
    <w:rsid w:val="0070610E"/>
    <w:rsid w:val="00711A3F"/>
    <w:rsid w:val="00712EC6"/>
    <w:rsid w:val="0071316C"/>
    <w:rsid w:val="007156C8"/>
    <w:rsid w:val="00716EFB"/>
    <w:rsid w:val="007251DA"/>
    <w:rsid w:val="00734709"/>
    <w:rsid w:val="007347E2"/>
    <w:rsid w:val="00743926"/>
    <w:rsid w:val="007453C7"/>
    <w:rsid w:val="00746415"/>
    <w:rsid w:val="00747A29"/>
    <w:rsid w:val="00756416"/>
    <w:rsid w:val="0076453D"/>
    <w:rsid w:val="00787121"/>
    <w:rsid w:val="007B6C66"/>
    <w:rsid w:val="007C319A"/>
    <w:rsid w:val="007C4B45"/>
    <w:rsid w:val="007D15E0"/>
    <w:rsid w:val="007E3B45"/>
    <w:rsid w:val="007E66EF"/>
    <w:rsid w:val="007F0877"/>
    <w:rsid w:val="00826F00"/>
    <w:rsid w:val="008274DC"/>
    <w:rsid w:val="008412A7"/>
    <w:rsid w:val="0084237A"/>
    <w:rsid w:val="008517BB"/>
    <w:rsid w:val="00856D46"/>
    <w:rsid w:val="00863F79"/>
    <w:rsid w:val="00865E3E"/>
    <w:rsid w:val="00867100"/>
    <w:rsid w:val="00885C6E"/>
    <w:rsid w:val="00886640"/>
    <w:rsid w:val="008927E7"/>
    <w:rsid w:val="0089409F"/>
    <w:rsid w:val="008958FE"/>
    <w:rsid w:val="008B3D56"/>
    <w:rsid w:val="008C0DA5"/>
    <w:rsid w:val="008C3021"/>
    <w:rsid w:val="008D4A7B"/>
    <w:rsid w:val="008E24E2"/>
    <w:rsid w:val="008E2F26"/>
    <w:rsid w:val="008E68E3"/>
    <w:rsid w:val="00910890"/>
    <w:rsid w:val="0092056D"/>
    <w:rsid w:val="00922B0C"/>
    <w:rsid w:val="009261C2"/>
    <w:rsid w:val="009416B3"/>
    <w:rsid w:val="009428D7"/>
    <w:rsid w:val="009528A8"/>
    <w:rsid w:val="009B1344"/>
    <w:rsid w:val="009B6BC8"/>
    <w:rsid w:val="009C46EA"/>
    <w:rsid w:val="009E2CF6"/>
    <w:rsid w:val="009E3637"/>
    <w:rsid w:val="009F2B3B"/>
    <w:rsid w:val="009F3B7C"/>
    <w:rsid w:val="009F7079"/>
    <w:rsid w:val="00A012F0"/>
    <w:rsid w:val="00A01965"/>
    <w:rsid w:val="00A0337F"/>
    <w:rsid w:val="00A12D05"/>
    <w:rsid w:val="00A2321A"/>
    <w:rsid w:val="00A326C3"/>
    <w:rsid w:val="00A36DDC"/>
    <w:rsid w:val="00A52849"/>
    <w:rsid w:val="00A532AB"/>
    <w:rsid w:val="00A540A6"/>
    <w:rsid w:val="00A545D3"/>
    <w:rsid w:val="00A55805"/>
    <w:rsid w:val="00A73824"/>
    <w:rsid w:val="00A7575E"/>
    <w:rsid w:val="00A8020F"/>
    <w:rsid w:val="00A8745F"/>
    <w:rsid w:val="00AB0AC6"/>
    <w:rsid w:val="00AB114D"/>
    <w:rsid w:val="00AB6E09"/>
    <w:rsid w:val="00AC330F"/>
    <w:rsid w:val="00AC4459"/>
    <w:rsid w:val="00AD0A25"/>
    <w:rsid w:val="00AD1852"/>
    <w:rsid w:val="00AD5D6D"/>
    <w:rsid w:val="00AD6210"/>
    <w:rsid w:val="00AE062C"/>
    <w:rsid w:val="00AE2F1A"/>
    <w:rsid w:val="00AF01DA"/>
    <w:rsid w:val="00B05B65"/>
    <w:rsid w:val="00B12CDE"/>
    <w:rsid w:val="00B20A10"/>
    <w:rsid w:val="00B316DF"/>
    <w:rsid w:val="00B35257"/>
    <w:rsid w:val="00B46F5E"/>
    <w:rsid w:val="00B7412A"/>
    <w:rsid w:val="00B750AA"/>
    <w:rsid w:val="00B80D9F"/>
    <w:rsid w:val="00B83D08"/>
    <w:rsid w:val="00B9289A"/>
    <w:rsid w:val="00BA0242"/>
    <w:rsid w:val="00BA3285"/>
    <w:rsid w:val="00BA7191"/>
    <w:rsid w:val="00BB06B0"/>
    <w:rsid w:val="00BB43C7"/>
    <w:rsid w:val="00BB45A3"/>
    <w:rsid w:val="00BB4D3B"/>
    <w:rsid w:val="00BB7064"/>
    <w:rsid w:val="00BC1816"/>
    <w:rsid w:val="00BC6E00"/>
    <w:rsid w:val="00BE0378"/>
    <w:rsid w:val="00BE03B2"/>
    <w:rsid w:val="00BE33AF"/>
    <w:rsid w:val="00BE64FB"/>
    <w:rsid w:val="00BF2C95"/>
    <w:rsid w:val="00C01F32"/>
    <w:rsid w:val="00C03BE2"/>
    <w:rsid w:val="00C0610F"/>
    <w:rsid w:val="00C1437C"/>
    <w:rsid w:val="00C25D41"/>
    <w:rsid w:val="00C26DEA"/>
    <w:rsid w:val="00C40A6A"/>
    <w:rsid w:val="00C42485"/>
    <w:rsid w:val="00C55B99"/>
    <w:rsid w:val="00C5625D"/>
    <w:rsid w:val="00C7133C"/>
    <w:rsid w:val="00C86499"/>
    <w:rsid w:val="00CB02DB"/>
    <w:rsid w:val="00CB188E"/>
    <w:rsid w:val="00CB6789"/>
    <w:rsid w:val="00CC0C18"/>
    <w:rsid w:val="00CC28A3"/>
    <w:rsid w:val="00CE226D"/>
    <w:rsid w:val="00CE2F74"/>
    <w:rsid w:val="00CE7ADC"/>
    <w:rsid w:val="00CF2390"/>
    <w:rsid w:val="00CF56AF"/>
    <w:rsid w:val="00CF67EC"/>
    <w:rsid w:val="00CF6C56"/>
    <w:rsid w:val="00D06BAE"/>
    <w:rsid w:val="00D10551"/>
    <w:rsid w:val="00D13C43"/>
    <w:rsid w:val="00D143EF"/>
    <w:rsid w:val="00D533F9"/>
    <w:rsid w:val="00D5672B"/>
    <w:rsid w:val="00D5694C"/>
    <w:rsid w:val="00D72858"/>
    <w:rsid w:val="00D72D51"/>
    <w:rsid w:val="00D77986"/>
    <w:rsid w:val="00D77F50"/>
    <w:rsid w:val="00D8250C"/>
    <w:rsid w:val="00D8654B"/>
    <w:rsid w:val="00D8732B"/>
    <w:rsid w:val="00D873B4"/>
    <w:rsid w:val="00D93C27"/>
    <w:rsid w:val="00DB0A87"/>
    <w:rsid w:val="00DB37D9"/>
    <w:rsid w:val="00DB77AC"/>
    <w:rsid w:val="00DB7CB7"/>
    <w:rsid w:val="00DC362A"/>
    <w:rsid w:val="00DC4630"/>
    <w:rsid w:val="00DC5537"/>
    <w:rsid w:val="00DD4E9B"/>
    <w:rsid w:val="00DD5D90"/>
    <w:rsid w:val="00DF0DAB"/>
    <w:rsid w:val="00DF51D5"/>
    <w:rsid w:val="00E01139"/>
    <w:rsid w:val="00E021A8"/>
    <w:rsid w:val="00E05377"/>
    <w:rsid w:val="00E15999"/>
    <w:rsid w:val="00E17AEA"/>
    <w:rsid w:val="00E200F8"/>
    <w:rsid w:val="00E2281C"/>
    <w:rsid w:val="00E35544"/>
    <w:rsid w:val="00E45869"/>
    <w:rsid w:val="00E47D7B"/>
    <w:rsid w:val="00E5120A"/>
    <w:rsid w:val="00E664BF"/>
    <w:rsid w:val="00E75047"/>
    <w:rsid w:val="00E77F78"/>
    <w:rsid w:val="00E80B01"/>
    <w:rsid w:val="00E86790"/>
    <w:rsid w:val="00E92016"/>
    <w:rsid w:val="00EA4B33"/>
    <w:rsid w:val="00EA662A"/>
    <w:rsid w:val="00EB0A02"/>
    <w:rsid w:val="00EB361F"/>
    <w:rsid w:val="00EC66FC"/>
    <w:rsid w:val="00ED0E42"/>
    <w:rsid w:val="00ED216E"/>
    <w:rsid w:val="00ED774E"/>
    <w:rsid w:val="00ED77AE"/>
    <w:rsid w:val="00EE5629"/>
    <w:rsid w:val="00EF1790"/>
    <w:rsid w:val="00EF19FC"/>
    <w:rsid w:val="00EF2900"/>
    <w:rsid w:val="00EF2E19"/>
    <w:rsid w:val="00EF34A3"/>
    <w:rsid w:val="00F05588"/>
    <w:rsid w:val="00F13F82"/>
    <w:rsid w:val="00F154DE"/>
    <w:rsid w:val="00F33858"/>
    <w:rsid w:val="00F46675"/>
    <w:rsid w:val="00F629A1"/>
    <w:rsid w:val="00F63D34"/>
    <w:rsid w:val="00F6588F"/>
    <w:rsid w:val="00F67653"/>
    <w:rsid w:val="00F67950"/>
    <w:rsid w:val="00F76BF3"/>
    <w:rsid w:val="00F810EF"/>
    <w:rsid w:val="00F865CF"/>
    <w:rsid w:val="00FA33CF"/>
    <w:rsid w:val="00FA68B2"/>
    <w:rsid w:val="00FA7CDB"/>
    <w:rsid w:val="00FD2649"/>
    <w:rsid w:val="00FD5EFF"/>
    <w:rsid w:val="00FD75C3"/>
    <w:rsid w:val="00FE56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ED86C"/>
  <w15:chartTrackingRefBased/>
  <w15:docId w15:val="{B9664D7C-8C4A-4091-A060-E5776DD3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6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36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36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36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36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36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6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6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6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6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36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36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36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36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36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6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6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6CA"/>
    <w:rPr>
      <w:rFonts w:eastAsiaTheme="majorEastAsia" w:cstheme="majorBidi"/>
      <w:color w:val="272727" w:themeColor="text1" w:themeTint="D8"/>
    </w:rPr>
  </w:style>
  <w:style w:type="paragraph" w:styleId="Title">
    <w:name w:val="Title"/>
    <w:basedOn w:val="Normal"/>
    <w:next w:val="Normal"/>
    <w:link w:val="TitleChar"/>
    <w:uiPriority w:val="10"/>
    <w:qFormat/>
    <w:rsid w:val="003B36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6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6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6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6CA"/>
    <w:pPr>
      <w:spacing w:before="160"/>
      <w:jc w:val="center"/>
    </w:pPr>
    <w:rPr>
      <w:i/>
      <w:iCs/>
      <w:color w:val="404040" w:themeColor="text1" w:themeTint="BF"/>
    </w:rPr>
  </w:style>
  <w:style w:type="character" w:customStyle="1" w:styleId="QuoteChar">
    <w:name w:val="Quote Char"/>
    <w:basedOn w:val="DefaultParagraphFont"/>
    <w:link w:val="Quote"/>
    <w:uiPriority w:val="29"/>
    <w:rsid w:val="003B36CA"/>
    <w:rPr>
      <w:i/>
      <w:iCs/>
      <w:color w:val="404040" w:themeColor="text1" w:themeTint="BF"/>
    </w:rPr>
  </w:style>
  <w:style w:type="paragraph" w:styleId="ListParagraph">
    <w:name w:val="List Paragraph"/>
    <w:basedOn w:val="Normal"/>
    <w:uiPriority w:val="34"/>
    <w:qFormat/>
    <w:rsid w:val="003B36CA"/>
    <w:pPr>
      <w:ind w:left="720"/>
      <w:contextualSpacing/>
    </w:pPr>
  </w:style>
  <w:style w:type="character" w:styleId="IntenseEmphasis">
    <w:name w:val="Intense Emphasis"/>
    <w:basedOn w:val="DefaultParagraphFont"/>
    <w:uiPriority w:val="21"/>
    <w:qFormat/>
    <w:rsid w:val="003B36CA"/>
    <w:rPr>
      <w:i/>
      <w:iCs/>
      <w:color w:val="2F5496" w:themeColor="accent1" w:themeShade="BF"/>
    </w:rPr>
  </w:style>
  <w:style w:type="paragraph" w:styleId="IntenseQuote">
    <w:name w:val="Intense Quote"/>
    <w:basedOn w:val="Normal"/>
    <w:next w:val="Normal"/>
    <w:link w:val="IntenseQuoteChar"/>
    <w:uiPriority w:val="30"/>
    <w:qFormat/>
    <w:rsid w:val="003B36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36CA"/>
    <w:rPr>
      <w:i/>
      <w:iCs/>
      <w:color w:val="2F5496" w:themeColor="accent1" w:themeShade="BF"/>
    </w:rPr>
  </w:style>
  <w:style w:type="character" w:styleId="IntenseReference">
    <w:name w:val="Intense Reference"/>
    <w:basedOn w:val="DefaultParagraphFont"/>
    <w:uiPriority w:val="32"/>
    <w:qFormat/>
    <w:rsid w:val="003B36CA"/>
    <w:rPr>
      <w:b/>
      <w:bCs/>
      <w:smallCaps/>
      <w:color w:val="2F5496" w:themeColor="accent1" w:themeShade="BF"/>
      <w:spacing w:val="5"/>
    </w:rPr>
  </w:style>
  <w:style w:type="character" w:styleId="SubtleEmphasis">
    <w:name w:val="Subtle Emphasis"/>
    <w:basedOn w:val="DefaultParagraphFont"/>
    <w:uiPriority w:val="19"/>
    <w:qFormat/>
    <w:rsid w:val="00BA7191"/>
    <w:rPr>
      <w:i/>
      <w:iCs/>
      <w:color w:val="404040" w:themeColor="text1" w:themeTint="BF"/>
    </w:rPr>
  </w:style>
  <w:style w:type="character" w:styleId="Hyperlink">
    <w:name w:val="Hyperlink"/>
    <w:basedOn w:val="DefaultParagraphFont"/>
    <w:uiPriority w:val="99"/>
    <w:unhideWhenUsed/>
    <w:rsid w:val="00B46F5E"/>
    <w:rPr>
      <w:color w:val="0563C1" w:themeColor="hyperlink"/>
      <w:u w:val="single"/>
    </w:rPr>
  </w:style>
  <w:style w:type="paragraph" w:styleId="EndnoteText">
    <w:name w:val="endnote text"/>
    <w:basedOn w:val="Normal"/>
    <w:link w:val="EndnoteTextChar"/>
    <w:uiPriority w:val="99"/>
    <w:semiHidden/>
    <w:unhideWhenUsed/>
    <w:rsid w:val="00B46F5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46F5E"/>
    <w:rPr>
      <w:sz w:val="20"/>
      <w:szCs w:val="20"/>
    </w:rPr>
  </w:style>
  <w:style w:type="character" w:styleId="EndnoteReference">
    <w:name w:val="endnote reference"/>
    <w:basedOn w:val="DefaultParagraphFont"/>
    <w:uiPriority w:val="99"/>
    <w:semiHidden/>
    <w:unhideWhenUsed/>
    <w:rsid w:val="00B46F5E"/>
    <w:rPr>
      <w:vertAlign w:val="superscript"/>
    </w:rPr>
  </w:style>
  <w:style w:type="character" w:styleId="UnresolvedMention">
    <w:name w:val="Unresolved Mention"/>
    <w:basedOn w:val="DefaultParagraphFont"/>
    <w:uiPriority w:val="99"/>
    <w:semiHidden/>
    <w:unhideWhenUsed/>
    <w:rsid w:val="00287D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217271">
      <w:bodyDiv w:val="1"/>
      <w:marLeft w:val="0"/>
      <w:marRight w:val="0"/>
      <w:marTop w:val="0"/>
      <w:marBottom w:val="0"/>
      <w:divBdr>
        <w:top w:val="none" w:sz="0" w:space="0" w:color="auto"/>
        <w:left w:val="none" w:sz="0" w:space="0" w:color="auto"/>
        <w:bottom w:val="none" w:sz="0" w:space="0" w:color="auto"/>
        <w:right w:val="none" w:sz="0" w:space="0" w:color="auto"/>
      </w:divBdr>
    </w:div>
    <w:div w:id="540213678">
      <w:bodyDiv w:val="1"/>
      <w:marLeft w:val="0"/>
      <w:marRight w:val="0"/>
      <w:marTop w:val="0"/>
      <w:marBottom w:val="0"/>
      <w:divBdr>
        <w:top w:val="none" w:sz="0" w:space="0" w:color="auto"/>
        <w:left w:val="none" w:sz="0" w:space="0" w:color="auto"/>
        <w:bottom w:val="none" w:sz="0" w:space="0" w:color="auto"/>
        <w:right w:val="none" w:sz="0" w:space="0" w:color="auto"/>
      </w:divBdr>
    </w:div>
    <w:div w:id="576015452">
      <w:bodyDiv w:val="1"/>
      <w:marLeft w:val="0"/>
      <w:marRight w:val="0"/>
      <w:marTop w:val="0"/>
      <w:marBottom w:val="0"/>
      <w:divBdr>
        <w:top w:val="none" w:sz="0" w:space="0" w:color="auto"/>
        <w:left w:val="none" w:sz="0" w:space="0" w:color="auto"/>
        <w:bottom w:val="none" w:sz="0" w:space="0" w:color="auto"/>
        <w:right w:val="none" w:sz="0" w:space="0" w:color="auto"/>
      </w:divBdr>
    </w:div>
    <w:div w:id="657853282">
      <w:bodyDiv w:val="1"/>
      <w:marLeft w:val="0"/>
      <w:marRight w:val="0"/>
      <w:marTop w:val="0"/>
      <w:marBottom w:val="0"/>
      <w:divBdr>
        <w:top w:val="none" w:sz="0" w:space="0" w:color="auto"/>
        <w:left w:val="none" w:sz="0" w:space="0" w:color="auto"/>
        <w:bottom w:val="none" w:sz="0" w:space="0" w:color="auto"/>
        <w:right w:val="none" w:sz="0" w:space="0" w:color="auto"/>
      </w:divBdr>
    </w:div>
    <w:div w:id="745148475">
      <w:bodyDiv w:val="1"/>
      <w:marLeft w:val="0"/>
      <w:marRight w:val="0"/>
      <w:marTop w:val="0"/>
      <w:marBottom w:val="0"/>
      <w:divBdr>
        <w:top w:val="none" w:sz="0" w:space="0" w:color="auto"/>
        <w:left w:val="none" w:sz="0" w:space="0" w:color="auto"/>
        <w:bottom w:val="none" w:sz="0" w:space="0" w:color="auto"/>
        <w:right w:val="none" w:sz="0" w:space="0" w:color="auto"/>
      </w:divBdr>
    </w:div>
    <w:div w:id="799540599">
      <w:bodyDiv w:val="1"/>
      <w:marLeft w:val="0"/>
      <w:marRight w:val="0"/>
      <w:marTop w:val="0"/>
      <w:marBottom w:val="0"/>
      <w:divBdr>
        <w:top w:val="none" w:sz="0" w:space="0" w:color="auto"/>
        <w:left w:val="none" w:sz="0" w:space="0" w:color="auto"/>
        <w:bottom w:val="none" w:sz="0" w:space="0" w:color="auto"/>
        <w:right w:val="none" w:sz="0" w:space="0" w:color="auto"/>
      </w:divBdr>
    </w:div>
    <w:div w:id="881867874">
      <w:bodyDiv w:val="1"/>
      <w:marLeft w:val="0"/>
      <w:marRight w:val="0"/>
      <w:marTop w:val="0"/>
      <w:marBottom w:val="0"/>
      <w:divBdr>
        <w:top w:val="none" w:sz="0" w:space="0" w:color="auto"/>
        <w:left w:val="none" w:sz="0" w:space="0" w:color="auto"/>
        <w:bottom w:val="none" w:sz="0" w:space="0" w:color="auto"/>
        <w:right w:val="none" w:sz="0" w:space="0" w:color="auto"/>
      </w:divBdr>
    </w:div>
    <w:div w:id="962417220">
      <w:bodyDiv w:val="1"/>
      <w:marLeft w:val="0"/>
      <w:marRight w:val="0"/>
      <w:marTop w:val="0"/>
      <w:marBottom w:val="0"/>
      <w:divBdr>
        <w:top w:val="none" w:sz="0" w:space="0" w:color="auto"/>
        <w:left w:val="none" w:sz="0" w:space="0" w:color="auto"/>
        <w:bottom w:val="none" w:sz="0" w:space="0" w:color="auto"/>
        <w:right w:val="none" w:sz="0" w:space="0" w:color="auto"/>
      </w:divBdr>
    </w:div>
    <w:div w:id="1041591346">
      <w:bodyDiv w:val="1"/>
      <w:marLeft w:val="0"/>
      <w:marRight w:val="0"/>
      <w:marTop w:val="0"/>
      <w:marBottom w:val="0"/>
      <w:divBdr>
        <w:top w:val="none" w:sz="0" w:space="0" w:color="auto"/>
        <w:left w:val="none" w:sz="0" w:space="0" w:color="auto"/>
        <w:bottom w:val="none" w:sz="0" w:space="0" w:color="auto"/>
        <w:right w:val="none" w:sz="0" w:space="0" w:color="auto"/>
      </w:divBdr>
      <w:divsChild>
        <w:div w:id="218827028">
          <w:marLeft w:val="0"/>
          <w:marRight w:val="0"/>
          <w:marTop w:val="0"/>
          <w:marBottom w:val="0"/>
          <w:divBdr>
            <w:top w:val="none" w:sz="0" w:space="0" w:color="auto"/>
            <w:left w:val="none" w:sz="0" w:space="0" w:color="auto"/>
            <w:bottom w:val="none" w:sz="0" w:space="0" w:color="auto"/>
            <w:right w:val="none" w:sz="0" w:space="0" w:color="auto"/>
          </w:divBdr>
          <w:divsChild>
            <w:div w:id="11957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8705">
      <w:bodyDiv w:val="1"/>
      <w:marLeft w:val="0"/>
      <w:marRight w:val="0"/>
      <w:marTop w:val="0"/>
      <w:marBottom w:val="0"/>
      <w:divBdr>
        <w:top w:val="none" w:sz="0" w:space="0" w:color="auto"/>
        <w:left w:val="none" w:sz="0" w:space="0" w:color="auto"/>
        <w:bottom w:val="none" w:sz="0" w:space="0" w:color="auto"/>
        <w:right w:val="none" w:sz="0" w:space="0" w:color="auto"/>
      </w:divBdr>
    </w:div>
    <w:div w:id="1566061793">
      <w:bodyDiv w:val="1"/>
      <w:marLeft w:val="0"/>
      <w:marRight w:val="0"/>
      <w:marTop w:val="0"/>
      <w:marBottom w:val="0"/>
      <w:divBdr>
        <w:top w:val="none" w:sz="0" w:space="0" w:color="auto"/>
        <w:left w:val="none" w:sz="0" w:space="0" w:color="auto"/>
        <w:bottom w:val="none" w:sz="0" w:space="0" w:color="auto"/>
        <w:right w:val="none" w:sz="0" w:space="0" w:color="auto"/>
      </w:divBdr>
    </w:div>
    <w:div w:id="1627849988">
      <w:bodyDiv w:val="1"/>
      <w:marLeft w:val="0"/>
      <w:marRight w:val="0"/>
      <w:marTop w:val="0"/>
      <w:marBottom w:val="0"/>
      <w:divBdr>
        <w:top w:val="none" w:sz="0" w:space="0" w:color="auto"/>
        <w:left w:val="none" w:sz="0" w:space="0" w:color="auto"/>
        <w:bottom w:val="none" w:sz="0" w:space="0" w:color="auto"/>
        <w:right w:val="none" w:sz="0" w:space="0" w:color="auto"/>
      </w:divBdr>
    </w:div>
    <w:div w:id="1851606426">
      <w:bodyDiv w:val="1"/>
      <w:marLeft w:val="0"/>
      <w:marRight w:val="0"/>
      <w:marTop w:val="0"/>
      <w:marBottom w:val="0"/>
      <w:divBdr>
        <w:top w:val="none" w:sz="0" w:space="0" w:color="auto"/>
        <w:left w:val="none" w:sz="0" w:space="0" w:color="auto"/>
        <w:bottom w:val="none" w:sz="0" w:space="0" w:color="auto"/>
        <w:right w:val="none" w:sz="0" w:space="0" w:color="auto"/>
      </w:divBdr>
      <w:divsChild>
        <w:div w:id="976253626">
          <w:marLeft w:val="0"/>
          <w:marRight w:val="0"/>
          <w:marTop w:val="0"/>
          <w:marBottom w:val="0"/>
          <w:divBdr>
            <w:top w:val="none" w:sz="0" w:space="0" w:color="auto"/>
            <w:left w:val="none" w:sz="0" w:space="0" w:color="auto"/>
            <w:bottom w:val="none" w:sz="0" w:space="0" w:color="auto"/>
            <w:right w:val="none" w:sz="0" w:space="0" w:color="auto"/>
          </w:divBdr>
          <w:divsChild>
            <w:div w:id="920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endnotes.xml.rels><?xml version="1.0" encoding="UTF-8" standalone="yes"?>
<Relationships xmlns="http://schemas.openxmlformats.org/package/2006/relationships"><Relationship Id="rId1" Type="http://schemas.openxmlformats.org/officeDocument/2006/relationships/hyperlink" Target="https://arxiv.org/pdf/2404.010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F06B4-7911-48AC-9368-D4EC923C0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14</Pages>
  <Words>4916</Words>
  <Characters>28026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Schild</dc:creator>
  <cp:keywords/>
  <dc:description/>
  <cp:lastModifiedBy>Jonathan Schild</cp:lastModifiedBy>
  <cp:revision>5</cp:revision>
  <dcterms:created xsi:type="dcterms:W3CDTF">2024-12-03T21:20:00Z</dcterms:created>
  <dcterms:modified xsi:type="dcterms:W3CDTF">2024-12-03T22:54:00Z</dcterms:modified>
</cp:coreProperties>
</file>