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27A2" w14:textId="77777777" w:rsidR="009E6301" w:rsidRPr="009E6301" w:rsidRDefault="009E6301" w:rsidP="009E6301">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9E6301">
        <w:rPr>
          <w:rFonts w:ascii="Times New Roman" w:eastAsia="Times New Roman" w:hAnsi="Times New Roman" w:cs="Times New Roman"/>
          <w:b/>
          <w:bCs/>
          <w:kern w:val="36"/>
          <w:sz w:val="48"/>
          <w:szCs w:val="48"/>
        </w:rPr>
        <w:t>FolkRAG</w:t>
      </w:r>
      <w:proofErr w:type="spellEnd"/>
      <w:r w:rsidRPr="009E6301">
        <w:rPr>
          <w:rFonts w:ascii="Times New Roman" w:eastAsia="Times New Roman" w:hAnsi="Times New Roman" w:cs="Times New Roman"/>
          <w:b/>
          <w:bCs/>
          <w:kern w:val="36"/>
          <w:sz w:val="48"/>
          <w:szCs w:val="48"/>
        </w:rPr>
        <w:t>: A Retrieval-Augmented Generation System for Cultural Heritage Materials</w:t>
      </w:r>
    </w:p>
    <w:p w14:paraId="4ABA3789" w14:textId="77777777" w:rsidR="009E6301" w:rsidRPr="009E6301" w:rsidRDefault="009E6301" w:rsidP="009E6301">
      <w:pPr>
        <w:spacing w:before="100" w:beforeAutospacing="1" w:after="100" w:afterAutospacing="1"/>
        <w:outlineLvl w:val="1"/>
        <w:rPr>
          <w:rFonts w:ascii="Times New Roman" w:eastAsia="Times New Roman" w:hAnsi="Times New Roman" w:cs="Times New Roman"/>
          <w:b/>
          <w:bCs/>
          <w:sz w:val="36"/>
          <w:szCs w:val="36"/>
        </w:rPr>
      </w:pPr>
      <w:r w:rsidRPr="009E6301">
        <w:rPr>
          <w:rFonts w:ascii="Times New Roman" w:eastAsia="Times New Roman" w:hAnsi="Times New Roman" w:cs="Times New Roman"/>
          <w:b/>
          <w:bCs/>
          <w:sz w:val="36"/>
          <w:szCs w:val="36"/>
        </w:rPr>
        <w:t>Abstract</w:t>
      </w:r>
    </w:p>
    <w:p w14:paraId="64F159C2" w14:textId="5CA38395" w:rsidR="009E6301" w:rsidRPr="009E6301" w:rsidRDefault="009E6301" w:rsidP="009E6301">
      <w:pPr>
        <w:spacing w:before="100" w:beforeAutospacing="1" w:after="100" w:afterAutospacing="1"/>
        <w:rPr>
          <w:rFonts w:ascii="Times New Roman" w:eastAsia="Times New Roman" w:hAnsi="Times New Roman" w:cs="Times New Roman"/>
        </w:rPr>
      </w:pPr>
      <w:r w:rsidRPr="009E6301">
        <w:rPr>
          <w:rFonts w:ascii="Times New Roman" w:eastAsia="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9E6301">
        <w:rPr>
          <w:rFonts w:ascii="Times New Roman" w:eastAsia="Times New Roman" w:hAnsi="Times New Roman" w:cs="Times New Roman"/>
          <w:i/>
          <w:iCs/>
        </w:rPr>
        <w:t>FolkRAG</w:t>
      </w:r>
      <w:proofErr w:type="spellEnd"/>
      <w:r w:rsidRPr="009E6301">
        <w:rPr>
          <w:rFonts w:ascii="Times New Roman" w:eastAsia="Times New Roman" w:hAnsi="Times New Roman" w:cs="Times New Roman"/>
        </w:rPr>
        <w:t>, a proof-of-concept system designed to query public data from the American Folklife Center (AFC) at Library of Congress</w:t>
      </w:r>
      <w:r w:rsidR="00E93B8D">
        <w:rPr>
          <w:rFonts w:ascii="Times New Roman" w:eastAsia="Times New Roman" w:hAnsi="Times New Roman" w:cs="Times New Roman"/>
        </w:rPr>
        <w:t xml:space="preserve"> (LoC)</w:t>
      </w:r>
      <w:r w:rsidRPr="009E6301">
        <w:rPr>
          <w:rFonts w:ascii="Times New Roman" w:eastAsia="Times New Roman" w:hAnsi="Times New Roman" w:cs="Times New Roman"/>
        </w:rPr>
        <w:t xml:space="preserve">,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Pr="009E6301">
        <w:rPr>
          <w:rFonts w:ascii="Times New Roman" w:eastAsia="Times New Roman" w:hAnsi="Times New Roman" w:cs="Times New Roman"/>
          <w:i/>
          <w:iCs/>
        </w:rPr>
        <w:t>FolkRAG</w:t>
      </w:r>
      <w:proofErr w:type="spellEnd"/>
      <w:r w:rsidRPr="009E6301">
        <w:rPr>
          <w:rFonts w:ascii="Times New Roman" w:eastAsia="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p w14:paraId="2A98873C" w14:textId="77777777" w:rsidR="009E6301" w:rsidRDefault="009E6301" w:rsidP="009E6301">
      <w:pPr>
        <w:pStyle w:val="Heading2"/>
      </w:pPr>
      <w:r>
        <w:t>Introduction</w:t>
      </w:r>
    </w:p>
    <w:p w14:paraId="3888D47A" w14:textId="77777777" w:rsidR="009E6301" w:rsidRDefault="009E6301" w:rsidP="009E6301">
      <w:pPr>
        <w:pStyle w:val="whitespace-pre-wrap"/>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744C1154" w14:textId="77777777" w:rsidR="009E6301" w:rsidRDefault="009E6301" w:rsidP="009E6301">
      <w:pPr>
        <w:pStyle w:val="whitespace-pre-wrap"/>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in on LoC's website,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w:t>
      </w:r>
    </w:p>
    <w:p w14:paraId="2541A885" w14:textId="77777777" w:rsidR="009E6301" w:rsidRDefault="009E6301" w:rsidP="009E6301">
      <w:pPr>
        <w:pStyle w:val="whitespace-pre-wrap"/>
      </w:pPr>
      <w:r>
        <w:t xml:space="preserve">It is impossible to search </w:t>
      </w:r>
      <w:proofErr w:type="gramStart"/>
      <w:r>
        <w:t>all of</w:t>
      </w:r>
      <w:proofErr w:type="gramEnd"/>
      <w:r>
        <w:t xml:space="preserve"> these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t>
      </w:r>
      <w:r>
        <w:lastRenderedPageBreak/>
        <w:t>which few people truly possess. The aim of this project, therefore, is to build a system that addresses these concerns computationally without abandoning the core tenets of librarianship - service, accountability, context, and authority.</w:t>
      </w:r>
    </w:p>
    <w:p w14:paraId="62EACA76" w14:textId="77777777" w:rsidR="009E6301" w:rsidRDefault="009E6301" w:rsidP="009E6301">
      <w:pPr>
        <w:pStyle w:val="whitespace-pre-wrap"/>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w:t>
      </w:r>
      <w:proofErr w:type="gramStart"/>
      <w:r>
        <w:t>contextually-rich</w:t>
      </w:r>
      <w:proofErr w:type="gramEnd"/>
      <w:r>
        <w:t xml:space="preserve"> responses.</w:t>
      </w:r>
    </w:p>
    <w:p w14:paraId="6465EA08" w14:textId="77777777" w:rsidR="009E6301" w:rsidRDefault="009E6301" w:rsidP="009E6301">
      <w:pPr>
        <w:pStyle w:val="whitespace-pre-wrap"/>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34D01497" w14:textId="77777777" w:rsidR="009E6301" w:rsidRDefault="009E6301" w:rsidP="009E6301">
      <w:pPr>
        <w:pStyle w:val="whitespace-pre-wrap"/>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2DB2BCF9" w14:textId="77777777" w:rsidR="009E6301" w:rsidRDefault="009E6301" w:rsidP="009E6301">
      <w:pPr>
        <w:pStyle w:val="whitespace-pre-wrap"/>
      </w:pPr>
      <w: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w:t>
      </w:r>
      <w:proofErr w:type="spellStart"/>
      <w:r>
        <w:t>HyDE</w:t>
      </w:r>
      <w:proofErr w:type="spellEnd"/>
      <w:r>
        <w:t>), developed by Gao et al. (2022), which generates hypothetical answers using LLMs to improve retrieval accuracy through answer-to-answer comparison. Pal (2023) further validated this approach's effectiveness in reducing hallucinations.</w:t>
      </w:r>
    </w:p>
    <w:p w14:paraId="3D086750" w14:textId="77777777" w:rsidR="009E6301" w:rsidRDefault="009E6301" w:rsidP="009E6301">
      <w:pPr>
        <w:pStyle w:val="whitespace-pre-wrap"/>
      </w:pPr>
      <w:r>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1D7AFD31" w14:textId="77777777" w:rsidR="009E6301" w:rsidRDefault="009E6301" w:rsidP="009E6301">
      <w:pPr>
        <w:pStyle w:val="Heading2"/>
      </w:pPr>
      <w:r>
        <w:t>Proposed Solution</w:t>
      </w:r>
    </w:p>
    <w:p w14:paraId="124FF015"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Data Collection and Metadata</w:t>
      </w:r>
    </w:p>
    <w:p w14:paraId="1FBA20B6" w14:textId="77777777" w:rsidR="009E6301" w:rsidRDefault="009E6301" w:rsidP="009E6301">
      <w:pPr>
        <w:pStyle w:val="whitespace-pre-wrap"/>
      </w:pPr>
      <w:r>
        <w:t xml:space="preserve">AFC, founded in 1976 when Congress passed the American Folklife Preservation Act, has fulfilled its charge to preserve and present folklife in all its diversity, and documents and shares </w:t>
      </w:r>
      <w:r>
        <w:lastRenderedPageBreak/>
        <w:t>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w:t>
      </w:r>
    </w:p>
    <w:p w14:paraId="428599BE" w14:textId="77777777" w:rsidR="009E6301" w:rsidRDefault="009E6301" w:rsidP="009E6301">
      <w:pPr>
        <w:pStyle w:val="whitespace-pre-wrap"/>
      </w:pPr>
      <w: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t>Machine Readable</w:t>
      </w:r>
      <w:proofErr w:type="gramEnd"/>
      <w:r>
        <w:t xml:space="preserve"> Cataloging (MARC) format and is available as MARC XML. A bibliographic item is typically represented by a single catalog record.</w:t>
      </w:r>
    </w:p>
    <w:p w14:paraId="1A67EDA2" w14:textId="77777777" w:rsidR="009E6301" w:rsidRDefault="009E6301" w:rsidP="009E6301">
      <w:pPr>
        <w:pStyle w:val="whitespace-pre-wrap"/>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20143100" w14:textId="77777777" w:rsidR="009E6301" w:rsidRDefault="009E6301" w:rsidP="009E6301">
      <w:pPr>
        <w:pStyle w:val="whitespace-pre-wrap"/>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w:t>
      </w:r>
      <w:proofErr w:type="spellStart"/>
      <w:r>
        <w:t>OpenAI's</w:t>
      </w:r>
      <w:proofErr w:type="spellEnd"/>
      <w:r>
        <w:t xml:space="preserve">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41A89BFA" w14:textId="77777777" w:rsidR="009E6301" w:rsidRDefault="009E6301" w:rsidP="009E6301">
      <w:pPr>
        <w:pStyle w:val="whitespace-pre-wrap"/>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7C748A87" w14:textId="77777777" w:rsidR="009E6301" w:rsidRDefault="009E6301" w:rsidP="009E6301">
      <w:pPr>
        <w:pStyle w:val="whitespace-pre-wrap"/>
      </w:pPr>
      <w:r>
        <w:t xml:space="preserve">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w:t>
      </w:r>
      <w:r>
        <w:lastRenderedPageBreak/>
        <w:t>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1DF34C8A" w14:textId="77777777" w:rsidR="009E6301" w:rsidRDefault="009E6301" w:rsidP="009E6301">
      <w:pPr>
        <w:pStyle w:val="whitespace-pre-wrap"/>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19CC0867" w14:textId="436B08B9" w:rsidR="009E6301" w:rsidRDefault="009E6301" w:rsidP="009E6301">
      <w:pPr>
        <w:pStyle w:val="whitespace-pre-wrap"/>
      </w:pPr>
      <w:r>
        <w:t>The final metadata schema incorporates fields for identification (</w:t>
      </w:r>
      <w:proofErr w:type="spellStart"/>
      <w:r>
        <w:t>original_filename</w:t>
      </w:r>
      <w:proofErr w:type="spellEnd"/>
      <w:r>
        <w:t xml:space="preserve">, </w:t>
      </w:r>
      <w:proofErr w:type="spellStart"/>
      <w:r>
        <w:t>file_type</w:t>
      </w:r>
      <w:proofErr w:type="spellEnd"/>
      <w:r>
        <w:t xml:space="preserve">, </w:t>
      </w:r>
      <w:proofErr w:type="spellStart"/>
      <w:r>
        <w:t>chunk_id</w:t>
      </w:r>
      <w:proofErr w:type="spellEnd"/>
      <w:r>
        <w:t xml:space="preserve">, </w:t>
      </w:r>
      <w:proofErr w:type="spellStart"/>
      <w:r>
        <w:t>total_chunks</w:t>
      </w:r>
      <w:proofErr w:type="spellEnd"/>
      <w:r>
        <w:t xml:space="preserve">, </w:t>
      </w:r>
      <w:proofErr w:type="spellStart"/>
      <w:r>
        <w:t>call_number</w:t>
      </w:r>
      <w:proofErr w:type="spellEnd"/>
      <w:r>
        <w:t xml:space="preserve">), descriptive information (title, date, </w:t>
      </w:r>
      <w:proofErr w:type="spellStart"/>
      <w:r>
        <w:t>created_published</w:t>
      </w:r>
      <w:proofErr w:type="spellEnd"/>
      <w:r>
        <w:t xml:space="preserve">, language, type), authorship and custody (contributors, creator, repository, collection, </w:t>
      </w:r>
      <w:proofErr w:type="spellStart"/>
      <w:r>
        <w:t>source_collection</w:t>
      </w:r>
      <w:proofErr w:type="spellEnd"/>
      <w:r>
        <w:t xml:space="preserve">), content description (description, notes, subjects, </w:t>
      </w:r>
      <w:proofErr w:type="spellStart"/>
      <w:r>
        <w:t>original_format</w:t>
      </w:r>
      <w:proofErr w:type="spellEnd"/>
      <w:r>
        <w:t xml:space="preserve">, </w:t>
      </w:r>
      <w:proofErr w:type="spellStart"/>
      <w:r>
        <w:t>online_formats</w:t>
      </w:r>
      <w:proofErr w:type="spellEnd"/>
      <w:r>
        <w:t xml:space="preserve">), rights management (rights, </w:t>
      </w:r>
      <w:proofErr w:type="spellStart"/>
      <w:r>
        <w:t>access_restricted</w:t>
      </w:r>
      <w:proofErr w:type="spellEnd"/>
      <w:r>
        <w:t>),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148419DF"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Initial Approach and Vector Database Development</w:t>
      </w:r>
    </w:p>
    <w:p w14:paraId="2AE13297" w14:textId="77777777" w:rsidR="009E6301" w:rsidRDefault="009E6301" w:rsidP="009E6301">
      <w:pPr>
        <w:pStyle w:val="whitespace-pre-wrap"/>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1C5E95A3" w14:textId="77777777" w:rsidR="009E6301" w:rsidRDefault="009E6301" w:rsidP="009E6301">
      <w:pPr>
        <w:pStyle w:val="whitespace-pre-wrap"/>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739F4C54" w14:textId="77777777" w:rsidR="009E6301" w:rsidRDefault="009E6301" w:rsidP="009E6301">
      <w:pPr>
        <w:pStyle w:val="whitespace-pre-wrap"/>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w:t>
      </w:r>
      <w:r>
        <w:lastRenderedPageBreak/>
        <w:t>metadata management systems, simplifying our architecture while maintaining the rich contextual information necessary for effective document retrieval.</w:t>
      </w:r>
    </w:p>
    <w:p w14:paraId="4140229C" w14:textId="77777777" w:rsidR="009E6301" w:rsidRDefault="009E6301" w:rsidP="009E6301">
      <w:pPr>
        <w:pStyle w:val="whitespace-pre-wrap"/>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47C8A52" w14:textId="77777777" w:rsidR="009E6301" w:rsidRDefault="009E6301" w:rsidP="009E6301">
      <w:pPr>
        <w:pStyle w:val="whitespace-pre-wrap"/>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w:t>
      </w:r>
      <w:proofErr w:type="spellStart"/>
      <w:r>
        <w:t>HuggingFace's</w:t>
      </w:r>
      <w:proofErr w:type="spellEnd"/>
      <w:r>
        <w:t xml:space="preserve">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48D348DA" w14:textId="77777777" w:rsidR="009E6301" w:rsidRDefault="009E6301" w:rsidP="009E6301">
      <w:pPr>
        <w:pStyle w:val="whitespace-pre-wrap"/>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C9E9D99" w14:textId="77777777" w:rsidR="009E6301" w:rsidRDefault="009E6301" w:rsidP="009E6301">
      <w:pPr>
        <w:pStyle w:val="whitespace-pre-wrap"/>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1C10DE96" w14:textId="77777777" w:rsidR="009E6301" w:rsidRDefault="009E6301" w:rsidP="009E6301">
      <w:pPr>
        <w:pStyle w:val="whitespace-pre-wrap"/>
      </w:pPr>
      <w:r>
        <w:t>The embedding generation process incorporates several safeguards to ensure data integrity:</w:t>
      </w:r>
    </w:p>
    <w:p w14:paraId="4E37D877" w14:textId="77777777" w:rsidR="009E6301" w:rsidRDefault="009E6301" w:rsidP="009E6301">
      <w:pPr>
        <w:pStyle w:val="whitespace-normal"/>
        <w:numPr>
          <w:ilvl w:val="0"/>
          <w:numId w:val="1"/>
        </w:numPr>
      </w:pPr>
      <w:r>
        <w:t>A checkpointing system tracks progress and enables recovery from failures</w:t>
      </w:r>
    </w:p>
    <w:p w14:paraId="4F781B01" w14:textId="77777777" w:rsidR="009E6301" w:rsidRDefault="009E6301" w:rsidP="009E6301">
      <w:pPr>
        <w:pStyle w:val="whitespace-normal"/>
        <w:numPr>
          <w:ilvl w:val="0"/>
          <w:numId w:val="1"/>
        </w:numPr>
      </w:pPr>
      <w:r>
        <w:t>Detailed logs of the embedding process track successful operations and document anomalies</w:t>
      </w:r>
    </w:p>
    <w:p w14:paraId="4DB0E408" w14:textId="77777777" w:rsidR="009E6301" w:rsidRDefault="009E6301" w:rsidP="009E6301">
      <w:pPr>
        <w:pStyle w:val="whitespace-normal"/>
        <w:numPr>
          <w:ilvl w:val="0"/>
          <w:numId w:val="1"/>
        </w:numPr>
      </w:pPr>
      <w:r>
        <w:t>Error handling at multiple levels, from individual document processing to batch operations</w:t>
      </w:r>
    </w:p>
    <w:p w14:paraId="1628EB9D" w14:textId="63F4FB26" w:rsidR="009E6301" w:rsidRDefault="009E6301" w:rsidP="009E6301">
      <w:pPr>
        <w:pStyle w:val="whitespace-normal"/>
        <w:numPr>
          <w:ilvl w:val="0"/>
          <w:numId w:val="1"/>
        </w:numPr>
      </w:pPr>
      <w:r>
        <w:t>Memory optimization techniques including garbage collection and CUDA memory cache clearing</w:t>
      </w:r>
    </w:p>
    <w:p w14:paraId="4E1188DF" w14:textId="77777777" w:rsidR="009E6301" w:rsidRDefault="009E6301" w:rsidP="009E6301">
      <w:pPr>
        <w:pStyle w:val="Heading2"/>
      </w:pPr>
      <w:r>
        <w:t>Model Architectures</w:t>
      </w:r>
    </w:p>
    <w:p w14:paraId="11BCBAF1" w14:textId="77777777" w:rsidR="009E6301" w:rsidRDefault="009E6301" w:rsidP="009E6301">
      <w:pPr>
        <w:pStyle w:val="whitespace-pre-wrap"/>
      </w:pPr>
      <w:r>
        <w:t xml:space="preserve">Our methodology centered on evaluating different RAG configurations through a two-phase process. Initially, a small data sample was used to narrow down the most promising RAG configurations. We implemented both a basic naïve RAG retrieval and an advanced system </w:t>
      </w:r>
      <w:r>
        <w:lastRenderedPageBreak/>
        <w:t>incorporating a hypothetical document embedding (</w:t>
      </w:r>
      <w:proofErr w:type="spellStart"/>
      <w:r>
        <w:t>HyDE</w:t>
      </w:r>
      <w:proofErr w:type="spellEnd"/>
      <w:r>
        <w:t xml:space="preserve">) mechanism ahead of the retriever, as </w:t>
      </w:r>
      <w:proofErr w:type="spellStart"/>
      <w:r>
        <w:t>HyDE</w:t>
      </w:r>
      <w:proofErr w:type="spellEnd"/>
      <w:r>
        <w:t xml:space="preserve"> strategies have shown promise at significantly improving document retrieval. Evaluation revealed two optimal chunking strategies and two embedding models for further analysis.</w:t>
      </w:r>
    </w:p>
    <w:p w14:paraId="105C608F" w14:textId="77777777" w:rsidR="009E6301" w:rsidRDefault="009E6301" w:rsidP="009E6301">
      <w:pPr>
        <w:pStyle w:val="whitespace-pre-wrap"/>
      </w:pPr>
      <w:r>
        <w:t>Five primary vector stores were retained for the final application:</w:t>
      </w:r>
    </w:p>
    <w:p w14:paraId="42F0F97C" w14:textId="77777777" w:rsidR="009E6301" w:rsidRDefault="009E6301" w:rsidP="009E6301">
      <w:pPr>
        <w:pStyle w:val="whitespace-normal"/>
        <w:numPr>
          <w:ilvl w:val="0"/>
          <w:numId w:val="2"/>
        </w:numPr>
      </w:pPr>
      <w:r>
        <w:t xml:space="preserve">Subset of the data embedded into chunks of 250 characters, encoded by </w:t>
      </w:r>
      <w:proofErr w:type="spellStart"/>
      <w:r>
        <w:t>hkunlp</w:t>
      </w:r>
      <w:proofErr w:type="spellEnd"/>
      <w:r>
        <w:t>/instructor-xl</w:t>
      </w:r>
    </w:p>
    <w:p w14:paraId="319FD1FB" w14:textId="77777777" w:rsidR="009E6301" w:rsidRDefault="009E6301" w:rsidP="009E6301">
      <w:pPr>
        <w:pStyle w:val="whitespace-normal"/>
        <w:numPr>
          <w:ilvl w:val="0"/>
          <w:numId w:val="2"/>
        </w:numPr>
      </w:pPr>
      <w:r>
        <w:t xml:space="preserve">Subset of the data embedded into chunks of 1,000 characters, encoded by </w:t>
      </w:r>
      <w:proofErr w:type="spellStart"/>
      <w:r>
        <w:t>hkunlp</w:t>
      </w:r>
      <w:proofErr w:type="spellEnd"/>
      <w:r>
        <w:t>/instructor-xl</w:t>
      </w:r>
    </w:p>
    <w:p w14:paraId="5B474C0B" w14:textId="77777777" w:rsidR="009E6301" w:rsidRDefault="009E6301" w:rsidP="009E6301">
      <w:pPr>
        <w:pStyle w:val="whitespace-normal"/>
        <w:numPr>
          <w:ilvl w:val="0"/>
          <w:numId w:val="2"/>
        </w:numPr>
      </w:pPr>
      <w:proofErr w:type="gramStart"/>
      <w:r>
        <w:t>All of</w:t>
      </w:r>
      <w:proofErr w:type="gramEnd"/>
      <w:r>
        <w:t xml:space="preserve"> the data embedded into chunks of 250 characters, encoded by </w:t>
      </w:r>
      <w:proofErr w:type="spellStart"/>
      <w:r>
        <w:t>hkunlp</w:t>
      </w:r>
      <w:proofErr w:type="spellEnd"/>
      <w:r>
        <w:t>/instructor-xl</w:t>
      </w:r>
    </w:p>
    <w:p w14:paraId="593D353C" w14:textId="77777777" w:rsidR="009E6301" w:rsidRDefault="009E6301" w:rsidP="009E6301">
      <w:pPr>
        <w:pStyle w:val="whitespace-normal"/>
        <w:numPr>
          <w:ilvl w:val="0"/>
          <w:numId w:val="2"/>
        </w:numPr>
      </w:pPr>
      <w:proofErr w:type="gramStart"/>
      <w:r>
        <w:t>All of</w:t>
      </w:r>
      <w:proofErr w:type="gramEnd"/>
      <w:r>
        <w:t xml:space="preserve"> the data embedded into chunks of 1,000 characters, encoded by </w:t>
      </w:r>
      <w:proofErr w:type="spellStart"/>
      <w:r>
        <w:t>hkunlp</w:t>
      </w:r>
      <w:proofErr w:type="spellEnd"/>
      <w:r>
        <w:t>/instructor-xl</w:t>
      </w:r>
    </w:p>
    <w:p w14:paraId="1C302693" w14:textId="77777777" w:rsidR="009E6301" w:rsidRDefault="009E6301" w:rsidP="009E6301">
      <w:pPr>
        <w:pStyle w:val="whitespace-normal"/>
        <w:numPr>
          <w:ilvl w:val="0"/>
          <w:numId w:val="2"/>
        </w:numPr>
      </w:pPr>
      <w:r>
        <w:t xml:space="preserve">All of data embedded into chunks of 250 characters, encoded by </w:t>
      </w:r>
      <w:proofErr w:type="gramStart"/>
      <w:r>
        <w:t>amazon.titan</w:t>
      </w:r>
      <w:proofErr w:type="gramEnd"/>
      <w:r>
        <w:t>-embed-text-v2:0</w:t>
      </w:r>
    </w:p>
    <w:p w14:paraId="7E449ED4"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Builds</w:t>
      </w:r>
    </w:p>
    <w:p w14:paraId="298E2B85" w14:textId="77777777" w:rsidR="009E6301" w:rsidRDefault="009E6301" w:rsidP="009E6301">
      <w:pPr>
        <w:pStyle w:val="whitespace-pre-wrap"/>
      </w:pPr>
      <w:r>
        <w:t xml:space="preserve">To develop an optimal RAG system, three architectures were developed and implemented, expanding from a naïve RAG system to incorporating advanced methods, like hypothetical document embedding strategies and re-ranking. In all cases, the LLM used is </w:t>
      </w:r>
      <w:proofErr w:type="gramStart"/>
      <w:r>
        <w:t>anthropic.claude</w:t>
      </w:r>
      <w:proofErr w:type="gramEnd"/>
      <w:r>
        <w:t xml:space="preserve">-3-5-sonnet-20240620-v1:0. Depending on the user's preference and for comparing purposes, two embedding models are primarily used throughout: </w:t>
      </w:r>
      <w:proofErr w:type="spellStart"/>
      <w:r>
        <w:t>hkunlp</w:t>
      </w:r>
      <w:proofErr w:type="spellEnd"/>
      <w:r>
        <w:t>/instructor-xl (public) and amazon.titan-embed-text-v2:0 (private). A third embedding model is briefly used in early sample testing but soon after dropped as a consideration due to poor performance: all-MiniLM-L6-v2 (public).</w:t>
      </w:r>
    </w:p>
    <w:p w14:paraId="4E285493"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Naïve RAG Architecture</w:t>
      </w:r>
    </w:p>
    <w:p w14:paraId="7C415B46" w14:textId="77777777" w:rsidR="009E6301" w:rsidRDefault="009E6301" w:rsidP="009E6301">
      <w:pPr>
        <w:pStyle w:val="whitespace-pre-wrap"/>
      </w:pPr>
      <w:r>
        <w:t xml:space="preserve">The naïve RAG architecture receives the query from the user, embeds it using the same model that was used to construct the vector store (titan or instructor), and sends the </w:t>
      </w:r>
      <w:proofErr w:type="spellStart"/>
      <w:r>
        <w:t>top_k</w:t>
      </w:r>
      <w:proofErr w:type="spellEnd"/>
      <w:r>
        <w:t xml:space="preserve"> documents relevant to the query to the LLM for response generation.</w:t>
      </w:r>
    </w:p>
    <w:p w14:paraId="72577E65"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RAG with Hypothetical Document Embeddings (</w:t>
      </w:r>
      <w:proofErr w:type="spellStart"/>
      <w:r w:rsidRPr="009E6301">
        <w:rPr>
          <w:rFonts w:ascii="Times New Roman" w:hAnsi="Times New Roman" w:cs="Times New Roman"/>
          <w:b/>
          <w:bCs/>
          <w:color w:val="auto"/>
        </w:rPr>
        <w:t>HyDE</w:t>
      </w:r>
      <w:proofErr w:type="spellEnd"/>
      <w:r w:rsidRPr="009E6301">
        <w:rPr>
          <w:rFonts w:ascii="Times New Roman" w:hAnsi="Times New Roman" w:cs="Times New Roman"/>
          <w:b/>
          <w:bCs/>
          <w:color w:val="auto"/>
        </w:rPr>
        <w:t>)</w:t>
      </w:r>
    </w:p>
    <w:p w14:paraId="2198CD2C" w14:textId="77777777" w:rsidR="009E6301" w:rsidRDefault="009E6301" w:rsidP="009E6301">
      <w:pPr>
        <w:pStyle w:val="whitespace-pre-wrap"/>
      </w:pPr>
      <w:r>
        <w:t xml:space="preserve">A more advanced RAG architecture includes a </w:t>
      </w:r>
      <w:proofErr w:type="spellStart"/>
      <w:r>
        <w:t>HyDE</w:t>
      </w:r>
      <w:proofErr w:type="spellEnd"/>
      <w:r>
        <w:t xml:space="preserve"> component that aims to provide the retriever with additional context to improve retrieval accuracy. The user's query is supplied to an LLM that generates a hypothetical response. The query and response are combined to form a hypothetical document that gets embedded and searched in the vector store. The </w:t>
      </w:r>
      <w:proofErr w:type="spellStart"/>
      <w:r>
        <w:t>top_k</w:t>
      </w:r>
      <w:proofErr w:type="spellEnd"/>
      <w:r>
        <w:t xml:space="preserve"> matching documents are then provided back to the LLM for response generation.</w:t>
      </w:r>
    </w:p>
    <w:p w14:paraId="7E03DAC9"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 xml:space="preserve">RAG with Advanced </w:t>
      </w:r>
      <w:proofErr w:type="spellStart"/>
      <w:r w:rsidRPr="009E6301">
        <w:rPr>
          <w:rFonts w:ascii="Times New Roman" w:hAnsi="Times New Roman" w:cs="Times New Roman"/>
          <w:b/>
          <w:bCs/>
          <w:color w:val="auto"/>
        </w:rPr>
        <w:t>HyDE</w:t>
      </w:r>
      <w:proofErr w:type="spellEnd"/>
      <w:r w:rsidRPr="009E6301">
        <w:rPr>
          <w:rFonts w:ascii="Times New Roman" w:hAnsi="Times New Roman" w:cs="Times New Roman"/>
          <w:b/>
          <w:bCs/>
          <w:color w:val="auto"/>
        </w:rPr>
        <w:t xml:space="preserve"> and Re-ranking (</w:t>
      </w:r>
      <w:proofErr w:type="spellStart"/>
      <w:r w:rsidRPr="009E6301">
        <w:rPr>
          <w:rFonts w:ascii="Times New Roman" w:hAnsi="Times New Roman" w:cs="Times New Roman"/>
          <w:b/>
          <w:bCs/>
          <w:color w:val="auto"/>
        </w:rPr>
        <w:t>HyDER</w:t>
      </w:r>
      <w:proofErr w:type="spellEnd"/>
      <w:r w:rsidRPr="009E6301">
        <w:rPr>
          <w:rFonts w:ascii="Times New Roman" w:hAnsi="Times New Roman" w:cs="Times New Roman"/>
          <w:b/>
          <w:bCs/>
          <w:color w:val="auto"/>
        </w:rPr>
        <w:t>)</w:t>
      </w:r>
    </w:p>
    <w:p w14:paraId="74ED4DFF" w14:textId="77777777" w:rsidR="009E6301" w:rsidRDefault="009E6301" w:rsidP="009E6301">
      <w:pPr>
        <w:pStyle w:val="whitespace-pre-wrap"/>
      </w:pPr>
      <w:r>
        <w:t xml:space="preserve">The final architecture increases the complexity of the </w:t>
      </w:r>
      <w:proofErr w:type="spellStart"/>
      <w:r>
        <w:t>HyDE</w:t>
      </w:r>
      <w:proofErr w:type="spellEnd"/>
      <w:r>
        <w:t xml:space="preserve"> component and adds a re-ranking feature at the end to prioritize the best scoring documents and reduce noise. The hypothetical document generator is expanded to produce two additional hypothetical documents. The LLM </w:t>
      </w:r>
      <w:r>
        <w:lastRenderedPageBreak/>
        <w:t xml:space="preserve">receives the user's query and generates two derivative queries and responses to all three for three hypothetical documents. Each are embedded and passed to the vector store that retrieves </w:t>
      </w:r>
      <w:proofErr w:type="spellStart"/>
      <w:r>
        <w:t>top_k</w:t>
      </w:r>
      <w:proofErr w:type="spellEnd"/>
      <w:r>
        <w:t xml:space="preserve"> matching documents for each hypothetical document. All results are combined and de-duplicated before passing through a re-ranking mechanism. The pooled documents are re-ordered according to their final relevancy scores and the best scoring </w:t>
      </w:r>
      <w:proofErr w:type="spellStart"/>
      <w:r>
        <w:t>top_k</w:t>
      </w:r>
      <w:proofErr w:type="spellEnd"/>
      <w:r>
        <w:t xml:space="preserve"> documents are retained and sent to the generator to produce a response for the user.</w:t>
      </w:r>
    </w:p>
    <w:p w14:paraId="4ED62EF0"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Hypothetical Document Embeddings Methodologies</w:t>
      </w:r>
    </w:p>
    <w:p w14:paraId="09D39E68" w14:textId="77777777" w:rsidR="009E6301" w:rsidRDefault="009E6301" w:rsidP="009E6301">
      <w:pPr>
        <w:pStyle w:val="whitespace-pre-wrap"/>
      </w:pPr>
      <w:r>
        <w:t xml:space="preserve">The hypothetical document generator is integrated early in the system using an LLM to generate and process variations of users' queries and their responses. The LLM generates an initial response for the original query, rewrites the query into slightly different variations, and generates answers for each variation. For the </w:t>
      </w:r>
      <w:proofErr w:type="spellStart"/>
      <w:r>
        <w:t>HyDER</w:t>
      </w:r>
      <w:proofErr w:type="spellEnd"/>
      <w:r>
        <w:t xml:space="preserve"> architecture, each of the three query-and-responses are generated using progressively higher temperatures (i.e., 0.7, 0.8, 0.9) to preserve factual integrity while ensuring variety; the </w:t>
      </w:r>
      <w:proofErr w:type="spellStart"/>
      <w:r>
        <w:t>HyDE</w:t>
      </w:r>
      <w:proofErr w:type="spellEnd"/>
      <w:r>
        <w:t xml:space="preserve"> system applies a 0.7 temperature.</w:t>
      </w:r>
    </w:p>
    <w:p w14:paraId="1670C0DE" w14:textId="77777777" w:rsidR="009E6301" w:rsidRDefault="009E6301" w:rsidP="009E6301">
      <w:pPr>
        <w:pStyle w:val="whitespace-pre-wrap"/>
      </w:pPr>
      <w:r>
        <w:t>All generated content passes through a cleaner to compensate for instances when the LLM does not generate adequate output or includes language not relevant to the objective. For example, in some cases, the LLM refrains from forming a response due to perceived copyright concerns. In such instances, valid output is taken from other hypothetical documents to ensure each hypothetical document is complete for passing forward.</w:t>
      </w:r>
    </w:p>
    <w:p w14:paraId="7EA3CA41" w14:textId="77777777" w:rsidR="009E6301" w:rsidRDefault="009E6301" w:rsidP="009E6301">
      <w:pPr>
        <w:pStyle w:val="whitespace-pre-wrap"/>
      </w:pPr>
      <w:r>
        <w:t>The system employs two specific prompts:</w:t>
      </w:r>
    </w:p>
    <w:p w14:paraId="7200A995" w14:textId="77777777" w:rsidR="009E6301" w:rsidRPr="009E6301" w:rsidRDefault="009E6301" w:rsidP="009E6301">
      <w:pPr>
        <w:ind w:left="720"/>
        <w:rPr>
          <w:i/>
          <w:iCs/>
        </w:rPr>
      </w:pPr>
      <w:r w:rsidRPr="009E6301">
        <w:rPr>
          <w:i/>
          <w:iCs/>
        </w:rPr>
        <w:t>Derivative query generation prompt:</w:t>
      </w:r>
    </w:p>
    <w:p w14:paraId="1E76A4A7" w14:textId="77777777" w:rsidR="009E6301" w:rsidRPr="009E6301" w:rsidRDefault="009E6301" w:rsidP="009E6301">
      <w:pPr>
        <w:ind w:left="720"/>
        <w:rPr>
          <w:i/>
          <w:iCs/>
        </w:rPr>
      </w:pPr>
      <w:r w:rsidRPr="009E6301">
        <w:rPr>
          <w:i/>
          <w:iCs/>
        </w:rPr>
        <w:t>Rewrite this query to be slightly different but similar in meaning: {query}</w:t>
      </w:r>
    </w:p>
    <w:p w14:paraId="48976752" w14:textId="77777777" w:rsidR="009E6301" w:rsidRPr="009E6301" w:rsidRDefault="009E6301" w:rsidP="009E6301">
      <w:pPr>
        <w:ind w:left="720"/>
        <w:rPr>
          <w:i/>
          <w:iCs/>
        </w:rPr>
      </w:pPr>
    </w:p>
    <w:p w14:paraId="736387A8" w14:textId="77777777" w:rsidR="009E6301" w:rsidRPr="009E6301" w:rsidRDefault="009E6301" w:rsidP="009E6301">
      <w:pPr>
        <w:ind w:left="720"/>
        <w:rPr>
          <w:i/>
          <w:iCs/>
        </w:rPr>
      </w:pPr>
      <w:r w:rsidRPr="009E6301">
        <w:rPr>
          <w:i/>
          <w:iCs/>
        </w:rPr>
        <w:t>Hypothetical response generation prompt:</w:t>
      </w:r>
    </w:p>
    <w:p w14:paraId="4C583430" w14:textId="77777777" w:rsidR="009E6301" w:rsidRPr="009E6301" w:rsidRDefault="009E6301" w:rsidP="009E6301">
      <w:pPr>
        <w:ind w:left="720"/>
        <w:rPr>
          <w:i/>
          <w:iCs/>
        </w:rPr>
      </w:pPr>
      <w:r w:rsidRPr="009E6301">
        <w:rPr>
          <w:i/>
          <w:iCs/>
        </w:rPr>
        <w:t>You are a document that answers this question {query}.</w:t>
      </w:r>
    </w:p>
    <w:p w14:paraId="72167FFD" w14:textId="612B54F6" w:rsidR="00D00254" w:rsidRDefault="009E6301" w:rsidP="009E6301">
      <w:pPr>
        <w:ind w:left="720"/>
        <w:rPr>
          <w:i/>
          <w:iCs/>
        </w:rPr>
      </w:pPr>
      <w:r w:rsidRPr="009E6301">
        <w:rPr>
          <w:i/>
          <w:iCs/>
        </w:rPr>
        <w:t>Write a short, natural paragraph that directly answers this question. Include additional relevant information if possible.</w:t>
      </w:r>
    </w:p>
    <w:p w14:paraId="031F57D4" w14:textId="647901F5" w:rsidR="009E6301" w:rsidRDefault="009E6301" w:rsidP="009E6301">
      <w:pPr>
        <w:rPr>
          <w:i/>
          <w:iCs/>
        </w:rPr>
      </w:pPr>
    </w:p>
    <w:p w14:paraId="040DB64A"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Re-Ranker Details</w:t>
      </w:r>
    </w:p>
    <w:p w14:paraId="1D16E789" w14:textId="77777777" w:rsidR="009E6301" w:rsidRDefault="009E6301" w:rsidP="009E6301">
      <w:pPr>
        <w:pStyle w:val="whitespace-pre-wrap"/>
      </w:pPr>
      <w:r>
        <w:t xml:space="preserve">The re-ranking function employs a multi-faceted approach to assess and rank documents based on their relevance to a query. The process integrates </w:t>
      </w:r>
      <w:proofErr w:type="spellStart"/>
      <w:r>
        <w:t>sklearn's</w:t>
      </w:r>
      <w:proofErr w:type="spellEnd"/>
      <w:r>
        <w:t xml:space="preserve"> TF-IDF scores, basic keyword coverage calculation, and document freshness based on its date to achieve an effective ranking mechanism. The TF-IDF portion assesses the relevance of documents' content to a query. Vectorization tokenizes and transforms the text of all documents, as well as the query, into a matrix of TF-IDF features. Words that are frequent in a single document but rare across the corpus are given higher scores. Cosine similarity is calculated between the query's TF-IDF vector and each document's TF-IDF vector to get a relevance score for each document. A higher score for a document indicates a greater alignment with the query's content.</w:t>
      </w:r>
    </w:p>
    <w:p w14:paraId="12BD4485" w14:textId="77777777" w:rsidR="009E6301" w:rsidRDefault="009E6301" w:rsidP="009E6301">
      <w:pPr>
        <w:pStyle w:val="whitespace-pre-wrap"/>
      </w:pPr>
      <w:r>
        <w:t xml:space="preserve">To further refine relevance, the function calculates keyword coverage by determining the proportion of unique words in the query that are explicitly present in each document's text. For </w:t>
      </w:r>
      <w:r>
        <w:lastRenderedPageBreak/>
        <w:t>each document, the number of unique query words found in the document is divided by the total number of unique words in the query. This calculation results in a keyword coverage score, which rewards documents that include a higher proportion of the query terms, emphasizing direct textual matches.</w:t>
      </w:r>
    </w:p>
    <w:p w14:paraId="01FA5C51" w14:textId="77777777" w:rsidR="009E6301" w:rsidRDefault="009E6301" w:rsidP="009E6301">
      <w:pPr>
        <w:pStyle w:val="whitespace-pre-wrap"/>
      </w:pPr>
      <w:r>
        <w:t>To prioritize recent documents, a freshness score is computed based on the age of the document relative to the current date. Each document's metadata is checked for a timestamp and, if available, assigned a score based on its proximity to the present day, with newer documents receiving a higher score.</w:t>
      </w:r>
    </w:p>
    <w:p w14:paraId="7CB4332A" w14:textId="77777777" w:rsidR="009E6301" w:rsidRDefault="009E6301" w:rsidP="009E6301">
      <w:pPr>
        <w:pStyle w:val="whitespace-pre-wrap"/>
      </w:pPr>
      <w:r>
        <w:t>The complete re-ranking calculations are:</w:t>
      </w:r>
    </w:p>
    <w:p w14:paraId="0FF91822" w14:textId="77777777" w:rsidR="009E6301" w:rsidRPr="009E6301" w:rsidRDefault="009E6301" w:rsidP="009E6301">
      <w:pPr>
        <w:ind w:left="720"/>
        <w:rPr>
          <w:i/>
          <w:iCs/>
        </w:rPr>
      </w:pPr>
      <w:r w:rsidRPr="009E6301">
        <w:rPr>
          <w:i/>
          <w:iCs/>
        </w:rPr>
        <w:t>Total Score = (TF-IDF Score x 0.5) + (Freshness Score x 0.3) + (Keyword Coverage x 0.2)</w:t>
      </w:r>
    </w:p>
    <w:p w14:paraId="621F974F" w14:textId="77777777" w:rsidR="009E6301" w:rsidRPr="009E6301" w:rsidRDefault="009E6301" w:rsidP="009E6301">
      <w:pPr>
        <w:ind w:left="720"/>
        <w:rPr>
          <w:i/>
          <w:iCs/>
        </w:rPr>
      </w:pPr>
    </w:p>
    <w:p w14:paraId="70FC8C0F" w14:textId="77777777" w:rsidR="009E6301" w:rsidRPr="009E6301" w:rsidRDefault="009E6301" w:rsidP="009E6301">
      <w:pPr>
        <w:ind w:left="720"/>
        <w:rPr>
          <w:i/>
          <w:iCs/>
        </w:rPr>
      </w:pPr>
      <w:r w:rsidRPr="009E6301">
        <w:rPr>
          <w:i/>
          <w:iCs/>
        </w:rPr>
        <w:t>TF-IDF Score = Cosine Similarity (TF-IDF of Query, TF-IDF of Document)</w:t>
      </w:r>
    </w:p>
    <w:p w14:paraId="23961DE7" w14:textId="77777777" w:rsidR="009E6301" w:rsidRPr="009E6301" w:rsidRDefault="009E6301" w:rsidP="009E6301">
      <w:pPr>
        <w:ind w:left="720"/>
        <w:rPr>
          <w:i/>
          <w:iCs/>
        </w:rPr>
      </w:pPr>
    </w:p>
    <w:p w14:paraId="5105E389" w14:textId="77777777" w:rsidR="009E6301" w:rsidRPr="009E6301" w:rsidRDefault="009E6301" w:rsidP="009E6301">
      <w:pPr>
        <w:ind w:left="720"/>
        <w:rPr>
          <w:i/>
          <w:iCs/>
        </w:rPr>
      </w:pPr>
      <w:r w:rsidRPr="009E6301">
        <w:rPr>
          <w:i/>
          <w:iCs/>
        </w:rPr>
        <w:t>Freshness Score = (0, 1 - Time Different in Days/365)</w:t>
      </w:r>
    </w:p>
    <w:p w14:paraId="69F6D695" w14:textId="77777777" w:rsidR="009E6301" w:rsidRPr="009E6301" w:rsidRDefault="009E6301" w:rsidP="009E6301">
      <w:pPr>
        <w:ind w:left="720"/>
        <w:rPr>
          <w:i/>
          <w:iCs/>
        </w:rPr>
      </w:pPr>
    </w:p>
    <w:p w14:paraId="7133FEF3" w14:textId="1760D96E" w:rsidR="009E6301" w:rsidRDefault="009E6301" w:rsidP="009E6301">
      <w:pPr>
        <w:ind w:left="720"/>
        <w:rPr>
          <w:i/>
          <w:iCs/>
        </w:rPr>
      </w:pPr>
      <w:r w:rsidRPr="009E6301">
        <w:rPr>
          <w:i/>
          <w:iCs/>
        </w:rPr>
        <w:t>Keyword Coverage = Number of Matching Query Keywords in Document/Total Unique Keywords in Query</w:t>
      </w:r>
    </w:p>
    <w:p w14:paraId="798221CE" w14:textId="1057DBAB" w:rsidR="009E6301" w:rsidRDefault="009E6301" w:rsidP="009E6301">
      <w:pPr>
        <w:rPr>
          <w:i/>
          <w:iCs/>
        </w:rPr>
      </w:pPr>
    </w:p>
    <w:p w14:paraId="070782C8"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Generator Component</w:t>
      </w:r>
    </w:p>
    <w:p w14:paraId="4630E4DC" w14:textId="02FA7149" w:rsidR="009E6301" w:rsidRDefault="009E6301" w:rsidP="009E6301">
      <w:pPr>
        <w:pStyle w:val="whitespace-pre-wrap"/>
      </w:pPr>
      <w:r>
        <w:t>The generator combines the retrieved documents' text into a unified context variable and employs a structured prompt template for the LLM:</w:t>
      </w:r>
    </w:p>
    <w:p w14:paraId="340A18B7" w14:textId="77777777" w:rsidR="009E6301" w:rsidRPr="009E6301" w:rsidRDefault="009E6301" w:rsidP="009E6301">
      <w:pPr>
        <w:pStyle w:val="whitespace-pre-wrap"/>
        <w:ind w:left="720"/>
        <w:rPr>
          <w:i/>
          <w:iCs/>
        </w:rPr>
      </w:pPr>
      <w:r w:rsidRPr="009E6301">
        <w:rPr>
          <w:i/>
          <w:iCs/>
        </w:rPr>
        <w:t>Human: Please answer the following query based on the provided context and metadata.</w:t>
      </w:r>
    </w:p>
    <w:p w14:paraId="0262FD33" w14:textId="77777777" w:rsidR="009E6301" w:rsidRPr="009E6301" w:rsidRDefault="009E6301" w:rsidP="009E6301">
      <w:pPr>
        <w:pStyle w:val="whitespace-pre-wrap"/>
        <w:ind w:left="720"/>
        <w:rPr>
          <w:i/>
          <w:iCs/>
        </w:rPr>
      </w:pPr>
    </w:p>
    <w:p w14:paraId="2A984367" w14:textId="77777777" w:rsidR="009E6301" w:rsidRPr="009E6301" w:rsidRDefault="009E6301" w:rsidP="009E6301">
      <w:pPr>
        <w:pStyle w:val="whitespace-pre-wrap"/>
        <w:ind w:left="720"/>
        <w:rPr>
          <w:i/>
          <w:iCs/>
        </w:rPr>
      </w:pPr>
      <w:r w:rsidRPr="009E6301">
        <w:rPr>
          <w:i/>
          <w:iCs/>
        </w:rPr>
        <w:t>Query: [User Query]</w:t>
      </w:r>
    </w:p>
    <w:p w14:paraId="2E5E90E7" w14:textId="77777777" w:rsidR="009E6301" w:rsidRPr="009E6301" w:rsidRDefault="009E6301" w:rsidP="009E6301">
      <w:pPr>
        <w:pStyle w:val="whitespace-pre-wrap"/>
        <w:ind w:left="720"/>
        <w:rPr>
          <w:i/>
          <w:iCs/>
        </w:rPr>
      </w:pPr>
      <w:r w:rsidRPr="009E6301">
        <w:rPr>
          <w:i/>
          <w:iCs/>
        </w:rPr>
        <w:t>Context: [Relevant text from top-ranked documents]</w:t>
      </w:r>
    </w:p>
    <w:p w14:paraId="7CE9A729" w14:textId="77777777" w:rsidR="009E6301" w:rsidRPr="009E6301" w:rsidRDefault="009E6301" w:rsidP="009E6301">
      <w:pPr>
        <w:pStyle w:val="whitespace-pre-wrap"/>
        <w:ind w:left="720"/>
        <w:rPr>
          <w:i/>
          <w:iCs/>
        </w:rPr>
      </w:pPr>
      <w:r w:rsidRPr="009E6301">
        <w:rPr>
          <w:i/>
          <w:iCs/>
        </w:rPr>
        <w:t>Metadata: [Relevant metadata from top-ranked document]</w:t>
      </w:r>
    </w:p>
    <w:p w14:paraId="2ABEC768" w14:textId="77777777" w:rsidR="009E6301" w:rsidRPr="009E6301" w:rsidRDefault="009E6301" w:rsidP="009E6301">
      <w:pPr>
        <w:pStyle w:val="whitespace-pre-wrap"/>
        <w:ind w:left="720"/>
        <w:rPr>
          <w:i/>
          <w:iCs/>
        </w:rPr>
      </w:pPr>
    </w:p>
    <w:p w14:paraId="73F4AFD4" w14:textId="77777777" w:rsidR="009E6301" w:rsidRPr="009E6301" w:rsidRDefault="009E6301" w:rsidP="009E6301">
      <w:pPr>
        <w:pStyle w:val="whitespace-pre-wrap"/>
        <w:ind w:left="720"/>
        <w:rPr>
          <w:i/>
          <w:iCs/>
        </w:rPr>
      </w:pPr>
      <w:r w:rsidRPr="009E6301">
        <w:rPr>
          <w:i/>
          <w:iCs/>
        </w:rPr>
        <w:t>Instructions:</w:t>
      </w:r>
    </w:p>
    <w:p w14:paraId="0D0A4A0F" w14:textId="77777777" w:rsidR="009E6301" w:rsidRPr="009E6301" w:rsidRDefault="009E6301" w:rsidP="009E6301">
      <w:pPr>
        <w:pStyle w:val="whitespace-pre-wrap"/>
        <w:ind w:left="720"/>
        <w:rPr>
          <w:i/>
          <w:iCs/>
        </w:rPr>
      </w:pPr>
      <w:r w:rsidRPr="009E6301">
        <w:rPr>
          <w:i/>
          <w:iCs/>
        </w:rPr>
        <w:t>1. Answer the question using ONLY the information provided in the Context and Metadata above.</w:t>
      </w:r>
    </w:p>
    <w:p w14:paraId="5EC7E69B" w14:textId="77777777" w:rsidR="009E6301" w:rsidRPr="009E6301" w:rsidRDefault="009E6301" w:rsidP="009E6301">
      <w:pPr>
        <w:pStyle w:val="whitespace-pre-wrap"/>
        <w:ind w:left="720"/>
        <w:rPr>
          <w:i/>
          <w:iCs/>
        </w:rPr>
      </w:pPr>
      <w:r w:rsidRPr="009E6301">
        <w:rPr>
          <w:i/>
          <w:iCs/>
        </w:rPr>
        <w:t>2. Do NOT include any information that is not explicitly stated in the Context or Metadata.</w:t>
      </w:r>
    </w:p>
    <w:p w14:paraId="35E6BB40" w14:textId="77777777" w:rsidR="009E6301" w:rsidRPr="009E6301" w:rsidRDefault="009E6301" w:rsidP="009E6301">
      <w:pPr>
        <w:pStyle w:val="whitespace-pre-wrap"/>
        <w:ind w:left="720"/>
        <w:rPr>
          <w:i/>
          <w:iCs/>
        </w:rPr>
      </w:pPr>
      <w:r w:rsidRPr="009E6301">
        <w:rPr>
          <w:i/>
          <w:iCs/>
        </w:rPr>
        <w:lastRenderedPageBreak/>
        <w:t>3. Begin your answer with a direct response to the question asked.</w:t>
      </w:r>
    </w:p>
    <w:p w14:paraId="6FAA5226" w14:textId="77777777" w:rsidR="009E6301" w:rsidRPr="009E6301" w:rsidRDefault="009E6301" w:rsidP="009E6301">
      <w:pPr>
        <w:pStyle w:val="whitespace-pre-wrap"/>
        <w:ind w:left="720"/>
        <w:rPr>
          <w:i/>
          <w:iCs/>
        </w:rPr>
      </w:pPr>
      <w:r w:rsidRPr="009E6301">
        <w:rPr>
          <w:i/>
          <w:iCs/>
        </w:rPr>
        <w:t>4. Include relevant details from the Context and Metadata to support your answer.</w:t>
      </w:r>
    </w:p>
    <w:p w14:paraId="741E7C14" w14:textId="77777777" w:rsidR="009E6301" w:rsidRPr="009E6301" w:rsidRDefault="009E6301" w:rsidP="009E6301">
      <w:pPr>
        <w:pStyle w:val="whitespace-pre-wrap"/>
        <w:ind w:left="720"/>
        <w:rPr>
          <w:i/>
          <w:iCs/>
        </w:rPr>
      </w:pPr>
      <w:r w:rsidRPr="009E6301">
        <w:rPr>
          <w:i/>
          <w:iCs/>
        </w:rPr>
        <w:t>5. Pay special attention to the recording date, contributors, and locations provided in the metadata.</w:t>
      </w:r>
    </w:p>
    <w:p w14:paraId="3C9C67B7" w14:textId="57B4D96E" w:rsidR="009E6301" w:rsidRDefault="009E6301" w:rsidP="009E6301">
      <w:pPr>
        <w:pStyle w:val="whitespace-pre-wrap"/>
        <w:ind w:left="720"/>
        <w:rPr>
          <w:i/>
          <w:iCs/>
        </w:rPr>
      </w:pPr>
      <w:r w:rsidRPr="009E6301">
        <w:rPr>
          <w:i/>
          <w:iCs/>
        </w:rPr>
        <w:t>6. Inform the user of what document filename they can find the information in.</w:t>
      </w:r>
    </w:p>
    <w:p w14:paraId="5B683EF4" w14:textId="77777777" w:rsidR="00D51720" w:rsidRPr="00D51720" w:rsidRDefault="00D51720" w:rsidP="00D51720">
      <w:pPr>
        <w:rPr>
          <w:rFonts w:ascii="Times New Roman" w:eastAsia="Times New Roman" w:hAnsi="Times New Roman" w:cs="Times New Roman"/>
        </w:rPr>
      </w:pPr>
      <w:r w:rsidRPr="00D51720">
        <w:rPr>
          <w:rFonts w:ascii="Times New Roman" w:eastAsia="Times New Roman" w:hAnsi="Times New Roman" w:cs="Times New Roman"/>
        </w:rPr>
        <w:t>For token length efficiency and to avoid mixing context with unmatching metadata, only the best-scoring document's metadata is used in generating a response to the user's original query.</w:t>
      </w:r>
    </w:p>
    <w:p w14:paraId="2FD8FF30" w14:textId="77777777" w:rsidR="00D51720" w:rsidRDefault="00D51720" w:rsidP="00D51720">
      <w:pPr>
        <w:pStyle w:val="Heading2"/>
      </w:pPr>
      <w:r>
        <w:t>Results and Evaluation</w:t>
      </w:r>
    </w:p>
    <w:p w14:paraId="32C2A1B1"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Phase I - Narrowing Retrieval Strategies</w:t>
      </w:r>
    </w:p>
    <w:p w14:paraId="6FC1C130" w14:textId="77777777" w:rsidR="00D51720" w:rsidRDefault="00D51720" w:rsidP="00D51720">
      <w:pPr>
        <w:pStyle w:val="whitespace-pre-wrap"/>
      </w:pPr>
      <w:r>
        <w:t xml:space="preserve">Initial testing employed a small data sample to evaluate different system configurations. Vector stores were built in chunks of 250, 500, 1,000, and 2,000 characters and examined using three different models. We tested both Naïve and </w:t>
      </w:r>
      <w:proofErr w:type="spellStart"/>
      <w:r>
        <w:t>HyDE</w:t>
      </w:r>
      <w:proofErr w:type="spellEnd"/>
      <w:r>
        <w:t xml:space="preserve"> architectures to gauge the efficacy of </w:t>
      </w:r>
      <w:proofErr w:type="spellStart"/>
      <w:r>
        <w:t>HyDE</w:t>
      </w:r>
      <w:proofErr w:type="spellEnd"/>
      <w:r>
        <w:t xml:space="preserve"> as a RAG strategy. Each system configuration was evaluated using 100 questions, with each question paired with the unique filename of the document containing its correct answer. Accuracy was measured based on whether the correct document appeared in the </w:t>
      </w:r>
      <w:proofErr w:type="spellStart"/>
      <w:r>
        <w:t>top_k</w:t>
      </w:r>
      <w:proofErr w:type="spellEnd"/>
      <w:r>
        <w:t xml:space="preserve"> filenames returned by the retriever.</w:t>
      </w:r>
    </w:p>
    <w:p w14:paraId="771D4FFC" w14:textId="77777777" w:rsidR="00D51720" w:rsidRDefault="00D51720" w:rsidP="00D51720">
      <w:pPr>
        <w:pStyle w:val="whitespace-pre-wrap"/>
      </w:pPr>
      <w:r>
        <w:t xml:space="preserve">The results confirmed several key findings. The all-MiniLM-L6-v2 embedder and Naïve architecture demonstrated inadequate performance. In contrast, the basic </w:t>
      </w:r>
      <w:proofErr w:type="spellStart"/>
      <w:r>
        <w:t>HyDE</w:t>
      </w:r>
      <w:proofErr w:type="spellEnd"/>
      <w:r>
        <w:t xml:space="preserv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w:t>
      </w:r>
      <w:proofErr w:type="spellStart"/>
      <w:r>
        <w:t>HyDE</w:t>
      </w:r>
      <w:proofErr w:type="spellEnd"/>
      <w:r>
        <w:t xml:space="preserve"> generator with either instructor-xl or titan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3A9278FF"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Phase II - Full Dataset Implementation</w:t>
      </w:r>
    </w:p>
    <w:p w14:paraId="2038B19F" w14:textId="77777777" w:rsidR="00D51720" w:rsidRDefault="00D51720" w:rsidP="00D51720">
      <w:pPr>
        <w:pStyle w:val="whitespace-pre-wrap"/>
      </w:pPr>
      <w:r>
        <w:t xml:space="preserve">When expanding evaluation to the entire dataset, the vector stores based on 250 and 1,000 chunking strategies contained 1.6 million and 400,000 million chunked documents, respectively. We tested system performance using 118 new questions to gauge retrieval accuracy. The evaluation included comparisons of the Naïve and </w:t>
      </w:r>
      <w:proofErr w:type="spellStart"/>
      <w:r>
        <w:t>HyDE</w:t>
      </w:r>
      <w:proofErr w:type="spellEnd"/>
      <w:r>
        <w:t xml:space="preserve"> architectures, along with the newly introduced </w:t>
      </w:r>
      <w:proofErr w:type="spellStart"/>
      <w:r>
        <w:t>HyDER</w:t>
      </w:r>
      <w:proofErr w:type="spellEnd"/>
      <w:r>
        <w:t xml:space="preserve"> architecture.</w:t>
      </w:r>
    </w:p>
    <w:p w14:paraId="3A02D237" w14:textId="77777777" w:rsidR="00D51720" w:rsidRDefault="00D51720" w:rsidP="00D51720">
      <w:pPr>
        <w:pStyle w:val="whitespace-pre-wrap"/>
      </w:pPr>
      <w:r>
        <w:t xml:space="preserve">While both instructor-xl and titan embedding models showed initial promise, we conducted detailed accuracy comparisons to determine the superior option. Under the </w:t>
      </w:r>
      <w:proofErr w:type="spellStart"/>
      <w:r>
        <w:t>HyDER</w:t>
      </w:r>
      <w:proofErr w:type="spellEnd"/>
      <w:r>
        <w:t xml:space="preserve"> architecture, testing with </w:t>
      </w:r>
      <w:proofErr w:type="spellStart"/>
      <w:r>
        <w:t>top_k</w:t>
      </w:r>
      <w:proofErr w:type="spellEnd"/>
      <w:r>
        <w:t xml:space="preserve"> values of one and three on vector stores chunked by 250-character blocks </w:t>
      </w:r>
      <w:r>
        <w:lastRenderedPageBreak/>
        <w:t xml:space="preserve">revealed significant performance differences. The titan-generated embeddings achieved accuracies of 45% and 59% for </w:t>
      </w:r>
      <w:proofErr w:type="spellStart"/>
      <w:r>
        <w:t>top_k</w:t>
      </w:r>
      <w:proofErr w:type="spellEnd"/>
      <w:r>
        <w:t xml:space="preserve"> values of one and three, respectively. In comparison, the instructor-generated embeddings demonstrated superior performance, achieving accuracies of 61% and 67% for the same </w:t>
      </w:r>
      <w:proofErr w:type="spellStart"/>
      <w:r>
        <w:t>top_k</w:t>
      </w:r>
      <w:proofErr w:type="spellEnd"/>
      <w:r>
        <w:t xml:space="preserve"> values. Based on these results, we discontinued use of the titan embeddings and conducted all subsequent RAG system evaluations using the instructor-xl model as the embedder.</w:t>
      </w:r>
    </w:p>
    <w:p w14:paraId="19475D54" w14:textId="77777777" w:rsidR="00D51720" w:rsidRDefault="00D51720" w:rsidP="00D51720">
      <w:pPr>
        <w:pStyle w:val="whitespace-pre-wrap"/>
      </w:pPr>
      <w:r>
        <w:t xml:space="preserve">Final evaluations revealed close performance between the </w:t>
      </w:r>
      <w:proofErr w:type="spellStart"/>
      <w:r>
        <w:t>HyDE</w:t>
      </w:r>
      <w:proofErr w:type="spellEnd"/>
      <w:r>
        <w:t xml:space="preserve"> and </w:t>
      </w:r>
      <w:proofErr w:type="spellStart"/>
      <w:r>
        <w:t>HyDER</w:t>
      </w:r>
      <w:proofErr w:type="spellEnd"/>
      <w:r>
        <w:t xml:space="preserve"> architectures, with </w:t>
      </w:r>
      <w:proofErr w:type="spellStart"/>
      <w:r>
        <w:t>HyDER</w:t>
      </w:r>
      <w:proofErr w:type="spellEnd"/>
      <w:r>
        <w:t xml:space="preserve"> showing a slight edge. The vector store constructed using 250-character sized chunks consistently provided better results than larger chunk sizes. Both architectures achieved 90% accuracy at or just beyond a </w:t>
      </w:r>
      <w:proofErr w:type="spellStart"/>
      <w:r>
        <w:t>top_k</w:t>
      </w:r>
      <w:proofErr w:type="spellEnd"/>
      <w:r>
        <w:t xml:space="preserve"> value of 15 when using 250 chunk-sized vector stores, with performance plateauing at approximately 94% after a </w:t>
      </w:r>
      <w:proofErr w:type="spellStart"/>
      <w:r>
        <w:t>top_k</w:t>
      </w:r>
      <w:proofErr w:type="spellEnd"/>
      <w:r>
        <w:t xml:space="preserve"> of 25.</w:t>
      </w:r>
    </w:p>
    <w:p w14:paraId="61D40EB8"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Detailed Example Analysis</w:t>
      </w:r>
    </w:p>
    <w:p w14:paraId="1F459352" w14:textId="77777777" w:rsidR="00D51720" w:rsidRPr="00B92FEC" w:rsidRDefault="00D51720" w:rsidP="00D51720">
      <w:pPr>
        <w:pStyle w:val="whitespace-pre-wrap"/>
        <w:rPr>
          <w:i/>
          <w:iCs/>
        </w:rPr>
      </w:pPr>
      <w:r>
        <w:t xml:space="preserve">A thorough examination of specific query results provides clear evidence of the impact of chunk size on retrieval accuracy. Consider the following query: </w:t>
      </w:r>
      <w:r w:rsidRPr="00B92FEC">
        <w:rPr>
          <w:i/>
          <w:iCs/>
        </w:rPr>
        <w:t>"What ingredients did the Vietnamese interviewee say go into pho?"</w:t>
      </w:r>
    </w:p>
    <w:p w14:paraId="4B316889" w14:textId="77777777" w:rsidR="00D51720" w:rsidRDefault="00D51720" w:rsidP="00D51720">
      <w:pPr>
        <w:pStyle w:val="whitespace-pre-wrap"/>
      </w:pPr>
      <w:r>
        <w:t xml:space="preserve">With </w:t>
      </w:r>
      <w:proofErr w:type="spellStart"/>
      <w:r>
        <w:t>top_k</w:t>
      </w:r>
      <w:proofErr w:type="spellEnd"/>
      <w:r>
        <w:t>=1, the results demonstrate the superior performance of the 250-character chunk size in retrieving the correct source material:</w:t>
      </w:r>
    </w:p>
    <w:p w14:paraId="41842F01" w14:textId="42997D1C" w:rsidR="00D51720" w:rsidRDefault="00D51720" w:rsidP="00D51720">
      <w:pPr>
        <w:pStyle w:val="whitespace-pre-wrap"/>
      </w:pPr>
      <w:r>
        <w:t>The 250-character chunks correctly retrieved the source document (mb_r019_01_en.txt) with a similarity score of 0.8394821714969785. The retrieved text contained the actual interview response:</w:t>
      </w:r>
    </w:p>
    <w:p w14:paraId="074DC846" w14:textId="77777777" w:rsidR="00D51720" w:rsidRPr="00D51720" w:rsidRDefault="00D51720" w:rsidP="00D51720">
      <w:pPr>
        <w:pStyle w:val="whitespace-pre-wrap"/>
        <w:ind w:left="720"/>
        <w:rPr>
          <w:i/>
          <w:iCs/>
        </w:rPr>
      </w:pPr>
      <w:r w:rsidRPr="00D51720">
        <w:rPr>
          <w:i/>
          <w:iCs/>
        </w:rPr>
        <w:t>They call it pho.</w:t>
      </w:r>
    </w:p>
    <w:p w14:paraId="4E08D6CF" w14:textId="77777777" w:rsidR="00D51720" w:rsidRPr="00D51720" w:rsidRDefault="00D51720" w:rsidP="00D51720">
      <w:pPr>
        <w:pStyle w:val="whitespace-pre-wrap"/>
        <w:ind w:left="720"/>
        <w:rPr>
          <w:i/>
          <w:iCs/>
        </w:rPr>
      </w:pPr>
      <w:r w:rsidRPr="00D51720">
        <w:rPr>
          <w:i/>
          <w:iCs/>
        </w:rPr>
        <w:t>That's what they call it in my country, pho.</w:t>
      </w:r>
    </w:p>
    <w:p w14:paraId="44259D13" w14:textId="77777777" w:rsidR="00D51720" w:rsidRPr="00D51720" w:rsidRDefault="00D51720" w:rsidP="00D51720">
      <w:pPr>
        <w:pStyle w:val="whitespace-pre-wrap"/>
        <w:ind w:left="720"/>
        <w:rPr>
          <w:i/>
          <w:iCs/>
        </w:rPr>
      </w:pPr>
      <w:r w:rsidRPr="00D51720">
        <w:rPr>
          <w:i/>
          <w:iCs/>
        </w:rPr>
        <w:t>Ph-o.</w:t>
      </w:r>
    </w:p>
    <w:p w14:paraId="7207CA33" w14:textId="77777777" w:rsidR="00D51720" w:rsidRPr="00D51720" w:rsidRDefault="00D51720" w:rsidP="00D51720">
      <w:pPr>
        <w:pStyle w:val="whitespace-pre-wrap"/>
        <w:ind w:left="720"/>
        <w:rPr>
          <w:i/>
          <w:iCs/>
        </w:rPr>
      </w:pPr>
      <w:r w:rsidRPr="00D51720">
        <w:rPr>
          <w:i/>
          <w:iCs/>
        </w:rPr>
        <w:t>Those are noodles?</w:t>
      </w:r>
    </w:p>
    <w:p w14:paraId="2FE500BD" w14:textId="77777777" w:rsidR="00D51720" w:rsidRPr="00D51720" w:rsidRDefault="00D51720" w:rsidP="00D51720">
      <w:pPr>
        <w:pStyle w:val="whitespace-pre-wrap"/>
        <w:ind w:left="720"/>
        <w:rPr>
          <w:i/>
          <w:iCs/>
        </w:rPr>
      </w:pPr>
      <w:r w:rsidRPr="00D51720">
        <w:rPr>
          <w:i/>
          <w:iCs/>
        </w:rPr>
        <w:t>Yes.</w:t>
      </w:r>
    </w:p>
    <w:p w14:paraId="7F5A1006" w14:textId="77777777" w:rsidR="00D51720" w:rsidRPr="00D51720" w:rsidRDefault="00D51720" w:rsidP="00D51720">
      <w:pPr>
        <w:pStyle w:val="whitespace-pre-wrap"/>
        <w:ind w:left="720"/>
        <w:rPr>
          <w:i/>
          <w:iCs/>
        </w:rPr>
      </w:pPr>
      <w:r w:rsidRPr="00D51720">
        <w:rPr>
          <w:i/>
          <w:iCs/>
        </w:rPr>
        <w:t>Noodles, they put some soup in there, some beef, some vegetables, something.</w:t>
      </w:r>
    </w:p>
    <w:p w14:paraId="3D25AD51" w14:textId="77777777" w:rsidR="00D51720" w:rsidRPr="00D51720" w:rsidRDefault="00D51720" w:rsidP="00D51720">
      <w:pPr>
        <w:pStyle w:val="whitespace-pre-wrap"/>
        <w:ind w:left="720"/>
        <w:rPr>
          <w:i/>
          <w:iCs/>
        </w:rPr>
      </w:pPr>
      <w:r w:rsidRPr="00D51720">
        <w:rPr>
          <w:i/>
          <w:iCs/>
        </w:rPr>
        <w:t>That's a famous food in my country.</w:t>
      </w:r>
    </w:p>
    <w:p w14:paraId="6976CF12" w14:textId="77777777" w:rsidR="00D51720" w:rsidRPr="00D51720" w:rsidRDefault="00D51720" w:rsidP="00D51720">
      <w:pPr>
        <w:pStyle w:val="whitespace-pre-wrap"/>
        <w:ind w:left="720"/>
        <w:rPr>
          <w:i/>
          <w:iCs/>
        </w:rPr>
      </w:pPr>
      <w:r w:rsidRPr="00D51720">
        <w:rPr>
          <w:i/>
          <w:iCs/>
        </w:rPr>
        <w:t>Do you prepare that yourself at home?</w:t>
      </w:r>
    </w:p>
    <w:p w14:paraId="1561790F" w14:textId="0DF2CCCB" w:rsidR="00D51720" w:rsidRPr="00D51720" w:rsidRDefault="00D51720" w:rsidP="00D51720">
      <w:pPr>
        <w:pStyle w:val="whitespace-pre-wrap"/>
        <w:ind w:left="720"/>
        <w:rPr>
          <w:i/>
          <w:iCs/>
        </w:rPr>
      </w:pPr>
      <w:r w:rsidRPr="00D51720">
        <w:rPr>
          <w:i/>
          <w:iCs/>
        </w:rPr>
        <w:t>Yeah.</w:t>
      </w:r>
    </w:p>
    <w:p w14:paraId="1D5EB89A" w14:textId="77777777" w:rsidR="00D51720" w:rsidRPr="00D51720" w:rsidRDefault="00D51720" w:rsidP="00D51720">
      <w:pPr>
        <w:rPr>
          <w:rFonts w:ascii="Times New Roman" w:eastAsia="Times New Roman" w:hAnsi="Times New Roman" w:cs="Times New Roman"/>
        </w:rPr>
      </w:pPr>
      <w:r w:rsidRPr="00D51720">
        <w:rPr>
          <w:rFonts w:ascii="Times New Roman" w:eastAsia="Times New Roman" w:hAnsi="Times New Roman" w:cs="Times New Roman"/>
        </w:rPr>
        <w:t xml:space="preserve">In contrast, the 1,000-character chunks retrieved an incorrect document (afc1987042_mb_r010_01_en.txt) with a similarity score of 0.8531693910577587. While this </w:t>
      </w:r>
      <w:r w:rsidRPr="00D51720">
        <w:rPr>
          <w:rFonts w:ascii="Times New Roman" w:eastAsia="Times New Roman" w:hAnsi="Times New Roman" w:cs="Times New Roman"/>
        </w:rPr>
        <w:lastRenderedPageBreak/>
        <w:t>document discussed pho, it contained a different speaker's general description rather than the Vietnamese interviewee's direct response:</w:t>
      </w:r>
    </w:p>
    <w:p w14:paraId="3706425D" w14:textId="77777777" w:rsidR="00D51720" w:rsidRPr="00D51720" w:rsidRDefault="00D51720" w:rsidP="00D51720">
      <w:pPr>
        <w:pStyle w:val="whitespace-pre-wrap"/>
        <w:ind w:left="720"/>
        <w:rPr>
          <w:i/>
          <w:iCs/>
        </w:rPr>
      </w:pPr>
      <w:r w:rsidRPr="00D51720">
        <w:rPr>
          <w:i/>
          <w:iCs/>
        </w:rPr>
        <w:t>Thin noodles.</w:t>
      </w:r>
    </w:p>
    <w:p w14:paraId="062CBE1F" w14:textId="77777777" w:rsidR="00D51720" w:rsidRPr="00D51720" w:rsidRDefault="00D51720" w:rsidP="00D51720">
      <w:pPr>
        <w:pStyle w:val="whitespace-pre-wrap"/>
        <w:ind w:left="720"/>
        <w:rPr>
          <w:i/>
          <w:iCs/>
        </w:rPr>
      </w:pPr>
      <w:r w:rsidRPr="00D51720">
        <w:rPr>
          <w:i/>
          <w:iCs/>
        </w:rPr>
        <w:t>Thin noodles.</w:t>
      </w:r>
    </w:p>
    <w:p w14:paraId="7D865C43" w14:textId="77777777" w:rsidR="00D51720" w:rsidRPr="00D51720" w:rsidRDefault="00D51720" w:rsidP="00D51720">
      <w:pPr>
        <w:pStyle w:val="whitespace-pre-wrap"/>
        <w:ind w:left="720"/>
        <w:rPr>
          <w:i/>
          <w:iCs/>
        </w:rPr>
      </w:pPr>
      <w:r w:rsidRPr="00D51720">
        <w:rPr>
          <w:i/>
          <w:iCs/>
        </w:rPr>
        <w:t>Yeah.</w:t>
      </w:r>
    </w:p>
    <w:p w14:paraId="268E6E9A" w14:textId="77777777" w:rsidR="00D51720" w:rsidRPr="00D51720" w:rsidRDefault="00D51720" w:rsidP="00D51720">
      <w:pPr>
        <w:pStyle w:val="whitespace-pre-wrap"/>
        <w:ind w:left="720"/>
        <w:rPr>
          <w:i/>
          <w:iCs/>
        </w:rPr>
      </w:pPr>
      <w:r w:rsidRPr="00D51720">
        <w:rPr>
          <w:i/>
          <w:iCs/>
        </w:rPr>
        <w:t>You could do that on a thin yellow noodle.</w:t>
      </w:r>
    </w:p>
    <w:p w14:paraId="4135D1F4" w14:textId="77777777" w:rsidR="00D51720" w:rsidRPr="00D51720" w:rsidRDefault="00D51720" w:rsidP="00D51720">
      <w:pPr>
        <w:pStyle w:val="whitespace-pre-wrap"/>
        <w:ind w:left="720"/>
        <w:rPr>
          <w:i/>
          <w:iCs/>
        </w:rPr>
      </w:pPr>
      <w:r w:rsidRPr="00D51720">
        <w:rPr>
          <w:i/>
          <w:iCs/>
        </w:rPr>
        <w:t xml:space="preserve">Then it would be called bra mee </w:t>
      </w:r>
      <w:proofErr w:type="spellStart"/>
      <w:r w:rsidRPr="00D51720">
        <w:rPr>
          <w:i/>
          <w:iCs/>
        </w:rPr>
        <w:t>leung</w:t>
      </w:r>
      <w:proofErr w:type="spellEnd"/>
      <w:r w:rsidRPr="00D51720">
        <w:rPr>
          <w:i/>
          <w:iCs/>
        </w:rPr>
        <w:t xml:space="preserve"> </w:t>
      </w:r>
      <w:proofErr w:type="spellStart"/>
      <w:r w:rsidRPr="00D51720">
        <w:rPr>
          <w:i/>
          <w:iCs/>
        </w:rPr>
        <w:t>lat</w:t>
      </w:r>
      <w:proofErr w:type="spellEnd"/>
      <w:r w:rsidRPr="00D51720">
        <w:rPr>
          <w:i/>
          <w:iCs/>
        </w:rPr>
        <w:t xml:space="preserve"> </w:t>
      </w:r>
      <w:proofErr w:type="spellStart"/>
      <w:r w:rsidRPr="00D51720">
        <w:rPr>
          <w:i/>
          <w:iCs/>
        </w:rPr>
        <w:t>na</w:t>
      </w:r>
      <w:proofErr w:type="spellEnd"/>
      <w:r w:rsidRPr="00D51720">
        <w:rPr>
          <w:i/>
          <w:iCs/>
        </w:rPr>
        <w:t xml:space="preserve"> in the Thai language.</w:t>
      </w:r>
    </w:p>
    <w:p w14:paraId="48C44679" w14:textId="77777777" w:rsidR="00D51720" w:rsidRPr="00D51720" w:rsidRDefault="00D51720" w:rsidP="00D51720">
      <w:pPr>
        <w:pStyle w:val="whitespace-pre-wrap"/>
        <w:ind w:left="720"/>
        <w:rPr>
          <w:i/>
          <w:iCs/>
        </w:rPr>
      </w:pPr>
      <w:r w:rsidRPr="00D51720">
        <w:rPr>
          <w:i/>
          <w:iCs/>
        </w:rPr>
        <w:t>Very popular dish throughout all of China, all of Taiwan, Korea, Malaysia, Thailand, Laos, Cambodia, Vietnam, Burma is a thing called, the Vietnamese call it pho.</w:t>
      </w:r>
    </w:p>
    <w:p w14:paraId="2CD058B7" w14:textId="77777777" w:rsidR="00D51720" w:rsidRPr="00D51720" w:rsidRDefault="00D51720" w:rsidP="00D51720">
      <w:pPr>
        <w:pStyle w:val="whitespace-pre-wrap"/>
        <w:ind w:left="720"/>
        <w:rPr>
          <w:i/>
          <w:iCs/>
        </w:rPr>
      </w:pPr>
      <w:r w:rsidRPr="00D51720">
        <w:rPr>
          <w:i/>
          <w:iCs/>
        </w:rPr>
        <w:t>[...]</w:t>
      </w:r>
    </w:p>
    <w:p w14:paraId="4FE82644" w14:textId="77777777" w:rsidR="00D51720" w:rsidRPr="00D51720" w:rsidRDefault="00D51720" w:rsidP="00D51720">
      <w:pPr>
        <w:pStyle w:val="whitespace-pre-wrap"/>
        <w:ind w:left="720"/>
        <w:rPr>
          <w:i/>
          <w:iCs/>
        </w:rPr>
      </w:pPr>
      <w:r w:rsidRPr="00D51720">
        <w:rPr>
          <w:i/>
          <w:iCs/>
        </w:rPr>
        <w:t>It's a beef broth soup.</w:t>
      </w:r>
    </w:p>
    <w:p w14:paraId="1810EAFA" w14:textId="77777777" w:rsidR="00D51720" w:rsidRPr="00D51720" w:rsidRDefault="00D51720" w:rsidP="00D51720">
      <w:pPr>
        <w:pStyle w:val="whitespace-pre-wrap"/>
        <w:ind w:left="720"/>
        <w:rPr>
          <w:i/>
          <w:iCs/>
        </w:rPr>
      </w:pPr>
      <w:r w:rsidRPr="00D51720">
        <w:rPr>
          <w:i/>
          <w:iCs/>
        </w:rPr>
        <w:t>Bean sprouts in it.</w:t>
      </w:r>
    </w:p>
    <w:p w14:paraId="5C133E5A" w14:textId="77777777" w:rsidR="00D51720" w:rsidRPr="00D51720" w:rsidRDefault="00D51720" w:rsidP="00D51720">
      <w:pPr>
        <w:pStyle w:val="whitespace-pre-wrap"/>
        <w:ind w:left="720"/>
        <w:rPr>
          <w:i/>
          <w:iCs/>
        </w:rPr>
      </w:pPr>
      <w:r w:rsidRPr="00D51720">
        <w:rPr>
          <w:i/>
          <w:iCs/>
        </w:rPr>
        <w:t>Thin rice noodles or wheat noodles.</w:t>
      </w:r>
    </w:p>
    <w:p w14:paraId="694BF21D" w14:textId="77777777" w:rsidR="00D51720" w:rsidRPr="00D51720" w:rsidRDefault="00D51720" w:rsidP="00D51720">
      <w:pPr>
        <w:pStyle w:val="whitespace-pre-wrap"/>
        <w:ind w:left="720"/>
        <w:rPr>
          <w:i/>
          <w:iCs/>
        </w:rPr>
      </w:pPr>
      <w:r w:rsidRPr="00D51720">
        <w:rPr>
          <w:i/>
          <w:iCs/>
        </w:rPr>
        <w:t>Some fried garlic that we fry up ahead of time and have it sitting aside and just put it into the soup.</w:t>
      </w:r>
    </w:p>
    <w:p w14:paraId="5006282D" w14:textId="4AA3F9F3" w:rsidR="009E6301" w:rsidRDefault="00D51720" w:rsidP="00D51720">
      <w:pPr>
        <w:pStyle w:val="whitespace-pre-wrap"/>
        <w:ind w:left="720"/>
        <w:rPr>
          <w:i/>
          <w:iCs/>
        </w:rPr>
      </w:pPr>
      <w:r w:rsidRPr="00D51720">
        <w:rPr>
          <w:i/>
          <w:iCs/>
        </w:rPr>
        <w:t>Would have scallions, coriander, the meat of your choice or shrimp and squid.</w:t>
      </w:r>
    </w:p>
    <w:p w14:paraId="282D9E0B"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When examining results with </w:t>
      </w:r>
      <w:proofErr w:type="spellStart"/>
      <w:r w:rsidRPr="00D51720">
        <w:rPr>
          <w:rFonts w:ascii="Times New Roman" w:eastAsia="Times New Roman" w:hAnsi="Times New Roman" w:cs="Times New Roman"/>
        </w:rPr>
        <w:t>top_k</w:t>
      </w:r>
      <w:proofErr w:type="spellEnd"/>
      <w:r w:rsidRPr="00D51720">
        <w:rPr>
          <w:rFonts w:ascii="Times New Roman" w:eastAsia="Times New Roman" w:hAnsi="Times New Roman" w:cs="Times New Roman"/>
        </w:rPr>
        <w:t>=5, we observed a pattern of duplicate retrieval:</w:t>
      </w:r>
    </w:p>
    <w:p w14:paraId="7914E682"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250 Chunked vector store using </w:t>
      </w:r>
      <w:proofErr w:type="spellStart"/>
      <w:r w:rsidRPr="00D51720">
        <w:rPr>
          <w:rFonts w:ascii="Times New Roman" w:eastAsia="Times New Roman" w:hAnsi="Times New Roman" w:cs="Times New Roman"/>
        </w:rPr>
        <w:t>hkunlp</w:t>
      </w:r>
      <w:proofErr w:type="spellEnd"/>
      <w:r w:rsidRPr="00D51720">
        <w:rPr>
          <w:rFonts w:ascii="Times New Roman" w:eastAsia="Times New Roman" w:hAnsi="Times New Roman" w:cs="Times New Roman"/>
        </w:rPr>
        <w:t>/instructor-xl:</w:t>
      </w:r>
    </w:p>
    <w:p w14:paraId="31DBF340" w14:textId="77777777" w:rsidR="00D51720" w:rsidRPr="00D51720" w:rsidRDefault="00D51720" w:rsidP="00D51720">
      <w:pPr>
        <w:numPr>
          <w:ilvl w:val="0"/>
          <w:numId w:val="3"/>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afc1987042_mb_r019_01_en.txt (retrieved 3 times, correct document)</w:t>
      </w:r>
    </w:p>
    <w:p w14:paraId="5E0FB8FD" w14:textId="77777777" w:rsidR="00D51720" w:rsidRPr="00D51720" w:rsidRDefault="00D51720" w:rsidP="00D51720">
      <w:pPr>
        <w:numPr>
          <w:ilvl w:val="0"/>
          <w:numId w:val="3"/>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afc1987042_mb_r010_01_en.txt (retrieved 2 times)</w:t>
      </w:r>
    </w:p>
    <w:p w14:paraId="1C389A7A"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1,000 Chunked vector store using </w:t>
      </w:r>
      <w:proofErr w:type="spellStart"/>
      <w:r w:rsidRPr="00D51720">
        <w:rPr>
          <w:rFonts w:ascii="Times New Roman" w:eastAsia="Times New Roman" w:hAnsi="Times New Roman" w:cs="Times New Roman"/>
        </w:rPr>
        <w:t>hkunlp</w:t>
      </w:r>
      <w:proofErr w:type="spellEnd"/>
      <w:r w:rsidRPr="00D51720">
        <w:rPr>
          <w:rFonts w:ascii="Times New Roman" w:eastAsia="Times New Roman" w:hAnsi="Times New Roman" w:cs="Times New Roman"/>
        </w:rPr>
        <w:t>/instructor-xl:</w:t>
      </w:r>
    </w:p>
    <w:p w14:paraId="428B089F" w14:textId="77777777" w:rsidR="00D51720" w:rsidRPr="00D51720" w:rsidRDefault="00D51720" w:rsidP="00D51720">
      <w:pPr>
        <w:numPr>
          <w:ilvl w:val="0"/>
          <w:numId w:val="4"/>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afc1987042_mb_r010_01_en.txt (retrieved 3 times, incorrect document)</w:t>
      </w:r>
    </w:p>
    <w:p w14:paraId="6AD68E7B" w14:textId="77777777" w:rsidR="00D51720" w:rsidRPr="00D51720" w:rsidRDefault="00D51720" w:rsidP="00D51720">
      <w:pPr>
        <w:numPr>
          <w:ilvl w:val="0"/>
          <w:numId w:val="4"/>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afc1987042_mb_r010_r011.txt (retrieved 2 times)</w:t>
      </w:r>
    </w:p>
    <w:p w14:paraId="20465868"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Final Insights</w:t>
      </w:r>
    </w:p>
    <w:p w14:paraId="45BA3FE9" w14:textId="77777777" w:rsidR="00D51720" w:rsidRDefault="00D51720" w:rsidP="00D51720">
      <w:pPr>
        <w:pStyle w:val="whitespace-pre-wrap"/>
      </w:pPr>
      <w: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w:t>
      </w:r>
      <w:r>
        <w:lastRenderedPageBreak/>
        <w:t>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153294FB" w14:textId="77777777" w:rsidR="00D51720" w:rsidRDefault="00D51720" w:rsidP="00D51720">
      <w:pPr>
        <w:pStyle w:val="whitespace-pre-wrap"/>
      </w:pPr>
      <w:r>
        <w:t xml:space="preserve">The close performances between the </w:t>
      </w:r>
      <w:proofErr w:type="spellStart"/>
      <w:r>
        <w:t>HyDE</w:t>
      </w:r>
      <w:proofErr w:type="spellEnd"/>
      <w:r>
        <w:t xml:space="preserve"> and </w:t>
      </w:r>
      <w:proofErr w:type="spellStart"/>
      <w:r>
        <w:t>HyDER</w:t>
      </w:r>
      <w:proofErr w:type="spellEnd"/>
      <w:r>
        <w:t xml:space="preserve"> systems suggest that the significantly more complex </w:t>
      </w:r>
      <w:proofErr w:type="spellStart"/>
      <w:r>
        <w:t>HyDER</w:t>
      </w:r>
      <w:proofErr w:type="spellEnd"/>
      <w:r>
        <w:t xml:space="preserve"> architecture may not be necessary to achieve optimal results. Basic </w:t>
      </w:r>
      <w:proofErr w:type="spellStart"/>
      <w:r>
        <w:t>HyDE</w:t>
      </w:r>
      <w:proofErr w:type="spellEnd"/>
      <w:r>
        <w:t xml:space="preserv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t>top_k</w:t>
      </w:r>
      <w:proofErr w:type="spellEnd"/>
      <w:r>
        <w:t xml:space="preserve"> documents passed to the re-ranker sometimes sourced back to the same document filename, likely because single documents were broken up into chunks while retaining their source filename.</w:t>
      </w:r>
    </w:p>
    <w:p w14:paraId="508A11A9" w14:textId="77777777" w:rsidR="00D51720" w:rsidRDefault="00D51720" w:rsidP="00D51720">
      <w:pPr>
        <w:pStyle w:val="whitespace-pre-wrap"/>
      </w:pPr>
      <w:r>
        <w:t xml:space="preserve">While the filenames may have been duplicative, the context associated with each instance would have been different, possibly mitigating any noticeable negative restraint on retrieval accuracies. Forcing the RAG system to identify unique documents equivalent to </w:t>
      </w:r>
      <w:proofErr w:type="spellStart"/>
      <w:r>
        <w:t>top_k</w:t>
      </w:r>
      <w:proofErr w:type="spellEnd"/>
      <w:r>
        <w:t xml:space="preserve"> likely would have improved accuracy figures when </w:t>
      </w:r>
      <w:proofErr w:type="spellStart"/>
      <w:r>
        <w:t>top_k</w:t>
      </w:r>
      <w:proofErr w:type="spellEnd"/>
      <w:r>
        <w:t xml:space="preserve"> was greater than one, but also would have compelled the system to send </w:t>
      </w:r>
      <w:proofErr w:type="gramStart"/>
      <w:r>
        <w:t>a number of</w:t>
      </w:r>
      <w:proofErr w:type="gramEnd"/>
      <w:r>
        <w:t xml:space="preserve"> documents to the generator that exceeded </w:t>
      </w:r>
      <w:proofErr w:type="spellStart"/>
      <w:r>
        <w:t>top_k</w:t>
      </w:r>
      <w:proofErr w:type="spellEnd"/>
      <w:r>
        <w:t xml:space="preserve"> or would have dropped relevant context in favor of unique filenames. Alternatively, document IDs for each chunk could be generated to enable unique chunk identification. The full impact of this on accuracy metrics is not known at this time but warrants further scrutiny.</w:t>
      </w:r>
    </w:p>
    <w:p w14:paraId="5BD46E3D" w14:textId="77777777" w:rsidR="00D51720" w:rsidRDefault="00D51720" w:rsidP="00D51720">
      <w:pPr>
        <w:pStyle w:val="Heading2"/>
      </w:pPr>
      <w:r>
        <w:t>Conclusion</w:t>
      </w:r>
    </w:p>
    <w:p w14:paraId="7F95FEEF" w14:textId="77777777" w:rsidR="00D51720" w:rsidRDefault="00D51720" w:rsidP="00D51720">
      <w:pPr>
        <w:pStyle w:val="whitespace-pre-wrap"/>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86222CB" w14:textId="77777777" w:rsidR="00D51720" w:rsidRDefault="00D51720" w:rsidP="00D51720">
      <w:pPr>
        <w:pStyle w:val="whitespace-pre-wrap"/>
      </w:pPr>
      <w:r>
        <w:t xml:space="preserve">The vector store constructed with 250-character chunks using the </w:t>
      </w:r>
      <w:proofErr w:type="gramStart"/>
      <w:r>
        <w:t>Instructor</w:t>
      </w:r>
      <w:proofErr w:type="gramEnd"/>
      <w:r>
        <w:t>-XL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27DD84EA" w14:textId="77777777" w:rsidR="00D51720" w:rsidRDefault="00D51720" w:rsidP="00D51720">
      <w:pPr>
        <w:pStyle w:val="whitespace-pre-wrap"/>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7840BD33" w14:textId="77777777" w:rsidR="00D51720" w:rsidRDefault="00D51720" w:rsidP="00D51720">
      <w:pPr>
        <w:pStyle w:val="whitespace-pre-wrap"/>
      </w:pPr>
      <w:r>
        <w:lastRenderedPageBreak/>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66A75692" w14:textId="77777777" w:rsidR="00D51720" w:rsidRDefault="00D51720" w:rsidP="00D51720">
      <w:pPr>
        <w:pStyle w:val="whitespace-pre-wrap"/>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0FB8CCAD" w14:textId="77777777" w:rsidR="00D51720" w:rsidRPr="00D51720" w:rsidRDefault="00D51720" w:rsidP="00D51720">
      <w:pPr>
        <w:pStyle w:val="whitespace-pre-wrap"/>
      </w:pPr>
    </w:p>
    <w:p w14:paraId="1592DE1B" w14:textId="77777777" w:rsidR="009E6301" w:rsidRPr="009E6301" w:rsidRDefault="009E6301" w:rsidP="009E6301"/>
    <w:sectPr w:rsidR="009E6301" w:rsidRPr="009E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B7A47"/>
    <w:multiLevelType w:val="multilevel"/>
    <w:tmpl w:val="903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13C85"/>
    <w:multiLevelType w:val="multilevel"/>
    <w:tmpl w:val="DB7E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F0D59"/>
    <w:multiLevelType w:val="multilevel"/>
    <w:tmpl w:val="A7E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F4914"/>
    <w:multiLevelType w:val="multilevel"/>
    <w:tmpl w:val="A376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973948">
    <w:abstractNumId w:val="1"/>
  </w:num>
  <w:num w:numId="2" w16cid:durableId="1000161839">
    <w:abstractNumId w:val="3"/>
  </w:num>
  <w:num w:numId="3" w16cid:durableId="1363703310">
    <w:abstractNumId w:val="2"/>
  </w:num>
  <w:num w:numId="4" w16cid:durableId="113621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01"/>
    <w:rsid w:val="009E6301"/>
    <w:rsid w:val="00B92FEC"/>
    <w:rsid w:val="00D00254"/>
    <w:rsid w:val="00D51720"/>
    <w:rsid w:val="00E9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9EC97"/>
  <w15:chartTrackingRefBased/>
  <w15:docId w15:val="{13EA084A-B343-0E43-A1F2-4E0B859C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3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63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63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6301"/>
    <w:rPr>
      <w:rFonts w:ascii="Times New Roman" w:eastAsia="Times New Roman" w:hAnsi="Times New Roman" w:cs="Times New Roman"/>
      <w:b/>
      <w:bCs/>
      <w:sz w:val="36"/>
      <w:szCs w:val="36"/>
    </w:rPr>
  </w:style>
  <w:style w:type="paragraph" w:customStyle="1" w:styleId="whitespace-pre-wrap">
    <w:name w:val="whitespace-pre-wrap"/>
    <w:basedOn w:val="Normal"/>
    <w:rsid w:val="009E630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E6301"/>
    <w:rPr>
      <w:i/>
      <w:iCs/>
    </w:rPr>
  </w:style>
  <w:style w:type="character" w:customStyle="1" w:styleId="Heading3Char">
    <w:name w:val="Heading 3 Char"/>
    <w:basedOn w:val="DefaultParagraphFont"/>
    <w:link w:val="Heading3"/>
    <w:uiPriority w:val="9"/>
    <w:semiHidden/>
    <w:rsid w:val="009E6301"/>
    <w:rPr>
      <w:rFonts w:asciiTheme="majorHAnsi" w:eastAsiaTheme="majorEastAsia" w:hAnsiTheme="majorHAnsi" w:cstheme="majorBidi"/>
      <w:color w:val="1F3763" w:themeColor="accent1" w:themeShade="7F"/>
    </w:rPr>
  </w:style>
  <w:style w:type="paragraph" w:customStyle="1" w:styleId="whitespace-normal">
    <w:name w:val="whitespace-normal"/>
    <w:basedOn w:val="Normal"/>
    <w:rsid w:val="009E63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378">
      <w:bodyDiv w:val="1"/>
      <w:marLeft w:val="0"/>
      <w:marRight w:val="0"/>
      <w:marTop w:val="0"/>
      <w:marBottom w:val="0"/>
      <w:divBdr>
        <w:top w:val="none" w:sz="0" w:space="0" w:color="auto"/>
        <w:left w:val="none" w:sz="0" w:space="0" w:color="auto"/>
        <w:bottom w:val="none" w:sz="0" w:space="0" w:color="auto"/>
        <w:right w:val="none" w:sz="0" w:space="0" w:color="auto"/>
      </w:divBdr>
    </w:div>
    <w:div w:id="69814417">
      <w:bodyDiv w:val="1"/>
      <w:marLeft w:val="0"/>
      <w:marRight w:val="0"/>
      <w:marTop w:val="0"/>
      <w:marBottom w:val="0"/>
      <w:divBdr>
        <w:top w:val="none" w:sz="0" w:space="0" w:color="auto"/>
        <w:left w:val="none" w:sz="0" w:space="0" w:color="auto"/>
        <w:bottom w:val="none" w:sz="0" w:space="0" w:color="auto"/>
        <w:right w:val="none" w:sz="0" w:space="0" w:color="auto"/>
      </w:divBdr>
    </w:div>
    <w:div w:id="108866372">
      <w:bodyDiv w:val="1"/>
      <w:marLeft w:val="0"/>
      <w:marRight w:val="0"/>
      <w:marTop w:val="0"/>
      <w:marBottom w:val="0"/>
      <w:divBdr>
        <w:top w:val="none" w:sz="0" w:space="0" w:color="auto"/>
        <w:left w:val="none" w:sz="0" w:space="0" w:color="auto"/>
        <w:bottom w:val="none" w:sz="0" w:space="0" w:color="auto"/>
        <w:right w:val="none" w:sz="0" w:space="0" w:color="auto"/>
      </w:divBdr>
    </w:div>
    <w:div w:id="204492914">
      <w:bodyDiv w:val="1"/>
      <w:marLeft w:val="0"/>
      <w:marRight w:val="0"/>
      <w:marTop w:val="0"/>
      <w:marBottom w:val="0"/>
      <w:divBdr>
        <w:top w:val="none" w:sz="0" w:space="0" w:color="auto"/>
        <w:left w:val="none" w:sz="0" w:space="0" w:color="auto"/>
        <w:bottom w:val="none" w:sz="0" w:space="0" w:color="auto"/>
        <w:right w:val="none" w:sz="0" w:space="0" w:color="auto"/>
      </w:divBdr>
    </w:div>
    <w:div w:id="549993901">
      <w:bodyDiv w:val="1"/>
      <w:marLeft w:val="0"/>
      <w:marRight w:val="0"/>
      <w:marTop w:val="0"/>
      <w:marBottom w:val="0"/>
      <w:divBdr>
        <w:top w:val="none" w:sz="0" w:space="0" w:color="auto"/>
        <w:left w:val="none" w:sz="0" w:space="0" w:color="auto"/>
        <w:bottom w:val="none" w:sz="0" w:space="0" w:color="auto"/>
        <w:right w:val="none" w:sz="0" w:space="0" w:color="auto"/>
      </w:divBdr>
    </w:div>
    <w:div w:id="759906392">
      <w:bodyDiv w:val="1"/>
      <w:marLeft w:val="0"/>
      <w:marRight w:val="0"/>
      <w:marTop w:val="0"/>
      <w:marBottom w:val="0"/>
      <w:divBdr>
        <w:top w:val="none" w:sz="0" w:space="0" w:color="auto"/>
        <w:left w:val="none" w:sz="0" w:space="0" w:color="auto"/>
        <w:bottom w:val="none" w:sz="0" w:space="0" w:color="auto"/>
        <w:right w:val="none" w:sz="0" w:space="0" w:color="auto"/>
      </w:divBdr>
    </w:div>
    <w:div w:id="1196314241">
      <w:bodyDiv w:val="1"/>
      <w:marLeft w:val="0"/>
      <w:marRight w:val="0"/>
      <w:marTop w:val="0"/>
      <w:marBottom w:val="0"/>
      <w:divBdr>
        <w:top w:val="none" w:sz="0" w:space="0" w:color="auto"/>
        <w:left w:val="none" w:sz="0" w:space="0" w:color="auto"/>
        <w:bottom w:val="none" w:sz="0" w:space="0" w:color="auto"/>
        <w:right w:val="none" w:sz="0" w:space="0" w:color="auto"/>
      </w:divBdr>
    </w:div>
    <w:div w:id="1196848323">
      <w:bodyDiv w:val="1"/>
      <w:marLeft w:val="0"/>
      <w:marRight w:val="0"/>
      <w:marTop w:val="0"/>
      <w:marBottom w:val="0"/>
      <w:divBdr>
        <w:top w:val="none" w:sz="0" w:space="0" w:color="auto"/>
        <w:left w:val="none" w:sz="0" w:space="0" w:color="auto"/>
        <w:bottom w:val="none" w:sz="0" w:space="0" w:color="auto"/>
        <w:right w:val="none" w:sz="0" w:space="0" w:color="auto"/>
      </w:divBdr>
    </w:div>
    <w:div w:id="1280451031">
      <w:bodyDiv w:val="1"/>
      <w:marLeft w:val="0"/>
      <w:marRight w:val="0"/>
      <w:marTop w:val="0"/>
      <w:marBottom w:val="0"/>
      <w:divBdr>
        <w:top w:val="none" w:sz="0" w:space="0" w:color="auto"/>
        <w:left w:val="none" w:sz="0" w:space="0" w:color="auto"/>
        <w:bottom w:val="none" w:sz="0" w:space="0" w:color="auto"/>
        <w:right w:val="none" w:sz="0" w:space="0" w:color="auto"/>
      </w:divBdr>
    </w:div>
    <w:div w:id="1488782746">
      <w:bodyDiv w:val="1"/>
      <w:marLeft w:val="0"/>
      <w:marRight w:val="0"/>
      <w:marTop w:val="0"/>
      <w:marBottom w:val="0"/>
      <w:divBdr>
        <w:top w:val="none" w:sz="0" w:space="0" w:color="auto"/>
        <w:left w:val="none" w:sz="0" w:space="0" w:color="auto"/>
        <w:bottom w:val="none" w:sz="0" w:space="0" w:color="auto"/>
        <w:right w:val="none" w:sz="0" w:space="0" w:color="auto"/>
      </w:divBdr>
    </w:div>
    <w:div w:id="1887446636">
      <w:bodyDiv w:val="1"/>
      <w:marLeft w:val="0"/>
      <w:marRight w:val="0"/>
      <w:marTop w:val="0"/>
      <w:marBottom w:val="0"/>
      <w:divBdr>
        <w:top w:val="none" w:sz="0" w:space="0" w:color="auto"/>
        <w:left w:val="none" w:sz="0" w:space="0" w:color="auto"/>
        <w:bottom w:val="none" w:sz="0" w:space="0" w:color="auto"/>
        <w:right w:val="none" w:sz="0" w:space="0" w:color="auto"/>
      </w:divBdr>
    </w:div>
    <w:div w:id="1942451373">
      <w:bodyDiv w:val="1"/>
      <w:marLeft w:val="0"/>
      <w:marRight w:val="0"/>
      <w:marTop w:val="0"/>
      <w:marBottom w:val="0"/>
      <w:divBdr>
        <w:top w:val="none" w:sz="0" w:space="0" w:color="auto"/>
        <w:left w:val="none" w:sz="0" w:space="0" w:color="auto"/>
        <w:bottom w:val="none" w:sz="0" w:space="0" w:color="auto"/>
        <w:right w:val="none" w:sz="0" w:space="0" w:color="auto"/>
      </w:divBdr>
    </w:div>
    <w:div w:id="2111197868">
      <w:bodyDiv w:val="1"/>
      <w:marLeft w:val="0"/>
      <w:marRight w:val="0"/>
      <w:marTop w:val="0"/>
      <w:marBottom w:val="0"/>
      <w:divBdr>
        <w:top w:val="none" w:sz="0" w:space="0" w:color="auto"/>
        <w:left w:val="none" w:sz="0" w:space="0" w:color="auto"/>
        <w:bottom w:val="none" w:sz="0" w:space="0" w:color="auto"/>
        <w:right w:val="none" w:sz="0" w:space="0" w:color="auto"/>
      </w:divBdr>
    </w:div>
    <w:div w:id="21397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5015</Words>
  <Characters>28591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Paul James</dc:creator>
  <cp:keywords/>
  <dc:description/>
  <cp:lastModifiedBy>Kelly, Paul James</cp:lastModifiedBy>
  <cp:revision>2</cp:revision>
  <dcterms:created xsi:type="dcterms:W3CDTF">2024-12-05T20:24:00Z</dcterms:created>
  <dcterms:modified xsi:type="dcterms:W3CDTF">2024-12-05T20:57:00Z</dcterms:modified>
</cp:coreProperties>
</file>