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C75CB" w14:textId="6BED68B5" w:rsidR="00BD1DC4" w:rsidRPr="00F64B34" w:rsidRDefault="00A66B73" w:rsidP="006C10AF">
      <w:pPr>
        <w:rPr>
          <w:rFonts w:ascii="Arial" w:hAnsi="Arial" w:cs="Arial"/>
          <w:color w:val="595959" w:themeColor="text1" w:themeTint="A6"/>
          <w:sz w:val="40"/>
        </w:rPr>
      </w:pPr>
      <w:r w:rsidRPr="00F64B34">
        <w:rPr>
          <w:rFonts w:ascii="Arial" w:hAnsi="Arial" w:cs="Arial"/>
          <w:b/>
          <w:bCs/>
          <w:color w:val="000000" w:themeColor="text1"/>
          <w:sz w:val="40"/>
        </w:rPr>
        <w:t>Elevator Pitch</w:t>
      </w:r>
      <w:r w:rsidR="006C10AF" w:rsidRPr="00F64B34">
        <w:rPr>
          <w:rFonts w:ascii="Arial" w:hAnsi="Arial" w:cs="Arial"/>
          <w:b/>
          <w:bCs/>
          <w:color w:val="000000" w:themeColor="text1"/>
          <w:sz w:val="40"/>
        </w:rPr>
        <w:t xml:space="preserve">: </w:t>
      </w:r>
      <w:r w:rsidR="00BD1DC4" w:rsidRPr="00F64B34">
        <w:rPr>
          <w:rFonts w:ascii="Arial" w:hAnsi="Arial" w:cs="Arial"/>
          <w:color w:val="595959" w:themeColor="text1" w:themeTint="A6"/>
          <w:sz w:val="36"/>
          <w:szCs w:val="36"/>
        </w:rPr>
        <w:t>Director of Content &amp; Community Engagement B</w:t>
      </w:r>
      <w:r w:rsidR="006C10AF" w:rsidRPr="00F64B34">
        <w:rPr>
          <w:rFonts w:ascii="Arial" w:hAnsi="Arial" w:cs="Arial"/>
          <w:color w:val="595959" w:themeColor="text1" w:themeTint="A6"/>
          <w:sz w:val="36"/>
          <w:szCs w:val="36"/>
        </w:rPr>
        <w:t>read n’ Butter Content Studio</w:t>
      </w:r>
    </w:p>
    <w:p w14:paraId="62C88C50" w14:textId="3E46759C" w:rsidR="006C10AF" w:rsidRPr="00F64B34" w:rsidRDefault="006C10AF" w:rsidP="006C10AF">
      <w:pPr>
        <w:rPr>
          <w:rFonts w:ascii="Arial" w:hAnsi="Arial" w:cs="Arial"/>
          <w:b/>
          <w:bCs/>
          <w:color w:val="000000" w:themeColor="text1"/>
        </w:rPr>
      </w:pPr>
    </w:p>
    <w:p w14:paraId="185C8C6B" w14:textId="5390E7B2" w:rsidR="006535DF" w:rsidRPr="00F64B34" w:rsidRDefault="006535DF" w:rsidP="006C10AF">
      <w:pPr>
        <w:rPr>
          <w:rFonts w:ascii="Arial" w:hAnsi="Arial" w:cs="Arial"/>
          <w:b/>
          <w:bCs/>
          <w:color w:val="000000" w:themeColor="text1"/>
        </w:rPr>
      </w:pPr>
    </w:p>
    <w:p w14:paraId="7DD22C2B" w14:textId="00C2A528" w:rsidR="00C279AA" w:rsidRPr="00F64B34" w:rsidRDefault="00C279AA" w:rsidP="00C279AA">
      <w:pPr>
        <w:rPr>
          <w:rFonts w:ascii="Arial" w:hAnsi="Arial" w:cs="Arial"/>
          <w:color w:val="000000" w:themeColor="text1"/>
        </w:rPr>
      </w:pPr>
      <w:r w:rsidRPr="00F64B34">
        <w:rPr>
          <w:rFonts w:ascii="Arial" w:hAnsi="Arial" w:cs="Arial"/>
          <w:b/>
          <w:bCs/>
          <w:color w:val="000000" w:themeColor="text1"/>
        </w:rPr>
        <w:t>Who We Are:</w:t>
      </w:r>
      <w:r w:rsidRPr="00F64B34">
        <w:rPr>
          <w:rFonts w:ascii="Arial" w:hAnsi="Arial" w:cs="Arial"/>
          <w:color w:val="000000" w:themeColor="text1"/>
        </w:rPr>
        <w:t xml:space="preserve"> </w:t>
      </w:r>
    </w:p>
    <w:p w14:paraId="02F56BE1" w14:textId="4A7B27F1" w:rsidR="00C279AA" w:rsidRPr="00F64B34" w:rsidRDefault="00C279AA" w:rsidP="00C279AA">
      <w:pPr>
        <w:rPr>
          <w:rFonts w:ascii="Arial" w:hAnsi="Arial" w:cs="Arial"/>
          <w:color w:val="000000" w:themeColor="text1"/>
        </w:rPr>
      </w:pPr>
      <w:r w:rsidRPr="00F64B34">
        <w:rPr>
          <w:rFonts w:ascii="Arial" w:hAnsi="Arial" w:cs="Arial"/>
          <w:color w:val="000000" w:themeColor="text1"/>
        </w:rPr>
        <w:t xml:space="preserve">Bread n’ Butter Content Studio is a solutions-oriented agency that thrives on delivering high quality, strategic marketing and communications for brands and enterprises. We work with forward thinking business leaders and marketers, often in the c-suite and in our Atlanta backyard, leveraging our expertise to deliver exceptional results that move company narratives forward. </w:t>
      </w:r>
    </w:p>
    <w:p w14:paraId="1C384CC4" w14:textId="4560ACB6" w:rsidR="00C279AA" w:rsidRPr="00F64B34" w:rsidRDefault="00C279AA" w:rsidP="00C279AA">
      <w:pPr>
        <w:rPr>
          <w:rFonts w:ascii="Arial" w:hAnsi="Arial" w:cs="Arial"/>
          <w:b/>
          <w:bCs/>
          <w:color w:val="000000" w:themeColor="text1"/>
        </w:rPr>
      </w:pPr>
    </w:p>
    <w:p w14:paraId="36E5AD42" w14:textId="20C541BE" w:rsidR="00C279AA" w:rsidRPr="00F64B34" w:rsidRDefault="00C279AA" w:rsidP="00C279AA">
      <w:pPr>
        <w:rPr>
          <w:rFonts w:ascii="Arial" w:hAnsi="Arial" w:cs="Arial"/>
          <w:color w:val="000000" w:themeColor="text1"/>
        </w:rPr>
      </w:pPr>
      <w:r w:rsidRPr="00F64B34">
        <w:rPr>
          <w:rFonts w:ascii="Arial" w:hAnsi="Arial" w:cs="Arial"/>
          <w:b/>
          <w:bCs/>
          <w:color w:val="000000" w:themeColor="text1"/>
        </w:rPr>
        <w:t>What We Do:</w:t>
      </w:r>
      <w:r w:rsidRPr="00F64B34">
        <w:rPr>
          <w:rFonts w:ascii="Arial" w:hAnsi="Arial" w:cs="Arial"/>
          <w:color w:val="000000" w:themeColor="text1"/>
        </w:rPr>
        <w:t xml:space="preserve"> We thoughtfully craft engaging content and campaigns, primarily </w:t>
      </w:r>
      <w:proofErr w:type="gramStart"/>
      <w:r w:rsidRPr="00F64B34">
        <w:rPr>
          <w:rFonts w:ascii="Arial" w:hAnsi="Arial" w:cs="Arial"/>
          <w:color w:val="000000" w:themeColor="text1"/>
        </w:rPr>
        <w:t>high quality</w:t>
      </w:r>
      <w:proofErr w:type="gramEnd"/>
      <w:r w:rsidRPr="00F64B34">
        <w:rPr>
          <w:rFonts w:ascii="Arial" w:hAnsi="Arial" w:cs="Arial"/>
          <w:color w:val="000000" w:themeColor="text1"/>
        </w:rPr>
        <w:t xml:space="preserve"> video but often times digital and still photography content as well. At our best, we act as a true extension of our partners teams in a very flexible way; from creative concepting to physical execution to post production. We can offer as much partnership as possible, or simply show up and execute baked ideas and needs. Along the way we always offer to challenge them and share our expertise to ensure that what we are creating that will resonate with an end user in mind. </w:t>
      </w:r>
    </w:p>
    <w:p w14:paraId="3F6C0B73" w14:textId="5676BA0B" w:rsidR="006C10AF" w:rsidRPr="00F64B34" w:rsidRDefault="006C10AF" w:rsidP="006C10AF">
      <w:pPr>
        <w:rPr>
          <w:rFonts w:ascii="Arial" w:hAnsi="Arial" w:cs="Arial"/>
          <w:color w:val="000000" w:themeColor="text1"/>
        </w:rPr>
      </w:pPr>
    </w:p>
    <w:p w14:paraId="6D27F038" w14:textId="3CE908E2" w:rsidR="004257C8" w:rsidRPr="00F64B34" w:rsidRDefault="00930853" w:rsidP="004257C8">
      <w:pPr>
        <w:rPr>
          <w:rFonts w:ascii="Arial" w:hAnsi="Arial" w:cs="Arial"/>
          <w:b/>
          <w:bCs/>
          <w:color w:val="000000" w:themeColor="text1"/>
        </w:rPr>
      </w:pPr>
      <w:r w:rsidRPr="00F64B34">
        <w:rPr>
          <w:rFonts w:ascii="Arial" w:hAnsi="Arial" w:cs="Arial"/>
          <w:b/>
          <w:bCs/>
          <w:color w:val="000000" w:themeColor="text1"/>
        </w:rPr>
        <w:t xml:space="preserve">Further Description </w:t>
      </w:r>
      <w:r w:rsidR="00C279AA" w:rsidRPr="00F64B34">
        <w:rPr>
          <w:rFonts w:ascii="Arial" w:hAnsi="Arial" w:cs="Arial"/>
          <w:b/>
          <w:bCs/>
          <w:color w:val="000000" w:themeColor="text1"/>
        </w:rPr>
        <w:t>Alternative</w:t>
      </w:r>
      <w:r w:rsidR="004257C8" w:rsidRPr="00F64B34">
        <w:rPr>
          <w:rFonts w:ascii="Arial" w:hAnsi="Arial" w:cs="Arial"/>
          <w:b/>
          <w:bCs/>
          <w:color w:val="000000" w:themeColor="text1"/>
        </w:rPr>
        <w:t xml:space="preserve"> 1: </w:t>
      </w:r>
      <w:r w:rsidR="00C279AA" w:rsidRPr="00F64B34">
        <w:rPr>
          <w:rFonts w:ascii="Arial" w:hAnsi="Arial" w:cs="Arial"/>
          <w:b/>
          <w:bCs/>
          <w:color w:val="000000" w:themeColor="text1"/>
        </w:rPr>
        <w:t>Business Focus / Non-Traditional</w:t>
      </w:r>
    </w:p>
    <w:p w14:paraId="4DAD8AA4" w14:textId="799783F7" w:rsidR="004257C8" w:rsidRPr="00F64B34" w:rsidRDefault="00930853">
      <w:pPr>
        <w:rPr>
          <w:rFonts w:ascii="Arial" w:hAnsi="Arial" w:cs="Arial"/>
          <w:color w:val="000000" w:themeColor="text1"/>
        </w:rPr>
      </w:pPr>
      <w:r w:rsidRPr="00F64B34">
        <w:rPr>
          <w:rFonts w:ascii="Arial" w:hAnsi="Arial" w:cs="Arial"/>
          <w:color w:val="000000" w:themeColor="text1"/>
        </w:rPr>
        <w:t xml:space="preserve">We’ve found that we fill this niche of helping to enable valuable initiatives at companies through video messaging- for instance on hiring &amp; retention projects since the cost of turnover is so high especially when you have thousands of employees, videos can help reinforce the mission or why it’s a great place to work to retain employees or help educate potential employees in a very seamless manner. </w:t>
      </w:r>
    </w:p>
    <w:p w14:paraId="43A9C7B3" w14:textId="6B83F9F4" w:rsidR="00721748" w:rsidRPr="00F64B34" w:rsidRDefault="00721748">
      <w:pPr>
        <w:rPr>
          <w:rFonts w:ascii="Arial" w:hAnsi="Arial" w:cs="Arial"/>
          <w:color w:val="000000" w:themeColor="text1"/>
        </w:rPr>
      </w:pPr>
    </w:p>
    <w:p w14:paraId="6DECDC71" w14:textId="14EB81AD" w:rsidR="004257C8" w:rsidRPr="00F64B34" w:rsidRDefault="00930853" w:rsidP="004257C8">
      <w:pPr>
        <w:rPr>
          <w:rFonts w:ascii="Arial" w:hAnsi="Arial" w:cs="Arial"/>
          <w:b/>
          <w:bCs/>
          <w:color w:val="000000" w:themeColor="text1"/>
        </w:rPr>
      </w:pPr>
      <w:r w:rsidRPr="00F64B34">
        <w:rPr>
          <w:rFonts w:ascii="Arial" w:hAnsi="Arial" w:cs="Arial"/>
          <w:b/>
          <w:bCs/>
          <w:color w:val="000000" w:themeColor="text1"/>
        </w:rPr>
        <w:t xml:space="preserve">Further Description Alternative </w:t>
      </w:r>
      <w:r w:rsidR="004257C8" w:rsidRPr="00F64B34">
        <w:rPr>
          <w:rFonts w:ascii="Arial" w:hAnsi="Arial" w:cs="Arial"/>
          <w:b/>
          <w:bCs/>
          <w:color w:val="000000" w:themeColor="text1"/>
        </w:rPr>
        <w:t>2: Full-Service Video Production</w:t>
      </w:r>
      <w:r w:rsidR="00C279AA" w:rsidRPr="00F64B34">
        <w:rPr>
          <w:rFonts w:ascii="Arial" w:hAnsi="Arial" w:cs="Arial"/>
          <w:b/>
          <w:bCs/>
          <w:color w:val="000000" w:themeColor="text1"/>
        </w:rPr>
        <w:t>, Expertise</w:t>
      </w:r>
    </w:p>
    <w:p w14:paraId="16A25D95" w14:textId="379BF856" w:rsidR="004257C8" w:rsidRPr="00F64B34" w:rsidRDefault="00930853">
      <w:pPr>
        <w:rPr>
          <w:rFonts w:ascii="Arial" w:hAnsi="Arial" w:cs="Arial"/>
          <w:color w:val="000000" w:themeColor="text1"/>
        </w:rPr>
      </w:pPr>
      <w:r w:rsidRPr="00F64B34">
        <w:rPr>
          <w:rFonts w:ascii="Arial" w:hAnsi="Arial" w:cs="Arial"/>
          <w:color w:val="000000" w:themeColor="text1"/>
        </w:rPr>
        <w:t xml:space="preserve">We’ve found that </w:t>
      </w:r>
      <w:r w:rsidR="008573B8" w:rsidRPr="00F64B34">
        <w:rPr>
          <w:rFonts w:ascii="Arial" w:hAnsi="Arial" w:cs="Arial"/>
          <w:color w:val="000000" w:themeColor="text1"/>
        </w:rPr>
        <w:t xml:space="preserve">we </w:t>
      </w:r>
      <w:r w:rsidRPr="00F64B34">
        <w:rPr>
          <w:rFonts w:ascii="Arial" w:hAnsi="Arial" w:cs="Arial"/>
          <w:color w:val="000000" w:themeColor="text1"/>
        </w:rPr>
        <w:t xml:space="preserve">fill this interesting space in the creative spectrum in between an independent owned and operated production company where the owner is also the DP, and conversely the large agencies in the holding companies that have hundreds of staff and require certain minimum spends. We bring a nimble but highly skilled team with deep business strategy at our core and then we scale our crews up and down from a few to dozens depending on the project- that allows us to have a ton of capacity and still deliver high level work. </w:t>
      </w:r>
    </w:p>
    <w:p w14:paraId="12B017B8" w14:textId="59D9D322" w:rsidR="001A2A55" w:rsidRPr="00F64B34" w:rsidRDefault="001A2A55">
      <w:pPr>
        <w:rPr>
          <w:rFonts w:ascii="Arial" w:hAnsi="Arial" w:cs="Arial"/>
          <w:color w:val="000000" w:themeColor="text1"/>
        </w:rPr>
      </w:pPr>
    </w:p>
    <w:p w14:paraId="0D814BFD" w14:textId="7592BFA6" w:rsidR="00151940" w:rsidRDefault="00151940">
      <w:pPr>
        <w:rPr>
          <w:rFonts w:ascii="Arial" w:hAnsi="Arial" w:cs="Arial"/>
          <w:b/>
          <w:bCs/>
          <w:color w:val="000000" w:themeColor="text1"/>
        </w:rPr>
      </w:pPr>
      <w:r>
        <w:rPr>
          <w:rFonts w:ascii="Arial" w:hAnsi="Arial" w:cs="Arial"/>
          <w:b/>
          <w:bCs/>
          <w:noProof/>
          <w:color w:val="000000" w:themeColor="text1"/>
          <w:sz w:val="40"/>
        </w:rPr>
        <w:drawing>
          <wp:anchor distT="0" distB="0" distL="114300" distR="114300" simplePos="0" relativeHeight="251658240" behindDoc="1" locked="0" layoutInCell="1" allowOverlap="1" wp14:anchorId="7F0F0516" wp14:editId="5E6EE1C8">
            <wp:simplePos x="0" y="0"/>
            <wp:positionH relativeFrom="column">
              <wp:posOffset>-108192</wp:posOffset>
            </wp:positionH>
            <wp:positionV relativeFrom="paragraph">
              <wp:posOffset>2392271</wp:posOffset>
            </wp:positionV>
            <wp:extent cx="1696177" cy="479170"/>
            <wp:effectExtent l="0" t="0" r="0" b="3810"/>
            <wp:wrapNone/>
            <wp:docPr id="1460035729"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35729" name="Picture 1" descr="A close-up of a logo&#10;&#10;AI-generated content may be incorrect."/>
                    <pic:cNvPicPr/>
                  </pic:nvPicPr>
                  <pic:blipFill>
                    <a:blip r:embed="rId5"/>
                    <a:stretch>
                      <a:fillRect/>
                    </a:stretch>
                  </pic:blipFill>
                  <pic:spPr>
                    <a:xfrm>
                      <a:off x="0" y="0"/>
                      <a:ext cx="1764932" cy="49859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color w:val="000000" w:themeColor="text1"/>
        </w:rPr>
        <w:br w:type="page"/>
      </w:r>
    </w:p>
    <w:p w14:paraId="4C4C60FB" w14:textId="6E1CB50B" w:rsidR="001A2A55" w:rsidRPr="00F64B34" w:rsidRDefault="001A2A55">
      <w:pPr>
        <w:rPr>
          <w:rFonts w:ascii="Arial" w:hAnsi="Arial" w:cs="Arial"/>
          <w:b/>
          <w:bCs/>
          <w:color w:val="000000" w:themeColor="text1"/>
        </w:rPr>
      </w:pPr>
      <w:r w:rsidRPr="00F64B34">
        <w:rPr>
          <w:rFonts w:ascii="Arial" w:hAnsi="Arial" w:cs="Arial"/>
          <w:b/>
          <w:bCs/>
          <w:color w:val="000000" w:themeColor="text1"/>
        </w:rPr>
        <w:lastRenderedPageBreak/>
        <w:t xml:space="preserve">Unique Selling Proposition / Ethos. </w:t>
      </w:r>
    </w:p>
    <w:p w14:paraId="3C6E8D15" w14:textId="1B82D7BD" w:rsidR="001A2A55" w:rsidRPr="00F64B34" w:rsidRDefault="001A2A55">
      <w:pPr>
        <w:rPr>
          <w:rFonts w:ascii="Arial" w:hAnsi="Arial" w:cs="Arial"/>
          <w:color w:val="000000" w:themeColor="text1"/>
        </w:rPr>
      </w:pPr>
    </w:p>
    <w:p w14:paraId="30E86818" w14:textId="17CFCCC0" w:rsidR="001A2A55" w:rsidRPr="00F64B34" w:rsidRDefault="001A2A55" w:rsidP="001A2A55">
      <w:pPr>
        <w:pStyle w:val="ListParagraph"/>
        <w:numPr>
          <w:ilvl w:val="0"/>
          <w:numId w:val="6"/>
        </w:numPr>
        <w:rPr>
          <w:rFonts w:ascii="Arial" w:hAnsi="Arial" w:cs="Arial"/>
          <w:color w:val="000000" w:themeColor="text1"/>
        </w:rPr>
      </w:pPr>
      <w:r w:rsidRPr="00F64B34">
        <w:rPr>
          <w:rFonts w:ascii="Arial" w:hAnsi="Arial" w:cs="Arial"/>
          <w:b/>
          <w:bCs/>
          <w:color w:val="000000" w:themeColor="text1"/>
        </w:rPr>
        <w:t>Why corporate narratives and communications is different than traditional marketing</w:t>
      </w:r>
      <w:r w:rsidR="00C279AA" w:rsidRPr="00F64B34">
        <w:rPr>
          <w:rFonts w:ascii="Arial" w:hAnsi="Arial" w:cs="Arial"/>
          <w:b/>
          <w:bCs/>
          <w:color w:val="000000" w:themeColor="text1"/>
        </w:rPr>
        <w:t>, a</w:t>
      </w:r>
      <w:r w:rsidRPr="00F64B34">
        <w:rPr>
          <w:rFonts w:ascii="Arial" w:hAnsi="Arial" w:cs="Arial"/>
          <w:b/>
          <w:bCs/>
          <w:color w:val="000000" w:themeColor="text1"/>
        </w:rPr>
        <w:t>nd how it drives ROI</w:t>
      </w:r>
      <w:r w:rsidR="00C279AA" w:rsidRPr="00F64B34">
        <w:rPr>
          <w:rFonts w:ascii="Arial" w:hAnsi="Arial" w:cs="Arial"/>
          <w:b/>
          <w:bCs/>
          <w:color w:val="000000" w:themeColor="text1"/>
        </w:rPr>
        <w:t>?</w:t>
      </w:r>
      <w:r w:rsidR="0085307C" w:rsidRPr="00F64B34">
        <w:rPr>
          <w:rFonts w:ascii="Arial" w:hAnsi="Arial" w:cs="Arial"/>
          <w:color w:val="000000" w:themeColor="text1"/>
        </w:rPr>
        <w:t xml:space="preserve"> We live in an attention economy and modern audiences expect to see messages communicated effectively, so accordingly the days of </w:t>
      </w:r>
      <w:proofErr w:type="gramStart"/>
      <w:r w:rsidR="0085307C" w:rsidRPr="00F64B34">
        <w:rPr>
          <w:rFonts w:ascii="Arial" w:hAnsi="Arial" w:cs="Arial"/>
          <w:color w:val="000000" w:themeColor="text1"/>
        </w:rPr>
        <w:t>50 page</w:t>
      </w:r>
      <w:proofErr w:type="gramEnd"/>
      <w:r w:rsidR="0085307C" w:rsidRPr="00F64B34">
        <w:rPr>
          <w:rFonts w:ascii="Arial" w:hAnsi="Arial" w:cs="Arial"/>
          <w:color w:val="000000" w:themeColor="text1"/>
        </w:rPr>
        <w:t xml:space="preserve"> power-points are going the wayside in lieu of sizzle reels and video messages. Now when a CEO needs to present a major multi-</w:t>
      </w:r>
      <w:proofErr w:type="gramStart"/>
      <w:r w:rsidR="0085307C" w:rsidRPr="00F64B34">
        <w:rPr>
          <w:rFonts w:ascii="Arial" w:hAnsi="Arial" w:cs="Arial"/>
          <w:color w:val="000000" w:themeColor="text1"/>
        </w:rPr>
        <w:t>hundred million dollar</w:t>
      </w:r>
      <w:proofErr w:type="gramEnd"/>
      <w:r w:rsidR="0085307C" w:rsidRPr="00F64B34">
        <w:rPr>
          <w:rFonts w:ascii="Arial" w:hAnsi="Arial" w:cs="Arial"/>
          <w:color w:val="000000" w:themeColor="text1"/>
        </w:rPr>
        <w:t xml:space="preserve"> initiative to their board- we create a high quality video that conveys that message in :90 seconds and it’s a win-win for everyone and completely justifies the investment in the video.</w:t>
      </w:r>
      <w:r w:rsidR="0085307C" w:rsidRPr="00F64B34">
        <w:rPr>
          <w:rFonts w:ascii="Arial" w:hAnsi="Arial" w:cs="Arial"/>
          <w:b/>
          <w:bCs/>
          <w:color w:val="000000" w:themeColor="text1"/>
        </w:rPr>
        <w:t xml:space="preserve"> </w:t>
      </w:r>
    </w:p>
    <w:p w14:paraId="74ADED17" w14:textId="36C31944" w:rsidR="001A2A55" w:rsidRPr="00F64B34" w:rsidRDefault="001A2A55">
      <w:pPr>
        <w:rPr>
          <w:rFonts w:ascii="Arial" w:hAnsi="Arial" w:cs="Arial"/>
          <w:color w:val="000000" w:themeColor="text1"/>
        </w:rPr>
      </w:pPr>
    </w:p>
    <w:p w14:paraId="29460A89" w14:textId="48B216F2" w:rsidR="001A2A55" w:rsidRPr="00F64B34" w:rsidRDefault="001A2A55" w:rsidP="001A2A55">
      <w:pPr>
        <w:pStyle w:val="ListParagraph"/>
        <w:numPr>
          <w:ilvl w:val="0"/>
          <w:numId w:val="6"/>
        </w:numPr>
        <w:rPr>
          <w:rFonts w:ascii="Arial" w:hAnsi="Arial" w:cs="Arial"/>
          <w:color w:val="000000" w:themeColor="text1"/>
        </w:rPr>
      </w:pPr>
      <w:r w:rsidRPr="00F64B34">
        <w:rPr>
          <w:rFonts w:ascii="Arial" w:hAnsi="Arial" w:cs="Arial"/>
          <w:b/>
          <w:bCs/>
          <w:color w:val="000000" w:themeColor="text1"/>
        </w:rPr>
        <w:t>Large employee populations- efficiency in communication and leveraging them as an audience?</w:t>
      </w:r>
      <w:r w:rsidR="00C279AA" w:rsidRPr="00F64B34">
        <w:rPr>
          <w:rFonts w:ascii="Arial" w:hAnsi="Arial" w:cs="Arial"/>
          <w:color w:val="000000" w:themeColor="text1"/>
        </w:rPr>
        <w:t xml:space="preserve"> When a company has a few thousand employees or more</w:t>
      </w:r>
      <w:r w:rsidR="0085307C" w:rsidRPr="00F64B34">
        <w:rPr>
          <w:rFonts w:ascii="Arial" w:hAnsi="Arial" w:cs="Arial"/>
          <w:color w:val="000000" w:themeColor="text1"/>
        </w:rPr>
        <w:t xml:space="preserve">, their marketing focus starts to become Audience 1A is the external customer and Audience 1B is their employee base. They need to keep them engaged, showcase and uplift individuals, remind them why the company is a great place to work, etc. </w:t>
      </w:r>
      <w:proofErr w:type="gramStart"/>
      <w:r w:rsidR="0085307C" w:rsidRPr="00F64B34">
        <w:rPr>
          <w:rFonts w:ascii="Arial" w:hAnsi="Arial" w:cs="Arial"/>
          <w:color w:val="000000" w:themeColor="text1"/>
        </w:rPr>
        <w:t>So</w:t>
      </w:r>
      <w:proofErr w:type="gramEnd"/>
      <w:r w:rsidR="0085307C" w:rsidRPr="00F64B34">
        <w:rPr>
          <w:rFonts w:ascii="Arial" w:hAnsi="Arial" w:cs="Arial"/>
          <w:color w:val="000000" w:themeColor="text1"/>
        </w:rPr>
        <w:t xml:space="preserve"> when you’ve got thousands of employees and the cost of hiring and turnover is significant, investing in video storytelling to prevent that or make that more efficient becomes a no brainer.</w:t>
      </w:r>
    </w:p>
    <w:p w14:paraId="34401A11" w14:textId="77777777" w:rsidR="001A2A55" w:rsidRPr="00F64B34" w:rsidRDefault="001A2A55" w:rsidP="001A2A55">
      <w:pPr>
        <w:pStyle w:val="ListParagraph"/>
        <w:rPr>
          <w:rFonts w:ascii="Arial" w:hAnsi="Arial" w:cs="Arial"/>
          <w:color w:val="000000" w:themeColor="text1"/>
        </w:rPr>
      </w:pPr>
    </w:p>
    <w:p w14:paraId="17DDD4F9" w14:textId="59F6E102" w:rsidR="001A2A55" w:rsidRPr="00F64B34" w:rsidRDefault="001A2A55" w:rsidP="001A2A55">
      <w:pPr>
        <w:pStyle w:val="ListParagraph"/>
        <w:numPr>
          <w:ilvl w:val="0"/>
          <w:numId w:val="6"/>
        </w:numPr>
        <w:rPr>
          <w:rFonts w:ascii="Arial" w:hAnsi="Arial" w:cs="Arial"/>
          <w:color w:val="000000" w:themeColor="text1"/>
        </w:rPr>
      </w:pPr>
      <w:r w:rsidRPr="00F64B34">
        <w:rPr>
          <w:rFonts w:ascii="Arial" w:hAnsi="Arial" w:cs="Arial"/>
          <w:b/>
          <w:bCs/>
          <w:color w:val="000000" w:themeColor="text1"/>
        </w:rPr>
        <w:t>B2B initiatives are just as important as B2C and traditionally have been underserved.</w:t>
      </w:r>
      <w:r w:rsidRPr="00F64B34">
        <w:rPr>
          <w:rFonts w:ascii="Arial" w:hAnsi="Arial" w:cs="Arial"/>
          <w:color w:val="000000" w:themeColor="text1"/>
        </w:rPr>
        <w:t xml:space="preserve"> </w:t>
      </w:r>
      <w:r w:rsidR="002D0A38" w:rsidRPr="00F64B34">
        <w:rPr>
          <w:rFonts w:ascii="Arial" w:hAnsi="Arial" w:cs="Arial"/>
          <w:color w:val="000000" w:themeColor="text1"/>
        </w:rPr>
        <w:t xml:space="preserve">One area we’ve found a lot of strategic usage is that our clients have these needs to better optimize their sales enablement – and that can look like a </w:t>
      </w:r>
      <w:proofErr w:type="gramStart"/>
      <w:r w:rsidR="002D0A38" w:rsidRPr="00F64B34">
        <w:rPr>
          <w:rFonts w:ascii="Arial" w:hAnsi="Arial" w:cs="Arial"/>
          <w:color w:val="000000" w:themeColor="text1"/>
        </w:rPr>
        <w:t>lot</w:t>
      </w:r>
      <w:proofErr w:type="gramEnd"/>
      <w:r w:rsidR="002D0A38" w:rsidRPr="00F64B34">
        <w:rPr>
          <w:rFonts w:ascii="Arial" w:hAnsi="Arial" w:cs="Arial"/>
          <w:color w:val="000000" w:themeColor="text1"/>
        </w:rPr>
        <w:t xml:space="preserve"> applications but two we see a lot of are c</w:t>
      </w:r>
      <w:r w:rsidR="00C279AA" w:rsidRPr="00F64B34">
        <w:rPr>
          <w:rFonts w:ascii="Arial" w:hAnsi="Arial" w:cs="Arial"/>
          <w:color w:val="000000" w:themeColor="text1"/>
        </w:rPr>
        <w:t xml:space="preserve">ustomer testimonials and </w:t>
      </w:r>
      <w:r w:rsidR="002D0A38" w:rsidRPr="00F64B34">
        <w:rPr>
          <w:rFonts w:ascii="Arial" w:hAnsi="Arial" w:cs="Arial"/>
          <w:color w:val="000000" w:themeColor="text1"/>
        </w:rPr>
        <w:t xml:space="preserve">product videos. With customer testimonials, our clients can make the job of their sales teams so much easier- why let the seller do the heavy lifting when a similar customer can do that for them? And with product videos, we help showcase the benefits and target the paint points for a potential customer, but we do that in a way that’s not boring but rather treat it like a consumer product that’s fun, and entertaining and showcases the simple benefits to the end user- when we do that we cut through the clutter of 10 minute product tutorials and demonstrations that are so typical out there. </w:t>
      </w:r>
    </w:p>
    <w:p w14:paraId="46CFE22E" w14:textId="77777777" w:rsidR="001A2A55" w:rsidRPr="00F64B34" w:rsidRDefault="001A2A55">
      <w:pPr>
        <w:rPr>
          <w:rFonts w:ascii="Arial" w:hAnsi="Arial" w:cs="Arial"/>
          <w:color w:val="000000" w:themeColor="text1"/>
        </w:rPr>
      </w:pPr>
    </w:p>
    <w:p w14:paraId="0099F034" w14:textId="566979F6" w:rsidR="007F6ECD" w:rsidRPr="00F64B34" w:rsidRDefault="001A2A55" w:rsidP="007F6ECD">
      <w:pPr>
        <w:pStyle w:val="ListParagraph"/>
        <w:numPr>
          <w:ilvl w:val="0"/>
          <w:numId w:val="6"/>
        </w:numPr>
        <w:rPr>
          <w:rFonts w:ascii="Arial" w:hAnsi="Arial" w:cs="Arial"/>
        </w:rPr>
      </w:pPr>
      <w:r w:rsidRPr="00F64B34">
        <w:rPr>
          <w:rFonts w:ascii="Arial" w:hAnsi="Arial" w:cs="Arial"/>
          <w:b/>
          <w:bCs/>
          <w:color w:val="000000" w:themeColor="text1"/>
        </w:rPr>
        <w:t xml:space="preserve">Why a </w:t>
      </w:r>
      <w:proofErr w:type="gramStart"/>
      <w:r w:rsidRPr="00F64B34">
        <w:rPr>
          <w:rFonts w:ascii="Arial" w:hAnsi="Arial" w:cs="Arial"/>
          <w:b/>
          <w:bCs/>
          <w:color w:val="000000" w:themeColor="text1"/>
        </w:rPr>
        <w:t>third party</w:t>
      </w:r>
      <w:proofErr w:type="gramEnd"/>
      <w:r w:rsidRPr="00F64B34">
        <w:rPr>
          <w:rFonts w:ascii="Arial" w:hAnsi="Arial" w:cs="Arial"/>
          <w:b/>
          <w:bCs/>
          <w:color w:val="000000" w:themeColor="text1"/>
        </w:rPr>
        <w:t xml:space="preserve"> creative group and not internally?</w:t>
      </w:r>
      <w:r w:rsidRPr="00F64B34">
        <w:rPr>
          <w:rFonts w:ascii="Arial" w:hAnsi="Arial" w:cs="Arial"/>
          <w:color w:val="000000" w:themeColor="text1"/>
        </w:rPr>
        <w:t xml:space="preserve"> </w:t>
      </w:r>
      <w:r w:rsidR="00C279AA" w:rsidRPr="00F64B34">
        <w:rPr>
          <w:rFonts w:ascii="Arial" w:hAnsi="Arial" w:cs="Arial"/>
          <w:color w:val="000000" w:themeColor="text1"/>
        </w:rPr>
        <w:t xml:space="preserve">We’ve found that this model works because inherently creatives don’t want to work on the same thing again and again, the incentive structure can get a little misaligned when you have someone working on the same thing again and again for months or years, the work can start to become stale. Whereas we have an incentive to continue to do the best possible work, having a </w:t>
      </w:r>
      <w:proofErr w:type="gramStart"/>
      <w:r w:rsidR="00C279AA" w:rsidRPr="00F64B34">
        <w:rPr>
          <w:rFonts w:ascii="Arial" w:hAnsi="Arial" w:cs="Arial"/>
          <w:color w:val="000000" w:themeColor="text1"/>
        </w:rPr>
        <w:t>deadline oriented</w:t>
      </w:r>
      <w:proofErr w:type="gramEnd"/>
      <w:r w:rsidR="00C279AA" w:rsidRPr="00F64B34">
        <w:rPr>
          <w:rFonts w:ascii="Arial" w:hAnsi="Arial" w:cs="Arial"/>
          <w:color w:val="000000" w:themeColor="text1"/>
        </w:rPr>
        <w:t xml:space="preserve"> mindset, bring fresh ideas to the table, etc.</w:t>
      </w:r>
    </w:p>
    <w:p w14:paraId="019B39D4" w14:textId="77777777" w:rsidR="007F6ECD" w:rsidRPr="00F64B34" w:rsidRDefault="007F6ECD" w:rsidP="007F6ECD">
      <w:pPr>
        <w:pStyle w:val="ListParagraph"/>
        <w:rPr>
          <w:rFonts w:ascii="Arial" w:hAnsi="Arial" w:cs="Arial"/>
        </w:rPr>
      </w:pPr>
    </w:p>
    <w:p w14:paraId="396CEA25" w14:textId="3D898901" w:rsidR="007F6ECD" w:rsidRPr="00F64B34" w:rsidRDefault="007F6ECD" w:rsidP="007F6ECD">
      <w:pPr>
        <w:pStyle w:val="ListParagraph"/>
        <w:numPr>
          <w:ilvl w:val="0"/>
          <w:numId w:val="6"/>
        </w:numPr>
        <w:rPr>
          <w:rFonts w:ascii="Arial" w:hAnsi="Arial" w:cs="Arial"/>
        </w:rPr>
      </w:pPr>
      <w:r w:rsidRPr="00F64B34">
        <w:rPr>
          <w:rFonts w:ascii="Arial" w:hAnsi="Arial" w:cs="Arial"/>
          <w:b/>
          <w:bCs/>
        </w:rPr>
        <w:t>We are genuinely curious about business strategies and seeing businesses succeed.</w:t>
      </w:r>
      <w:r w:rsidRPr="00F64B34">
        <w:rPr>
          <w:rFonts w:ascii="Arial" w:hAnsi="Arial" w:cs="Arial"/>
        </w:rPr>
        <w:t xml:space="preserve"> </w:t>
      </w:r>
      <w:r w:rsidR="00DB1491" w:rsidRPr="00F64B34">
        <w:rPr>
          <w:rFonts w:ascii="Arial" w:hAnsi="Arial" w:cs="Arial"/>
        </w:rPr>
        <w:t>We’ve been fortunate enough to work with partners in a wide variety of industries and so we bring that depth of experience to the table of how to craft campaigns where very little surprises us at this point. We also embrace a strict business objective mindset because so much of the work we do has to drive results, not win creative awards.</w:t>
      </w:r>
      <w:r w:rsidR="00DB1491" w:rsidRPr="00F64B34">
        <w:rPr>
          <w:rFonts w:ascii="Arial" w:hAnsi="Arial" w:cs="Arial"/>
          <w:b/>
          <w:bCs/>
        </w:rPr>
        <w:t xml:space="preserve"> </w:t>
      </w:r>
    </w:p>
    <w:p w14:paraId="7EC4F7BE" w14:textId="1006EB2C" w:rsidR="007F6ECD" w:rsidRPr="00F64B34" w:rsidRDefault="00151940" w:rsidP="009048A8">
      <w:pPr>
        <w:rPr>
          <w:rFonts w:ascii="Arial" w:hAnsi="Arial" w:cs="Arial"/>
        </w:rPr>
      </w:pPr>
      <w:r>
        <w:rPr>
          <w:rFonts w:ascii="Arial" w:hAnsi="Arial" w:cs="Arial"/>
          <w:b/>
          <w:bCs/>
          <w:noProof/>
          <w:color w:val="000000" w:themeColor="text1"/>
          <w:sz w:val="40"/>
        </w:rPr>
        <w:drawing>
          <wp:anchor distT="0" distB="0" distL="114300" distR="114300" simplePos="0" relativeHeight="251660288" behindDoc="1" locked="0" layoutInCell="1" allowOverlap="1" wp14:anchorId="7ABD9260" wp14:editId="3CF8359D">
            <wp:simplePos x="0" y="0"/>
            <wp:positionH relativeFrom="column">
              <wp:posOffset>0</wp:posOffset>
            </wp:positionH>
            <wp:positionV relativeFrom="paragraph">
              <wp:posOffset>1765979</wp:posOffset>
            </wp:positionV>
            <wp:extent cx="1696177" cy="479170"/>
            <wp:effectExtent l="0" t="0" r="0" b="3810"/>
            <wp:wrapNone/>
            <wp:docPr id="133443105"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35729" name="Picture 1" descr="A close-up of a logo&#10;&#10;AI-generated content may be incorrect."/>
                    <pic:cNvPicPr/>
                  </pic:nvPicPr>
                  <pic:blipFill>
                    <a:blip r:embed="rId5"/>
                    <a:stretch>
                      <a:fillRect/>
                    </a:stretch>
                  </pic:blipFill>
                  <pic:spPr>
                    <a:xfrm>
                      <a:off x="0" y="0"/>
                      <a:ext cx="1696177" cy="479170"/>
                    </a:xfrm>
                    <a:prstGeom prst="rect">
                      <a:avLst/>
                    </a:prstGeom>
                  </pic:spPr>
                </pic:pic>
              </a:graphicData>
            </a:graphic>
            <wp14:sizeRelH relativeFrom="page">
              <wp14:pctWidth>0</wp14:pctWidth>
            </wp14:sizeRelH>
            <wp14:sizeRelV relativeFrom="page">
              <wp14:pctHeight>0</wp14:pctHeight>
            </wp14:sizeRelV>
          </wp:anchor>
        </w:drawing>
      </w:r>
    </w:p>
    <w:sectPr w:rsidR="007F6ECD" w:rsidRPr="00F64B34" w:rsidSect="00E02D9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0E9"/>
    <w:multiLevelType w:val="multilevel"/>
    <w:tmpl w:val="1192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074DA"/>
    <w:multiLevelType w:val="multilevel"/>
    <w:tmpl w:val="3D7C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37FAC"/>
    <w:multiLevelType w:val="hybridMultilevel"/>
    <w:tmpl w:val="6AA8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D2CFE"/>
    <w:multiLevelType w:val="multilevel"/>
    <w:tmpl w:val="95C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469F5"/>
    <w:multiLevelType w:val="multilevel"/>
    <w:tmpl w:val="7180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A5C0F"/>
    <w:multiLevelType w:val="hybridMultilevel"/>
    <w:tmpl w:val="4D924080"/>
    <w:lvl w:ilvl="0" w:tplc="0FA6A7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324A0"/>
    <w:multiLevelType w:val="multilevel"/>
    <w:tmpl w:val="6BF0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918321">
    <w:abstractNumId w:val="5"/>
  </w:num>
  <w:num w:numId="2" w16cid:durableId="110512153">
    <w:abstractNumId w:val="6"/>
  </w:num>
  <w:num w:numId="3" w16cid:durableId="1983844483">
    <w:abstractNumId w:val="3"/>
  </w:num>
  <w:num w:numId="4" w16cid:durableId="1914705311">
    <w:abstractNumId w:val="1"/>
  </w:num>
  <w:num w:numId="5" w16cid:durableId="1446924118">
    <w:abstractNumId w:val="4"/>
  </w:num>
  <w:num w:numId="6" w16cid:durableId="810371011">
    <w:abstractNumId w:val="2"/>
  </w:num>
  <w:num w:numId="7" w16cid:durableId="126854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38"/>
    <w:rsid w:val="00022202"/>
    <w:rsid w:val="00032817"/>
    <w:rsid w:val="00040AF2"/>
    <w:rsid w:val="000A557D"/>
    <w:rsid w:val="00111608"/>
    <w:rsid w:val="00151940"/>
    <w:rsid w:val="001A2A55"/>
    <w:rsid w:val="00207883"/>
    <w:rsid w:val="00210775"/>
    <w:rsid w:val="00251FA6"/>
    <w:rsid w:val="002954FC"/>
    <w:rsid w:val="002D0A38"/>
    <w:rsid w:val="002E3A2E"/>
    <w:rsid w:val="00342FC2"/>
    <w:rsid w:val="00387FED"/>
    <w:rsid w:val="003973CA"/>
    <w:rsid w:val="003B15CA"/>
    <w:rsid w:val="003D59F8"/>
    <w:rsid w:val="003D7F42"/>
    <w:rsid w:val="003F75D6"/>
    <w:rsid w:val="00411AF8"/>
    <w:rsid w:val="004257C8"/>
    <w:rsid w:val="0044273E"/>
    <w:rsid w:val="004D7347"/>
    <w:rsid w:val="004E3EDD"/>
    <w:rsid w:val="00561DAE"/>
    <w:rsid w:val="00577990"/>
    <w:rsid w:val="00593542"/>
    <w:rsid w:val="00623F54"/>
    <w:rsid w:val="006535DF"/>
    <w:rsid w:val="006C10AF"/>
    <w:rsid w:val="006E6FBF"/>
    <w:rsid w:val="00711B59"/>
    <w:rsid w:val="00721748"/>
    <w:rsid w:val="007333EB"/>
    <w:rsid w:val="0073641A"/>
    <w:rsid w:val="007473DC"/>
    <w:rsid w:val="007743AF"/>
    <w:rsid w:val="007C244A"/>
    <w:rsid w:val="007D4C06"/>
    <w:rsid w:val="007D5E33"/>
    <w:rsid w:val="007F6ECD"/>
    <w:rsid w:val="0085307C"/>
    <w:rsid w:val="008573B8"/>
    <w:rsid w:val="008A0554"/>
    <w:rsid w:val="008D5691"/>
    <w:rsid w:val="009048A8"/>
    <w:rsid w:val="00930853"/>
    <w:rsid w:val="009B7A62"/>
    <w:rsid w:val="009C512B"/>
    <w:rsid w:val="009F0316"/>
    <w:rsid w:val="009F2E0C"/>
    <w:rsid w:val="00A31709"/>
    <w:rsid w:val="00A41789"/>
    <w:rsid w:val="00A66B73"/>
    <w:rsid w:val="00A700E6"/>
    <w:rsid w:val="00A804D7"/>
    <w:rsid w:val="00A96987"/>
    <w:rsid w:val="00AA32DA"/>
    <w:rsid w:val="00AD03BC"/>
    <w:rsid w:val="00B22B17"/>
    <w:rsid w:val="00B36481"/>
    <w:rsid w:val="00B41560"/>
    <w:rsid w:val="00B42379"/>
    <w:rsid w:val="00B64A61"/>
    <w:rsid w:val="00B675FD"/>
    <w:rsid w:val="00BA20A3"/>
    <w:rsid w:val="00BB3977"/>
    <w:rsid w:val="00BD1DC4"/>
    <w:rsid w:val="00C279AA"/>
    <w:rsid w:val="00C317EE"/>
    <w:rsid w:val="00C3715D"/>
    <w:rsid w:val="00C777EA"/>
    <w:rsid w:val="00CA02DE"/>
    <w:rsid w:val="00CA3FB4"/>
    <w:rsid w:val="00CA6BB5"/>
    <w:rsid w:val="00D13812"/>
    <w:rsid w:val="00D168C3"/>
    <w:rsid w:val="00D50697"/>
    <w:rsid w:val="00DB1491"/>
    <w:rsid w:val="00DC23F6"/>
    <w:rsid w:val="00DC5D38"/>
    <w:rsid w:val="00E01990"/>
    <w:rsid w:val="00E02D92"/>
    <w:rsid w:val="00E80E5B"/>
    <w:rsid w:val="00E83C68"/>
    <w:rsid w:val="00E93334"/>
    <w:rsid w:val="00EB0857"/>
    <w:rsid w:val="00EC1359"/>
    <w:rsid w:val="00F46E12"/>
    <w:rsid w:val="00F64B34"/>
    <w:rsid w:val="00FB510C"/>
    <w:rsid w:val="00FF258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811761"/>
  <w15:docId w15:val="{D0A523E5-9DC7-5E40-8FAD-32E8FBB8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3B"/>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F258F"/>
    <w:pPr>
      <w:tabs>
        <w:tab w:val="center" w:pos="4320"/>
        <w:tab w:val="right" w:pos="8640"/>
      </w:tabs>
    </w:pPr>
  </w:style>
  <w:style w:type="character" w:customStyle="1" w:styleId="HeaderChar">
    <w:name w:val="Header Char"/>
    <w:basedOn w:val="DefaultParagraphFont"/>
    <w:link w:val="Header"/>
    <w:uiPriority w:val="99"/>
    <w:semiHidden/>
    <w:rsid w:val="00FF258F"/>
    <w:rPr>
      <w:rFonts w:ascii="Times New Roman" w:hAnsi="Times New Roman"/>
      <w:sz w:val="24"/>
      <w:szCs w:val="24"/>
    </w:rPr>
  </w:style>
  <w:style w:type="paragraph" w:styleId="Footer">
    <w:name w:val="footer"/>
    <w:basedOn w:val="Normal"/>
    <w:link w:val="FooterChar"/>
    <w:uiPriority w:val="99"/>
    <w:semiHidden/>
    <w:unhideWhenUsed/>
    <w:rsid w:val="00FF258F"/>
    <w:pPr>
      <w:tabs>
        <w:tab w:val="center" w:pos="4320"/>
        <w:tab w:val="right" w:pos="8640"/>
      </w:tabs>
    </w:pPr>
  </w:style>
  <w:style w:type="character" w:customStyle="1" w:styleId="FooterChar">
    <w:name w:val="Footer Char"/>
    <w:basedOn w:val="DefaultParagraphFont"/>
    <w:link w:val="Footer"/>
    <w:uiPriority w:val="99"/>
    <w:semiHidden/>
    <w:rsid w:val="00FF258F"/>
    <w:rPr>
      <w:rFonts w:ascii="Times New Roman" w:hAnsi="Times New Roman"/>
      <w:sz w:val="24"/>
      <w:szCs w:val="24"/>
    </w:rPr>
  </w:style>
  <w:style w:type="character" w:customStyle="1" w:styleId="apple-converted-space">
    <w:name w:val="apple-converted-space"/>
    <w:basedOn w:val="DefaultParagraphFont"/>
    <w:rsid w:val="00251FA6"/>
  </w:style>
  <w:style w:type="character" w:styleId="Hyperlink">
    <w:name w:val="Hyperlink"/>
    <w:basedOn w:val="DefaultParagraphFont"/>
    <w:uiPriority w:val="99"/>
    <w:rsid w:val="00251FA6"/>
    <w:rPr>
      <w:color w:val="0000FF"/>
      <w:u w:val="single"/>
    </w:rPr>
  </w:style>
  <w:style w:type="paragraph" w:styleId="BalloonText">
    <w:name w:val="Balloon Text"/>
    <w:basedOn w:val="Normal"/>
    <w:link w:val="BalloonTextChar"/>
    <w:uiPriority w:val="99"/>
    <w:semiHidden/>
    <w:unhideWhenUsed/>
    <w:rsid w:val="00711B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B59"/>
    <w:rPr>
      <w:rFonts w:ascii="Lucida Grande" w:hAnsi="Lucida Grande" w:cs="Lucida Grande"/>
      <w:sz w:val="18"/>
      <w:szCs w:val="18"/>
    </w:rPr>
  </w:style>
  <w:style w:type="paragraph" w:styleId="ListParagraph">
    <w:name w:val="List Paragraph"/>
    <w:basedOn w:val="Normal"/>
    <w:uiPriority w:val="34"/>
    <w:qFormat/>
    <w:rsid w:val="003D59F8"/>
    <w:pPr>
      <w:ind w:left="720"/>
      <w:contextualSpacing/>
    </w:pPr>
  </w:style>
  <w:style w:type="paragraph" w:styleId="NormalWeb">
    <w:name w:val="Normal (Web)"/>
    <w:basedOn w:val="Normal"/>
    <w:uiPriority w:val="99"/>
    <w:unhideWhenUsed/>
    <w:rsid w:val="00F64B34"/>
    <w:pPr>
      <w:spacing w:before="100" w:beforeAutospacing="1" w:after="100" w:afterAutospacing="1"/>
    </w:pPr>
    <w:rPr>
      <w:rFonts w:eastAsia="Times New Roman" w:cs="Times New Roman"/>
    </w:rPr>
  </w:style>
  <w:style w:type="character" w:styleId="Strong">
    <w:name w:val="Strong"/>
    <w:basedOn w:val="DefaultParagraphFont"/>
    <w:uiPriority w:val="22"/>
    <w:qFormat/>
    <w:rsid w:val="00F64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3451">
      <w:bodyDiv w:val="1"/>
      <w:marLeft w:val="0"/>
      <w:marRight w:val="0"/>
      <w:marTop w:val="0"/>
      <w:marBottom w:val="0"/>
      <w:divBdr>
        <w:top w:val="none" w:sz="0" w:space="0" w:color="auto"/>
        <w:left w:val="none" w:sz="0" w:space="0" w:color="auto"/>
        <w:bottom w:val="none" w:sz="0" w:space="0" w:color="auto"/>
        <w:right w:val="none" w:sz="0" w:space="0" w:color="auto"/>
      </w:divBdr>
    </w:div>
    <w:div w:id="58137926">
      <w:bodyDiv w:val="1"/>
      <w:marLeft w:val="0"/>
      <w:marRight w:val="0"/>
      <w:marTop w:val="0"/>
      <w:marBottom w:val="0"/>
      <w:divBdr>
        <w:top w:val="none" w:sz="0" w:space="0" w:color="auto"/>
        <w:left w:val="none" w:sz="0" w:space="0" w:color="auto"/>
        <w:bottom w:val="none" w:sz="0" w:space="0" w:color="auto"/>
        <w:right w:val="none" w:sz="0" w:space="0" w:color="auto"/>
      </w:divBdr>
    </w:div>
    <w:div w:id="102498718">
      <w:bodyDiv w:val="1"/>
      <w:marLeft w:val="0"/>
      <w:marRight w:val="0"/>
      <w:marTop w:val="0"/>
      <w:marBottom w:val="0"/>
      <w:divBdr>
        <w:top w:val="none" w:sz="0" w:space="0" w:color="auto"/>
        <w:left w:val="none" w:sz="0" w:space="0" w:color="auto"/>
        <w:bottom w:val="none" w:sz="0" w:space="0" w:color="auto"/>
        <w:right w:val="none" w:sz="0" w:space="0" w:color="auto"/>
      </w:divBdr>
    </w:div>
    <w:div w:id="137262944">
      <w:bodyDiv w:val="1"/>
      <w:marLeft w:val="0"/>
      <w:marRight w:val="0"/>
      <w:marTop w:val="0"/>
      <w:marBottom w:val="0"/>
      <w:divBdr>
        <w:top w:val="none" w:sz="0" w:space="0" w:color="auto"/>
        <w:left w:val="none" w:sz="0" w:space="0" w:color="auto"/>
        <w:bottom w:val="none" w:sz="0" w:space="0" w:color="auto"/>
        <w:right w:val="none" w:sz="0" w:space="0" w:color="auto"/>
      </w:divBdr>
    </w:div>
    <w:div w:id="310409117">
      <w:bodyDiv w:val="1"/>
      <w:marLeft w:val="0"/>
      <w:marRight w:val="0"/>
      <w:marTop w:val="0"/>
      <w:marBottom w:val="0"/>
      <w:divBdr>
        <w:top w:val="none" w:sz="0" w:space="0" w:color="auto"/>
        <w:left w:val="none" w:sz="0" w:space="0" w:color="auto"/>
        <w:bottom w:val="none" w:sz="0" w:space="0" w:color="auto"/>
        <w:right w:val="none" w:sz="0" w:space="0" w:color="auto"/>
      </w:divBdr>
    </w:div>
    <w:div w:id="330185311">
      <w:bodyDiv w:val="1"/>
      <w:marLeft w:val="0"/>
      <w:marRight w:val="0"/>
      <w:marTop w:val="0"/>
      <w:marBottom w:val="0"/>
      <w:divBdr>
        <w:top w:val="none" w:sz="0" w:space="0" w:color="auto"/>
        <w:left w:val="none" w:sz="0" w:space="0" w:color="auto"/>
        <w:bottom w:val="none" w:sz="0" w:space="0" w:color="auto"/>
        <w:right w:val="none" w:sz="0" w:space="0" w:color="auto"/>
      </w:divBdr>
    </w:div>
    <w:div w:id="742458511">
      <w:bodyDiv w:val="1"/>
      <w:marLeft w:val="0"/>
      <w:marRight w:val="0"/>
      <w:marTop w:val="0"/>
      <w:marBottom w:val="0"/>
      <w:divBdr>
        <w:top w:val="none" w:sz="0" w:space="0" w:color="auto"/>
        <w:left w:val="none" w:sz="0" w:space="0" w:color="auto"/>
        <w:bottom w:val="none" w:sz="0" w:space="0" w:color="auto"/>
        <w:right w:val="none" w:sz="0" w:space="0" w:color="auto"/>
      </w:divBdr>
      <w:divsChild>
        <w:div w:id="783351857">
          <w:marLeft w:val="0"/>
          <w:marRight w:val="0"/>
          <w:marTop w:val="0"/>
          <w:marBottom w:val="0"/>
          <w:divBdr>
            <w:top w:val="none" w:sz="0" w:space="0" w:color="auto"/>
            <w:left w:val="none" w:sz="0" w:space="0" w:color="auto"/>
            <w:bottom w:val="none" w:sz="0" w:space="0" w:color="auto"/>
            <w:right w:val="none" w:sz="0" w:space="0" w:color="auto"/>
          </w:divBdr>
          <w:divsChild>
            <w:div w:id="361326490">
              <w:marLeft w:val="0"/>
              <w:marRight w:val="0"/>
              <w:marTop w:val="0"/>
              <w:marBottom w:val="0"/>
              <w:divBdr>
                <w:top w:val="none" w:sz="0" w:space="0" w:color="auto"/>
                <w:left w:val="none" w:sz="0" w:space="0" w:color="auto"/>
                <w:bottom w:val="none" w:sz="0" w:space="0" w:color="auto"/>
                <w:right w:val="none" w:sz="0" w:space="0" w:color="auto"/>
              </w:divBdr>
              <w:divsChild>
                <w:div w:id="1434127355">
                  <w:marLeft w:val="0"/>
                  <w:marRight w:val="0"/>
                  <w:marTop w:val="0"/>
                  <w:marBottom w:val="0"/>
                  <w:divBdr>
                    <w:top w:val="none" w:sz="0" w:space="0" w:color="auto"/>
                    <w:left w:val="none" w:sz="0" w:space="0" w:color="auto"/>
                    <w:bottom w:val="none" w:sz="0" w:space="0" w:color="auto"/>
                    <w:right w:val="none" w:sz="0" w:space="0" w:color="auto"/>
                  </w:divBdr>
                  <w:divsChild>
                    <w:div w:id="1952350119">
                      <w:marLeft w:val="0"/>
                      <w:marRight w:val="0"/>
                      <w:marTop w:val="0"/>
                      <w:marBottom w:val="0"/>
                      <w:divBdr>
                        <w:top w:val="none" w:sz="0" w:space="0" w:color="auto"/>
                        <w:left w:val="none" w:sz="0" w:space="0" w:color="auto"/>
                        <w:bottom w:val="none" w:sz="0" w:space="0" w:color="auto"/>
                        <w:right w:val="none" w:sz="0" w:space="0" w:color="auto"/>
                      </w:divBdr>
                      <w:divsChild>
                        <w:div w:id="1175532627">
                          <w:marLeft w:val="0"/>
                          <w:marRight w:val="0"/>
                          <w:marTop w:val="0"/>
                          <w:marBottom w:val="0"/>
                          <w:divBdr>
                            <w:top w:val="none" w:sz="0" w:space="0" w:color="auto"/>
                            <w:left w:val="none" w:sz="0" w:space="0" w:color="auto"/>
                            <w:bottom w:val="none" w:sz="0" w:space="0" w:color="auto"/>
                            <w:right w:val="none" w:sz="0" w:space="0" w:color="auto"/>
                          </w:divBdr>
                          <w:divsChild>
                            <w:div w:id="1452630435">
                              <w:marLeft w:val="-240"/>
                              <w:marRight w:val="-120"/>
                              <w:marTop w:val="0"/>
                              <w:marBottom w:val="0"/>
                              <w:divBdr>
                                <w:top w:val="none" w:sz="0" w:space="0" w:color="auto"/>
                                <w:left w:val="none" w:sz="0" w:space="0" w:color="auto"/>
                                <w:bottom w:val="none" w:sz="0" w:space="0" w:color="auto"/>
                                <w:right w:val="none" w:sz="0" w:space="0" w:color="auto"/>
                              </w:divBdr>
                              <w:divsChild>
                                <w:div w:id="1877236271">
                                  <w:marLeft w:val="0"/>
                                  <w:marRight w:val="0"/>
                                  <w:marTop w:val="0"/>
                                  <w:marBottom w:val="60"/>
                                  <w:divBdr>
                                    <w:top w:val="none" w:sz="0" w:space="0" w:color="auto"/>
                                    <w:left w:val="none" w:sz="0" w:space="0" w:color="auto"/>
                                    <w:bottom w:val="none" w:sz="0" w:space="0" w:color="auto"/>
                                    <w:right w:val="none" w:sz="0" w:space="0" w:color="auto"/>
                                  </w:divBdr>
                                  <w:divsChild>
                                    <w:div w:id="476797214">
                                      <w:marLeft w:val="0"/>
                                      <w:marRight w:val="0"/>
                                      <w:marTop w:val="0"/>
                                      <w:marBottom w:val="0"/>
                                      <w:divBdr>
                                        <w:top w:val="none" w:sz="0" w:space="0" w:color="auto"/>
                                        <w:left w:val="none" w:sz="0" w:space="0" w:color="auto"/>
                                        <w:bottom w:val="none" w:sz="0" w:space="0" w:color="auto"/>
                                        <w:right w:val="none" w:sz="0" w:space="0" w:color="auto"/>
                                      </w:divBdr>
                                      <w:divsChild>
                                        <w:div w:id="841699064">
                                          <w:marLeft w:val="0"/>
                                          <w:marRight w:val="0"/>
                                          <w:marTop w:val="0"/>
                                          <w:marBottom w:val="0"/>
                                          <w:divBdr>
                                            <w:top w:val="none" w:sz="0" w:space="0" w:color="auto"/>
                                            <w:left w:val="none" w:sz="0" w:space="0" w:color="auto"/>
                                            <w:bottom w:val="none" w:sz="0" w:space="0" w:color="auto"/>
                                            <w:right w:val="none" w:sz="0" w:space="0" w:color="auto"/>
                                          </w:divBdr>
                                          <w:divsChild>
                                            <w:div w:id="1489443336">
                                              <w:marLeft w:val="0"/>
                                              <w:marRight w:val="0"/>
                                              <w:marTop w:val="0"/>
                                              <w:marBottom w:val="0"/>
                                              <w:divBdr>
                                                <w:top w:val="none" w:sz="0" w:space="0" w:color="auto"/>
                                                <w:left w:val="none" w:sz="0" w:space="0" w:color="auto"/>
                                                <w:bottom w:val="none" w:sz="0" w:space="0" w:color="auto"/>
                                                <w:right w:val="none" w:sz="0" w:space="0" w:color="auto"/>
                                              </w:divBdr>
                                              <w:divsChild>
                                                <w:div w:id="2327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229146">
          <w:marLeft w:val="0"/>
          <w:marRight w:val="0"/>
          <w:marTop w:val="0"/>
          <w:marBottom w:val="0"/>
          <w:divBdr>
            <w:top w:val="none" w:sz="0" w:space="0" w:color="auto"/>
            <w:left w:val="none" w:sz="0" w:space="0" w:color="auto"/>
            <w:bottom w:val="none" w:sz="0" w:space="0" w:color="auto"/>
            <w:right w:val="none" w:sz="0" w:space="0" w:color="auto"/>
          </w:divBdr>
          <w:divsChild>
            <w:div w:id="1605069535">
              <w:marLeft w:val="0"/>
              <w:marRight w:val="0"/>
              <w:marTop w:val="0"/>
              <w:marBottom w:val="360"/>
              <w:divBdr>
                <w:top w:val="none" w:sz="0" w:space="0" w:color="auto"/>
                <w:left w:val="none" w:sz="0" w:space="0" w:color="auto"/>
                <w:bottom w:val="none" w:sz="0" w:space="0" w:color="auto"/>
                <w:right w:val="none" w:sz="0" w:space="0" w:color="auto"/>
              </w:divBdr>
              <w:divsChild>
                <w:div w:id="1341395595">
                  <w:marLeft w:val="0"/>
                  <w:marRight w:val="0"/>
                  <w:marTop w:val="0"/>
                  <w:marBottom w:val="0"/>
                  <w:divBdr>
                    <w:top w:val="none" w:sz="0" w:space="0" w:color="auto"/>
                    <w:left w:val="none" w:sz="0" w:space="0" w:color="auto"/>
                    <w:bottom w:val="none" w:sz="0" w:space="0" w:color="auto"/>
                    <w:right w:val="none" w:sz="0" w:space="0" w:color="auto"/>
                  </w:divBdr>
                  <w:divsChild>
                    <w:div w:id="451555203">
                      <w:marLeft w:val="0"/>
                      <w:marRight w:val="0"/>
                      <w:marTop w:val="0"/>
                      <w:marBottom w:val="0"/>
                      <w:divBdr>
                        <w:top w:val="none" w:sz="0" w:space="0" w:color="auto"/>
                        <w:left w:val="none" w:sz="0" w:space="0" w:color="auto"/>
                        <w:bottom w:val="none" w:sz="0" w:space="0" w:color="auto"/>
                        <w:right w:val="none" w:sz="0" w:space="0" w:color="auto"/>
                      </w:divBdr>
                      <w:divsChild>
                        <w:div w:id="1470902256">
                          <w:marLeft w:val="0"/>
                          <w:marRight w:val="0"/>
                          <w:marTop w:val="0"/>
                          <w:marBottom w:val="0"/>
                          <w:divBdr>
                            <w:top w:val="none" w:sz="0" w:space="0" w:color="auto"/>
                            <w:left w:val="none" w:sz="0" w:space="0" w:color="auto"/>
                            <w:bottom w:val="none" w:sz="0" w:space="0" w:color="auto"/>
                            <w:right w:val="none" w:sz="0" w:space="0" w:color="auto"/>
                          </w:divBdr>
                          <w:divsChild>
                            <w:div w:id="16547958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461108">
      <w:bodyDiv w:val="1"/>
      <w:marLeft w:val="0"/>
      <w:marRight w:val="0"/>
      <w:marTop w:val="0"/>
      <w:marBottom w:val="0"/>
      <w:divBdr>
        <w:top w:val="none" w:sz="0" w:space="0" w:color="auto"/>
        <w:left w:val="none" w:sz="0" w:space="0" w:color="auto"/>
        <w:bottom w:val="none" w:sz="0" w:space="0" w:color="auto"/>
        <w:right w:val="none" w:sz="0" w:space="0" w:color="auto"/>
      </w:divBdr>
    </w:div>
    <w:div w:id="868027901">
      <w:bodyDiv w:val="1"/>
      <w:marLeft w:val="0"/>
      <w:marRight w:val="0"/>
      <w:marTop w:val="0"/>
      <w:marBottom w:val="0"/>
      <w:divBdr>
        <w:top w:val="none" w:sz="0" w:space="0" w:color="auto"/>
        <w:left w:val="none" w:sz="0" w:space="0" w:color="auto"/>
        <w:bottom w:val="none" w:sz="0" w:space="0" w:color="auto"/>
        <w:right w:val="none" w:sz="0" w:space="0" w:color="auto"/>
      </w:divBdr>
    </w:div>
    <w:div w:id="990908407">
      <w:bodyDiv w:val="1"/>
      <w:marLeft w:val="0"/>
      <w:marRight w:val="0"/>
      <w:marTop w:val="0"/>
      <w:marBottom w:val="0"/>
      <w:divBdr>
        <w:top w:val="none" w:sz="0" w:space="0" w:color="auto"/>
        <w:left w:val="none" w:sz="0" w:space="0" w:color="auto"/>
        <w:bottom w:val="none" w:sz="0" w:space="0" w:color="auto"/>
        <w:right w:val="none" w:sz="0" w:space="0" w:color="auto"/>
      </w:divBdr>
    </w:div>
    <w:div w:id="1120539320">
      <w:bodyDiv w:val="1"/>
      <w:marLeft w:val="0"/>
      <w:marRight w:val="0"/>
      <w:marTop w:val="0"/>
      <w:marBottom w:val="0"/>
      <w:divBdr>
        <w:top w:val="none" w:sz="0" w:space="0" w:color="auto"/>
        <w:left w:val="none" w:sz="0" w:space="0" w:color="auto"/>
        <w:bottom w:val="none" w:sz="0" w:space="0" w:color="auto"/>
        <w:right w:val="none" w:sz="0" w:space="0" w:color="auto"/>
      </w:divBdr>
    </w:div>
    <w:div w:id="1247575378">
      <w:bodyDiv w:val="1"/>
      <w:marLeft w:val="0"/>
      <w:marRight w:val="0"/>
      <w:marTop w:val="0"/>
      <w:marBottom w:val="0"/>
      <w:divBdr>
        <w:top w:val="none" w:sz="0" w:space="0" w:color="auto"/>
        <w:left w:val="none" w:sz="0" w:space="0" w:color="auto"/>
        <w:bottom w:val="none" w:sz="0" w:space="0" w:color="auto"/>
        <w:right w:val="none" w:sz="0" w:space="0" w:color="auto"/>
      </w:divBdr>
    </w:div>
    <w:div w:id="1268854941">
      <w:bodyDiv w:val="1"/>
      <w:marLeft w:val="0"/>
      <w:marRight w:val="0"/>
      <w:marTop w:val="0"/>
      <w:marBottom w:val="0"/>
      <w:divBdr>
        <w:top w:val="none" w:sz="0" w:space="0" w:color="auto"/>
        <w:left w:val="none" w:sz="0" w:space="0" w:color="auto"/>
        <w:bottom w:val="none" w:sz="0" w:space="0" w:color="auto"/>
        <w:right w:val="none" w:sz="0" w:space="0" w:color="auto"/>
      </w:divBdr>
    </w:div>
    <w:div w:id="1302927773">
      <w:bodyDiv w:val="1"/>
      <w:marLeft w:val="0"/>
      <w:marRight w:val="0"/>
      <w:marTop w:val="0"/>
      <w:marBottom w:val="0"/>
      <w:divBdr>
        <w:top w:val="none" w:sz="0" w:space="0" w:color="auto"/>
        <w:left w:val="none" w:sz="0" w:space="0" w:color="auto"/>
        <w:bottom w:val="none" w:sz="0" w:space="0" w:color="auto"/>
        <w:right w:val="none" w:sz="0" w:space="0" w:color="auto"/>
      </w:divBdr>
    </w:div>
    <w:div w:id="1328705421">
      <w:bodyDiv w:val="1"/>
      <w:marLeft w:val="0"/>
      <w:marRight w:val="0"/>
      <w:marTop w:val="0"/>
      <w:marBottom w:val="0"/>
      <w:divBdr>
        <w:top w:val="none" w:sz="0" w:space="0" w:color="auto"/>
        <w:left w:val="none" w:sz="0" w:space="0" w:color="auto"/>
        <w:bottom w:val="none" w:sz="0" w:space="0" w:color="auto"/>
        <w:right w:val="none" w:sz="0" w:space="0" w:color="auto"/>
      </w:divBdr>
    </w:div>
    <w:div w:id="1500580231">
      <w:bodyDiv w:val="1"/>
      <w:marLeft w:val="0"/>
      <w:marRight w:val="0"/>
      <w:marTop w:val="0"/>
      <w:marBottom w:val="0"/>
      <w:divBdr>
        <w:top w:val="none" w:sz="0" w:space="0" w:color="auto"/>
        <w:left w:val="none" w:sz="0" w:space="0" w:color="auto"/>
        <w:bottom w:val="none" w:sz="0" w:space="0" w:color="auto"/>
        <w:right w:val="none" w:sz="0" w:space="0" w:color="auto"/>
      </w:divBdr>
    </w:div>
    <w:div w:id="1536196222">
      <w:bodyDiv w:val="1"/>
      <w:marLeft w:val="0"/>
      <w:marRight w:val="0"/>
      <w:marTop w:val="0"/>
      <w:marBottom w:val="0"/>
      <w:divBdr>
        <w:top w:val="none" w:sz="0" w:space="0" w:color="auto"/>
        <w:left w:val="none" w:sz="0" w:space="0" w:color="auto"/>
        <w:bottom w:val="none" w:sz="0" w:space="0" w:color="auto"/>
        <w:right w:val="none" w:sz="0" w:space="0" w:color="auto"/>
      </w:divBdr>
    </w:div>
    <w:div w:id="1669360445">
      <w:bodyDiv w:val="1"/>
      <w:marLeft w:val="0"/>
      <w:marRight w:val="0"/>
      <w:marTop w:val="0"/>
      <w:marBottom w:val="0"/>
      <w:divBdr>
        <w:top w:val="none" w:sz="0" w:space="0" w:color="auto"/>
        <w:left w:val="none" w:sz="0" w:space="0" w:color="auto"/>
        <w:bottom w:val="none" w:sz="0" w:space="0" w:color="auto"/>
        <w:right w:val="none" w:sz="0" w:space="0" w:color="auto"/>
      </w:divBdr>
    </w:div>
    <w:div w:id="1789814688">
      <w:bodyDiv w:val="1"/>
      <w:marLeft w:val="0"/>
      <w:marRight w:val="0"/>
      <w:marTop w:val="0"/>
      <w:marBottom w:val="0"/>
      <w:divBdr>
        <w:top w:val="none" w:sz="0" w:space="0" w:color="auto"/>
        <w:left w:val="none" w:sz="0" w:space="0" w:color="auto"/>
        <w:bottom w:val="none" w:sz="0" w:space="0" w:color="auto"/>
        <w:right w:val="none" w:sz="0" w:space="0" w:color="auto"/>
      </w:divBdr>
    </w:div>
    <w:div w:id="1953316987">
      <w:bodyDiv w:val="1"/>
      <w:marLeft w:val="0"/>
      <w:marRight w:val="0"/>
      <w:marTop w:val="0"/>
      <w:marBottom w:val="0"/>
      <w:divBdr>
        <w:top w:val="none" w:sz="0" w:space="0" w:color="auto"/>
        <w:left w:val="none" w:sz="0" w:space="0" w:color="auto"/>
        <w:bottom w:val="none" w:sz="0" w:space="0" w:color="auto"/>
        <w:right w:val="none" w:sz="0" w:space="0" w:color="auto"/>
      </w:divBdr>
    </w:div>
    <w:div w:id="1998730329">
      <w:bodyDiv w:val="1"/>
      <w:marLeft w:val="0"/>
      <w:marRight w:val="0"/>
      <w:marTop w:val="0"/>
      <w:marBottom w:val="0"/>
      <w:divBdr>
        <w:top w:val="none" w:sz="0" w:space="0" w:color="auto"/>
        <w:left w:val="none" w:sz="0" w:space="0" w:color="auto"/>
        <w:bottom w:val="none" w:sz="0" w:space="0" w:color="auto"/>
        <w:right w:val="none" w:sz="0" w:space="0" w:color="auto"/>
      </w:divBdr>
    </w:div>
    <w:div w:id="2021007938">
      <w:bodyDiv w:val="1"/>
      <w:marLeft w:val="0"/>
      <w:marRight w:val="0"/>
      <w:marTop w:val="0"/>
      <w:marBottom w:val="0"/>
      <w:divBdr>
        <w:top w:val="none" w:sz="0" w:space="0" w:color="auto"/>
        <w:left w:val="none" w:sz="0" w:space="0" w:color="auto"/>
        <w:bottom w:val="none" w:sz="0" w:space="0" w:color="auto"/>
        <w:right w:val="none" w:sz="0" w:space="0" w:color="auto"/>
      </w:divBdr>
    </w:div>
    <w:div w:id="2109689542">
      <w:bodyDiv w:val="1"/>
      <w:marLeft w:val="0"/>
      <w:marRight w:val="0"/>
      <w:marTop w:val="0"/>
      <w:marBottom w:val="0"/>
      <w:divBdr>
        <w:top w:val="none" w:sz="0" w:space="0" w:color="auto"/>
        <w:left w:val="none" w:sz="0" w:space="0" w:color="auto"/>
        <w:bottom w:val="none" w:sz="0" w:space="0" w:color="auto"/>
        <w:right w:val="none" w:sz="0" w:space="0" w:color="auto"/>
      </w:divBdr>
      <w:divsChild>
        <w:div w:id="2094352611">
          <w:marLeft w:val="0"/>
          <w:marRight w:val="0"/>
          <w:marTop w:val="0"/>
          <w:marBottom w:val="0"/>
          <w:divBdr>
            <w:top w:val="none" w:sz="0" w:space="0" w:color="auto"/>
            <w:left w:val="none" w:sz="0" w:space="0" w:color="auto"/>
            <w:bottom w:val="none" w:sz="0" w:space="0" w:color="auto"/>
            <w:right w:val="none" w:sz="0" w:space="0" w:color="auto"/>
          </w:divBdr>
          <w:divsChild>
            <w:div w:id="742918802">
              <w:marLeft w:val="0"/>
              <w:marRight w:val="0"/>
              <w:marTop w:val="0"/>
              <w:marBottom w:val="0"/>
              <w:divBdr>
                <w:top w:val="none" w:sz="0" w:space="0" w:color="auto"/>
                <w:left w:val="none" w:sz="0" w:space="0" w:color="auto"/>
                <w:bottom w:val="none" w:sz="0" w:space="0" w:color="auto"/>
                <w:right w:val="none" w:sz="0" w:space="0" w:color="auto"/>
              </w:divBdr>
              <w:divsChild>
                <w:div w:id="357970708">
                  <w:marLeft w:val="0"/>
                  <w:marRight w:val="0"/>
                  <w:marTop w:val="0"/>
                  <w:marBottom w:val="0"/>
                  <w:divBdr>
                    <w:top w:val="none" w:sz="0" w:space="0" w:color="auto"/>
                    <w:left w:val="none" w:sz="0" w:space="0" w:color="auto"/>
                    <w:bottom w:val="none" w:sz="0" w:space="0" w:color="auto"/>
                    <w:right w:val="none" w:sz="0" w:space="0" w:color="auto"/>
                  </w:divBdr>
                  <w:divsChild>
                    <w:div w:id="1789355206">
                      <w:marLeft w:val="0"/>
                      <w:marRight w:val="0"/>
                      <w:marTop w:val="0"/>
                      <w:marBottom w:val="0"/>
                      <w:divBdr>
                        <w:top w:val="none" w:sz="0" w:space="0" w:color="auto"/>
                        <w:left w:val="none" w:sz="0" w:space="0" w:color="auto"/>
                        <w:bottom w:val="none" w:sz="0" w:space="0" w:color="auto"/>
                        <w:right w:val="none" w:sz="0" w:space="0" w:color="auto"/>
                      </w:divBdr>
                      <w:divsChild>
                        <w:div w:id="1334920400">
                          <w:marLeft w:val="0"/>
                          <w:marRight w:val="0"/>
                          <w:marTop w:val="0"/>
                          <w:marBottom w:val="0"/>
                          <w:divBdr>
                            <w:top w:val="none" w:sz="0" w:space="0" w:color="auto"/>
                            <w:left w:val="none" w:sz="0" w:space="0" w:color="auto"/>
                            <w:bottom w:val="none" w:sz="0" w:space="0" w:color="auto"/>
                            <w:right w:val="none" w:sz="0" w:space="0" w:color="auto"/>
                          </w:divBdr>
                          <w:divsChild>
                            <w:div w:id="2032683936">
                              <w:marLeft w:val="-240"/>
                              <w:marRight w:val="-120"/>
                              <w:marTop w:val="0"/>
                              <w:marBottom w:val="0"/>
                              <w:divBdr>
                                <w:top w:val="none" w:sz="0" w:space="0" w:color="auto"/>
                                <w:left w:val="none" w:sz="0" w:space="0" w:color="auto"/>
                                <w:bottom w:val="none" w:sz="0" w:space="0" w:color="auto"/>
                                <w:right w:val="none" w:sz="0" w:space="0" w:color="auto"/>
                              </w:divBdr>
                              <w:divsChild>
                                <w:div w:id="990332579">
                                  <w:marLeft w:val="0"/>
                                  <w:marRight w:val="0"/>
                                  <w:marTop w:val="0"/>
                                  <w:marBottom w:val="60"/>
                                  <w:divBdr>
                                    <w:top w:val="none" w:sz="0" w:space="0" w:color="auto"/>
                                    <w:left w:val="none" w:sz="0" w:space="0" w:color="auto"/>
                                    <w:bottom w:val="none" w:sz="0" w:space="0" w:color="auto"/>
                                    <w:right w:val="none" w:sz="0" w:space="0" w:color="auto"/>
                                  </w:divBdr>
                                  <w:divsChild>
                                    <w:div w:id="2030250425">
                                      <w:marLeft w:val="0"/>
                                      <w:marRight w:val="0"/>
                                      <w:marTop w:val="0"/>
                                      <w:marBottom w:val="0"/>
                                      <w:divBdr>
                                        <w:top w:val="none" w:sz="0" w:space="0" w:color="auto"/>
                                        <w:left w:val="none" w:sz="0" w:space="0" w:color="auto"/>
                                        <w:bottom w:val="none" w:sz="0" w:space="0" w:color="auto"/>
                                        <w:right w:val="none" w:sz="0" w:space="0" w:color="auto"/>
                                      </w:divBdr>
                                      <w:divsChild>
                                        <w:div w:id="1898974652">
                                          <w:marLeft w:val="0"/>
                                          <w:marRight w:val="0"/>
                                          <w:marTop w:val="0"/>
                                          <w:marBottom w:val="0"/>
                                          <w:divBdr>
                                            <w:top w:val="none" w:sz="0" w:space="0" w:color="auto"/>
                                            <w:left w:val="none" w:sz="0" w:space="0" w:color="auto"/>
                                            <w:bottom w:val="none" w:sz="0" w:space="0" w:color="auto"/>
                                            <w:right w:val="none" w:sz="0" w:space="0" w:color="auto"/>
                                          </w:divBdr>
                                          <w:divsChild>
                                            <w:div w:id="823350708">
                                              <w:marLeft w:val="0"/>
                                              <w:marRight w:val="0"/>
                                              <w:marTop w:val="0"/>
                                              <w:marBottom w:val="0"/>
                                              <w:divBdr>
                                                <w:top w:val="none" w:sz="0" w:space="0" w:color="auto"/>
                                                <w:left w:val="none" w:sz="0" w:space="0" w:color="auto"/>
                                                <w:bottom w:val="none" w:sz="0" w:space="0" w:color="auto"/>
                                                <w:right w:val="none" w:sz="0" w:space="0" w:color="auto"/>
                                              </w:divBdr>
                                              <w:divsChild>
                                                <w:div w:id="9663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258583">
          <w:marLeft w:val="0"/>
          <w:marRight w:val="0"/>
          <w:marTop w:val="0"/>
          <w:marBottom w:val="0"/>
          <w:divBdr>
            <w:top w:val="none" w:sz="0" w:space="0" w:color="auto"/>
            <w:left w:val="none" w:sz="0" w:space="0" w:color="auto"/>
            <w:bottom w:val="none" w:sz="0" w:space="0" w:color="auto"/>
            <w:right w:val="none" w:sz="0" w:space="0" w:color="auto"/>
          </w:divBdr>
          <w:divsChild>
            <w:div w:id="419907365">
              <w:marLeft w:val="0"/>
              <w:marRight w:val="0"/>
              <w:marTop w:val="0"/>
              <w:marBottom w:val="360"/>
              <w:divBdr>
                <w:top w:val="none" w:sz="0" w:space="0" w:color="auto"/>
                <w:left w:val="none" w:sz="0" w:space="0" w:color="auto"/>
                <w:bottom w:val="none" w:sz="0" w:space="0" w:color="auto"/>
                <w:right w:val="none" w:sz="0" w:space="0" w:color="auto"/>
              </w:divBdr>
              <w:divsChild>
                <w:div w:id="141237044">
                  <w:marLeft w:val="0"/>
                  <w:marRight w:val="0"/>
                  <w:marTop w:val="0"/>
                  <w:marBottom w:val="0"/>
                  <w:divBdr>
                    <w:top w:val="none" w:sz="0" w:space="0" w:color="auto"/>
                    <w:left w:val="none" w:sz="0" w:space="0" w:color="auto"/>
                    <w:bottom w:val="none" w:sz="0" w:space="0" w:color="auto"/>
                    <w:right w:val="none" w:sz="0" w:space="0" w:color="auto"/>
                  </w:divBdr>
                  <w:divsChild>
                    <w:div w:id="286083120">
                      <w:marLeft w:val="0"/>
                      <w:marRight w:val="0"/>
                      <w:marTop w:val="0"/>
                      <w:marBottom w:val="0"/>
                      <w:divBdr>
                        <w:top w:val="none" w:sz="0" w:space="0" w:color="auto"/>
                        <w:left w:val="none" w:sz="0" w:space="0" w:color="auto"/>
                        <w:bottom w:val="none" w:sz="0" w:space="0" w:color="auto"/>
                        <w:right w:val="none" w:sz="0" w:space="0" w:color="auto"/>
                      </w:divBdr>
                      <w:divsChild>
                        <w:div w:id="897865871">
                          <w:marLeft w:val="0"/>
                          <w:marRight w:val="0"/>
                          <w:marTop w:val="0"/>
                          <w:marBottom w:val="0"/>
                          <w:divBdr>
                            <w:top w:val="none" w:sz="0" w:space="0" w:color="auto"/>
                            <w:left w:val="none" w:sz="0" w:space="0" w:color="auto"/>
                            <w:bottom w:val="none" w:sz="0" w:space="0" w:color="auto"/>
                            <w:right w:val="none" w:sz="0" w:space="0" w:color="auto"/>
                          </w:divBdr>
                          <w:divsChild>
                            <w:div w:id="13844101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White</dc:creator>
  <cp:keywords/>
  <cp:lastModifiedBy>Jon Teplow</cp:lastModifiedBy>
  <cp:revision>25</cp:revision>
  <dcterms:created xsi:type="dcterms:W3CDTF">2024-12-13T19:58:00Z</dcterms:created>
  <dcterms:modified xsi:type="dcterms:W3CDTF">2025-03-04T16:02:00Z</dcterms:modified>
</cp:coreProperties>
</file>