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DC4FE" w14:textId="77777777" w:rsidR="0095600D" w:rsidRPr="00CC5CED" w:rsidRDefault="0095600D" w:rsidP="00B965D3">
      <w:pPr>
        <w:jc w:val="center"/>
        <w:rPr>
          <w:sz w:val="22"/>
          <w:szCs w:val="22"/>
        </w:rPr>
      </w:pPr>
      <w:r w:rsidRPr="00CC5CED">
        <w:rPr>
          <w:sz w:val="22"/>
          <w:szCs w:val="22"/>
        </w:rPr>
        <w:t>MEMORANDUM OF UNDERSTANDIN</w:t>
      </w:r>
      <w:r w:rsidR="006B6F5E" w:rsidRPr="00CC5CED">
        <w:rPr>
          <w:sz w:val="22"/>
          <w:szCs w:val="22"/>
        </w:rPr>
        <w:t>G</w:t>
      </w:r>
    </w:p>
    <w:p w14:paraId="437AFF8B" w14:textId="77777777" w:rsidR="001F7357" w:rsidRPr="00CC5CED" w:rsidRDefault="00B965D3" w:rsidP="00B965D3">
      <w:pPr>
        <w:jc w:val="center"/>
        <w:rPr>
          <w:sz w:val="22"/>
          <w:szCs w:val="22"/>
        </w:rPr>
      </w:pPr>
      <w:r w:rsidRPr="00CC5CED">
        <w:rPr>
          <w:sz w:val="22"/>
          <w:szCs w:val="22"/>
        </w:rPr>
        <w:t xml:space="preserve">BETWEEN THE </w:t>
      </w:r>
      <w:r w:rsidR="001F7357" w:rsidRPr="00CC5CED">
        <w:rPr>
          <w:sz w:val="22"/>
          <w:szCs w:val="22"/>
        </w:rPr>
        <w:t xml:space="preserve">LAUREATE INSTITUTE FOR BRAIN RESEARCH </w:t>
      </w:r>
    </w:p>
    <w:p w14:paraId="60AA44F8" w14:textId="77777777" w:rsidR="00B965D3" w:rsidRPr="00CC5CED" w:rsidRDefault="001F7357" w:rsidP="00B965D3">
      <w:pPr>
        <w:jc w:val="center"/>
        <w:rPr>
          <w:sz w:val="22"/>
          <w:szCs w:val="22"/>
        </w:rPr>
      </w:pPr>
      <w:r w:rsidRPr="00CC5CED">
        <w:rPr>
          <w:sz w:val="22"/>
          <w:szCs w:val="22"/>
        </w:rPr>
        <w:t xml:space="preserve">AND </w:t>
      </w:r>
      <w:r w:rsidR="00AC2BBE" w:rsidRPr="00CC5CED">
        <w:rPr>
          <w:sz w:val="22"/>
          <w:szCs w:val="22"/>
        </w:rPr>
        <w:t>WILLIAM SCHOENHALS</w:t>
      </w:r>
    </w:p>
    <w:p w14:paraId="7F24D740" w14:textId="77777777" w:rsidR="00B965D3" w:rsidRPr="00CC5CED" w:rsidRDefault="00B965D3" w:rsidP="00B965D3">
      <w:pPr>
        <w:jc w:val="center"/>
        <w:rPr>
          <w:sz w:val="22"/>
          <w:szCs w:val="22"/>
        </w:rPr>
      </w:pPr>
    </w:p>
    <w:p w14:paraId="4362A770" w14:textId="77777777" w:rsidR="00B965D3" w:rsidRPr="00CC5CED" w:rsidRDefault="00B965D3" w:rsidP="00B965D3">
      <w:pPr>
        <w:rPr>
          <w:sz w:val="22"/>
          <w:szCs w:val="22"/>
        </w:rPr>
      </w:pPr>
    </w:p>
    <w:p w14:paraId="3ABE50D3" w14:textId="77777777" w:rsidR="00B965D3" w:rsidRPr="00CC5CED" w:rsidRDefault="00B965D3" w:rsidP="00B965D3">
      <w:pPr>
        <w:rPr>
          <w:sz w:val="22"/>
          <w:szCs w:val="22"/>
        </w:rPr>
      </w:pPr>
      <w:r w:rsidRPr="00CC5CED">
        <w:rPr>
          <w:sz w:val="22"/>
          <w:szCs w:val="22"/>
        </w:rPr>
        <w:t>RESPONSIBILITIES:</w:t>
      </w:r>
    </w:p>
    <w:p w14:paraId="322F8007" w14:textId="77777777" w:rsidR="00B965D3" w:rsidRPr="00CC5CED" w:rsidRDefault="00B965D3" w:rsidP="00B965D3">
      <w:pPr>
        <w:rPr>
          <w:sz w:val="22"/>
          <w:szCs w:val="22"/>
        </w:rPr>
      </w:pPr>
    </w:p>
    <w:p w14:paraId="634F4A0F" w14:textId="77777777" w:rsidR="00B965D3" w:rsidRPr="00CC5CED" w:rsidRDefault="00B965D3" w:rsidP="00B965D3">
      <w:pPr>
        <w:rPr>
          <w:sz w:val="22"/>
          <w:szCs w:val="22"/>
        </w:rPr>
      </w:pPr>
      <w:r w:rsidRPr="00CC5CED">
        <w:rPr>
          <w:sz w:val="22"/>
          <w:szCs w:val="22"/>
        </w:rPr>
        <w:tab/>
        <w:t xml:space="preserve">The parties hereto agree to the following terms and conditions concerning the </w:t>
      </w:r>
      <w:r w:rsidR="001F7357" w:rsidRPr="00CC5CED">
        <w:rPr>
          <w:sz w:val="22"/>
          <w:szCs w:val="22"/>
        </w:rPr>
        <w:t>R34 Interoception Analysis Project</w:t>
      </w:r>
      <w:r w:rsidRPr="00CC5CED">
        <w:rPr>
          <w:sz w:val="22"/>
          <w:szCs w:val="22"/>
        </w:rPr>
        <w:t xml:space="preserve"> (“</w:t>
      </w:r>
      <w:r w:rsidR="00AE30DC" w:rsidRPr="00CC5CED">
        <w:rPr>
          <w:sz w:val="22"/>
          <w:szCs w:val="22"/>
        </w:rPr>
        <w:t>Project</w:t>
      </w:r>
      <w:r w:rsidRPr="00CC5CED">
        <w:rPr>
          <w:sz w:val="22"/>
          <w:szCs w:val="22"/>
        </w:rPr>
        <w:t>”)</w:t>
      </w:r>
      <w:r w:rsidR="00AE30DC" w:rsidRPr="00CC5CED">
        <w:rPr>
          <w:sz w:val="22"/>
          <w:szCs w:val="22"/>
        </w:rPr>
        <w:t xml:space="preserve"> to be supported by this </w:t>
      </w:r>
      <w:r w:rsidR="0095600D" w:rsidRPr="00CC5CED">
        <w:rPr>
          <w:sz w:val="22"/>
          <w:szCs w:val="22"/>
        </w:rPr>
        <w:t>MOU</w:t>
      </w:r>
      <w:r w:rsidRPr="00CC5CED">
        <w:rPr>
          <w:sz w:val="22"/>
          <w:szCs w:val="22"/>
        </w:rPr>
        <w:t>:</w:t>
      </w:r>
    </w:p>
    <w:p w14:paraId="73D90028" w14:textId="77777777" w:rsidR="00B965D3" w:rsidRPr="00CC5CED" w:rsidRDefault="00B965D3" w:rsidP="00B965D3">
      <w:pPr>
        <w:rPr>
          <w:sz w:val="22"/>
          <w:szCs w:val="22"/>
        </w:rPr>
      </w:pPr>
    </w:p>
    <w:p w14:paraId="66E7EF25" w14:textId="77777777" w:rsidR="00B965D3" w:rsidRPr="00CC5CED" w:rsidRDefault="00B965D3" w:rsidP="00B965D3">
      <w:pPr>
        <w:numPr>
          <w:ilvl w:val="0"/>
          <w:numId w:val="1"/>
        </w:numPr>
        <w:rPr>
          <w:sz w:val="22"/>
          <w:szCs w:val="22"/>
        </w:rPr>
      </w:pPr>
      <w:r w:rsidRPr="00CC5CED">
        <w:rPr>
          <w:sz w:val="22"/>
          <w:szCs w:val="22"/>
        </w:rPr>
        <w:t>_______________________________ (herein called “</w:t>
      </w:r>
      <w:r w:rsidR="001F7357" w:rsidRPr="00CC5CED">
        <w:rPr>
          <w:sz w:val="22"/>
          <w:szCs w:val="22"/>
        </w:rPr>
        <w:t>CUSTOMER</w:t>
      </w:r>
      <w:r w:rsidRPr="00CC5CED">
        <w:rPr>
          <w:sz w:val="22"/>
          <w:szCs w:val="22"/>
        </w:rPr>
        <w:t>”) agrees to cooperat</w:t>
      </w:r>
      <w:r w:rsidR="00AE30DC" w:rsidRPr="00CC5CED">
        <w:rPr>
          <w:sz w:val="22"/>
          <w:szCs w:val="22"/>
        </w:rPr>
        <w:t>e</w:t>
      </w:r>
      <w:r w:rsidRPr="00CC5CED">
        <w:rPr>
          <w:sz w:val="22"/>
          <w:szCs w:val="22"/>
        </w:rPr>
        <w:t xml:space="preserve"> with </w:t>
      </w:r>
      <w:r w:rsidR="00A91BA7" w:rsidRPr="00CC5CED">
        <w:rPr>
          <w:sz w:val="22"/>
          <w:szCs w:val="22"/>
        </w:rPr>
        <w:t>William Schoenhals</w:t>
      </w:r>
      <w:r w:rsidRPr="00CC5CED">
        <w:rPr>
          <w:sz w:val="22"/>
          <w:szCs w:val="22"/>
        </w:rPr>
        <w:t xml:space="preserve"> (“</w:t>
      </w:r>
      <w:r w:rsidR="001F7357" w:rsidRPr="00CC5CED">
        <w:rPr>
          <w:sz w:val="22"/>
          <w:szCs w:val="22"/>
        </w:rPr>
        <w:t>CONTRACTOR</w:t>
      </w:r>
      <w:r w:rsidRPr="00CC5CED">
        <w:rPr>
          <w:sz w:val="22"/>
          <w:szCs w:val="22"/>
        </w:rPr>
        <w:t>”) by:</w:t>
      </w:r>
    </w:p>
    <w:p w14:paraId="6ACE5EF1" w14:textId="77777777" w:rsidR="00B965D3" w:rsidRPr="00CC5CED" w:rsidRDefault="00B965D3" w:rsidP="00AE30DC">
      <w:pPr>
        <w:ind w:left="720"/>
        <w:rPr>
          <w:sz w:val="22"/>
          <w:szCs w:val="22"/>
        </w:rPr>
      </w:pPr>
    </w:p>
    <w:p w14:paraId="0A1D3119" w14:textId="77777777" w:rsidR="00AE30DC" w:rsidRPr="00CC5CED" w:rsidRDefault="00AE30DC" w:rsidP="00AE30DC">
      <w:pPr>
        <w:numPr>
          <w:ilvl w:val="1"/>
          <w:numId w:val="1"/>
        </w:numPr>
        <w:rPr>
          <w:sz w:val="22"/>
          <w:szCs w:val="22"/>
        </w:rPr>
      </w:pPr>
      <w:r w:rsidRPr="00CC5CED">
        <w:rPr>
          <w:sz w:val="22"/>
          <w:szCs w:val="22"/>
        </w:rPr>
        <w:t>Review and approve the Project, supplying information and data pertinent to the current design project for use;</w:t>
      </w:r>
    </w:p>
    <w:p w14:paraId="1CF15524" w14:textId="77777777" w:rsidR="000C3355" w:rsidRPr="00CC5CED" w:rsidRDefault="000C3355" w:rsidP="00AE30DC">
      <w:pPr>
        <w:numPr>
          <w:ilvl w:val="1"/>
          <w:numId w:val="1"/>
        </w:numPr>
        <w:rPr>
          <w:sz w:val="22"/>
          <w:szCs w:val="22"/>
        </w:rPr>
      </w:pPr>
      <w:r w:rsidRPr="00CC5CED">
        <w:rPr>
          <w:sz w:val="22"/>
          <w:szCs w:val="22"/>
        </w:rPr>
        <w:t>The Project shall be considered complete when all individual requirements listed in the attached R34 Project Statement of Work (‘Project SOW’) are proven compliant with the attached R34 Acceptance Test Procedure</w:t>
      </w:r>
      <w:r w:rsidR="00A91BA7" w:rsidRPr="00CC5CED">
        <w:rPr>
          <w:sz w:val="22"/>
          <w:szCs w:val="22"/>
        </w:rPr>
        <w:t>s</w:t>
      </w:r>
      <w:r w:rsidRPr="00CC5CED">
        <w:rPr>
          <w:sz w:val="22"/>
          <w:szCs w:val="22"/>
        </w:rPr>
        <w:t xml:space="preserve"> (‘Project ATP</w:t>
      </w:r>
      <w:r w:rsidR="00A91BA7" w:rsidRPr="00CC5CED">
        <w:rPr>
          <w:sz w:val="22"/>
          <w:szCs w:val="22"/>
        </w:rPr>
        <w:t>’</w:t>
      </w:r>
      <w:r w:rsidRPr="00CC5CED">
        <w:rPr>
          <w:sz w:val="22"/>
          <w:szCs w:val="22"/>
        </w:rPr>
        <w:t xml:space="preserve">) and Project passes final acceptance inspection as described in </w:t>
      </w:r>
      <w:r w:rsidR="007C71E5" w:rsidRPr="00CC5CED">
        <w:rPr>
          <w:sz w:val="22"/>
          <w:szCs w:val="22"/>
        </w:rPr>
        <w:t>S</w:t>
      </w:r>
      <w:r w:rsidRPr="00CC5CED">
        <w:rPr>
          <w:sz w:val="22"/>
          <w:szCs w:val="22"/>
        </w:rPr>
        <w:t xml:space="preserve">ection </w:t>
      </w:r>
      <w:r w:rsidR="007C71E5" w:rsidRPr="00CC5CED">
        <w:rPr>
          <w:sz w:val="22"/>
          <w:szCs w:val="22"/>
        </w:rPr>
        <w:t>T</w:t>
      </w:r>
      <w:r w:rsidRPr="00CC5CED">
        <w:rPr>
          <w:sz w:val="22"/>
          <w:szCs w:val="22"/>
        </w:rPr>
        <w:t>hree (3)</w:t>
      </w:r>
    </w:p>
    <w:p w14:paraId="715BFD5F" w14:textId="77777777" w:rsidR="00AE30DC" w:rsidRPr="00CC5CED" w:rsidRDefault="00AE30DC" w:rsidP="00AE30DC">
      <w:pPr>
        <w:numPr>
          <w:ilvl w:val="1"/>
          <w:numId w:val="1"/>
        </w:numPr>
        <w:rPr>
          <w:sz w:val="22"/>
          <w:szCs w:val="22"/>
        </w:rPr>
      </w:pPr>
      <w:r w:rsidRPr="00CC5CED">
        <w:rPr>
          <w:sz w:val="22"/>
          <w:szCs w:val="22"/>
        </w:rPr>
        <w:t>Provide funding in the amount of</w:t>
      </w:r>
      <w:r w:rsidR="00A91BA7" w:rsidRPr="00CC5CED">
        <w:rPr>
          <w:sz w:val="22"/>
          <w:szCs w:val="22"/>
        </w:rPr>
        <w:t xml:space="preserve"> 126 total hours at the hourly rate of $25.00 for a total of</w:t>
      </w:r>
      <w:r w:rsidRPr="00CC5CED">
        <w:rPr>
          <w:sz w:val="22"/>
          <w:szCs w:val="22"/>
        </w:rPr>
        <w:t xml:space="preserve"> $</w:t>
      </w:r>
      <w:r w:rsidR="001F7357" w:rsidRPr="00CC5CED">
        <w:rPr>
          <w:sz w:val="22"/>
          <w:szCs w:val="22"/>
        </w:rPr>
        <w:t>3150.00</w:t>
      </w:r>
      <w:r w:rsidRPr="00CC5CED">
        <w:rPr>
          <w:sz w:val="22"/>
          <w:szCs w:val="22"/>
        </w:rPr>
        <w:t xml:space="preserve"> to </w:t>
      </w:r>
      <w:r w:rsidR="001F7357" w:rsidRPr="00CC5CED">
        <w:rPr>
          <w:sz w:val="22"/>
          <w:szCs w:val="22"/>
        </w:rPr>
        <w:t xml:space="preserve">CONTRACTOR </w:t>
      </w:r>
      <w:r w:rsidRPr="00CC5CED">
        <w:rPr>
          <w:sz w:val="22"/>
          <w:szCs w:val="22"/>
        </w:rPr>
        <w:t xml:space="preserve">for the Project to cover the normal costs of conducting the Project, preparation of any written </w:t>
      </w:r>
      <w:r w:rsidR="00705072" w:rsidRPr="00CC5CED">
        <w:rPr>
          <w:sz w:val="22"/>
          <w:szCs w:val="22"/>
        </w:rPr>
        <w:t>documents,</w:t>
      </w:r>
      <w:r w:rsidRPr="00CC5CED">
        <w:rPr>
          <w:sz w:val="22"/>
          <w:szCs w:val="22"/>
        </w:rPr>
        <w:t xml:space="preserve"> Project, and to defray the ordinary exp</w:t>
      </w:r>
      <w:r w:rsidR="001F7357" w:rsidRPr="00CC5CED">
        <w:rPr>
          <w:sz w:val="22"/>
          <w:szCs w:val="22"/>
        </w:rPr>
        <w:t xml:space="preserve">enses incurred in the project. </w:t>
      </w:r>
    </w:p>
    <w:p w14:paraId="711427A9" w14:textId="77777777" w:rsidR="00705072" w:rsidRPr="00CC5CED" w:rsidRDefault="00705072" w:rsidP="00AE30DC">
      <w:pPr>
        <w:numPr>
          <w:ilvl w:val="1"/>
          <w:numId w:val="1"/>
        </w:numPr>
        <w:rPr>
          <w:sz w:val="22"/>
          <w:szCs w:val="22"/>
        </w:rPr>
      </w:pPr>
      <w:r w:rsidRPr="00CC5CED">
        <w:rPr>
          <w:sz w:val="22"/>
          <w:szCs w:val="22"/>
        </w:rPr>
        <w:t xml:space="preserve">Half of the full funding, </w:t>
      </w:r>
      <w:r w:rsidR="00A91BA7" w:rsidRPr="00CC5CED">
        <w:rPr>
          <w:sz w:val="22"/>
          <w:szCs w:val="22"/>
        </w:rPr>
        <w:t xml:space="preserve">63 hours at the hourly rate of </w:t>
      </w:r>
      <w:r w:rsidR="00AC2BBE" w:rsidRPr="00CC5CED">
        <w:rPr>
          <w:sz w:val="22"/>
          <w:szCs w:val="22"/>
        </w:rPr>
        <w:t>$</w:t>
      </w:r>
      <w:r w:rsidR="00A91BA7" w:rsidRPr="00CC5CED">
        <w:rPr>
          <w:sz w:val="22"/>
          <w:szCs w:val="22"/>
        </w:rPr>
        <w:t xml:space="preserve">25.00 for a total of </w:t>
      </w:r>
      <w:r w:rsidR="00AC2BBE" w:rsidRPr="00CC5CED">
        <w:rPr>
          <w:sz w:val="22"/>
          <w:szCs w:val="22"/>
        </w:rPr>
        <w:t>$</w:t>
      </w:r>
      <w:r w:rsidRPr="00CC5CED">
        <w:rPr>
          <w:sz w:val="22"/>
          <w:szCs w:val="22"/>
        </w:rPr>
        <w:t>1575.00, will be provided up</w:t>
      </w:r>
      <w:r w:rsidR="002F4721" w:rsidRPr="00CC5CED">
        <w:rPr>
          <w:sz w:val="22"/>
          <w:szCs w:val="22"/>
        </w:rPr>
        <w:t>on</w:t>
      </w:r>
      <w:r w:rsidRPr="00CC5CED">
        <w:rPr>
          <w:sz w:val="22"/>
          <w:szCs w:val="22"/>
        </w:rPr>
        <w:t xml:space="preserve"> agreement of this MOU and remaining half, </w:t>
      </w:r>
      <w:r w:rsidR="00AC2BBE" w:rsidRPr="00CC5CED">
        <w:rPr>
          <w:sz w:val="22"/>
          <w:szCs w:val="22"/>
        </w:rPr>
        <w:t>$</w:t>
      </w:r>
      <w:r w:rsidRPr="00CC5CED">
        <w:rPr>
          <w:sz w:val="22"/>
          <w:szCs w:val="22"/>
        </w:rPr>
        <w:t>1575.00 will be provided following successful completion</w:t>
      </w:r>
      <w:r w:rsidR="000C3355" w:rsidRPr="00CC5CED">
        <w:rPr>
          <w:sz w:val="22"/>
          <w:szCs w:val="22"/>
        </w:rPr>
        <w:t xml:space="preserve"> of acceptance described in </w:t>
      </w:r>
      <w:r w:rsidR="00A91BA7" w:rsidRPr="00CC5CED">
        <w:rPr>
          <w:sz w:val="22"/>
          <w:szCs w:val="22"/>
        </w:rPr>
        <w:t>S</w:t>
      </w:r>
      <w:r w:rsidR="000C3355" w:rsidRPr="00CC5CED">
        <w:rPr>
          <w:sz w:val="22"/>
          <w:szCs w:val="22"/>
        </w:rPr>
        <w:t xml:space="preserve">ection </w:t>
      </w:r>
      <w:r w:rsidR="007C71E5" w:rsidRPr="00CC5CED">
        <w:rPr>
          <w:sz w:val="22"/>
          <w:szCs w:val="22"/>
        </w:rPr>
        <w:t>T</w:t>
      </w:r>
      <w:r w:rsidR="000C3355" w:rsidRPr="00CC5CED">
        <w:rPr>
          <w:sz w:val="22"/>
          <w:szCs w:val="22"/>
        </w:rPr>
        <w:t>hree (3)</w:t>
      </w:r>
      <w:r w:rsidRPr="00CC5CED">
        <w:rPr>
          <w:sz w:val="22"/>
          <w:szCs w:val="22"/>
        </w:rPr>
        <w:t>.</w:t>
      </w:r>
    </w:p>
    <w:p w14:paraId="2D426BDE" w14:textId="77777777" w:rsidR="00AE30DC" w:rsidRPr="00CC5CED" w:rsidRDefault="007B120F" w:rsidP="00AE30DC">
      <w:pPr>
        <w:numPr>
          <w:ilvl w:val="1"/>
          <w:numId w:val="1"/>
        </w:numPr>
        <w:rPr>
          <w:sz w:val="22"/>
          <w:szCs w:val="22"/>
        </w:rPr>
      </w:pPr>
      <w:r w:rsidRPr="00CC5CED">
        <w:rPr>
          <w:sz w:val="22"/>
          <w:szCs w:val="22"/>
        </w:rPr>
        <w:t>Pro</w:t>
      </w:r>
      <w:r w:rsidR="00AE30DC" w:rsidRPr="00CC5CED">
        <w:rPr>
          <w:sz w:val="22"/>
          <w:szCs w:val="22"/>
        </w:rPr>
        <w:t xml:space="preserve">mptly responding to written and/or telephone requests by the </w:t>
      </w:r>
      <w:r w:rsidR="001F7357" w:rsidRPr="00CC5CED">
        <w:rPr>
          <w:sz w:val="22"/>
          <w:szCs w:val="22"/>
        </w:rPr>
        <w:t>CONTRACTOR concerning the Project;</w:t>
      </w:r>
    </w:p>
    <w:p w14:paraId="6830E5A8" w14:textId="77777777" w:rsidR="001F7357" w:rsidRPr="00CC5CED" w:rsidRDefault="001F7357" w:rsidP="001F7357">
      <w:pPr>
        <w:numPr>
          <w:ilvl w:val="1"/>
          <w:numId w:val="1"/>
        </w:numPr>
        <w:rPr>
          <w:sz w:val="22"/>
          <w:szCs w:val="22"/>
        </w:rPr>
      </w:pPr>
      <w:r w:rsidRPr="00CC5CED">
        <w:rPr>
          <w:sz w:val="22"/>
          <w:szCs w:val="22"/>
        </w:rPr>
        <w:t>Provide access to laboratory equipment for the purpose of development and testing of final software product;</w:t>
      </w:r>
    </w:p>
    <w:p w14:paraId="36E75F35" w14:textId="77777777" w:rsidR="00AE30DC" w:rsidRPr="00CC5CED" w:rsidRDefault="00AE30DC" w:rsidP="00AE30DC">
      <w:pPr>
        <w:rPr>
          <w:sz w:val="22"/>
          <w:szCs w:val="22"/>
        </w:rPr>
      </w:pPr>
    </w:p>
    <w:p w14:paraId="653C53C9" w14:textId="77777777" w:rsidR="00AE30DC" w:rsidRPr="00CC5CED" w:rsidRDefault="00C044B3" w:rsidP="00C044B3">
      <w:pPr>
        <w:numPr>
          <w:ilvl w:val="0"/>
          <w:numId w:val="1"/>
        </w:numPr>
        <w:rPr>
          <w:sz w:val="22"/>
          <w:szCs w:val="22"/>
        </w:rPr>
      </w:pPr>
      <w:r w:rsidRPr="00CC5CED">
        <w:rPr>
          <w:sz w:val="22"/>
          <w:szCs w:val="22"/>
        </w:rPr>
        <w:t>COORDINATION</w:t>
      </w:r>
      <w:r w:rsidR="0095600D" w:rsidRPr="00CC5CED">
        <w:rPr>
          <w:sz w:val="22"/>
          <w:szCs w:val="22"/>
        </w:rPr>
        <w:t>:</w:t>
      </w:r>
    </w:p>
    <w:p w14:paraId="56673690" w14:textId="77777777" w:rsidR="00C044B3" w:rsidRPr="00CC5CED" w:rsidRDefault="00C044B3" w:rsidP="00C044B3">
      <w:pPr>
        <w:rPr>
          <w:sz w:val="22"/>
          <w:szCs w:val="22"/>
        </w:rPr>
      </w:pPr>
    </w:p>
    <w:p w14:paraId="50A50568" w14:textId="77777777" w:rsidR="00705072" w:rsidRPr="00CC5CED" w:rsidRDefault="00C044B3" w:rsidP="00C044B3">
      <w:pPr>
        <w:ind w:left="720"/>
        <w:rPr>
          <w:sz w:val="22"/>
          <w:szCs w:val="22"/>
        </w:rPr>
      </w:pPr>
      <w:r w:rsidRPr="00CC5CED">
        <w:rPr>
          <w:sz w:val="22"/>
          <w:szCs w:val="22"/>
        </w:rPr>
        <w:t xml:space="preserve">The </w:t>
      </w:r>
      <w:r w:rsidR="001F7357" w:rsidRPr="00CC5CED">
        <w:rPr>
          <w:sz w:val="22"/>
          <w:szCs w:val="22"/>
        </w:rPr>
        <w:t xml:space="preserve">CONTRACTOR </w:t>
      </w:r>
      <w:r w:rsidRPr="00CC5CED">
        <w:rPr>
          <w:sz w:val="22"/>
          <w:szCs w:val="22"/>
        </w:rPr>
        <w:t xml:space="preserve">will work independently and will endeavor to solve the Project problem.  The </w:t>
      </w:r>
      <w:r w:rsidR="001F7357" w:rsidRPr="00CC5CED">
        <w:rPr>
          <w:sz w:val="22"/>
          <w:szCs w:val="22"/>
        </w:rPr>
        <w:t xml:space="preserve">CONTRACTOR shall install all software, validate </w:t>
      </w:r>
      <w:r w:rsidR="00705072" w:rsidRPr="00CC5CED">
        <w:rPr>
          <w:sz w:val="22"/>
          <w:szCs w:val="22"/>
        </w:rPr>
        <w:t>successful</w:t>
      </w:r>
      <w:r w:rsidR="001F7357" w:rsidRPr="00CC5CED">
        <w:rPr>
          <w:sz w:val="22"/>
          <w:szCs w:val="22"/>
        </w:rPr>
        <w:t xml:space="preserve"> operation of software, and deliver all training documents, manuals, and troubleshooting guides on date agreed upon by CUSTOMER and CONTRACTOR</w:t>
      </w:r>
      <w:r w:rsidRPr="00CC5CED">
        <w:rPr>
          <w:sz w:val="22"/>
          <w:szCs w:val="22"/>
        </w:rPr>
        <w:t>.</w:t>
      </w:r>
      <w:r w:rsidR="00705072" w:rsidRPr="00CC5CED">
        <w:rPr>
          <w:sz w:val="22"/>
          <w:szCs w:val="22"/>
        </w:rPr>
        <w:t xml:space="preserve"> If the Completion Date is not met, CUSTOMER has the right to reserve final compensation until Project is complete.</w:t>
      </w:r>
    </w:p>
    <w:p w14:paraId="65CD517A" w14:textId="77777777" w:rsidR="00C044B3" w:rsidRPr="00CC5CED" w:rsidRDefault="00705072" w:rsidP="00C044B3">
      <w:pPr>
        <w:ind w:left="720"/>
        <w:rPr>
          <w:sz w:val="22"/>
          <w:szCs w:val="22"/>
        </w:rPr>
      </w:pPr>
      <w:r w:rsidRPr="00CC5CED">
        <w:rPr>
          <w:sz w:val="22"/>
          <w:szCs w:val="22"/>
        </w:rPr>
        <w:t xml:space="preserve">Completion </w:t>
      </w:r>
      <w:proofErr w:type="gramStart"/>
      <w:r w:rsidRPr="00CC5CED">
        <w:rPr>
          <w:sz w:val="22"/>
          <w:szCs w:val="22"/>
        </w:rPr>
        <w:t>Date:_</w:t>
      </w:r>
      <w:proofErr w:type="gramEnd"/>
      <w:r w:rsidRPr="00CC5CED">
        <w:rPr>
          <w:sz w:val="22"/>
          <w:szCs w:val="22"/>
        </w:rPr>
        <w:t>____________</w:t>
      </w:r>
      <w:r w:rsidR="001F7357" w:rsidRPr="00CC5CED">
        <w:rPr>
          <w:sz w:val="22"/>
          <w:szCs w:val="22"/>
        </w:rPr>
        <w:t xml:space="preserve"> </w:t>
      </w:r>
      <w:r w:rsidR="00C044B3" w:rsidRPr="00CC5CED">
        <w:rPr>
          <w:sz w:val="22"/>
          <w:szCs w:val="22"/>
        </w:rPr>
        <w:t xml:space="preserve">  </w:t>
      </w:r>
    </w:p>
    <w:p w14:paraId="10BBA857" w14:textId="77777777" w:rsidR="007C71E5" w:rsidRPr="00CC5CED" w:rsidRDefault="00705072" w:rsidP="00A91BA7">
      <w:pPr>
        <w:ind w:left="720"/>
        <w:rPr>
          <w:sz w:val="22"/>
          <w:szCs w:val="22"/>
        </w:rPr>
      </w:pPr>
      <w:r w:rsidRPr="00CC5CED">
        <w:rPr>
          <w:sz w:val="22"/>
          <w:szCs w:val="22"/>
        </w:rPr>
        <w:t xml:space="preserve">In the event of unforeseeable circumstances (act of terrorism, natural disaster) a new Completion Date will be agreed upon by CUSTOMER and CONTRACTOR. </w:t>
      </w:r>
    </w:p>
    <w:p w14:paraId="0A35BE1E" w14:textId="77777777" w:rsidR="00C044B3" w:rsidRPr="00CC5CED" w:rsidRDefault="00C044B3" w:rsidP="00C044B3">
      <w:pPr>
        <w:ind w:left="720"/>
        <w:rPr>
          <w:sz w:val="22"/>
          <w:szCs w:val="22"/>
        </w:rPr>
      </w:pPr>
    </w:p>
    <w:p w14:paraId="4ACB3454" w14:textId="77777777" w:rsidR="003C033D" w:rsidRPr="00CC5CED" w:rsidRDefault="003C033D" w:rsidP="00C044B3">
      <w:pPr>
        <w:numPr>
          <w:ilvl w:val="0"/>
          <w:numId w:val="1"/>
        </w:numPr>
        <w:rPr>
          <w:sz w:val="22"/>
          <w:szCs w:val="22"/>
        </w:rPr>
      </w:pPr>
      <w:r w:rsidRPr="00CC5CED">
        <w:rPr>
          <w:sz w:val="22"/>
          <w:szCs w:val="22"/>
        </w:rPr>
        <w:t>ACCEPTANCE:</w:t>
      </w:r>
    </w:p>
    <w:p w14:paraId="70A35387" w14:textId="77777777" w:rsidR="003C033D" w:rsidRPr="00CC5CED" w:rsidRDefault="003C033D" w:rsidP="003C033D">
      <w:pPr>
        <w:ind w:left="720"/>
        <w:rPr>
          <w:sz w:val="22"/>
          <w:szCs w:val="22"/>
        </w:rPr>
      </w:pPr>
    </w:p>
    <w:p w14:paraId="44C85A27" w14:textId="77777777" w:rsidR="003C033D" w:rsidRPr="00CC5CED" w:rsidRDefault="003C033D" w:rsidP="003C033D">
      <w:pPr>
        <w:ind w:left="720"/>
        <w:rPr>
          <w:sz w:val="22"/>
          <w:szCs w:val="22"/>
        </w:rPr>
      </w:pPr>
      <w:r w:rsidRPr="00CC5CED">
        <w:rPr>
          <w:sz w:val="22"/>
          <w:szCs w:val="22"/>
        </w:rPr>
        <w:t xml:space="preserve">Within </w:t>
      </w:r>
      <w:r w:rsidR="007C71E5" w:rsidRPr="00CC5CED">
        <w:rPr>
          <w:sz w:val="22"/>
          <w:szCs w:val="22"/>
        </w:rPr>
        <w:t>three</w:t>
      </w:r>
      <w:r w:rsidRPr="00CC5CED">
        <w:rPr>
          <w:sz w:val="22"/>
          <w:szCs w:val="22"/>
        </w:rPr>
        <w:t xml:space="preserve"> (</w:t>
      </w:r>
      <w:r w:rsidR="007C71E5" w:rsidRPr="00CC5CED">
        <w:rPr>
          <w:sz w:val="22"/>
          <w:szCs w:val="22"/>
        </w:rPr>
        <w:t>3</w:t>
      </w:r>
      <w:r w:rsidRPr="00CC5CED">
        <w:rPr>
          <w:sz w:val="22"/>
          <w:szCs w:val="22"/>
        </w:rPr>
        <w:t xml:space="preserve">) days of the Completion Date the CONTRACTOR will meet with an individual, or individuals, chosen by the CLIENT to investigate, observe, and inspect the Project and verify compliance with </w:t>
      </w:r>
      <w:r w:rsidR="000C3355" w:rsidRPr="00CC5CED">
        <w:rPr>
          <w:sz w:val="22"/>
          <w:szCs w:val="22"/>
        </w:rPr>
        <w:t>the Project SOW.</w:t>
      </w:r>
      <w:r w:rsidR="007C71E5" w:rsidRPr="00CC5CED">
        <w:rPr>
          <w:sz w:val="22"/>
          <w:szCs w:val="22"/>
        </w:rPr>
        <w:t xml:space="preserve"> All Acceptance Test Procedures will be run and verified with CONTRACTOR and CUSTOMER present. Project is considered complete if inspection and all ATP’s pass. </w:t>
      </w:r>
    </w:p>
    <w:p w14:paraId="55376A9A" w14:textId="77777777" w:rsidR="00A91BA7" w:rsidRPr="00CC5CED" w:rsidRDefault="00A91BA7" w:rsidP="003C033D">
      <w:pPr>
        <w:ind w:left="720"/>
        <w:rPr>
          <w:sz w:val="22"/>
          <w:szCs w:val="22"/>
        </w:rPr>
      </w:pPr>
    </w:p>
    <w:p w14:paraId="4A016704" w14:textId="77777777" w:rsidR="00A91BA7" w:rsidRPr="00CC5CED" w:rsidRDefault="00A91BA7" w:rsidP="003C033D">
      <w:pPr>
        <w:ind w:left="720"/>
        <w:rPr>
          <w:sz w:val="22"/>
          <w:szCs w:val="22"/>
        </w:rPr>
      </w:pPr>
    </w:p>
    <w:p w14:paraId="32D9F2D3" w14:textId="77777777" w:rsidR="00A91BA7" w:rsidRPr="00CC5CED" w:rsidRDefault="00A91BA7" w:rsidP="003C033D">
      <w:pPr>
        <w:ind w:left="720"/>
        <w:rPr>
          <w:sz w:val="22"/>
          <w:szCs w:val="22"/>
        </w:rPr>
      </w:pPr>
    </w:p>
    <w:p w14:paraId="6E45517B" w14:textId="2BA70E99" w:rsidR="000C3355" w:rsidRDefault="000C3355" w:rsidP="003C033D">
      <w:pPr>
        <w:ind w:left="720"/>
        <w:rPr>
          <w:sz w:val="22"/>
          <w:szCs w:val="22"/>
        </w:rPr>
      </w:pPr>
    </w:p>
    <w:p w14:paraId="42E7DC86" w14:textId="77777777" w:rsidR="00593A65" w:rsidRPr="00CC5CED" w:rsidRDefault="00593A65" w:rsidP="003C033D">
      <w:pPr>
        <w:ind w:left="720"/>
        <w:rPr>
          <w:sz w:val="22"/>
          <w:szCs w:val="22"/>
        </w:rPr>
      </w:pPr>
      <w:bookmarkStart w:id="0" w:name="_GoBack"/>
      <w:bookmarkEnd w:id="0"/>
    </w:p>
    <w:p w14:paraId="7453CACD" w14:textId="77777777" w:rsidR="00C044B3" w:rsidRPr="00CC5CED" w:rsidRDefault="00705072" w:rsidP="00C044B3">
      <w:pPr>
        <w:numPr>
          <w:ilvl w:val="0"/>
          <w:numId w:val="1"/>
        </w:numPr>
        <w:rPr>
          <w:sz w:val="22"/>
          <w:szCs w:val="22"/>
        </w:rPr>
      </w:pPr>
      <w:r w:rsidRPr="00CC5CED">
        <w:rPr>
          <w:sz w:val="22"/>
          <w:szCs w:val="22"/>
        </w:rPr>
        <w:lastRenderedPageBreak/>
        <w:t>SUBCONTRACTING</w:t>
      </w:r>
      <w:r w:rsidR="0095600D" w:rsidRPr="00CC5CED">
        <w:rPr>
          <w:sz w:val="22"/>
          <w:szCs w:val="22"/>
        </w:rPr>
        <w:t>:</w:t>
      </w:r>
    </w:p>
    <w:p w14:paraId="4D9802B3" w14:textId="77777777" w:rsidR="00C044B3" w:rsidRPr="00CC5CED" w:rsidRDefault="00C044B3" w:rsidP="00C044B3">
      <w:pPr>
        <w:rPr>
          <w:sz w:val="22"/>
          <w:szCs w:val="22"/>
        </w:rPr>
      </w:pPr>
    </w:p>
    <w:p w14:paraId="5BAC59FA" w14:textId="77777777" w:rsidR="00705072" w:rsidRPr="00CC5CED" w:rsidRDefault="00705072" w:rsidP="00C044B3">
      <w:pPr>
        <w:ind w:left="720"/>
        <w:rPr>
          <w:sz w:val="22"/>
          <w:szCs w:val="22"/>
        </w:rPr>
      </w:pPr>
      <w:r w:rsidRPr="00CC5CED">
        <w:rPr>
          <w:sz w:val="22"/>
          <w:szCs w:val="22"/>
        </w:rPr>
        <w:t>It is understood that time is of the essence. The CONTRACTOR is expected to subcontract labor to other qualified individuals to meet the Completion Date while maintaining a quality Project. Compensation for Subcontractors is described in the attached “SUBCONTRACTOR’S AGREEMENT” document.</w:t>
      </w:r>
    </w:p>
    <w:p w14:paraId="7E04BA90" w14:textId="77777777" w:rsidR="00705072" w:rsidRPr="00CC5CED" w:rsidRDefault="00705072" w:rsidP="00C044B3">
      <w:pPr>
        <w:ind w:left="720"/>
        <w:rPr>
          <w:sz w:val="22"/>
          <w:szCs w:val="22"/>
        </w:rPr>
      </w:pPr>
    </w:p>
    <w:p w14:paraId="167611FD" w14:textId="77777777" w:rsidR="004549DE" w:rsidRPr="00CC5CED" w:rsidRDefault="00951835" w:rsidP="00C044B3">
      <w:pPr>
        <w:ind w:left="720"/>
        <w:rPr>
          <w:sz w:val="22"/>
          <w:szCs w:val="22"/>
        </w:rPr>
      </w:pPr>
      <w:r w:rsidRPr="00CC5CED">
        <w:rPr>
          <w:sz w:val="22"/>
          <w:szCs w:val="22"/>
        </w:rPr>
        <w:t xml:space="preserve">The work to be conducted under the Project shall be conducted </w:t>
      </w:r>
      <w:r w:rsidR="00705072" w:rsidRPr="00CC5CED">
        <w:rPr>
          <w:sz w:val="22"/>
          <w:szCs w:val="22"/>
        </w:rPr>
        <w:t xml:space="preserve">with Industry Standards and the CONTRACTOR is responsible for successful completion of all requirements listed in the Requirements Section of the attached ‘R34 </w:t>
      </w:r>
      <w:proofErr w:type="spellStart"/>
      <w:r w:rsidR="00705072" w:rsidRPr="00CC5CED">
        <w:rPr>
          <w:sz w:val="22"/>
          <w:szCs w:val="22"/>
        </w:rPr>
        <w:t>Intero</w:t>
      </w:r>
      <w:proofErr w:type="spellEnd"/>
      <w:r w:rsidR="00705072" w:rsidRPr="00CC5CED">
        <w:rPr>
          <w:sz w:val="22"/>
          <w:szCs w:val="22"/>
        </w:rPr>
        <w:t xml:space="preserve"> Analysis Project Description’. </w:t>
      </w:r>
    </w:p>
    <w:p w14:paraId="4A9CCB23" w14:textId="77777777" w:rsidR="00BF7064" w:rsidRPr="00CC5CED" w:rsidRDefault="00BF7064" w:rsidP="00C044B3">
      <w:pPr>
        <w:ind w:left="720"/>
        <w:rPr>
          <w:sz w:val="22"/>
          <w:szCs w:val="22"/>
        </w:rPr>
      </w:pPr>
    </w:p>
    <w:p w14:paraId="7C29C857" w14:textId="77777777" w:rsidR="004549DE" w:rsidRPr="00CC5CED" w:rsidRDefault="004549DE" w:rsidP="004549DE">
      <w:pPr>
        <w:numPr>
          <w:ilvl w:val="0"/>
          <w:numId w:val="1"/>
        </w:numPr>
        <w:rPr>
          <w:sz w:val="22"/>
          <w:szCs w:val="22"/>
        </w:rPr>
      </w:pPr>
      <w:r w:rsidRPr="00CC5CED">
        <w:rPr>
          <w:sz w:val="22"/>
          <w:szCs w:val="22"/>
        </w:rPr>
        <w:t>PROPRIETARY INFORMATION</w:t>
      </w:r>
      <w:r w:rsidR="0095600D" w:rsidRPr="00CC5CED">
        <w:rPr>
          <w:sz w:val="22"/>
          <w:szCs w:val="22"/>
        </w:rPr>
        <w:t>:</w:t>
      </w:r>
    </w:p>
    <w:p w14:paraId="69F7AE82" w14:textId="77777777" w:rsidR="004549DE" w:rsidRPr="00CC5CED" w:rsidRDefault="004549DE" w:rsidP="004549DE">
      <w:pPr>
        <w:rPr>
          <w:sz w:val="22"/>
          <w:szCs w:val="22"/>
        </w:rPr>
      </w:pPr>
    </w:p>
    <w:p w14:paraId="5DEEA9A3" w14:textId="21432782" w:rsidR="00DA06C4" w:rsidRPr="00CC5CED" w:rsidRDefault="004549DE" w:rsidP="004549DE">
      <w:pPr>
        <w:ind w:left="720"/>
        <w:rPr>
          <w:sz w:val="22"/>
          <w:szCs w:val="22"/>
          <w:lang w:val="en"/>
        </w:rPr>
      </w:pPr>
      <w:r w:rsidRPr="00CC5CED">
        <w:rPr>
          <w:sz w:val="22"/>
          <w:szCs w:val="22"/>
        </w:rPr>
        <w:t xml:space="preserve">Proprietary Information shall be defined as trade secrets provided by </w:t>
      </w:r>
      <w:r w:rsidR="00DB0E3B" w:rsidRPr="00CC5CED">
        <w:rPr>
          <w:sz w:val="22"/>
          <w:szCs w:val="22"/>
        </w:rPr>
        <w:t xml:space="preserve">CUSTOMER </w:t>
      </w:r>
      <w:r w:rsidRPr="00CC5CED">
        <w:rPr>
          <w:sz w:val="22"/>
          <w:szCs w:val="22"/>
        </w:rPr>
        <w:t>which includes a formula, practice, process, design, instrument, pattern or compilation of information which is not generally known or reasonably</w:t>
      </w:r>
      <w:r w:rsidR="00EF4244" w:rsidRPr="00CC5CED">
        <w:rPr>
          <w:sz w:val="22"/>
          <w:szCs w:val="22"/>
        </w:rPr>
        <w:t xml:space="preserve"> obtainable</w:t>
      </w:r>
      <w:r w:rsidRPr="00CC5CED">
        <w:rPr>
          <w:sz w:val="22"/>
          <w:szCs w:val="22"/>
          <w:lang w:val="en"/>
        </w:rPr>
        <w:t xml:space="preserve">, by which a </w:t>
      </w:r>
      <w:r w:rsidR="00DB0E3B" w:rsidRPr="00CC5CED">
        <w:rPr>
          <w:sz w:val="22"/>
          <w:szCs w:val="22"/>
        </w:rPr>
        <w:t>CUSTOMER</w:t>
      </w:r>
      <w:r w:rsidR="00DB0E3B" w:rsidRPr="00CC5CED">
        <w:rPr>
          <w:sz w:val="22"/>
          <w:szCs w:val="22"/>
          <w:lang w:val="en"/>
        </w:rPr>
        <w:t xml:space="preserve"> </w:t>
      </w:r>
      <w:r w:rsidRPr="00CC5CED">
        <w:rPr>
          <w:sz w:val="22"/>
          <w:szCs w:val="22"/>
          <w:lang w:val="en"/>
        </w:rPr>
        <w:t xml:space="preserve">can obtain an economic advantage over competitors or customers.  </w:t>
      </w:r>
      <w:r w:rsidR="00A63B0A" w:rsidRPr="00A63B0A">
        <w:rPr>
          <w:sz w:val="22"/>
          <w:szCs w:val="22"/>
          <w:lang w:val="en"/>
        </w:rPr>
        <w:t xml:space="preserve">All papers, records, data, notes, drawings, files, documents, samples, devices, products, equipment and other materials, including copies and in whatever form relating to the </w:t>
      </w:r>
      <w:r w:rsidR="00A346CA">
        <w:rPr>
          <w:sz w:val="22"/>
          <w:szCs w:val="22"/>
          <w:lang w:val="en"/>
        </w:rPr>
        <w:t>develop of the Project</w:t>
      </w:r>
      <w:r w:rsidR="00A63B0A" w:rsidRPr="00A63B0A">
        <w:rPr>
          <w:sz w:val="22"/>
          <w:szCs w:val="22"/>
          <w:lang w:val="en"/>
        </w:rPr>
        <w:t xml:space="preserve"> that </w:t>
      </w:r>
      <w:r w:rsidR="00A346CA">
        <w:rPr>
          <w:sz w:val="22"/>
          <w:szCs w:val="22"/>
          <w:lang w:val="en"/>
        </w:rPr>
        <w:t>CONTRACTOR possess</w:t>
      </w:r>
      <w:r w:rsidR="00A63B0A" w:rsidRPr="00A63B0A">
        <w:rPr>
          <w:sz w:val="22"/>
          <w:szCs w:val="22"/>
          <w:lang w:val="en"/>
        </w:rPr>
        <w:t xml:space="preserve"> or create</w:t>
      </w:r>
      <w:r w:rsidR="00A346CA">
        <w:rPr>
          <w:sz w:val="22"/>
          <w:szCs w:val="22"/>
          <w:lang w:val="en"/>
        </w:rPr>
        <w:t>s</w:t>
      </w:r>
      <w:r w:rsidR="00A63B0A" w:rsidRPr="00A63B0A">
        <w:rPr>
          <w:sz w:val="22"/>
          <w:szCs w:val="22"/>
          <w:lang w:val="en"/>
        </w:rPr>
        <w:t xml:space="preserve"> as a result of</w:t>
      </w:r>
      <w:r w:rsidR="00A346CA">
        <w:rPr>
          <w:sz w:val="22"/>
          <w:szCs w:val="22"/>
          <w:lang w:val="en"/>
        </w:rPr>
        <w:t xml:space="preserve"> this agreement</w:t>
      </w:r>
      <w:r w:rsidR="00A63B0A" w:rsidRPr="00A63B0A">
        <w:rPr>
          <w:sz w:val="22"/>
          <w:szCs w:val="22"/>
          <w:lang w:val="en"/>
        </w:rPr>
        <w:t xml:space="preserve">, whether or not confidential, are the sole and exclusive property of </w:t>
      </w:r>
      <w:r w:rsidR="00A346CA">
        <w:rPr>
          <w:sz w:val="22"/>
          <w:szCs w:val="22"/>
          <w:lang w:val="en"/>
        </w:rPr>
        <w:t>CUSTOMER</w:t>
      </w:r>
      <w:r w:rsidR="00A63B0A" w:rsidRPr="00A63B0A">
        <w:rPr>
          <w:sz w:val="22"/>
          <w:szCs w:val="22"/>
          <w:lang w:val="en"/>
        </w:rPr>
        <w:t>.</w:t>
      </w:r>
      <w:r w:rsidR="00A63B0A">
        <w:rPr>
          <w:sz w:val="22"/>
          <w:szCs w:val="22"/>
          <w:lang w:val="en"/>
        </w:rPr>
        <w:t xml:space="preserve"> </w:t>
      </w:r>
      <w:r w:rsidRPr="00CC5CED">
        <w:rPr>
          <w:sz w:val="22"/>
          <w:szCs w:val="22"/>
          <w:lang w:val="en"/>
        </w:rPr>
        <w:t xml:space="preserve">It is understood that </w:t>
      </w:r>
      <w:r w:rsidR="00DB0E3B" w:rsidRPr="00CC5CED">
        <w:rPr>
          <w:sz w:val="22"/>
          <w:szCs w:val="22"/>
        </w:rPr>
        <w:t>CUSTOMER</w:t>
      </w:r>
      <w:r w:rsidR="00DB0E3B" w:rsidRPr="00CC5CED">
        <w:rPr>
          <w:sz w:val="22"/>
          <w:szCs w:val="22"/>
          <w:lang w:val="en"/>
        </w:rPr>
        <w:t xml:space="preserve"> </w:t>
      </w:r>
      <w:r w:rsidRPr="00CC5CED">
        <w:rPr>
          <w:sz w:val="22"/>
          <w:szCs w:val="22"/>
          <w:lang w:val="en"/>
        </w:rPr>
        <w:t xml:space="preserve">Proprietary Information disclosed by the </w:t>
      </w:r>
      <w:r w:rsidR="00DB0E3B" w:rsidRPr="00CC5CED">
        <w:rPr>
          <w:sz w:val="22"/>
          <w:szCs w:val="22"/>
        </w:rPr>
        <w:t>CUSTOMER</w:t>
      </w:r>
      <w:r w:rsidR="00DB0E3B" w:rsidRPr="00CC5CED">
        <w:rPr>
          <w:sz w:val="22"/>
          <w:szCs w:val="22"/>
          <w:lang w:val="en"/>
        </w:rPr>
        <w:t xml:space="preserve"> to </w:t>
      </w:r>
      <w:r w:rsidR="00DB0E3B" w:rsidRPr="00CC5CED">
        <w:rPr>
          <w:sz w:val="22"/>
          <w:szCs w:val="22"/>
        </w:rPr>
        <w:t>CONTRACTOR</w:t>
      </w:r>
      <w:r w:rsidR="00DB0E3B" w:rsidRPr="00CC5CED">
        <w:rPr>
          <w:sz w:val="22"/>
          <w:szCs w:val="22"/>
          <w:lang w:val="en"/>
        </w:rPr>
        <w:t xml:space="preserve"> </w:t>
      </w:r>
      <w:r w:rsidRPr="00CC5CED">
        <w:rPr>
          <w:sz w:val="22"/>
          <w:szCs w:val="22"/>
          <w:lang w:val="en"/>
        </w:rPr>
        <w:t>shall be identified as such upon disclosure</w:t>
      </w:r>
      <w:r w:rsidR="007C305C" w:rsidRPr="00CC5CED">
        <w:rPr>
          <w:sz w:val="22"/>
          <w:szCs w:val="22"/>
          <w:lang w:val="en"/>
        </w:rPr>
        <w:t xml:space="preserve"> and all information will be held in confidence by the CONTRACTOR.</w:t>
      </w:r>
      <w:r w:rsidRPr="00CC5CED">
        <w:rPr>
          <w:sz w:val="22"/>
          <w:szCs w:val="22"/>
          <w:lang w:val="en"/>
        </w:rPr>
        <w:t xml:space="preserve">  </w:t>
      </w:r>
    </w:p>
    <w:p w14:paraId="27EEA816" w14:textId="77777777" w:rsidR="00DA06C4" w:rsidRPr="00CC5CED" w:rsidRDefault="00DA06C4" w:rsidP="004549DE">
      <w:pPr>
        <w:ind w:left="720"/>
        <w:rPr>
          <w:sz w:val="22"/>
          <w:szCs w:val="22"/>
          <w:lang w:val="en"/>
        </w:rPr>
      </w:pPr>
    </w:p>
    <w:p w14:paraId="09B30D9E" w14:textId="77777777" w:rsidR="00C044B3" w:rsidRPr="00CC5CED" w:rsidRDefault="00C044B3" w:rsidP="00C044B3">
      <w:pPr>
        <w:ind w:left="720"/>
        <w:rPr>
          <w:sz w:val="22"/>
          <w:szCs w:val="22"/>
        </w:rPr>
      </w:pPr>
    </w:p>
    <w:p w14:paraId="351E0DA9" w14:textId="77777777" w:rsidR="00C044B3" w:rsidRPr="00CC5CED" w:rsidRDefault="004549DE" w:rsidP="00C044B3">
      <w:pPr>
        <w:numPr>
          <w:ilvl w:val="0"/>
          <w:numId w:val="1"/>
        </w:numPr>
        <w:rPr>
          <w:sz w:val="22"/>
          <w:szCs w:val="22"/>
        </w:rPr>
      </w:pPr>
      <w:r w:rsidRPr="00CC5CED">
        <w:rPr>
          <w:sz w:val="22"/>
          <w:szCs w:val="22"/>
        </w:rPr>
        <w:t>INTELLECTUAL PROPERTY</w:t>
      </w:r>
      <w:r w:rsidR="00C044B3" w:rsidRPr="00CC5CED">
        <w:rPr>
          <w:sz w:val="22"/>
          <w:szCs w:val="22"/>
        </w:rPr>
        <w:t>:</w:t>
      </w:r>
    </w:p>
    <w:p w14:paraId="5CFEED20" w14:textId="77777777" w:rsidR="001D32C2" w:rsidRPr="00CC5CED" w:rsidRDefault="00A268FB" w:rsidP="00DA06C4">
      <w:pPr>
        <w:pStyle w:val="NormalWeb"/>
        <w:ind w:left="720"/>
        <w:rPr>
          <w:sz w:val="22"/>
          <w:szCs w:val="22"/>
        </w:rPr>
      </w:pPr>
      <w:r w:rsidRPr="00CC5CED">
        <w:rPr>
          <w:sz w:val="22"/>
          <w:szCs w:val="22"/>
        </w:rPr>
        <w:t>Discoveries</w:t>
      </w:r>
      <w:r w:rsidR="00C044B3" w:rsidRPr="00CC5CED">
        <w:rPr>
          <w:sz w:val="22"/>
          <w:szCs w:val="22"/>
        </w:rPr>
        <w:t xml:space="preserve"> or research conducted by </w:t>
      </w:r>
      <w:r w:rsidR="007C305C" w:rsidRPr="00CC5CED">
        <w:rPr>
          <w:sz w:val="22"/>
          <w:szCs w:val="22"/>
        </w:rPr>
        <w:t xml:space="preserve">CONTRACTOR </w:t>
      </w:r>
      <w:r w:rsidR="00C044B3" w:rsidRPr="00CC5CED">
        <w:rPr>
          <w:sz w:val="22"/>
          <w:szCs w:val="22"/>
        </w:rPr>
        <w:t xml:space="preserve">of the </w:t>
      </w:r>
      <w:r w:rsidR="007C305C" w:rsidRPr="00CC5CED">
        <w:rPr>
          <w:sz w:val="22"/>
          <w:szCs w:val="22"/>
        </w:rPr>
        <w:t>CUSTOMER</w:t>
      </w:r>
      <w:r w:rsidR="00A91BA7" w:rsidRPr="00CC5CED">
        <w:rPr>
          <w:sz w:val="22"/>
          <w:szCs w:val="22"/>
        </w:rPr>
        <w:t xml:space="preserve"> as a direct result of </w:t>
      </w:r>
      <w:r w:rsidRPr="00CC5CED">
        <w:rPr>
          <w:sz w:val="22"/>
          <w:szCs w:val="22"/>
        </w:rPr>
        <w:t>developing the Project are the property of the CUSTOMER</w:t>
      </w:r>
      <w:r w:rsidR="00DA06C4" w:rsidRPr="00CC5CED">
        <w:rPr>
          <w:sz w:val="22"/>
          <w:szCs w:val="22"/>
        </w:rPr>
        <w:t>.</w:t>
      </w:r>
      <w:r w:rsidRPr="00CC5CED">
        <w:rPr>
          <w:sz w:val="22"/>
          <w:szCs w:val="22"/>
        </w:rPr>
        <w:t xml:space="preserve">  </w:t>
      </w:r>
      <w:r w:rsidR="00DA06C4" w:rsidRPr="00CC5CED">
        <w:rPr>
          <w:sz w:val="22"/>
          <w:szCs w:val="22"/>
        </w:rPr>
        <w:t xml:space="preserve">Intellectual Property means individually and collectively all inventions, improvements or discoveries generated during the course of the Project.  </w:t>
      </w:r>
    </w:p>
    <w:p w14:paraId="3ADBD192" w14:textId="77777777" w:rsidR="00EE48AB" w:rsidRPr="00CC5CED" w:rsidRDefault="00DA06C4" w:rsidP="00DA06C4">
      <w:pPr>
        <w:pStyle w:val="NormalWeb"/>
        <w:ind w:left="720"/>
        <w:rPr>
          <w:sz w:val="22"/>
          <w:szCs w:val="22"/>
        </w:rPr>
      </w:pPr>
      <w:r w:rsidRPr="00CC5CED">
        <w:rPr>
          <w:sz w:val="22"/>
          <w:szCs w:val="22"/>
        </w:rPr>
        <w:t>Intellectual Property</w:t>
      </w:r>
      <w:r w:rsidR="00C044B3" w:rsidRPr="00CC5CED">
        <w:rPr>
          <w:sz w:val="22"/>
          <w:szCs w:val="22"/>
        </w:rPr>
        <w:t xml:space="preserve"> conceived or reduced to practice solely by </w:t>
      </w:r>
      <w:r w:rsidR="00DB0E3B" w:rsidRPr="00CC5CED">
        <w:rPr>
          <w:sz w:val="22"/>
          <w:szCs w:val="22"/>
        </w:rPr>
        <w:t>CONTRACTOR and their Subcontractors</w:t>
      </w:r>
      <w:r w:rsidR="00C044B3" w:rsidRPr="00CC5CED">
        <w:rPr>
          <w:sz w:val="22"/>
          <w:szCs w:val="22"/>
        </w:rPr>
        <w:t xml:space="preserve"> shall remain the property of the </w:t>
      </w:r>
      <w:r w:rsidR="00DB0E3B" w:rsidRPr="00CC5CED">
        <w:rPr>
          <w:sz w:val="22"/>
          <w:szCs w:val="22"/>
        </w:rPr>
        <w:t>CUSTOMER</w:t>
      </w:r>
      <w:r w:rsidR="00C044B3" w:rsidRPr="00CC5CED">
        <w:rPr>
          <w:sz w:val="22"/>
          <w:szCs w:val="22"/>
        </w:rPr>
        <w:t xml:space="preserve">.  </w:t>
      </w:r>
      <w:r w:rsidR="00DB0E3B" w:rsidRPr="00CC5CED">
        <w:rPr>
          <w:sz w:val="22"/>
          <w:szCs w:val="22"/>
        </w:rPr>
        <w:t xml:space="preserve">CUSTOMER </w:t>
      </w:r>
      <w:r w:rsidR="00EE48AB" w:rsidRPr="00CC5CED">
        <w:rPr>
          <w:sz w:val="22"/>
          <w:szCs w:val="22"/>
        </w:rPr>
        <w:t xml:space="preserve">shall grant a </w:t>
      </w:r>
      <w:r w:rsidRPr="00CC5CED">
        <w:rPr>
          <w:sz w:val="22"/>
          <w:szCs w:val="22"/>
        </w:rPr>
        <w:t xml:space="preserve">non-exclusive, royalty-free license to </w:t>
      </w:r>
      <w:r w:rsidR="00DB0E3B" w:rsidRPr="00CC5CED">
        <w:rPr>
          <w:sz w:val="22"/>
          <w:szCs w:val="22"/>
        </w:rPr>
        <w:t xml:space="preserve">CONTRACTOR </w:t>
      </w:r>
      <w:r w:rsidRPr="00CC5CED">
        <w:rPr>
          <w:sz w:val="22"/>
          <w:szCs w:val="22"/>
        </w:rPr>
        <w:t>for non-commercial, internal research and development purposes.</w:t>
      </w:r>
    </w:p>
    <w:p w14:paraId="1E03ABED" w14:textId="77777777" w:rsidR="00C044B3" w:rsidRPr="00CC5CED" w:rsidRDefault="00C044B3" w:rsidP="00EE48AB">
      <w:pPr>
        <w:pStyle w:val="NormalWeb"/>
        <w:ind w:left="720"/>
        <w:rPr>
          <w:sz w:val="22"/>
          <w:szCs w:val="22"/>
          <w:lang w:val="en"/>
        </w:rPr>
      </w:pPr>
      <w:r w:rsidRPr="00CC5CED">
        <w:rPr>
          <w:sz w:val="22"/>
          <w:szCs w:val="22"/>
        </w:rPr>
        <w:t xml:space="preserve">Intellectual Property developed jointly and/or based on the background Proprietary Information provided by </w:t>
      </w:r>
      <w:r w:rsidR="00DB0E3B" w:rsidRPr="00CC5CED">
        <w:rPr>
          <w:sz w:val="22"/>
          <w:szCs w:val="22"/>
        </w:rPr>
        <w:t xml:space="preserve">CONTRACTOR </w:t>
      </w:r>
      <w:r w:rsidRPr="00CC5CED">
        <w:rPr>
          <w:sz w:val="22"/>
          <w:szCs w:val="22"/>
        </w:rPr>
        <w:t xml:space="preserve">shall be owned </w:t>
      </w:r>
      <w:r w:rsidR="00DB0E3B" w:rsidRPr="00CC5CED">
        <w:rPr>
          <w:sz w:val="22"/>
          <w:szCs w:val="22"/>
        </w:rPr>
        <w:t>by CUSTOMER</w:t>
      </w:r>
      <w:r w:rsidRPr="00CC5CED">
        <w:rPr>
          <w:sz w:val="22"/>
          <w:szCs w:val="22"/>
        </w:rPr>
        <w:t xml:space="preserve">  </w:t>
      </w:r>
    </w:p>
    <w:p w14:paraId="0DE76D6E" w14:textId="77777777" w:rsidR="00EE48AB" w:rsidRPr="00CC5CED" w:rsidRDefault="00EE48AB" w:rsidP="00C044B3">
      <w:pPr>
        <w:ind w:left="720"/>
        <w:rPr>
          <w:sz w:val="22"/>
          <w:szCs w:val="22"/>
        </w:rPr>
      </w:pPr>
      <w:r w:rsidRPr="00CC5CED">
        <w:rPr>
          <w:sz w:val="22"/>
          <w:szCs w:val="22"/>
        </w:rPr>
        <w:t xml:space="preserve">Title and ownership to </w:t>
      </w:r>
      <w:r w:rsidR="00DB0E3B" w:rsidRPr="00CC5CED">
        <w:rPr>
          <w:sz w:val="22"/>
          <w:szCs w:val="22"/>
        </w:rPr>
        <w:t xml:space="preserve">CUSTOMER </w:t>
      </w:r>
      <w:r w:rsidRPr="00CC5CED">
        <w:rPr>
          <w:sz w:val="22"/>
          <w:szCs w:val="22"/>
        </w:rPr>
        <w:t xml:space="preserve">Proprietary Information shall remain with </w:t>
      </w:r>
      <w:r w:rsidR="00DB0E3B" w:rsidRPr="00CC5CED">
        <w:rPr>
          <w:sz w:val="22"/>
          <w:szCs w:val="22"/>
        </w:rPr>
        <w:t>CUSTOMER</w:t>
      </w:r>
      <w:r w:rsidRPr="00CC5CED">
        <w:rPr>
          <w:sz w:val="22"/>
          <w:szCs w:val="22"/>
        </w:rPr>
        <w:t xml:space="preserve">. </w:t>
      </w:r>
    </w:p>
    <w:p w14:paraId="025DCFA2" w14:textId="77777777" w:rsidR="00DA06C4" w:rsidRPr="00CC5CED" w:rsidRDefault="00DA06C4" w:rsidP="00C044B3">
      <w:pPr>
        <w:ind w:left="720"/>
        <w:rPr>
          <w:sz w:val="22"/>
          <w:szCs w:val="22"/>
        </w:rPr>
      </w:pPr>
    </w:p>
    <w:p w14:paraId="63F335F1" w14:textId="77777777" w:rsidR="007C71E5" w:rsidRPr="00CC5CED" w:rsidRDefault="007C71E5" w:rsidP="00DA06C4">
      <w:pPr>
        <w:numPr>
          <w:ilvl w:val="0"/>
          <w:numId w:val="1"/>
        </w:numPr>
        <w:rPr>
          <w:sz w:val="22"/>
          <w:szCs w:val="22"/>
        </w:rPr>
      </w:pPr>
      <w:r w:rsidRPr="00CC5CED">
        <w:rPr>
          <w:sz w:val="22"/>
          <w:szCs w:val="22"/>
        </w:rPr>
        <w:t>CONTINUED SUPPORT</w:t>
      </w:r>
    </w:p>
    <w:p w14:paraId="04695252" w14:textId="77777777" w:rsidR="007C71E5" w:rsidRPr="00CC5CED" w:rsidRDefault="007C71E5" w:rsidP="007C71E5">
      <w:pPr>
        <w:ind w:left="720"/>
        <w:rPr>
          <w:sz w:val="22"/>
          <w:szCs w:val="22"/>
        </w:rPr>
      </w:pPr>
    </w:p>
    <w:p w14:paraId="5787D041" w14:textId="77777777" w:rsidR="007C71E5" w:rsidRPr="00CC5CED" w:rsidRDefault="007C71E5" w:rsidP="007C71E5">
      <w:pPr>
        <w:ind w:left="720"/>
        <w:rPr>
          <w:sz w:val="22"/>
          <w:szCs w:val="22"/>
        </w:rPr>
      </w:pPr>
      <w:r w:rsidRPr="00CC5CED">
        <w:rPr>
          <w:sz w:val="22"/>
          <w:szCs w:val="22"/>
        </w:rPr>
        <w:t>CUSTOMER is recommended to contact CONTRACTOR for any future expansion of features or additional support beyond what is contained in this contract. Upon request</w:t>
      </w:r>
      <w:r w:rsidR="004517B2" w:rsidRPr="00CC5CED">
        <w:rPr>
          <w:sz w:val="22"/>
          <w:szCs w:val="22"/>
        </w:rPr>
        <w:t xml:space="preserve"> by CUSTOMER</w:t>
      </w:r>
      <w:r w:rsidRPr="00CC5CED">
        <w:rPr>
          <w:sz w:val="22"/>
          <w:szCs w:val="22"/>
        </w:rPr>
        <w:t xml:space="preserve"> for additional labor, CONTRACTOR shall respond within </w:t>
      </w:r>
      <w:r w:rsidR="004517B2" w:rsidRPr="00CC5CED">
        <w:rPr>
          <w:sz w:val="22"/>
          <w:szCs w:val="22"/>
        </w:rPr>
        <w:t xml:space="preserve">three (3) days with a commitment or rejection. </w:t>
      </w:r>
    </w:p>
    <w:p w14:paraId="104D3DDC" w14:textId="77777777" w:rsidR="007C71E5" w:rsidRPr="00CC5CED" w:rsidRDefault="007C71E5" w:rsidP="007C71E5">
      <w:pPr>
        <w:ind w:left="720"/>
        <w:rPr>
          <w:sz w:val="22"/>
          <w:szCs w:val="22"/>
        </w:rPr>
      </w:pPr>
    </w:p>
    <w:p w14:paraId="7E4AD824" w14:textId="77777777" w:rsidR="00DA06C4" w:rsidRPr="00CC5CED" w:rsidRDefault="00DA06C4" w:rsidP="00DA06C4">
      <w:pPr>
        <w:numPr>
          <w:ilvl w:val="0"/>
          <w:numId w:val="1"/>
        </w:numPr>
        <w:rPr>
          <w:sz w:val="22"/>
          <w:szCs w:val="22"/>
        </w:rPr>
      </w:pPr>
      <w:r w:rsidRPr="00CC5CED">
        <w:rPr>
          <w:sz w:val="22"/>
          <w:szCs w:val="22"/>
        </w:rPr>
        <w:t>PUBLICATION:</w:t>
      </w:r>
    </w:p>
    <w:p w14:paraId="1852D843" w14:textId="77777777" w:rsidR="00DA06C4" w:rsidRPr="00CC5CED" w:rsidRDefault="00DA06C4" w:rsidP="00DA06C4">
      <w:pPr>
        <w:rPr>
          <w:sz w:val="22"/>
          <w:szCs w:val="22"/>
        </w:rPr>
      </w:pPr>
    </w:p>
    <w:p w14:paraId="3D3F4D7E" w14:textId="77777777" w:rsidR="00DA06C4" w:rsidRPr="00CC5CED" w:rsidRDefault="00DB0E3B" w:rsidP="00BF7064">
      <w:pPr>
        <w:ind w:left="720"/>
        <w:rPr>
          <w:sz w:val="22"/>
          <w:szCs w:val="22"/>
        </w:rPr>
      </w:pPr>
      <w:r w:rsidRPr="00CC5CED">
        <w:rPr>
          <w:sz w:val="22"/>
          <w:szCs w:val="22"/>
        </w:rPr>
        <w:t xml:space="preserve">CUSTOMER </w:t>
      </w:r>
      <w:r w:rsidR="00DA06C4" w:rsidRPr="00CC5CED">
        <w:rPr>
          <w:sz w:val="22"/>
          <w:szCs w:val="22"/>
        </w:rPr>
        <w:t>reserves the right to publish findings resulting from the Project</w:t>
      </w:r>
      <w:r w:rsidRPr="00CC5CED">
        <w:rPr>
          <w:sz w:val="22"/>
          <w:szCs w:val="22"/>
        </w:rPr>
        <w:t xml:space="preserve">. </w:t>
      </w:r>
      <w:r w:rsidR="00DA06C4" w:rsidRPr="00CC5CED">
        <w:rPr>
          <w:sz w:val="22"/>
          <w:szCs w:val="22"/>
        </w:rPr>
        <w:t xml:space="preserve">At the request of </w:t>
      </w:r>
      <w:r w:rsidRPr="00CC5CED">
        <w:rPr>
          <w:sz w:val="22"/>
          <w:szCs w:val="22"/>
        </w:rPr>
        <w:t>CUSTOMER</w:t>
      </w:r>
      <w:r w:rsidR="00DA06C4" w:rsidRPr="00CC5CED">
        <w:rPr>
          <w:sz w:val="22"/>
          <w:szCs w:val="22"/>
        </w:rPr>
        <w:t xml:space="preserve">, </w:t>
      </w:r>
      <w:r w:rsidRPr="00CC5CED">
        <w:rPr>
          <w:sz w:val="22"/>
          <w:szCs w:val="22"/>
        </w:rPr>
        <w:t xml:space="preserve">CONTRACTOR shall provide any information regarding formula, design </w:t>
      </w:r>
      <w:r w:rsidRPr="00CC5CED">
        <w:rPr>
          <w:sz w:val="22"/>
          <w:szCs w:val="22"/>
        </w:rPr>
        <w:lastRenderedPageBreak/>
        <w:t>decisions, methodology, or</w:t>
      </w:r>
      <w:r w:rsidR="00FD6F49" w:rsidRPr="00CC5CED">
        <w:rPr>
          <w:sz w:val="22"/>
          <w:szCs w:val="22"/>
        </w:rPr>
        <w:t xml:space="preserve"> data analysis</w:t>
      </w:r>
      <w:r w:rsidRPr="00CC5CED">
        <w:rPr>
          <w:sz w:val="22"/>
          <w:szCs w:val="22"/>
        </w:rPr>
        <w:t xml:space="preserve"> to</w:t>
      </w:r>
      <w:r w:rsidR="00DA06C4" w:rsidRPr="00CC5CED">
        <w:rPr>
          <w:sz w:val="22"/>
          <w:szCs w:val="22"/>
        </w:rPr>
        <w:t xml:space="preserve"> </w:t>
      </w:r>
      <w:r w:rsidRPr="00CC5CED">
        <w:rPr>
          <w:sz w:val="22"/>
          <w:szCs w:val="22"/>
        </w:rPr>
        <w:t xml:space="preserve">CUSTOMER </w:t>
      </w:r>
      <w:r w:rsidR="00FD6F49" w:rsidRPr="00CC5CED">
        <w:rPr>
          <w:sz w:val="22"/>
          <w:szCs w:val="22"/>
        </w:rPr>
        <w:t>within ten (10) days</w:t>
      </w:r>
      <w:r w:rsidR="003C033D" w:rsidRPr="00CC5CED">
        <w:rPr>
          <w:sz w:val="22"/>
          <w:szCs w:val="22"/>
        </w:rPr>
        <w:t xml:space="preserve"> at the rate of 35$ per hour of work.</w:t>
      </w:r>
      <w:r w:rsidR="008F35B0" w:rsidRPr="00CC5CED">
        <w:rPr>
          <w:sz w:val="22"/>
          <w:szCs w:val="22"/>
        </w:rPr>
        <w:br/>
      </w:r>
    </w:p>
    <w:p w14:paraId="408CBBBB" w14:textId="77777777" w:rsidR="0095600D" w:rsidRPr="00CC5CED" w:rsidRDefault="0095600D" w:rsidP="0095600D">
      <w:pPr>
        <w:numPr>
          <w:ilvl w:val="0"/>
          <w:numId w:val="1"/>
        </w:numPr>
        <w:rPr>
          <w:sz w:val="22"/>
          <w:szCs w:val="22"/>
        </w:rPr>
      </w:pPr>
      <w:r w:rsidRPr="00CC5CED">
        <w:rPr>
          <w:sz w:val="22"/>
          <w:szCs w:val="22"/>
        </w:rPr>
        <w:t>IDENTIFICATION:</w:t>
      </w:r>
    </w:p>
    <w:p w14:paraId="720AD06B" w14:textId="77777777" w:rsidR="0095600D" w:rsidRPr="00CC5CED" w:rsidRDefault="0095600D" w:rsidP="0095600D">
      <w:pPr>
        <w:rPr>
          <w:sz w:val="22"/>
          <w:szCs w:val="22"/>
        </w:rPr>
      </w:pPr>
    </w:p>
    <w:p w14:paraId="23EA90C2" w14:textId="77777777" w:rsidR="0095600D" w:rsidRPr="00CC5CED" w:rsidRDefault="0095600D" w:rsidP="0095600D">
      <w:pPr>
        <w:ind w:left="720"/>
        <w:rPr>
          <w:sz w:val="22"/>
          <w:szCs w:val="22"/>
        </w:rPr>
      </w:pPr>
      <w:r w:rsidRPr="00CC5CED">
        <w:rPr>
          <w:sz w:val="22"/>
          <w:szCs w:val="22"/>
        </w:rPr>
        <w:t xml:space="preserve">It is understood and agreed that none of the parties of this MOU will use the name of any other party to this MOU for sales, advertising or promotional purposes without receiving prior written permission in each instance for its use.  </w:t>
      </w:r>
    </w:p>
    <w:p w14:paraId="78C02DED" w14:textId="77777777" w:rsidR="004549DE" w:rsidRPr="00CC5CED" w:rsidRDefault="004549DE" w:rsidP="004549DE">
      <w:pPr>
        <w:ind w:left="720"/>
        <w:rPr>
          <w:sz w:val="22"/>
          <w:szCs w:val="22"/>
        </w:rPr>
      </w:pPr>
    </w:p>
    <w:p w14:paraId="7FAED9ED" w14:textId="77777777" w:rsidR="0095600D" w:rsidRPr="00CC5CED" w:rsidRDefault="0095600D" w:rsidP="0095600D">
      <w:pPr>
        <w:numPr>
          <w:ilvl w:val="0"/>
          <w:numId w:val="1"/>
        </w:numPr>
        <w:rPr>
          <w:sz w:val="22"/>
          <w:szCs w:val="22"/>
        </w:rPr>
      </w:pPr>
      <w:r w:rsidRPr="00CC5CED">
        <w:rPr>
          <w:sz w:val="22"/>
          <w:szCs w:val="22"/>
        </w:rPr>
        <w:t>TERMINATION:</w:t>
      </w:r>
    </w:p>
    <w:p w14:paraId="71EB4A9C" w14:textId="77777777" w:rsidR="0095600D" w:rsidRPr="00CC5CED" w:rsidRDefault="0095600D" w:rsidP="0095600D">
      <w:pPr>
        <w:rPr>
          <w:sz w:val="22"/>
          <w:szCs w:val="22"/>
        </w:rPr>
      </w:pPr>
    </w:p>
    <w:p w14:paraId="6A9A4A11" w14:textId="77777777" w:rsidR="0095600D" w:rsidRPr="00CC5CED" w:rsidRDefault="0095600D" w:rsidP="0095600D">
      <w:pPr>
        <w:ind w:left="720"/>
        <w:rPr>
          <w:sz w:val="22"/>
          <w:szCs w:val="22"/>
        </w:rPr>
      </w:pPr>
      <w:r w:rsidRPr="00CC5CED">
        <w:rPr>
          <w:sz w:val="22"/>
          <w:szCs w:val="22"/>
        </w:rPr>
        <w:t xml:space="preserve">It is mutually agreed and understood that this MOU will terminate at the </w:t>
      </w:r>
      <w:r w:rsidR="00FD6F49" w:rsidRPr="00CC5CED">
        <w:rPr>
          <w:sz w:val="22"/>
          <w:szCs w:val="22"/>
        </w:rPr>
        <w:t>Completion Date</w:t>
      </w:r>
      <w:r w:rsidRPr="00CC5CED">
        <w:rPr>
          <w:sz w:val="22"/>
          <w:szCs w:val="22"/>
        </w:rPr>
        <w:t xml:space="preserve"> with the exception of the terms set forth in Articles </w:t>
      </w:r>
      <w:r w:rsidR="00FD6F49" w:rsidRPr="00CC5CED">
        <w:rPr>
          <w:sz w:val="22"/>
          <w:szCs w:val="22"/>
        </w:rPr>
        <w:t>2</w:t>
      </w:r>
      <w:r w:rsidRPr="00CC5CED">
        <w:rPr>
          <w:sz w:val="22"/>
          <w:szCs w:val="22"/>
        </w:rPr>
        <w:t>.</w:t>
      </w:r>
    </w:p>
    <w:p w14:paraId="3C1850B5" w14:textId="77777777" w:rsidR="0095600D" w:rsidRPr="00CC5CED" w:rsidRDefault="0095600D" w:rsidP="0095600D">
      <w:pPr>
        <w:ind w:left="720"/>
        <w:rPr>
          <w:sz w:val="22"/>
          <w:szCs w:val="22"/>
        </w:rPr>
      </w:pPr>
    </w:p>
    <w:p w14:paraId="0BDD0420" w14:textId="77777777" w:rsidR="0095600D" w:rsidRPr="00CC5CED" w:rsidRDefault="0095600D" w:rsidP="0095600D">
      <w:pPr>
        <w:numPr>
          <w:ilvl w:val="0"/>
          <w:numId w:val="1"/>
        </w:numPr>
        <w:rPr>
          <w:sz w:val="22"/>
          <w:szCs w:val="22"/>
        </w:rPr>
      </w:pPr>
      <w:r w:rsidRPr="00CC5CED">
        <w:rPr>
          <w:sz w:val="22"/>
          <w:szCs w:val="22"/>
        </w:rPr>
        <w:t xml:space="preserve">INDIVIDUAL </w:t>
      </w:r>
      <w:r w:rsidR="002C0F90" w:rsidRPr="00CC5CED">
        <w:rPr>
          <w:sz w:val="22"/>
          <w:szCs w:val="22"/>
        </w:rPr>
        <w:t>PARTICIPATION A</w:t>
      </w:r>
      <w:r w:rsidRPr="00CC5CED">
        <w:rPr>
          <w:sz w:val="22"/>
          <w:szCs w:val="22"/>
        </w:rPr>
        <w:t>PPROVAL</w:t>
      </w:r>
      <w:r w:rsidR="002C0F90" w:rsidRPr="00CC5CED">
        <w:rPr>
          <w:sz w:val="22"/>
          <w:szCs w:val="22"/>
        </w:rPr>
        <w:t xml:space="preserve"> AGREEMENT</w:t>
      </w:r>
      <w:r w:rsidRPr="00CC5CED">
        <w:rPr>
          <w:sz w:val="22"/>
          <w:szCs w:val="22"/>
        </w:rPr>
        <w:t>:</w:t>
      </w:r>
    </w:p>
    <w:p w14:paraId="38F40755" w14:textId="77777777" w:rsidR="0095600D" w:rsidRPr="00CC5CED" w:rsidRDefault="0095600D" w:rsidP="0095600D">
      <w:pPr>
        <w:rPr>
          <w:sz w:val="22"/>
          <w:szCs w:val="22"/>
        </w:rPr>
      </w:pPr>
    </w:p>
    <w:p w14:paraId="04CA1B34" w14:textId="77777777" w:rsidR="0095600D" w:rsidRPr="00CC5CED" w:rsidRDefault="0095600D" w:rsidP="0095600D">
      <w:pPr>
        <w:ind w:left="720"/>
        <w:rPr>
          <w:sz w:val="22"/>
          <w:szCs w:val="22"/>
        </w:rPr>
      </w:pPr>
      <w:r w:rsidRPr="00CC5CED">
        <w:rPr>
          <w:sz w:val="22"/>
          <w:szCs w:val="22"/>
        </w:rPr>
        <w:t xml:space="preserve">An appropriate </w:t>
      </w:r>
      <w:r w:rsidR="000004A3" w:rsidRPr="00CC5CED">
        <w:rPr>
          <w:sz w:val="22"/>
          <w:szCs w:val="22"/>
        </w:rPr>
        <w:t>agreement</w:t>
      </w:r>
      <w:r w:rsidRPr="00CC5CED">
        <w:rPr>
          <w:sz w:val="22"/>
          <w:szCs w:val="22"/>
        </w:rPr>
        <w:t xml:space="preserve"> is requi</w:t>
      </w:r>
      <w:r w:rsidR="002C0F90" w:rsidRPr="00CC5CED">
        <w:rPr>
          <w:sz w:val="22"/>
          <w:szCs w:val="22"/>
        </w:rPr>
        <w:t xml:space="preserve">red to be signed by the </w:t>
      </w:r>
      <w:r w:rsidR="002F4721" w:rsidRPr="00CC5CED">
        <w:rPr>
          <w:sz w:val="22"/>
          <w:szCs w:val="22"/>
        </w:rPr>
        <w:t>CUSTOMER and CONTRACTOR</w:t>
      </w:r>
      <w:r w:rsidR="002C0F90" w:rsidRPr="00CC5CED">
        <w:rPr>
          <w:sz w:val="22"/>
          <w:szCs w:val="22"/>
        </w:rPr>
        <w:t xml:space="preserve"> </w:t>
      </w:r>
      <w:r w:rsidRPr="00CC5CED">
        <w:rPr>
          <w:sz w:val="22"/>
          <w:szCs w:val="22"/>
        </w:rPr>
        <w:t xml:space="preserve">requesting participation in this Project and attesting to having read and accepted this MOU.  A copy of such agreement shall be retained by </w:t>
      </w:r>
      <w:r w:rsidR="002F4721" w:rsidRPr="00CC5CED">
        <w:rPr>
          <w:sz w:val="22"/>
          <w:szCs w:val="22"/>
        </w:rPr>
        <w:t>both CUSTOMER and CLIENT.</w:t>
      </w:r>
    </w:p>
    <w:p w14:paraId="58824CC4" w14:textId="77777777" w:rsidR="0095600D" w:rsidRPr="00CC5CED" w:rsidRDefault="0095600D" w:rsidP="0095600D">
      <w:pPr>
        <w:ind w:left="720"/>
        <w:rPr>
          <w:sz w:val="22"/>
          <w:szCs w:val="22"/>
        </w:rPr>
      </w:pPr>
    </w:p>
    <w:p w14:paraId="19C7E1DC" w14:textId="77777777" w:rsidR="0095600D" w:rsidRPr="00CC5CED" w:rsidRDefault="0095600D" w:rsidP="0095600D">
      <w:pPr>
        <w:pStyle w:val="BodyText0"/>
        <w:tabs>
          <w:tab w:val="clear" w:pos="-720"/>
          <w:tab w:val="clear" w:pos="0"/>
          <w:tab w:val="clear" w:pos="403"/>
          <w:tab w:val="clear" w:pos="806"/>
          <w:tab w:val="clear" w:pos="1209"/>
          <w:tab w:val="clear" w:pos="1612"/>
          <w:tab w:val="clear" w:pos="2016"/>
          <w:tab w:val="clear" w:pos="2419"/>
          <w:tab w:val="clear" w:pos="2822"/>
          <w:tab w:val="clear" w:pos="3225"/>
          <w:tab w:val="clear" w:pos="3628"/>
          <w:tab w:val="clear" w:pos="4032"/>
          <w:tab w:val="clear" w:pos="4435"/>
          <w:tab w:val="clear" w:pos="4838"/>
          <w:tab w:val="clear" w:pos="5241"/>
          <w:tab w:val="clear" w:pos="5644"/>
          <w:tab w:val="clear" w:pos="6048"/>
          <w:tab w:val="clear" w:pos="6451"/>
          <w:tab w:val="clear" w:pos="6854"/>
          <w:tab w:val="clear" w:pos="7257"/>
          <w:tab w:val="clear" w:pos="7660"/>
          <w:tab w:val="clear" w:pos="8064"/>
          <w:tab w:val="clear" w:pos="8467"/>
          <w:tab w:val="clear" w:pos="8870"/>
          <w:tab w:val="clear" w:pos="9273"/>
          <w:tab w:val="clear" w:pos="9676"/>
          <w:tab w:val="clear" w:pos="10080"/>
        </w:tabs>
        <w:spacing w:line="240" w:lineRule="auto"/>
        <w:jc w:val="left"/>
        <w:rPr>
          <w:rFonts w:ascii="Times New Roman" w:hAnsi="Times New Roman"/>
          <w:sz w:val="22"/>
          <w:szCs w:val="22"/>
        </w:rPr>
      </w:pPr>
      <w:r w:rsidRPr="00CC5CED">
        <w:rPr>
          <w:rFonts w:ascii="Times New Roman" w:hAnsi="Times New Roman"/>
          <w:sz w:val="22"/>
          <w:szCs w:val="22"/>
        </w:rPr>
        <w:t>This MOU constitutes the entire agreement and shall not be modified except in writing by both parties.</w:t>
      </w:r>
    </w:p>
    <w:p w14:paraId="2430628E" w14:textId="77777777" w:rsidR="0095600D" w:rsidRPr="00CC5CED" w:rsidRDefault="0095600D" w:rsidP="0095600D">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6CEB" w14:paraId="5B9304DD" w14:textId="77777777" w:rsidTr="00006CEB">
        <w:tc>
          <w:tcPr>
            <w:tcW w:w="4675" w:type="dxa"/>
          </w:tcPr>
          <w:p w14:paraId="1FE2C495" w14:textId="0CEC7E33" w:rsidR="00006CEB" w:rsidRDefault="00006CEB" w:rsidP="0095600D">
            <w:pPr>
              <w:rPr>
                <w:sz w:val="22"/>
                <w:szCs w:val="22"/>
              </w:rPr>
            </w:pPr>
            <w:r w:rsidRPr="00CC5CED">
              <w:rPr>
                <w:sz w:val="22"/>
                <w:szCs w:val="22"/>
              </w:rPr>
              <w:t>CUSTOMER</w:t>
            </w:r>
          </w:p>
        </w:tc>
        <w:tc>
          <w:tcPr>
            <w:tcW w:w="4675" w:type="dxa"/>
          </w:tcPr>
          <w:p w14:paraId="599C486B" w14:textId="39F01773" w:rsidR="00006CEB" w:rsidRDefault="00006CEB" w:rsidP="0095600D">
            <w:pPr>
              <w:rPr>
                <w:sz w:val="22"/>
                <w:szCs w:val="22"/>
              </w:rPr>
            </w:pPr>
            <w:r w:rsidRPr="00CC5CED">
              <w:rPr>
                <w:sz w:val="22"/>
                <w:szCs w:val="22"/>
              </w:rPr>
              <w:t>CONTRACTOR</w:t>
            </w:r>
          </w:p>
        </w:tc>
      </w:tr>
      <w:tr w:rsidR="00006CEB" w14:paraId="6AA3812F" w14:textId="77777777" w:rsidTr="00006CEB">
        <w:tc>
          <w:tcPr>
            <w:tcW w:w="4675" w:type="dxa"/>
          </w:tcPr>
          <w:p w14:paraId="3D9D03F7" w14:textId="77777777" w:rsidR="00006CEB" w:rsidRPr="00006CEB" w:rsidRDefault="00006CEB" w:rsidP="0095600D">
            <w:pPr>
              <w:rPr>
                <w:sz w:val="22"/>
                <w:szCs w:val="22"/>
              </w:rPr>
            </w:pPr>
          </w:p>
        </w:tc>
        <w:tc>
          <w:tcPr>
            <w:tcW w:w="4675" w:type="dxa"/>
          </w:tcPr>
          <w:p w14:paraId="4BADEE80" w14:textId="77777777" w:rsidR="00006CEB" w:rsidRPr="00006CEB" w:rsidRDefault="00006CEB" w:rsidP="0095600D">
            <w:pPr>
              <w:rPr>
                <w:sz w:val="22"/>
                <w:szCs w:val="22"/>
              </w:rPr>
            </w:pPr>
          </w:p>
        </w:tc>
      </w:tr>
      <w:tr w:rsidR="00006CEB" w14:paraId="5B2C3156" w14:textId="77777777" w:rsidTr="00006CEB">
        <w:tc>
          <w:tcPr>
            <w:tcW w:w="4675" w:type="dxa"/>
          </w:tcPr>
          <w:p w14:paraId="322E83E1" w14:textId="2E772BC8" w:rsidR="00006CEB" w:rsidRDefault="00006CEB" w:rsidP="0095600D">
            <w:pPr>
              <w:rPr>
                <w:sz w:val="22"/>
                <w:szCs w:val="22"/>
              </w:rPr>
            </w:pPr>
            <w:r w:rsidRPr="00006CEB">
              <w:rPr>
                <w:sz w:val="22"/>
                <w:szCs w:val="22"/>
              </w:rPr>
              <w:t>BY: ________________________________</w:t>
            </w:r>
          </w:p>
        </w:tc>
        <w:tc>
          <w:tcPr>
            <w:tcW w:w="4675" w:type="dxa"/>
          </w:tcPr>
          <w:p w14:paraId="3D86104D" w14:textId="2CD7644F" w:rsidR="00006CEB" w:rsidRDefault="00006CEB" w:rsidP="0095600D">
            <w:pPr>
              <w:rPr>
                <w:sz w:val="22"/>
                <w:szCs w:val="22"/>
              </w:rPr>
            </w:pPr>
            <w:r w:rsidRPr="00006CEB">
              <w:rPr>
                <w:sz w:val="22"/>
                <w:szCs w:val="22"/>
              </w:rPr>
              <w:t>BY: ________________________________</w:t>
            </w:r>
          </w:p>
        </w:tc>
      </w:tr>
      <w:tr w:rsidR="00006CEB" w14:paraId="28B8949D" w14:textId="77777777" w:rsidTr="00006CEB">
        <w:tc>
          <w:tcPr>
            <w:tcW w:w="4675" w:type="dxa"/>
          </w:tcPr>
          <w:p w14:paraId="11E36CC0" w14:textId="77777777" w:rsidR="00006CEB" w:rsidRPr="00CC5CED" w:rsidRDefault="00006CEB" w:rsidP="0095600D">
            <w:pPr>
              <w:rPr>
                <w:sz w:val="22"/>
                <w:szCs w:val="22"/>
              </w:rPr>
            </w:pPr>
          </w:p>
        </w:tc>
        <w:tc>
          <w:tcPr>
            <w:tcW w:w="4675" w:type="dxa"/>
          </w:tcPr>
          <w:p w14:paraId="5CCFBDFE" w14:textId="77777777" w:rsidR="00006CEB" w:rsidRPr="00CC5CED" w:rsidRDefault="00006CEB" w:rsidP="0095600D">
            <w:pPr>
              <w:rPr>
                <w:sz w:val="22"/>
                <w:szCs w:val="22"/>
              </w:rPr>
            </w:pPr>
          </w:p>
        </w:tc>
      </w:tr>
      <w:tr w:rsidR="00006CEB" w14:paraId="2E1E67F9" w14:textId="77777777" w:rsidTr="00006CEB">
        <w:tc>
          <w:tcPr>
            <w:tcW w:w="4675" w:type="dxa"/>
          </w:tcPr>
          <w:p w14:paraId="496DA880" w14:textId="42438765" w:rsidR="00006CEB" w:rsidRDefault="00006CEB" w:rsidP="0095600D">
            <w:pPr>
              <w:rPr>
                <w:sz w:val="22"/>
                <w:szCs w:val="22"/>
              </w:rPr>
            </w:pPr>
            <w:r w:rsidRPr="00CC5CED">
              <w:rPr>
                <w:sz w:val="22"/>
                <w:szCs w:val="22"/>
              </w:rPr>
              <w:t>NAME:</w:t>
            </w:r>
            <w:r w:rsidRPr="00CC5CED">
              <w:rPr>
                <w:sz w:val="22"/>
                <w:szCs w:val="22"/>
              </w:rPr>
              <w:tab/>
              <w:t>Dr. Justin Feinstein</w:t>
            </w:r>
          </w:p>
        </w:tc>
        <w:tc>
          <w:tcPr>
            <w:tcW w:w="4675" w:type="dxa"/>
          </w:tcPr>
          <w:p w14:paraId="0EE624CC" w14:textId="25CB3277" w:rsidR="00006CEB" w:rsidRDefault="00006CEB" w:rsidP="0095600D">
            <w:pPr>
              <w:rPr>
                <w:sz w:val="22"/>
                <w:szCs w:val="22"/>
              </w:rPr>
            </w:pPr>
            <w:r w:rsidRPr="00CC5CED">
              <w:rPr>
                <w:sz w:val="22"/>
                <w:szCs w:val="22"/>
              </w:rPr>
              <w:t>NAME: William Schoenhals</w:t>
            </w:r>
          </w:p>
        </w:tc>
      </w:tr>
      <w:tr w:rsidR="00006CEB" w14:paraId="1EF8ACFC" w14:textId="77777777" w:rsidTr="00006CEB">
        <w:tc>
          <w:tcPr>
            <w:tcW w:w="4675" w:type="dxa"/>
          </w:tcPr>
          <w:p w14:paraId="33940739" w14:textId="77777777" w:rsidR="00006CEB" w:rsidRPr="00CC5CED" w:rsidRDefault="00006CEB" w:rsidP="00006CEB">
            <w:pPr>
              <w:tabs>
                <w:tab w:val="left" w:pos="-1440"/>
                <w:tab w:val="left" w:pos="-720"/>
                <w:tab w:val="left" w:pos="-360"/>
                <w:tab w:val="left" w:pos="0"/>
                <w:tab w:val="left" w:pos="720"/>
                <w:tab w:val="left" w:pos="1440"/>
                <w:tab w:val="left" w:pos="2160"/>
                <w:tab w:val="left" w:pos="2880"/>
                <w:tab w:val="left" w:pos="5040"/>
                <w:tab w:val="left" w:pos="5760"/>
                <w:tab w:val="left" w:pos="6480"/>
                <w:tab w:val="left" w:pos="7200"/>
                <w:tab w:val="left" w:pos="7920"/>
                <w:tab w:val="left" w:pos="8640"/>
                <w:tab w:val="left" w:pos="9360"/>
                <w:tab w:val="left" w:pos="10080"/>
              </w:tabs>
              <w:jc w:val="both"/>
              <w:rPr>
                <w:sz w:val="22"/>
                <w:szCs w:val="22"/>
              </w:rPr>
            </w:pPr>
          </w:p>
        </w:tc>
        <w:tc>
          <w:tcPr>
            <w:tcW w:w="4675" w:type="dxa"/>
          </w:tcPr>
          <w:p w14:paraId="50E5E7C1" w14:textId="77777777" w:rsidR="00006CEB" w:rsidRDefault="00006CEB" w:rsidP="0095600D">
            <w:pPr>
              <w:rPr>
                <w:sz w:val="22"/>
                <w:szCs w:val="22"/>
              </w:rPr>
            </w:pPr>
          </w:p>
        </w:tc>
      </w:tr>
      <w:tr w:rsidR="00006CEB" w14:paraId="4AA05276" w14:textId="77777777" w:rsidTr="00006CEB">
        <w:tc>
          <w:tcPr>
            <w:tcW w:w="4675" w:type="dxa"/>
          </w:tcPr>
          <w:p w14:paraId="1B3619A1" w14:textId="0AE2D736" w:rsidR="00006CEB" w:rsidRPr="00CC5CED" w:rsidRDefault="00006CEB" w:rsidP="00006CEB">
            <w:pPr>
              <w:tabs>
                <w:tab w:val="left" w:pos="-1440"/>
                <w:tab w:val="left" w:pos="-720"/>
                <w:tab w:val="left" w:pos="-360"/>
                <w:tab w:val="left" w:pos="0"/>
                <w:tab w:val="left" w:pos="720"/>
                <w:tab w:val="left" w:pos="1440"/>
                <w:tab w:val="left" w:pos="2160"/>
                <w:tab w:val="left" w:pos="2880"/>
                <w:tab w:val="left" w:pos="5040"/>
                <w:tab w:val="left" w:pos="5760"/>
                <w:tab w:val="left" w:pos="6480"/>
                <w:tab w:val="left" w:pos="7200"/>
                <w:tab w:val="left" w:pos="7920"/>
                <w:tab w:val="left" w:pos="8640"/>
                <w:tab w:val="left" w:pos="9360"/>
                <w:tab w:val="left" w:pos="10080"/>
              </w:tabs>
              <w:jc w:val="both"/>
              <w:rPr>
                <w:sz w:val="22"/>
                <w:szCs w:val="22"/>
              </w:rPr>
            </w:pPr>
            <w:r w:rsidRPr="00CC5CED">
              <w:rPr>
                <w:sz w:val="22"/>
                <w:szCs w:val="22"/>
              </w:rPr>
              <w:t>TITLE: Principal Investigator;</w:t>
            </w:r>
            <w:r w:rsidRPr="00CC5CED">
              <w:rPr>
                <w:sz w:val="22"/>
                <w:szCs w:val="22"/>
              </w:rPr>
              <w:tab/>
              <w:t xml:space="preserve"> </w:t>
            </w:r>
          </w:p>
          <w:p w14:paraId="0582090A" w14:textId="77777777" w:rsidR="00006CEB" w:rsidRPr="00CC5CED" w:rsidRDefault="00006CEB" w:rsidP="00006CEB">
            <w:pPr>
              <w:tabs>
                <w:tab w:val="left" w:pos="-1440"/>
                <w:tab w:val="left" w:pos="-720"/>
                <w:tab w:val="left" w:pos="-360"/>
                <w:tab w:val="left" w:pos="0"/>
                <w:tab w:val="left" w:pos="720"/>
                <w:tab w:val="left" w:pos="1440"/>
                <w:tab w:val="left" w:pos="2160"/>
                <w:tab w:val="left" w:pos="2880"/>
                <w:tab w:val="left" w:pos="5040"/>
                <w:tab w:val="left" w:pos="5760"/>
                <w:tab w:val="left" w:pos="6480"/>
                <w:tab w:val="left" w:pos="7200"/>
                <w:tab w:val="left" w:pos="7920"/>
                <w:tab w:val="left" w:pos="8640"/>
                <w:tab w:val="left" w:pos="9360"/>
                <w:tab w:val="left" w:pos="10080"/>
              </w:tabs>
              <w:jc w:val="both"/>
              <w:rPr>
                <w:sz w:val="22"/>
                <w:szCs w:val="22"/>
              </w:rPr>
            </w:pPr>
            <w:r w:rsidRPr="00CC5CED">
              <w:rPr>
                <w:sz w:val="22"/>
                <w:szCs w:val="22"/>
              </w:rPr>
              <w:tab/>
              <w:t>Float Clinic and Research Center</w:t>
            </w:r>
          </w:p>
          <w:p w14:paraId="5F878855" w14:textId="12D4DB04" w:rsidR="00006CEB" w:rsidRDefault="00006CEB" w:rsidP="00006CEB">
            <w:pPr>
              <w:tabs>
                <w:tab w:val="left" w:pos="-1440"/>
                <w:tab w:val="left" w:pos="-720"/>
                <w:tab w:val="left" w:pos="-360"/>
                <w:tab w:val="left" w:pos="0"/>
                <w:tab w:val="left" w:pos="720"/>
                <w:tab w:val="left" w:pos="1440"/>
                <w:tab w:val="left" w:pos="2160"/>
                <w:tab w:val="left" w:pos="2880"/>
                <w:tab w:val="left" w:pos="5040"/>
                <w:tab w:val="left" w:pos="5760"/>
                <w:tab w:val="left" w:pos="6480"/>
                <w:tab w:val="left" w:pos="7200"/>
                <w:tab w:val="left" w:pos="7920"/>
                <w:tab w:val="left" w:pos="8640"/>
                <w:tab w:val="left" w:pos="9360"/>
                <w:tab w:val="left" w:pos="10080"/>
              </w:tabs>
              <w:jc w:val="both"/>
              <w:rPr>
                <w:sz w:val="22"/>
                <w:szCs w:val="22"/>
              </w:rPr>
            </w:pPr>
            <w:r w:rsidRPr="00CC5CED">
              <w:rPr>
                <w:sz w:val="22"/>
                <w:szCs w:val="22"/>
              </w:rPr>
              <w:tab/>
              <w:t xml:space="preserve">Laureate Institute for Brain Research  </w:t>
            </w:r>
          </w:p>
        </w:tc>
        <w:tc>
          <w:tcPr>
            <w:tcW w:w="4675" w:type="dxa"/>
          </w:tcPr>
          <w:p w14:paraId="6D860CA7" w14:textId="6A585E80" w:rsidR="00006CEB" w:rsidRDefault="00006CEB" w:rsidP="0095600D">
            <w:pPr>
              <w:rPr>
                <w:sz w:val="22"/>
                <w:szCs w:val="22"/>
              </w:rPr>
            </w:pPr>
            <w:r>
              <w:rPr>
                <w:sz w:val="22"/>
                <w:szCs w:val="22"/>
              </w:rPr>
              <w:t>TITLE: Contract Electrical Engineer</w:t>
            </w:r>
          </w:p>
        </w:tc>
      </w:tr>
      <w:tr w:rsidR="00006CEB" w14:paraId="44A1E526" w14:textId="77777777" w:rsidTr="00006CEB">
        <w:tc>
          <w:tcPr>
            <w:tcW w:w="4675" w:type="dxa"/>
          </w:tcPr>
          <w:p w14:paraId="6227F80E" w14:textId="77777777" w:rsidR="00006CEB" w:rsidRPr="00CC5CED" w:rsidRDefault="00006CEB" w:rsidP="00006CEB">
            <w:pPr>
              <w:rPr>
                <w:sz w:val="22"/>
                <w:szCs w:val="22"/>
              </w:rPr>
            </w:pPr>
          </w:p>
        </w:tc>
        <w:tc>
          <w:tcPr>
            <w:tcW w:w="4675" w:type="dxa"/>
          </w:tcPr>
          <w:p w14:paraId="326415B7" w14:textId="77777777" w:rsidR="00006CEB" w:rsidRPr="00CC5CED" w:rsidRDefault="00006CEB" w:rsidP="00006CEB">
            <w:pPr>
              <w:rPr>
                <w:sz w:val="22"/>
                <w:szCs w:val="22"/>
              </w:rPr>
            </w:pPr>
          </w:p>
        </w:tc>
      </w:tr>
      <w:tr w:rsidR="00006CEB" w14:paraId="3811C58D" w14:textId="77777777" w:rsidTr="00006CEB">
        <w:tc>
          <w:tcPr>
            <w:tcW w:w="4675" w:type="dxa"/>
          </w:tcPr>
          <w:p w14:paraId="03885303" w14:textId="189ED8EA" w:rsidR="00006CEB" w:rsidRDefault="00006CEB" w:rsidP="00006CEB">
            <w:pPr>
              <w:rPr>
                <w:sz w:val="22"/>
                <w:szCs w:val="22"/>
              </w:rPr>
            </w:pPr>
            <w:proofErr w:type="gramStart"/>
            <w:r w:rsidRPr="00CC5CED">
              <w:rPr>
                <w:sz w:val="22"/>
                <w:szCs w:val="22"/>
              </w:rPr>
              <w:t>DATE:_</w:t>
            </w:r>
            <w:proofErr w:type="gramEnd"/>
            <w:r w:rsidRPr="00CC5CED">
              <w:rPr>
                <w:sz w:val="22"/>
                <w:szCs w:val="22"/>
              </w:rPr>
              <w:t>________________</w:t>
            </w:r>
            <w:r>
              <w:rPr>
                <w:sz w:val="22"/>
                <w:szCs w:val="22"/>
              </w:rPr>
              <w:t>_____________</w:t>
            </w:r>
          </w:p>
        </w:tc>
        <w:tc>
          <w:tcPr>
            <w:tcW w:w="4675" w:type="dxa"/>
          </w:tcPr>
          <w:p w14:paraId="1FE53AE9" w14:textId="0F930869" w:rsidR="00006CEB" w:rsidRDefault="00006CEB" w:rsidP="00006CEB">
            <w:pPr>
              <w:rPr>
                <w:sz w:val="22"/>
                <w:szCs w:val="22"/>
              </w:rPr>
            </w:pPr>
            <w:proofErr w:type="gramStart"/>
            <w:r w:rsidRPr="00CC5CED">
              <w:rPr>
                <w:sz w:val="22"/>
                <w:szCs w:val="22"/>
              </w:rPr>
              <w:t>DATE:_</w:t>
            </w:r>
            <w:proofErr w:type="gramEnd"/>
            <w:r w:rsidRPr="00CC5CED">
              <w:rPr>
                <w:sz w:val="22"/>
                <w:szCs w:val="22"/>
              </w:rPr>
              <w:t>________________</w:t>
            </w:r>
            <w:r>
              <w:rPr>
                <w:sz w:val="22"/>
                <w:szCs w:val="22"/>
              </w:rPr>
              <w:t>_____________</w:t>
            </w:r>
          </w:p>
        </w:tc>
      </w:tr>
      <w:tr w:rsidR="00006CEB" w14:paraId="25489F81" w14:textId="77777777" w:rsidTr="00006CEB">
        <w:tc>
          <w:tcPr>
            <w:tcW w:w="4675" w:type="dxa"/>
          </w:tcPr>
          <w:p w14:paraId="4AFFBA52" w14:textId="77777777" w:rsidR="00006CEB" w:rsidRPr="00CC5CED" w:rsidRDefault="00006CEB" w:rsidP="00006CEB">
            <w:pPr>
              <w:rPr>
                <w:sz w:val="22"/>
                <w:szCs w:val="22"/>
              </w:rPr>
            </w:pPr>
          </w:p>
        </w:tc>
        <w:tc>
          <w:tcPr>
            <w:tcW w:w="4675" w:type="dxa"/>
          </w:tcPr>
          <w:p w14:paraId="4F9BC104" w14:textId="77777777" w:rsidR="00006CEB" w:rsidRPr="00CC5CED" w:rsidRDefault="00006CEB" w:rsidP="00006CEB">
            <w:pPr>
              <w:rPr>
                <w:sz w:val="22"/>
                <w:szCs w:val="22"/>
              </w:rPr>
            </w:pPr>
          </w:p>
        </w:tc>
      </w:tr>
    </w:tbl>
    <w:p w14:paraId="6F41ACD0" w14:textId="77777777" w:rsidR="0095600D" w:rsidRPr="00CC5CED" w:rsidRDefault="0095600D" w:rsidP="0095600D">
      <w:pPr>
        <w:rPr>
          <w:sz w:val="22"/>
          <w:szCs w:val="22"/>
        </w:rPr>
      </w:pPr>
    </w:p>
    <w:p w14:paraId="6E476120" w14:textId="77777777" w:rsidR="0095600D" w:rsidRPr="00CC5CED" w:rsidRDefault="0095600D" w:rsidP="0095600D"/>
    <w:p w14:paraId="4365EE74" w14:textId="77777777" w:rsidR="0095600D" w:rsidRPr="00CC5CED" w:rsidRDefault="0095600D" w:rsidP="0095600D"/>
    <w:p w14:paraId="3879AC49" w14:textId="77777777" w:rsidR="00A71C27" w:rsidRPr="00CC5CED" w:rsidRDefault="00A71C27" w:rsidP="0095600D"/>
    <w:sectPr w:rsidR="00A71C27" w:rsidRPr="00CC5CED" w:rsidSect="008F35B0">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0D8"/>
    <w:multiLevelType w:val="hybridMultilevel"/>
    <w:tmpl w:val="69567FD8"/>
    <w:lvl w:ilvl="0" w:tplc="EC6ED050">
      <w:start w:val="1"/>
      <w:numFmt w:val="decimal"/>
      <w:lvlText w:val="%1."/>
      <w:lvlJc w:val="left"/>
      <w:pPr>
        <w:tabs>
          <w:tab w:val="num" w:pos="720"/>
        </w:tabs>
        <w:ind w:left="720" w:hanging="720"/>
      </w:pPr>
      <w:rPr>
        <w:rFonts w:hint="default"/>
      </w:rPr>
    </w:lvl>
    <w:lvl w:ilvl="1" w:tplc="065A181A">
      <w:start w:val="1"/>
      <w:numFmt w:val="low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072D4D"/>
    <w:multiLevelType w:val="multilevel"/>
    <w:tmpl w:val="176AA0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613A2E02"/>
    <w:multiLevelType w:val="multilevel"/>
    <w:tmpl w:val="7278D9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6F2F313E"/>
    <w:multiLevelType w:val="hybridMultilevel"/>
    <w:tmpl w:val="8918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D2E93"/>
    <w:multiLevelType w:val="hybridMultilevel"/>
    <w:tmpl w:val="06A0A532"/>
    <w:lvl w:ilvl="0" w:tplc="F984DE8A">
      <w:start w:val="1"/>
      <w:numFmt w:val="decimal"/>
      <w:lvlText w:val="%1."/>
      <w:lvlJc w:val="left"/>
      <w:pPr>
        <w:tabs>
          <w:tab w:val="num" w:pos="1080"/>
        </w:tabs>
        <w:ind w:left="1080" w:hanging="720"/>
      </w:pPr>
      <w:rPr>
        <w:rFonts w:ascii="CG Times" w:hAnsi="CG Times" w:hint="default"/>
        <w:color w:val="00000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F8E5001"/>
    <w:multiLevelType w:val="hybridMultilevel"/>
    <w:tmpl w:val="F662C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D3"/>
    <w:rsid w:val="000004A3"/>
    <w:rsid w:val="00006CEB"/>
    <w:rsid w:val="0001080F"/>
    <w:rsid w:val="000C3355"/>
    <w:rsid w:val="001148D7"/>
    <w:rsid w:val="00154BBF"/>
    <w:rsid w:val="00171754"/>
    <w:rsid w:val="00186ACD"/>
    <w:rsid w:val="001A35CD"/>
    <w:rsid w:val="001D32C2"/>
    <w:rsid w:val="001F7357"/>
    <w:rsid w:val="00244F52"/>
    <w:rsid w:val="00247456"/>
    <w:rsid w:val="00274F0C"/>
    <w:rsid w:val="002C0F90"/>
    <w:rsid w:val="002D5796"/>
    <w:rsid w:val="002F4721"/>
    <w:rsid w:val="0039691B"/>
    <w:rsid w:val="003C033D"/>
    <w:rsid w:val="00440FDA"/>
    <w:rsid w:val="004517B2"/>
    <w:rsid w:val="004549DE"/>
    <w:rsid w:val="004F5AEC"/>
    <w:rsid w:val="00554D99"/>
    <w:rsid w:val="00593A65"/>
    <w:rsid w:val="00671275"/>
    <w:rsid w:val="006A7594"/>
    <w:rsid w:val="006B6F5E"/>
    <w:rsid w:val="00705072"/>
    <w:rsid w:val="00735D1F"/>
    <w:rsid w:val="00767CC5"/>
    <w:rsid w:val="007B120F"/>
    <w:rsid w:val="007C305C"/>
    <w:rsid w:val="007C71E5"/>
    <w:rsid w:val="007E78DA"/>
    <w:rsid w:val="00832E0A"/>
    <w:rsid w:val="008D36DE"/>
    <w:rsid w:val="008F35B0"/>
    <w:rsid w:val="0095155E"/>
    <w:rsid w:val="00951835"/>
    <w:rsid w:val="0095600D"/>
    <w:rsid w:val="00996369"/>
    <w:rsid w:val="00996828"/>
    <w:rsid w:val="00A268FB"/>
    <w:rsid w:val="00A346CA"/>
    <w:rsid w:val="00A63B0A"/>
    <w:rsid w:val="00A71C27"/>
    <w:rsid w:val="00A91BA7"/>
    <w:rsid w:val="00AC2BBE"/>
    <w:rsid w:val="00AE30DC"/>
    <w:rsid w:val="00AE4378"/>
    <w:rsid w:val="00B965D3"/>
    <w:rsid w:val="00BF2E55"/>
    <w:rsid w:val="00BF7064"/>
    <w:rsid w:val="00C044B3"/>
    <w:rsid w:val="00CC5CED"/>
    <w:rsid w:val="00D313FD"/>
    <w:rsid w:val="00DA06C4"/>
    <w:rsid w:val="00DB0E3B"/>
    <w:rsid w:val="00EE48AB"/>
    <w:rsid w:val="00EF4244"/>
    <w:rsid w:val="00F73150"/>
    <w:rsid w:val="00FC2E7F"/>
    <w:rsid w:val="00FD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52A41"/>
  <w15:chartTrackingRefBased/>
  <w15:docId w15:val="{0A699F62-1DD3-448C-ACED-E267D29C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044B3"/>
    <w:pPr>
      <w:spacing w:before="100" w:beforeAutospacing="1" w:after="100" w:afterAutospacing="1"/>
    </w:pPr>
  </w:style>
  <w:style w:type="character" w:styleId="Hyperlink">
    <w:name w:val="Hyperlink"/>
    <w:rsid w:val="00C044B3"/>
    <w:rPr>
      <w:color w:val="0000FF"/>
      <w:u w:val="single"/>
    </w:rPr>
  </w:style>
  <w:style w:type="character" w:customStyle="1" w:styleId="email">
    <w:name w:val="email"/>
    <w:basedOn w:val="DefaultParagraphFont"/>
    <w:rsid w:val="00C044B3"/>
  </w:style>
  <w:style w:type="character" w:styleId="Emphasis">
    <w:name w:val="Emphasis"/>
    <w:qFormat/>
    <w:rsid w:val="00EE48AB"/>
    <w:rPr>
      <w:i/>
      <w:iCs/>
    </w:rPr>
  </w:style>
  <w:style w:type="paragraph" w:customStyle="1" w:styleId="bodytext">
    <w:name w:val="bodytext"/>
    <w:basedOn w:val="Normal"/>
    <w:rsid w:val="00EE48AB"/>
    <w:pPr>
      <w:spacing w:before="100" w:beforeAutospacing="1" w:after="100" w:afterAutospacing="1"/>
    </w:pPr>
    <w:rPr>
      <w:rFonts w:ascii="Verdana" w:hAnsi="Verdana"/>
      <w:sz w:val="16"/>
      <w:szCs w:val="16"/>
    </w:rPr>
  </w:style>
  <w:style w:type="paragraph" w:customStyle="1" w:styleId="listterm">
    <w:name w:val="listterm"/>
    <w:basedOn w:val="Normal"/>
    <w:rsid w:val="00EE48AB"/>
    <w:pPr>
      <w:spacing w:before="100" w:beforeAutospacing="1" w:after="100" w:afterAutospacing="1"/>
    </w:pPr>
    <w:rPr>
      <w:rFonts w:ascii="Verdana" w:hAnsi="Verdana"/>
      <w:sz w:val="16"/>
      <w:szCs w:val="16"/>
    </w:rPr>
  </w:style>
  <w:style w:type="paragraph" w:customStyle="1" w:styleId="bodytextfp">
    <w:name w:val="bodytextfp"/>
    <w:basedOn w:val="Normal"/>
    <w:rsid w:val="00EE48AB"/>
    <w:pPr>
      <w:spacing w:before="100" w:beforeAutospacing="1" w:after="100" w:afterAutospacing="1"/>
    </w:pPr>
    <w:rPr>
      <w:rFonts w:ascii="Verdana" w:hAnsi="Verdana"/>
      <w:sz w:val="16"/>
      <w:szCs w:val="16"/>
    </w:rPr>
  </w:style>
  <w:style w:type="paragraph" w:styleId="BodyText0">
    <w:name w:val="Body Text"/>
    <w:basedOn w:val="Normal"/>
    <w:rsid w:val="0095600D"/>
    <w:pPr>
      <w:widowControl w:val="0"/>
      <w:tabs>
        <w:tab w:val="left" w:pos="-720"/>
        <w:tab w:val="left" w:pos="0"/>
        <w:tab w:val="left" w:pos="403"/>
        <w:tab w:val="left" w:pos="806"/>
        <w:tab w:val="left" w:pos="1209"/>
        <w:tab w:val="left" w:pos="1612"/>
        <w:tab w:val="left" w:pos="2016"/>
        <w:tab w:val="left" w:pos="2419"/>
        <w:tab w:val="left" w:pos="2822"/>
        <w:tab w:val="left" w:pos="3225"/>
        <w:tab w:val="left" w:pos="3628"/>
        <w:tab w:val="left" w:pos="4032"/>
        <w:tab w:val="left" w:pos="4435"/>
        <w:tab w:val="left" w:pos="4838"/>
        <w:tab w:val="left" w:pos="5241"/>
        <w:tab w:val="left" w:pos="5644"/>
        <w:tab w:val="left" w:pos="6048"/>
        <w:tab w:val="left" w:pos="6451"/>
        <w:tab w:val="left" w:pos="6854"/>
        <w:tab w:val="left" w:pos="7257"/>
        <w:tab w:val="left" w:pos="7660"/>
        <w:tab w:val="left" w:pos="8064"/>
        <w:tab w:val="left" w:pos="8467"/>
        <w:tab w:val="left" w:pos="8870"/>
        <w:tab w:val="left" w:pos="9273"/>
        <w:tab w:val="left" w:pos="9676"/>
        <w:tab w:val="left" w:pos="10080"/>
      </w:tabs>
      <w:spacing w:line="341" w:lineRule="exact"/>
      <w:jc w:val="both"/>
    </w:pPr>
    <w:rPr>
      <w:rFonts w:ascii="Arial" w:hAnsi="Arial"/>
      <w:snapToGrid w:val="0"/>
      <w:szCs w:val="20"/>
    </w:rPr>
  </w:style>
  <w:style w:type="paragraph" w:styleId="BalloonText">
    <w:name w:val="Balloon Text"/>
    <w:basedOn w:val="Normal"/>
    <w:semiHidden/>
    <w:rsid w:val="00247456"/>
    <w:rPr>
      <w:rFonts w:ascii="Tahoma" w:hAnsi="Tahoma" w:cs="Tahoma"/>
      <w:sz w:val="16"/>
      <w:szCs w:val="16"/>
    </w:rPr>
  </w:style>
  <w:style w:type="table" w:styleId="TableGrid">
    <w:name w:val="Table Grid"/>
    <w:basedOn w:val="TableNormal"/>
    <w:rsid w:val="0000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6796">
      <w:bodyDiv w:val="1"/>
      <w:marLeft w:val="0"/>
      <w:marRight w:val="0"/>
      <w:marTop w:val="0"/>
      <w:marBottom w:val="0"/>
      <w:divBdr>
        <w:top w:val="none" w:sz="0" w:space="0" w:color="auto"/>
        <w:left w:val="none" w:sz="0" w:space="0" w:color="auto"/>
        <w:bottom w:val="none" w:sz="0" w:space="0" w:color="auto"/>
        <w:right w:val="none" w:sz="0" w:space="0" w:color="auto"/>
      </w:divBdr>
      <w:divsChild>
        <w:div w:id="1566725273">
          <w:marLeft w:val="900"/>
          <w:marRight w:val="900"/>
          <w:marTop w:val="0"/>
          <w:marBottom w:val="0"/>
          <w:divBdr>
            <w:top w:val="none" w:sz="0" w:space="0" w:color="auto"/>
            <w:left w:val="none" w:sz="0" w:space="0" w:color="auto"/>
            <w:bottom w:val="none" w:sz="0" w:space="0" w:color="auto"/>
            <w:right w:val="none" w:sz="0" w:space="0" w:color="auto"/>
          </w:divBdr>
          <w:divsChild>
            <w:div w:id="15353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8282">
      <w:bodyDiv w:val="1"/>
      <w:marLeft w:val="0"/>
      <w:marRight w:val="0"/>
      <w:marTop w:val="0"/>
      <w:marBottom w:val="0"/>
      <w:divBdr>
        <w:top w:val="none" w:sz="0" w:space="0" w:color="auto"/>
        <w:left w:val="none" w:sz="0" w:space="0" w:color="auto"/>
        <w:bottom w:val="none" w:sz="0" w:space="0" w:color="auto"/>
        <w:right w:val="none" w:sz="0" w:space="0" w:color="auto"/>
      </w:divBdr>
      <w:divsChild>
        <w:div w:id="402218237">
          <w:marLeft w:val="900"/>
          <w:marRight w:val="900"/>
          <w:marTop w:val="0"/>
          <w:marBottom w:val="0"/>
          <w:divBdr>
            <w:top w:val="none" w:sz="0" w:space="0" w:color="auto"/>
            <w:left w:val="none" w:sz="0" w:space="0" w:color="auto"/>
            <w:bottom w:val="none" w:sz="0" w:space="0" w:color="auto"/>
            <w:right w:val="none" w:sz="0" w:space="0" w:color="auto"/>
          </w:divBdr>
          <w:divsChild>
            <w:div w:id="1673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5358">
      <w:bodyDiv w:val="1"/>
      <w:marLeft w:val="0"/>
      <w:marRight w:val="0"/>
      <w:marTop w:val="0"/>
      <w:marBottom w:val="0"/>
      <w:divBdr>
        <w:top w:val="none" w:sz="0" w:space="0" w:color="auto"/>
        <w:left w:val="none" w:sz="0" w:space="0" w:color="auto"/>
        <w:bottom w:val="none" w:sz="0" w:space="0" w:color="auto"/>
        <w:right w:val="none" w:sz="0" w:space="0" w:color="auto"/>
      </w:divBdr>
      <w:divsChild>
        <w:div w:id="354042819">
          <w:marLeft w:val="0"/>
          <w:marRight w:val="0"/>
          <w:marTop w:val="0"/>
          <w:marBottom w:val="0"/>
          <w:divBdr>
            <w:top w:val="none" w:sz="0" w:space="0" w:color="auto"/>
            <w:left w:val="none" w:sz="0" w:space="0" w:color="auto"/>
            <w:bottom w:val="none" w:sz="0" w:space="0" w:color="auto"/>
            <w:right w:val="none" w:sz="0" w:space="0" w:color="auto"/>
          </w:divBdr>
          <w:divsChild>
            <w:div w:id="1187671512">
              <w:marLeft w:val="0"/>
              <w:marRight w:val="0"/>
              <w:marTop w:val="0"/>
              <w:marBottom w:val="0"/>
              <w:divBdr>
                <w:top w:val="none" w:sz="0" w:space="0" w:color="auto"/>
                <w:left w:val="none" w:sz="0" w:space="0" w:color="auto"/>
                <w:bottom w:val="none" w:sz="0" w:space="0" w:color="auto"/>
                <w:right w:val="none" w:sz="0" w:space="0" w:color="auto"/>
              </w:divBdr>
              <w:divsChild>
                <w:div w:id="61025291">
                  <w:marLeft w:val="0"/>
                  <w:marRight w:val="0"/>
                  <w:marTop w:val="0"/>
                  <w:marBottom w:val="0"/>
                  <w:divBdr>
                    <w:top w:val="none" w:sz="0" w:space="0" w:color="auto"/>
                    <w:left w:val="none" w:sz="0" w:space="0" w:color="auto"/>
                    <w:bottom w:val="none" w:sz="0" w:space="0" w:color="auto"/>
                    <w:right w:val="none" w:sz="0" w:space="0" w:color="auto"/>
                  </w:divBdr>
                  <w:divsChild>
                    <w:div w:id="1436288297">
                      <w:marLeft w:val="0"/>
                      <w:marRight w:val="0"/>
                      <w:marTop w:val="0"/>
                      <w:marBottom w:val="0"/>
                      <w:divBdr>
                        <w:top w:val="none" w:sz="0" w:space="0" w:color="auto"/>
                        <w:left w:val="none" w:sz="0" w:space="0" w:color="auto"/>
                        <w:bottom w:val="none" w:sz="0" w:space="0" w:color="auto"/>
                        <w:right w:val="none" w:sz="0" w:space="0" w:color="auto"/>
                      </w:divBdr>
                      <w:divsChild>
                        <w:div w:id="696660124">
                          <w:marLeft w:val="0"/>
                          <w:marRight w:val="55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16738">
      <w:bodyDiv w:val="1"/>
      <w:marLeft w:val="0"/>
      <w:marRight w:val="0"/>
      <w:marTop w:val="0"/>
      <w:marBottom w:val="0"/>
      <w:divBdr>
        <w:top w:val="none" w:sz="0" w:space="0" w:color="auto"/>
        <w:left w:val="none" w:sz="0" w:space="0" w:color="auto"/>
        <w:bottom w:val="none" w:sz="0" w:space="0" w:color="auto"/>
        <w:right w:val="none" w:sz="0" w:space="0" w:color="auto"/>
      </w:divBdr>
      <w:divsChild>
        <w:div w:id="127207112">
          <w:marLeft w:val="900"/>
          <w:marRight w:val="900"/>
          <w:marTop w:val="0"/>
          <w:marBottom w:val="0"/>
          <w:divBdr>
            <w:top w:val="none" w:sz="0" w:space="0" w:color="auto"/>
            <w:left w:val="none" w:sz="0" w:space="0" w:color="auto"/>
            <w:bottom w:val="none" w:sz="0" w:space="0" w:color="auto"/>
            <w:right w:val="none" w:sz="0" w:space="0" w:color="auto"/>
          </w:divBdr>
        </w:div>
      </w:divsChild>
    </w:div>
    <w:div w:id="1576554598">
      <w:bodyDiv w:val="1"/>
      <w:marLeft w:val="0"/>
      <w:marRight w:val="0"/>
      <w:marTop w:val="0"/>
      <w:marBottom w:val="0"/>
      <w:divBdr>
        <w:top w:val="none" w:sz="0" w:space="0" w:color="auto"/>
        <w:left w:val="none" w:sz="0" w:space="0" w:color="auto"/>
        <w:bottom w:val="none" w:sz="0" w:space="0" w:color="auto"/>
        <w:right w:val="none" w:sz="0" w:space="0" w:color="auto"/>
      </w:divBdr>
      <w:divsChild>
        <w:div w:id="868029520">
          <w:marLeft w:val="900"/>
          <w:marRight w:val="900"/>
          <w:marTop w:val="0"/>
          <w:marBottom w:val="0"/>
          <w:divBdr>
            <w:top w:val="none" w:sz="0" w:space="0" w:color="auto"/>
            <w:left w:val="none" w:sz="0" w:space="0" w:color="auto"/>
            <w:bottom w:val="none" w:sz="0" w:space="0" w:color="auto"/>
            <w:right w:val="none" w:sz="0" w:space="0" w:color="auto"/>
          </w:divBdr>
          <w:divsChild>
            <w:div w:id="4752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University of Tulsa</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subject/>
  <dc:creator>Debbie Newton</dc:creator>
  <cp:keywords/>
  <cp:lastModifiedBy>Schoenhals, Will</cp:lastModifiedBy>
  <cp:revision>8</cp:revision>
  <dcterms:created xsi:type="dcterms:W3CDTF">2019-10-29T20:55:00Z</dcterms:created>
  <dcterms:modified xsi:type="dcterms:W3CDTF">2019-11-13T22:33:00Z</dcterms:modified>
</cp:coreProperties>
</file>