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D62459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D62459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D62459">
              <w:rPr>
                <w:color w:val="000000"/>
              </w:rPr>
              <w:t>Tools</w:t>
            </w:r>
            <w:r w:rsidRPr="00D62459">
              <w:rPr>
                <w:rFonts w:cs="華康明體K輀." w:hint="eastAsia"/>
                <w:color w:val="000000"/>
              </w:rPr>
              <w:t>」下的「</w:t>
            </w:r>
            <w:r w:rsidRPr="00D62459">
              <w:rPr>
                <w:color w:val="000000"/>
              </w:rPr>
              <w:t>Preferences</w:t>
            </w:r>
            <w:r w:rsidRPr="00D62459">
              <w:rPr>
                <w:rFonts w:cs="華康明體K輀." w:hint="eastAsia"/>
                <w:color w:val="000000"/>
              </w:rPr>
              <w:t>」即可進行偏好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</w:rPr>
              <w:t>設定視窗（見圖</w:t>
            </w:r>
            <w:r w:rsidRPr="00D62459">
              <w:rPr>
                <w:color w:val="000000"/>
              </w:rPr>
              <w:t>2-24</w:t>
            </w:r>
            <w:r w:rsidRPr="00D62459">
              <w:rPr>
                <w:rFonts w:cs="華康明體K輀." w:hint="eastAsia"/>
                <w:color w:val="000000"/>
              </w:rPr>
              <w:t>）。點選「</w:t>
            </w:r>
            <w:r w:rsidRPr="00D62459">
              <w:rPr>
                <w:color w:val="000000"/>
              </w:rPr>
              <w:t>Editor</w:t>
            </w:r>
            <w:r w:rsidRPr="00D62459">
              <w:rPr>
                <w:rFonts w:cs="華康明體K輀." w:hint="eastAsia"/>
                <w:color w:val="000000"/>
              </w:rPr>
              <w:t>」，改字型大小「</w:t>
            </w:r>
            <w:r w:rsidRPr="00D62459">
              <w:rPr>
                <w:color w:val="000000"/>
              </w:rPr>
              <w:t>Size</w:t>
            </w:r>
            <w:r w:rsidRPr="00D62459">
              <w:rPr>
                <w:rFonts w:cs="華康明體K輀." w:hint="eastAsia"/>
                <w:color w:val="000000"/>
              </w:rPr>
              <w:t>」為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12</w:t>
            </w:r>
            <w:r w:rsidRPr="00D62459">
              <w:rPr>
                <w:rFonts w:cs="華康明體K輀." w:hint="eastAsia"/>
                <w:color w:val="000000"/>
              </w:rPr>
              <w:t>，按「</w:t>
            </w:r>
            <w:r w:rsidRPr="00D62459">
              <w:rPr>
                <w:color w:val="000000"/>
              </w:rPr>
              <w:t>OK</w:t>
            </w:r>
            <w:r w:rsidRPr="00D6245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D62459">
              <w:rPr>
                <w:color w:val="000000"/>
                <w:sz w:val="24"/>
                <w:szCs w:val="24"/>
              </w:rPr>
              <w:t>Tools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D62459">
              <w:rPr>
                <w:color w:val="000000"/>
                <w:sz w:val="24"/>
                <w:szCs w:val="24"/>
              </w:rPr>
              <w:t>Preferences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D62459">
              <w:rPr>
                <w:color w:val="000000"/>
                <w:sz w:val="24"/>
                <w:szCs w:val="24"/>
              </w:rPr>
              <w:t>2-24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D62459">
              <w:rPr>
                <w:color w:val="000000"/>
                <w:sz w:val="24"/>
                <w:szCs w:val="24"/>
              </w:rPr>
              <w:t>Size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12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D62459">
              <w:rPr>
                <w:color w:val="000000"/>
                <w:sz w:val="24"/>
                <w:szCs w:val="24"/>
              </w:rPr>
              <w:t>OK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D6245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D62459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color w:val="000000"/>
                    </w:rPr>
                  </w:pPr>
                  <w:r w:rsidRPr="00D62459">
                    <w:rPr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華康明體o浡渀." w:eastAsia="華康明體o浡渀." w:cs="華康明體o浡渀."/>
                      <w:color w:val="000000"/>
                    </w:rPr>
                  </w:pPr>
                  <w:r w:rsidRPr="00D62459">
                    <w:rPr>
                      <w:rFonts w:ascii="華康明體o浡渀." w:eastAsia="華康明體o浡渀.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D62459" w:rsidRDefault="00D62459" w:rsidP="00F27189">
            <w:pPr>
              <w:pStyle w:val="Pa16"/>
              <w:spacing w:before="20" w:after="20"/>
              <w:rPr>
                <w:rFonts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p w:rsidR="00D62459" w:rsidRPr="00D62459" w:rsidRDefault="00D62459" w:rsidP="00D62459">
            <w:pPr>
              <w:rPr>
                <w:rFonts w:cs="華康明體K輀."/>
                <w:color w:val="000000"/>
                <w:sz w:val="24"/>
                <w:szCs w:val="24"/>
              </w:rPr>
            </w:pPr>
            <w:r w:rsidRPr="00D62459">
              <w:rPr>
                <w:color w:val="000000"/>
                <w:sz w:val="24"/>
                <w:szCs w:val="24"/>
              </w:rPr>
              <w:t>join(</w:t>
            </w:r>
            <w:r w:rsidRPr="00D62459">
              <w:rPr>
                <w:color w:val="FF0000"/>
                <w:sz w:val="24"/>
                <w:szCs w:val="24"/>
              </w:rPr>
              <w:t>st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D62459">
              <w:rPr>
                <w:color w:val="FF0000"/>
                <w:sz w:val="24"/>
                <w:szCs w:val="24"/>
              </w:rPr>
              <w:t>1</w:t>
            </w:r>
            <w:r w:rsidRPr="00D62459">
              <w:rPr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D62459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D6245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</w:rPr>
              <w:t xml:space="preserve"> 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到各自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當中，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最後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最後。</w:t>
            </w:r>
            <w:r w:rsidRPr="000E53AB">
              <w:rPr>
                <w:rFonts w:ascii="標楷體" w:eastAsia="標楷體" w:hAnsi="標楷體"/>
              </w:rPr>
              <w:t xml:space="preserve">lis1 </w:t>
            </w:r>
            <w:r w:rsidRPr="000E53AB">
              <w:rPr>
                <w:rFonts w:ascii="標楷體" w:eastAsia="標楷體" w:hAnsi="標楷體" w:hint="eastAsia"/>
              </w:rPr>
              <w:t>與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是</w:t>
            </w:r>
            <w:r w:rsidRPr="000E53AB">
              <w:rPr>
                <w:rFonts w:ascii="標楷體" w:eastAsia="標楷體" w:hAnsi="標楷體"/>
                <w:color w:val="FF0000"/>
              </w:rPr>
              <w:t>range</w:t>
            </w:r>
            <w:r w:rsidRPr="000E53AB">
              <w:rPr>
                <w:rFonts w:ascii="標楷體" w:eastAsia="標楷體" w:hAnsi="標楷體"/>
              </w:rPr>
              <w:t>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的總合，將總和加入到各自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0E53AB">
              <w:rPr>
                <w:rFonts w:ascii="標楷體" w:eastAsia="標楷體" w:hAnsi="標楷體"/>
              </w:rPr>
              <w:t xml:space="preserve">list </w:t>
            </w:r>
            <w:r>
              <w:rPr>
                <w:rFonts w:ascii="標楷體" w:eastAsia="標楷體" w:hAnsi="標楷體" w:hint="eastAsia"/>
              </w:rPr>
              <w:t>當中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  <w:color w:val="FF0000"/>
              </w:rPr>
              <w:t>最後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將兩個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8D366B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Default="001C49BC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1C49BC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建立一個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為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>range(1,15,2)</w:t>
            </w:r>
            <w:r w:rsidRPr="001C49BC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1-5 </w:t>
            </w:r>
            <w:r w:rsidRPr="001C49BC">
              <w:rPr>
                <w:rFonts w:ascii="標楷體" w:eastAsia="標楷體" w:hAnsi="標楷體" w:hint="eastAsia"/>
              </w:rPr>
              <w:t>產生一個整數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放入到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C55B70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1C49BC">
              <w:rPr>
                <w:rFonts w:ascii="標楷體" w:eastAsia="標楷體" w:hAnsi="標楷體" w:hint="eastAsia"/>
              </w:rPr>
              <w:t>中，輸出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第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個數字。</w:t>
            </w:r>
          </w:p>
          <w:p w:rsidR="001C49BC" w:rsidRPr="001C49BC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承上題，將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lis1 </w:t>
            </w:r>
            <w:r w:rsidRPr="001C49BC">
              <w:rPr>
                <w:rFonts w:ascii="標楷體" w:eastAsia="標楷體" w:hAnsi="標楷體" w:hint="eastAsia"/>
              </w:rPr>
              <w:t>建立的前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5 </w:t>
            </w:r>
            <w:r w:rsidRPr="001C49BC">
              <w:rPr>
                <w:rFonts w:ascii="標楷體" w:eastAsia="標楷體" w:hAnsi="標楷體" w:hint="eastAsia"/>
              </w:rPr>
              <w:t>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1C49BC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建立一個</w:t>
            </w:r>
            <w:r w:rsidRPr="001C49BC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cs="Times New Roman" w:hint="eastAsia"/>
              </w:rPr>
              <w:t>，</w:t>
            </w:r>
            <w:r w:rsidRPr="001C49BC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1C49BC">
              <w:rPr>
                <w:rFonts w:ascii="標楷體" w:eastAsia="標楷體" w:hAnsi="標楷體"/>
                <w:color w:val="FF0000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1C49BC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1C49BC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2D3CE5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1C49BC">
              <w:rPr>
                <w:rFonts w:ascii="標楷體" w:eastAsia="標楷體" w:hAnsi="標楷體" w:hint="eastAsia"/>
              </w:rPr>
              <w:t>，匯入隨機的模組，隨機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1-5 </w:t>
            </w:r>
            <w:r w:rsidRPr="001C49BC">
              <w:rPr>
                <w:rFonts w:ascii="標楷體" w:eastAsia="標楷體" w:hAnsi="標楷體" w:hint="eastAsia"/>
              </w:rPr>
              <w:t>產生一個整數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放入到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85582C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85582C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1C49BC">
              <w:rPr>
                <w:rFonts w:ascii="標楷體" w:eastAsia="標楷體" w:hAnsi="標楷體" w:hint="eastAsia"/>
              </w:rPr>
              <w:t>中，輸出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lis1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,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x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以及</w:t>
            </w:r>
            <w:r w:rsidRPr="00370153">
              <w:rPr>
                <w:rFonts w:ascii="標楷體" w:eastAsia="標楷體" w:hAnsi="標楷體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hint="eastAsia"/>
                <w:color w:val="FF0000"/>
              </w:rPr>
              <w:t>第</w:t>
            </w:r>
            <w:r w:rsidRPr="00370153">
              <w:rPr>
                <w:rFonts w:ascii="標楷體" w:eastAsia="標楷體" w:hAnsi="標楷體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370153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1C49BC">
              <w:rPr>
                <w:rFonts w:ascii="標楷體" w:eastAsia="標楷體" w:hAnsi="標楷體" w:hint="eastAsia"/>
              </w:rPr>
              <w:t>。</w:t>
            </w:r>
          </w:p>
          <w:p w:rsidR="001C49BC" w:rsidRPr="001C49BC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承上題，將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lis1 </w:t>
            </w:r>
            <w:r w:rsidRPr="001C49BC">
              <w:rPr>
                <w:rFonts w:ascii="標楷體" w:eastAsia="標楷體" w:hAnsi="標楷體" w:hint="eastAsia"/>
              </w:rPr>
              <w:t>建立的前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5 </w:t>
            </w:r>
            <w:r w:rsidRPr="001C49BC">
              <w:rPr>
                <w:rFonts w:ascii="標楷體" w:eastAsia="標楷體" w:hAnsi="標楷體" w:hint="eastAsia"/>
              </w:rPr>
              <w:t>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A65C5B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A65C5B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A65C5B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A65C5B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A65C5B">
              <w:rPr>
                <w:rFonts w:ascii="標楷體" w:eastAsia="標楷體" w:hAnsi="標楷體" w:hint="eastAsia"/>
                <w:color w:val="FF0000"/>
              </w:rPr>
              <w:t>兩</w:t>
            </w:r>
            <w:r w:rsidRPr="00A65C5B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D62459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" w:hint="eastAsia"/>
                <w:color w:val="000000"/>
              </w:rPr>
              <w:t>本節只試算第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列的迴圈，第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lastRenderedPageBreak/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5 </w:t>
            </w:r>
            <w:r w:rsidRPr="00D62459">
              <w:rPr>
                <w:rFonts w:cs="華康明體" w:hint="eastAsia"/>
                <w:color w:val="000000"/>
              </w:rPr>
              <w:t>之後進迴圈，因為停在第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此時第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列並未執行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prodi=prodi*i</w:t>
            </w:r>
            <w:r w:rsidRPr="00D62459">
              <w:rPr>
                <w:rFonts w:cs="華康明體" w:hint="eastAsia"/>
                <w:color w:val="000000"/>
              </w:rPr>
              <w:t>。因此，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的值仍為初始值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列未執行過的結果），必須點選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後，才會實際執行第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列後回到迴圈，繼續下一圈。第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圈時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的值已更新為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4</w:t>
            </w:r>
            <w:r w:rsidRPr="00D62459">
              <w:rPr>
                <w:rFonts w:cs="華康明體" w:hint="eastAsia"/>
                <w:color w:val="000000"/>
              </w:rPr>
              <w:t>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5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圈執行過的結果（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1*5=5</w:t>
            </w:r>
            <w:r w:rsidRPr="00D62459">
              <w:rPr>
                <w:rFonts w:cs="華康明體" w:hint="eastAsia"/>
                <w:color w:val="000000"/>
              </w:rPr>
              <w:t>），第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圈尚未執行）（見圖</w:t>
            </w:r>
            <w:r w:rsidRPr="00D62459">
              <w:rPr>
                <w:color w:val="000000"/>
              </w:rPr>
              <w:t>5-19</w:t>
            </w:r>
            <w:r w:rsidRPr="00D62459">
              <w:rPr>
                <w:rFonts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列的迴圈，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以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 xml:space="preserve">m =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lastRenderedPageBreak/>
              <w:t xml:space="preserve">5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與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n = 3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為例，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5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此時第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列並未執行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prodi=prodi*i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。因此，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的值仍為初始值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圈時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的值已更新為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4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圈執行過的結果（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1*5=5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D62459">
              <w:rPr>
                <w:color w:val="000000"/>
                <w:sz w:val="24"/>
                <w:szCs w:val="24"/>
              </w:rPr>
              <w:t>5-19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24271A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Default="0024271A" w:rsidP="0024271A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5D60D7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cs="華康明體" w:hint="eastAsia"/>
                <w:color w:val="000000"/>
                <w:sz w:val="24"/>
                <w:szCs w:val="24"/>
              </w:rPr>
            </w:pPr>
            <w:r w:rsidRPr="005D60D7">
              <w:rPr>
                <w:rFonts w:cs="華康明體"/>
                <w:color w:val="000000"/>
                <w:sz w:val="24"/>
                <w:szCs w:val="24"/>
              </w:rPr>
              <w:t>…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利用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for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25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歲，薪資所得每月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3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>3%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，每月支出額為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1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萬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>9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，支出額每年以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2%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成長，求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28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print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123456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5D60D7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cs="華康明體"/>
                <w:color w:val="000000"/>
                <w:sz w:val="24"/>
                <w:szCs w:val="24"/>
              </w:rPr>
            </w:pPr>
            <w:r w:rsidRPr="005D60D7">
              <w:rPr>
                <w:rFonts w:cs="華康明體"/>
                <w:color w:val="000000"/>
                <w:sz w:val="24"/>
                <w:szCs w:val="24"/>
              </w:rPr>
              <w:t>…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利用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for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25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歲，薪資所得每月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3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>3%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，每月支出額為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1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萬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>9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，支出額每年以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2%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成長，求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28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5D60D7">
              <w:rPr>
                <w:rFonts w:ascii="華康明體t" w:eastAsia="華康明體t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>
              <w:rPr>
                <w:rFonts w:ascii="華康明體t" w:eastAsia="華康明體t" w:cs="華康明體t" w:hint="eastAsia"/>
                <w:color w:val="FF0000"/>
                <w:sz w:val="24"/>
                <w:szCs w:val="24"/>
              </w:rPr>
              <w:t>每</w:t>
            </w:r>
            <w:r w:rsidR="00AC0200">
              <w:rPr>
                <w:rFonts w:ascii="華康明體t" w:eastAsia="華康明體t" w:cs="華康明體t" w:hint="eastAsia"/>
                <w:color w:val="FF0000"/>
                <w:sz w:val="24"/>
                <w:szCs w:val="24"/>
              </w:rPr>
              <w:t>年</w:t>
            </w:r>
            <w:r w:rsidRPr="005D60D7">
              <w:rPr>
                <w:rFonts w:ascii="華康明體t" w:eastAsia="華康明體t" w:cs="華康明體t" w:hint="eastAsia"/>
                <w:color w:val="FF0000"/>
                <w:sz w:val="24"/>
                <w:szCs w:val="24"/>
              </w:rPr>
              <w:t>底複利</w:t>
            </w:r>
            <w:r w:rsidR="00AC0200">
              <w:rPr>
                <w:rFonts w:ascii="華康明體t" w:eastAsia="華康明體t" w:cs="華康明體t" w:hint="eastAsia"/>
                <w:color w:val="FF0000"/>
                <w:sz w:val="24"/>
                <w:szCs w:val="24"/>
              </w:rPr>
              <w:t>一次</w:t>
            </w:r>
            <w:r w:rsidRPr="005D60D7">
              <w:rPr>
                <w:rFonts w:ascii="華康明體t" w:eastAsia="華康明體t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5D60D7" w:rsidRDefault="0024271A" w:rsidP="001F5942">
            <w:pPr>
              <w:pStyle w:val="af3"/>
              <w:ind w:leftChars="0" w:left="360"/>
              <w:rPr>
                <w:rFonts w:cs="華康明體" w:hint="eastAsia"/>
                <w:color w:val="000000"/>
                <w:sz w:val="24"/>
                <w:szCs w:val="24"/>
              </w:rPr>
            </w:pP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結果以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print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9E3A7E">
              <w:rPr>
                <w:rFonts w:ascii="華康明體t" w:eastAsia="華康明體t" w:cs="華康明體t"/>
                <w:color w:val="000000"/>
                <w:sz w:val="24"/>
                <w:szCs w:val="24"/>
              </w:rPr>
              <w:t xml:space="preserve"> </w:t>
            </w:r>
            <w:r w:rsidRPr="009E3A7E">
              <w:rPr>
                <w:rFonts w:eastAsia="華康明體t"/>
                <w:color w:val="000000"/>
                <w:sz w:val="24"/>
                <w:szCs w:val="24"/>
              </w:rPr>
              <w:t xml:space="preserve">123456 </w:t>
            </w:r>
            <w:r w:rsidRPr="009E3A7E">
              <w:rPr>
                <w:rFonts w:ascii="華康明體t" w:eastAsia="華康明體t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D62459" w:rsidRDefault="0024271A" w:rsidP="0024271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24271A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D62459" w:rsidRDefault="0024271A" w:rsidP="0024271A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4B172D" w:rsidRDefault="0024271A" w:rsidP="0024271A">
            <w:pPr>
              <w:pStyle w:val="Pa16"/>
              <w:spacing w:before="20" w:after="20"/>
              <w:rPr>
                <w:rFonts w:cs="華康明體" w:hint="eastAsia"/>
                <w:color w:val="000000"/>
              </w:rPr>
            </w:pPr>
            <w:r>
              <w:rPr>
                <w:rFonts w:cs="華康明體" w:hint="eastAsia"/>
                <w:color w:val="000000"/>
              </w:rPr>
              <w:t xml:space="preserve">2. </w:t>
            </w:r>
            <w:r>
              <w:rPr>
                <w:rFonts w:cs="華康明體"/>
                <w:color w:val="000000"/>
              </w:rPr>
              <w:t>…</w:t>
            </w:r>
            <w:r w:rsidRPr="004B172D">
              <w:rPr>
                <w:rFonts w:cs="華康明體" w:hint="eastAsia"/>
                <w:color w:val="000000"/>
              </w:rPr>
              <w:t>小芳</w:t>
            </w:r>
            <w:r w:rsidRPr="004B172D">
              <w:rPr>
                <w:rFonts w:cs="華康明體"/>
                <w:color w:val="000000"/>
              </w:rPr>
              <w:t xml:space="preserve"> </w:t>
            </w:r>
            <w:r w:rsidRPr="004B172D">
              <w:rPr>
                <w:color w:val="000000"/>
              </w:rPr>
              <w:t xml:space="preserve">20 </w:t>
            </w:r>
            <w:r w:rsidRPr="004B172D">
              <w:rPr>
                <w:rFonts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4B172D" w:rsidRDefault="0024271A" w:rsidP="0024271A">
            <w:pPr>
              <w:rPr>
                <w:rFonts w:cs="華康明體" w:hint="eastAsia"/>
                <w:color w:val="000000"/>
                <w:sz w:val="24"/>
                <w:szCs w:val="24"/>
              </w:rPr>
            </w:pPr>
            <w:r>
              <w:rPr>
                <w:rFonts w:cs="華康明體" w:hint="eastAsia"/>
                <w:color w:val="000000"/>
                <w:sz w:val="24"/>
                <w:szCs w:val="24"/>
              </w:rPr>
              <w:t xml:space="preserve">2. </w:t>
            </w:r>
            <w:r>
              <w:rPr>
                <w:rFonts w:cs="華康明體"/>
                <w:color w:val="000000"/>
                <w:sz w:val="24"/>
                <w:szCs w:val="24"/>
              </w:rPr>
              <w:t>…</w:t>
            </w:r>
            <w:r w:rsidRPr="004B172D">
              <w:rPr>
                <w:rFonts w:cs="華康明體" w:hint="eastAsia"/>
                <w:color w:val="000000"/>
                <w:sz w:val="24"/>
                <w:szCs w:val="24"/>
              </w:rPr>
              <w:t>小芳</w:t>
            </w:r>
            <w:r w:rsidRPr="004B172D">
              <w:rPr>
                <w:rFonts w:cs="華康明體" w:hint="eastAsia"/>
                <w:color w:val="FF0000"/>
                <w:sz w:val="24"/>
                <w:szCs w:val="24"/>
              </w:rPr>
              <w:t>幾</w:t>
            </w:r>
            <w:r w:rsidRPr="004B172D">
              <w:rPr>
                <w:rFonts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D62459" w:rsidRDefault="0024271A" w:rsidP="0024271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7D45DE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Default="007D45DE" w:rsidP="0024271A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bookmarkStart w:id="0" w:name="_GoBack" w:colFirst="1" w:colLast="2"/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7D45DE" w:rsidRDefault="007D45DE" w:rsidP="0024271A">
            <w:pPr>
              <w:pStyle w:val="Pa16"/>
              <w:spacing w:before="20" w:after="20"/>
              <w:rPr>
                <w:rFonts w:cs="華康明體" w:hint="eastAsia"/>
                <w:color w:val="000000"/>
              </w:rPr>
            </w:pPr>
            <w:r w:rsidRPr="007D45DE">
              <w:rPr>
                <w:rFonts w:cs="華康明體" w:hint="eastAsia"/>
                <w:color w:val="000000"/>
              </w:rPr>
              <w:t xml:space="preserve">8. </w:t>
            </w:r>
            <w:r w:rsidRPr="007D45DE">
              <w:rPr>
                <w:rFonts w:cs="華康明體"/>
                <w:color w:val="000000"/>
              </w:rPr>
              <w:t>…</w:t>
            </w:r>
            <w:r w:rsidRPr="007D45DE">
              <w:rPr>
                <w:rFonts w:cs="華康明體" w:hint="eastAsia"/>
                <w:color w:val="000000"/>
              </w:rPr>
              <w:t>則最每次訂購量為</w:t>
            </w:r>
            <w:r w:rsidRPr="007D45DE">
              <w:rPr>
                <w:rFonts w:cs="華康明體"/>
                <w:color w:val="000000"/>
              </w:rPr>
              <w:t xml:space="preserve"> </w:t>
            </w:r>
            <w:r w:rsidRPr="007D45DE">
              <w:rPr>
                <w:color w:val="000000"/>
              </w:rPr>
              <w:t xml:space="preserve">1200 </w:t>
            </w:r>
            <w:r w:rsidRPr="007D45DE">
              <w:rPr>
                <w:rFonts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7D45DE" w:rsidRDefault="007D45DE" w:rsidP="0024271A">
            <w:pPr>
              <w:rPr>
                <w:rFonts w:cs="華康明體" w:hint="eastAsia"/>
                <w:color w:val="000000"/>
                <w:sz w:val="24"/>
                <w:szCs w:val="24"/>
              </w:rPr>
            </w:pPr>
            <w:r w:rsidRPr="007D45DE">
              <w:rPr>
                <w:rFonts w:cs="華康明體" w:hint="eastAsia"/>
                <w:color w:val="000000"/>
                <w:sz w:val="24"/>
                <w:szCs w:val="24"/>
              </w:rPr>
              <w:t xml:space="preserve">8. </w:t>
            </w:r>
            <w:r w:rsidRPr="007D45DE">
              <w:rPr>
                <w:rFonts w:cs="華康明體" w:hint="eastAsia"/>
                <w:color w:val="000000"/>
                <w:sz w:val="24"/>
                <w:szCs w:val="24"/>
              </w:rPr>
              <w:t>則最</w:t>
            </w:r>
            <w:r w:rsidRPr="007D45DE">
              <w:rPr>
                <w:rFonts w:cs="華康明體" w:hint="eastAsia"/>
                <w:color w:val="FF0000"/>
                <w:sz w:val="24"/>
                <w:szCs w:val="24"/>
              </w:rPr>
              <w:t>適</w:t>
            </w:r>
            <w:r w:rsidRPr="007D45DE">
              <w:rPr>
                <w:rFonts w:cs="華康明體" w:hint="eastAsia"/>
                <w:color w:val="000000"/>
                <w:sz w:val="24"/>
                <w:szCs w:val="24"/>
              </w:rPr>
              <w:t>每次訂購量為</w:t>
            </w:r>
            <w:r w:rsidRPr="007D45DE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7D45DE">
              <w:rPr>
                <w:color w:val="000000"/>
                <w:sz w:val="24"/>
                <w:szCs w:val="24"/>
              </w:rPr>
              <w:t xml:space="preserve">1200 </w:t>
            </w:r>
            <w:r w:rsidRPr="007D45DE">
              <w:rPr>
                <w:rFonts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D62459" w:rsidRDefault="007D45DE" w:rsidP="0024271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bookmarkEnd w:id="0"/>
      <w:tr w:rsidR="0024271A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D62459" w:rsidRDefault="0024271A" w:rsidP="0024271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D62459" w:rsidRDefault="0024271A" w:rsidP="0024271A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D6245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D6245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24271A" w:rsidRPr="00D62459" w:rsidRDefault="0024271A" w:rsidP="0024271A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writer=pd.ExcelWriter('./file/stocprice_revised.xlsx')</w:t>
            </w:r>
          </w:p>
          <w:p w:rsidR="0024271A" w:rsidRPr="00D62459" w:rsidRDefault="0024271A" w:rsidP="0024271A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24271A" w:rsidRPr="00D62459" w:rsidRDefault="0024271A" w:rsidP="0024271A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24271A" w:rsidRPr="00D62459" w:rsidRDefault="0024271A" w:rsidP="0024271A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24271A" w:rsidRPr="00D62459" w:rsidRDefault="0024271A" w:rsidP="0024271A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print(type(stockid))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24271A" w:rsidRPr="00D62459" w:rsidRDefault="0024271A" w:rsidP="0024271A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lastRenderedPageBreak/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D62459" w:rsidRDefault="0024271A" w:rsidP="0024271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2311已經合併，並加入防錯機制(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5BA" w:rsidRDefault="006375BA">
      <w:r>
        <w:separator/>
      </w:r>
    </w:p>
  </w:endnote>
  <w:endnote w:type="continuationSeparator" w:id="0">
    <w:p w:rsidR="006375BA" w:rsidRDefault="006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t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7D45DE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5BA" w:rsidRDefault="006375BA">
      <w:r>
        <w:separator/>
      </w:r>
    </w:p>
  </w:footnote>
  <w:footnote w:type="continuationSeparator" w:id="0">
    <w:p w:rsidR="006375BA" w:rsidRDefault="00637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3FEB1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384</cp:revision>
  <dcterms:created xsi:type="dcterms:W3CDTF">2018-05-07T03:04:00Z</dcterms:created>
  <dcterms:modified xsi:type="dcterms:W3CDTF">2018-10-22T07:55:00Z</dcterms:modified>
</cp:coreProperties>
</file>