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F25A6F" w:rsidRPr="008D366B" w:rsidTr="008D366B">
        <w:tc>
          <w:tcPr>
            <w:tcW w:w="1162" w:type="dxa"/>
            <w:vAlign w:val="center"/>
          </w:tcPr>
          <w:p w:rsidR="00F25A6F" w:rsidRPr="008D366B" w:rsidRDefault="00F25A6F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1-4頁</w:t>
            </w:r>
          </w:p>
        </w:tc>
        <w:tc>
          <w:tcPr>
            <w:tcW w:w="3261" w:type="dxa"/>
            <w:gridSpan w:val="3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1-1-2　CCS3</w:t>
            </w:r>
          </w:p>
        </w:tc>
        <w:tc>
          <w:tcPr>
            <w:tcW w:w="4294" w:type="dxa"/>
            <w:gridSpan w:val="2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 xml:space="preserve">1-1-2　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C</w:t>
            </w:r>
            <w:r w:rsidRPr="00F25A6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</w:t>
            </w:r>
            <w:r w:rsidRPr="00F25A6F">
              <w:rPr>
                <w:rFonts w:ascii="標楷體" w:eastAsia="標楷體" w:hAnsi="標楷體" w:hint="eastAsia"/>
                <w:sz w:val="24"/>
                <w:szCs w:val="24"/>
              </w:rPr>
              <w:t>S3</w:t>
            </w:r>
          </w:p>
        </w:tc>
        <w:tc>
          <w:tcPr>
            <w:tcW w:w="1559" w:type="dxa"/>
          </w:tcPr>
          <w:p w:rsidR="00F25A6F" w:rsidRPr="008D366B" w:rsidRDefault="00F25A6F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711CE" w:rsidRPr="008D366B" w:rsidTr="008D366B">
        <w:tc>
          <w:tcPr>
            <w:tcW w:w="1162" w:type="dxa"/>
            <w:vAlign w:val="center"/>
          </w:tcPr>
          <w:p w:rsidR="001711CE" w:rsidRDefault="001711CE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>-20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設計一個網頁，使用section 將花的種類分為2 種，含圖與超連結做說明。</w:t>
            </w:r>
          </w:p>
        </w:tc>
        <w:tc>
          <w:tcPr>
            <w:tcW w:w="4294" w:type="dxa"/>
            <w:gridSpan w:val="2"/>
          </w:tcPr>
          <w:p w:rsidR="001711CE" w:rsidRPr="00F25A6F" w:rsidRDefault="001711CE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1711CE">
              <w:rPr>
                <w:rFonts w:ascii="標楷體" w:eastAsia="標楷體" w:hAnsi="標楷體" w:hint="eastAsia"/>
                <w:sz w:val="24"/>
                <w:szCs w:val="24"/>
              </w:rPr>
              <w:t>設計一個網頁，</w:t>
            </w:r>
            <w:r w:rsidRPr="001711CE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使用不同的標籤顯示各種文字效果</w:t>
            </w:r>
            <w:r w:rsidRPr="006336F6">
              <w:rPr>
                <w:rFonts w:ascii="標楷體" w:eastAsia="標楷體" w:hAnsi="標楷體" w:hint="eastAsia"/>
                <w:sz w:val="24"/>
                <w:szCs w:val="24"/>
              </w:rPr>
              <w:t>。</w:t>
            </w:r>
          </w:p>
        </w:tc>
        <w:tc>
          <w:tcPr>
            <w:tcW w:w="1559" w:type="dxa"/>
          </w:tcPr>
          <w:p w:rsidR="001711CE" w:rsidRPr="008D366B" w:rsidRDefault="001711C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62DD4" w:rsidRPr="008D366B" w:rsidTr="008D366B">
        <w:tc>
          <w:tcPr>
            <w:tcW w:w="1162" w:type="dxa"/>
            <w:vAlign w:val="center"/>
          </w:tcPr>
          <w:p w:rsidR="00762DD4" w:rsidRDefault="00762DD4" w:rsidP="008D366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3-9 頁</w:t>
            </w:r>
          </w:p>
        </w:tc>
        <w:tc>
          <w:tcPr>
            <w:tcW w:w="3261" w:type="dxa"/>
            <w:gridSpan w:val="3"/>
          </w:tcPr>
          <w:p w:rsidR="00762DD4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程式15行</w:t>
            </w:r>
          </w:p>
          <w:p w:rsidR="00EC2DA2" w:rsidRPr="00EC2DA2" w:rsidRDefault="00EC2DA2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EC2DA2">
              <w:rPr>
                <w:rFonts w:ascii="標楷體" w:eastAsia="標楷體" w:hAnsi="標楷體"/>
                <w:sz w:val="24"/>
                <w:szCs w:val="24"/>
              </w:rPr>
              <w:t>document.write("x = 1; y = 0, x xor y = " + (x ^ y) + "&lt;/br&gt;");</w:t>
            </w:r>
          </w:p>
        </w:tc>
        <w:tc>
          <w:tcPr>
            <w:tcW w:w="4294" w:type="dxa"/>
            <w:gridSpan w:val="2"/>
          </w:tcPr>
          <w:p w:rsidR="00762DD4" w:rsidRPr="001711CE" w:rsidRDefault="003016F7" w:rsidP="001711CE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document.write("x = 1; y = 0, 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not(x = y)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 xml:space="preserve"> = " + (</w:t>
            </w:r>
            <w:r w:rsidRPr="003016F7">
              <w:rPr>
                <w:rFonts w:ascii="標楷體" w:eastAsia="標楷體" w:hAnsi="標楷體"/>
                <w:color w:val="FF0000"/>
                <w:sz w:val="24"/>
                <w:szCs w:val="24"/>
              </w:rPr>
              <w:t>~x == y</w:t>
            </w:r>
            <w:r w:rsidRPr="003016F7">
              <w:rPr>
                <w:rFonts w:ascii="標楷體" w:eastAsia="標楷體" w:hAnsi="標楷體"/>
                <w:sz w:val="24"/>
                <w:szCs w:val="24"/>
              </w:rPr>
              <w:t>) + "&lt;/br&gt;");</w:t>
            </w:r>
          </w:p>
        </w:tc>
        <w:tc>
          <w:tcPr>
            <w:tcW w:w="1559" w:type="dxa"/>
          </w:tcPr>
          <w:p w:rsidR="00762DD4" w:rsidRPr="008D366B" w:rsidRDefault="00EC2DA2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與上面說明統一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document.write(" 字串轉成數值 = " + Number(str1) + "&lt;/br&gt;");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C73" w:rsidRPr="008D366B" w:rsidTr="004C4BB0">
        <w:tc>
          <w:tcPr>
            <w:tcW w:w="1162" w:type="dxa"/>
            <w:vAlign w:val="center"/>
          </w:tcPr>
          <w:p w:rsidR="005C0C73" w:rsidRDefault="005C0C73" w:rsidP="006E696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3-24頁</w:t>
            </w:r>
          </w:p>
        </w:tc>
        <w:tc>
          <w:tcPr>
            <w:tcW w:w="3777" w:type="dxa"/>
            <w:gridSpan w:val="4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視窗出現後要開閉視窗的動作。</w:t>
            </w:r>
          </w:p>
        </w:tc>
        <w:tc>
          <w:tcPr>
            <w:tcW w:w="3778" w:type="dxa"/>
          </w:tcPr>
          <w:p w:rsidR="005C0C73" w:rsidRPr="00B331F0" w:rsidRDefault="005C0C73" w:rsidP="005C0C73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少了讓alert() 視窗出現後要</w:t>
            </w:r>
            <w:r w:rsidRPr="005C0C73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關</w:t>
            </w:r>
            <w:r w:rsidRPr="005C0C73">
              <w:rPr>
                <w:rFonts w:ascii="標楷體" w:eastAsia="標楷體" w:hAnsi="標楷體" w:hint="eastAsia"/>
                <w:sz w:val="24"/>
                <w:szCs w:val="24"/>
              </w:rPr>
              <w:t>閉視窗的動作。</w:t>
            </w:r>
          </w:p>
        </w:tc>
        <w:tc>
          <w:tcPr>
            <w:tcW w:w="1559" w:type="dxa"/>
          </w:tcPr>
          <w:p w:rsidR="005C0C73" w:rsidRPr="008D366B" w:rsidRDefault="005C0C73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C15505" w:rsidRPr="008D366B" w:rsidTr="004C4BB0">
        <w:tc>
          <w:tcPr>
            <w:tcW w:w="1162" w:type="dxa"/>
            <w:vAlign w:val="center"/>
          </w:tcPr>
          <w:p w:rsidR="00C15505" w:rsidRDefault="006E6968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</w:t>
            </w:r>
            <w:r w:rsidR="00C15505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程式第三行</w:t>
            </w:r>
          </w:p>
          <w:p w:rsidR="00C15505" w:rsidRPr="006E6968" w:rsidRDefault="00C15505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I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f(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age&gt;18</w:t>
            </w: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)</w:t>
            </w:r>
            <w:r w:rsidRPr="006E6968">
              <w:rPr>
                <w:rFonts w:ascii="標楷體" w:eastAsia="標楷體" w:hAnsi="標楷體" w:cs="Gungsuh"/>
                <w:sz w:val="24"/>
                <w:szCs w:val="24"/>
              </w:rPr>
              <w:t>{</w:t>
            </w:r>
          </w:p>
        </w:tc>
        <w:tc>
          <w:tcPr>
            <w:tcW w:w="3778" w:type="dxa"/>
          </w:tcPr>
          <w:p w:rsidR="00C15505" w:rsidRPr="00B331F0" w:rsidRDefault="00C15505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/>
                <w:sz w:val="24"/>
                <w:szCs w:val="24"/>
              </w:rPr>
              <w:t>I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f(</w:t>
            </w:r>
            <w:r>
              <w:rPr>
                <w:rFonts w:ascii="標楷體" w:eastAsia="標楷體" w:hAnsi="標楷體"/>
                <w:sz w:val="24"/>
                <w:szCs w:val="24"/>
              </w:rPr>
              <w:t>age&gt;</w:t>
            </w:r>
            <w:r w:rsidRPr="00C15505">
              <w:rPr>
                <w:rFonts w:ascii="標楷體" w:eastAsia="標楷體" w:hAnsi="標楷體"/>
                <w:color w:val="FF0000"/>
                <w:sz w:val="24"/>
                <w:szCs w:val="24"/>
              </w:rPr>
              <w:t>=</w:t>
            </w:r>
            <w:r>
              <w:rPr>
                <w:rFonts w:ascii="標楷體" w:eastAsia="標楷體" w:hAnsi="標楷體"/>
                <w:sz w:val="24"/>
                <w:szCs w:val="24"/>
              </w:rPr>
              <w:t>18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  <w:r>
              <w:rPr>
                <w:rFonts w:ascii="標楷體" w:eastAsia="標楷體" w:hAnsi="標楷體"/>
                <w:sz w:val="24"/>
                <w:szCs w:val="24"/>
              </w:rPr>
              <w:t>{</w:t>
            </w:r>
          </w:p>
        </w:tc>
        <w:tc>
          <w:tcPr>
            <w:tcW w:w="1559" w:type="dxa"/>
          </w:tcPr>
          <w:p w:rsidR="00C15505" w:rsidRPr="008D366B" w:rsidRDefault="00C15505" w:rsidP="00317683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較符合法規</w:t>
            </w:r>
          </w:p>
        </w:tc>
      </w:tr>
      <w:tr w:rsidR="00E92AEE" w:rsidRPr="008D366B" w:rsidTr="004C4BB0">
        <w:tc>
          <w:tcPr>
            <w:tcW w:w="1162" w:type="dxa"/>
            <w:vAlign w:val="center"/>
          </w:tcPr>
          <w:p w:rsidR="00E92AEE" w:rsidRDefault="00E92AEE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4-8頁</w:t>
            </w:r>
          </w:p>
        </w:tc>
        <w:tc>
          <w:tcPr>
            <w:tcW w:w="3777" w:type="dxa"/>
            <w:gridSpan w:val="4"/>
          </w:tcPr>
          <w:p w:rsidR="00E92AEE" w:rsidRPr="006E6968" w:rsidRDefault="00E92AEE" w:rsidP="005B7B09">
            <w:pPr>
              <w:rPr>
                <w:rFonts w:ascii="標楷體" w:eastAsia="標楷體" w:hAnsi="標楷體" w:cs="Gungsuh"/>
                <w:sz w:val="24"/>
                <w:szCs w:val="24"/>
              </w:rPr>
            </w:pPr>
            <w:r w:rsidRPr="006E6968">
              <w:rPr>
                <w:rFonts w:ascii="標楷體" w:eastAsia="標楷體" w:hAnsi="標楷體" w:cs="Gungsuh" w:hint="eastAsia"/>
                <w:sz w:val="24"/>
                <w:szCs w:val="24"/>
              </w:rPr>
              <w:t>圖表所有的elif</w:t>
            </w:r>
          </w:p>
        </w:tc>
        <w:tc>
          <w:tcPr>
            <w:tcW w:w="3778" w:type="dxa"/>
          </w:tcPr>
          <w:p w:rsidR="00E92AEE" w:rsidRPr="00B331F0" w:rsidRDefault="00E92AEE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改成else if</w:t>
            </w:r>
          </w:p>
        </w:tc>
        <w:tc>
          <w:tcPr>
            <w:tcW w:w="1559" w:type="dxa"/>
          </w:tcPr>
          <w:p w:rsidR="00E92AEE" w:rsidRPr="008D366B" w:rsidRDefault="00E92AEE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4C4BB0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4-9頁</w:t>
            </w:r>
          </w:p>
        </w:tc>
        <w:tc>
          <w:tcPr>
            <w:tcW w:w="3777" w:type="dxa"/>
            <w:gridSpan w:val="4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3,645,000</w:t>
            </w:r>
          </w:p>
        </w:tc>
        <w:tc>
          <w:tcPr>
            <w:tcW w:w="3778" w:type="dxa"/>
          </w:tcPr>
          <w:p w:rsidR="005B7B09" w:rsidRPr="008D366B" w:rsidRDefault="005B7B09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331F0">
              <w:rPr>
                <w:rFonts w:ascii="標楷體" w:eastAsia="標楷體" w:hAnsi="標楷體" w:hint="eastAsia"/>
                <w:sz w:val="24"/>
                <w:szCs w:val="24"/>
              </w:rPr>
              <w:t>合計的應繳稅額為</w:t>
            </w:r>
            <w:r w:rsidRPr="00B331F0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3,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604</w:t>
            </w:r>
            <w:r w:rsidR="00B331F0" w:rsidRPr="00B331F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,</w:t>
            </w:r>
            <w:r w:rsidR="00296390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9</w:t>
            </w:r>
            <w:r w:rsidRPr="00B331F0">
              <w:rPr>
                <w:rFonts w:ascii="標楷體" w:eastAsia="標楷體" w:hAnsi="標楷體"/>
                <w:color w:val="FF0000"/>
                <w:sz w:val="24"/>
                <w:szCs w:val="24"/>
              </w:rPr>
              <w:t>00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374AF" w:rsidRPr="008D366B" w:rsidTr="004C4BB0">
        <w:tc>
          <w:tcPr>
            <w:tcW w:w="1162" w:type="dxa"/>
            <w:vAlign w:val="center"/>
          </w:tcPr>
          <w:p w:rsidR="00F374AF" w:rsidRDefault="00F374AF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4-35頁</w:t>
            </w:r>
          </w:p>
        </w:tc>
        <w:tc>
          <w:tcPr>
            <w:tcW w:w="3777" w:type="dxa"/>
            <w:gridSpan w:val="4"/>
          </w:tcPr>
          <w:p w:rsidR="00F374AF" w:rsidRPr="00B331F0" w:rsidRDefault="00F374AF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稅率以下接式選單為主</w:t>
            </w:r>
          </w:p>
        </w:tc>
        <w:tc>
          <w:tcPr>
            <w:tcW w:w="3778" w:type="dxa"/>
          </w:tcPr>
          <w:p w:rsidR="00F374AF" w:rsidRPr="00B331F0" w:rsidRDefault="00F374AF" w:rsidP="00296390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稅率以下</w:t>
            </w:r>
            <w:r w:rsidRPr="00F374AF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拉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式選單為主</w:t>
            </w:r>
          </w:p>
        </w:tc>
        <w:tc>
          <w:tcPr>
            <w:tcW w:w="1559" w:type="dxa"/>
          </w:tcPr>
          <w:p w:rsidR="00F374AF" w:rsidRPr="008D366B" w:rsidRDefault="00F374AF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B7B09" w:rsidRPr="008D366B" w:rsidTr="006D4AB5">
        <w:tc>
          <w:tcPr>
            <w:tcW w:w="1162" w:type="dxa"/>
            <w:vAlign w:val="center"/>
          </w:tcPr>
          <w:p w:rsidR="005B7B09" w:rsidRPr="008D366B" w:rsidRDefault="005B7B09" w:rsidP="005B7B09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5B7B09" w:rsidRPr="008D366B" w:rsidRDefault="005B7B09" w:rsidP="005B7B0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reference以外，其餘都是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>call by value (整數, 浮點數, 布林, 字串). 此程式第17列是用JSON格式(物件) var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與第7列用字串陣列(物件)b.push("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更改時，因為屬同一塊記憶體，函數外的原始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f(a,b,c)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b.push("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hyperlink r:id="rId10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c.se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var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var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var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f(x,y,z);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document.write(x + "&lt;/br&gt;" + y + "&lt;/br&gt;" + </w:t>
            </w:r>
            <w:hyperlink r:id="rId11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z.se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5B7B09" w:rsidRPr="008D366B" w:rsidRDefault="005B7B09" w:rsidP="005B7B09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-35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- 1</w:t>
            </w:r>
          </w:p>
        </w:tc>
        <w:tc>
          <w:tcPr>
            <w:tcW w:w="3778" w:type="dxa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 xml:space="preserve">EAR = (1 + 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/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)</w:t>
            </w:r>
            <w:r w:rsidRPr="00375738">
              <w:rPr>
                <w:rFonts w:ascii="標楷體" w:eastAsia="標楷體" w:hAnsi="標楷體" w:cs="華康明體棞.."/>
                <w:color w:val="FF0000"/>
                <w:sz w:val="24"/>
                <w:szCs w:val="24"/>
                <w:vertAlign w:val="superscript"/>
              </w:rPr>
              <w:t>m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-1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第6章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章節標題與小標題的CSS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CSS</w:t>
            </w:r>
            <w:r w:rsidRPr="00931937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5C57F1" w:rsidRPr="008D366B" w:rsidTr="00654379">
        <w:tc>
          <w:tcPr>
            <w:tcW w:w="1162" w:type="dxa"/>
          </w:tcPr>
          <w:p w:rsidR="005C57F1" w:rsidRDefault="005C57F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7-14 頁</w:t>
            </w:r>
          </w:p>
        </w:tc>
        <w:tc>
          <w:tcPr>
            <w:tcW w:w="7555" w:type="dxa"/>
            <w:gridSpan w:val="5"/>
          </w:tcPr>
          <w:p w:rsidR="005C57F1" w:rsidRDefault="005C57F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5C57F1" w:rsidRDefault="005C57F1" w:rsidP="00375738"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school – DOM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2" w:history="1">
              <w:r>
                <w:rPr>
                  <w:rStyle w:val="ac"/>
                </w:rPr>
                <w:t>https://www.w3schools.com/js/js_htmldom_css.asp</w:t>
              </w:r>
            </w:hyperlink>
          </w:p>
          <w:p w:rsidR="005C57F1" w:rsidRDefault="005C57F1" w:rsidP="005C57F1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school – CSS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：</w:t>
            </w:r>
            <w:hyperlink r:id="rId13" w:history="1">
              <w:r>
                <w:rPr>
                  <w:rStyle w:val="ac"/>
                </w:rPr>
                <w:t>https://www.w3schools.com/css/</w:t>
              </w:r>
            </w:hyperlink>
          </w:p>
        </w:tc>
        <w:tc>
          <w:tcPr>
            <w:tcW w:w="1559" w:type="dxa"/>
          </w:tcPr>
          <w:p w:rsidR="005C57F1" w:rsidRPr="008D366B" w:rsidRDefault="005C57F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453C4" w:rsidRPr="008D366B" w:rsidTr="007520AD">
        <w:tc>
          <w:tcPr>
            <w:tcW w:w="1162" w:type="dxa"/>
          </w:tcPr>
          <w:p w:rsidR="008453C4" w:rsidRPr="005229B9" w:rsidRDefault="008453C4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8-3 頁</w:t>
            </w:r>
          </w:p>
        </w:tc>
        <w:tc>
          <w:tcPr>
            <w:tcW w:w="7555" w:type="dxa"/>
            <w:gridSpan w:val="5"/>
          </w:tcPr>
          <w:p w:rsidR="008453C4" w:rsidRDefault="008453C4" w:rsidP="008453C4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(表格最下面新增參考)</w:t>
            </w:r>
          </w:p>
          <w:p w:rsidR="008453C4" w:rsidRPr="005229B9" w:rsidRDefault="008453C4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w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3</w:t>
            </w:r>
            <w: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school – 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Javascript事件：</w:t>
            </w:r>
            <w:hyperlink r:id="rId14" w:history="1">
              <w:r>
                <w:rPr>
                  <w:rStyle w:val="ac"/>
                </w:rPr>
                <w:t>https://www.w3schools.com/js/js_events.asp</w:t>
              </w:r>
            </w:hyperlink>
          </w:p>
        </w:tc>
        <w:tc>
          <w:tcPr>
            <w:tcW w:w="1559" w:type="dxa"/>
          </w:tcPr>
          <w:p w:rsidR="008453C4" w:rsidRPr="008D366B" w:rsidRDefault="008453C4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020C1" w:rsidRPr="008D366B" w:rsidTr="00443468">
        <w:tc>
          <w:tcPr>
            <w:tcW w:w="1162" w:type="dxa"/>
          </w:tcPr>
          <w:p w:rsidR="00A020C1" w:rsidRPr="005229B9" w:rsidRDefault="00A020C1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-5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 i = parse</w:t>
            </w: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Int</w:t>
            </w:r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(document.getElementById("rate").value)/100;</w:t>
            </w:r>
          </w:p>
        </w:tc>
        <w:tc>
          <w:tcPr>
            <w:tcW w:w="3778" w:type="dxa"/>
          </w:tcPr>
          <w:p w:rsidR="00A020C1" w:rsidRPr="005229B9" w:rsidRDefault="00A020C1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var i = parse</w:t>
            </w:r>
            <w:r w:rsidRPr="00A020C1">
              <w:rPr>
                <w:rFonts w:ascii="標楷體" w:eastAsia="標楷體" w:hAnsi="標楷體" w:cs="華康明體棞.."/>
                <w:color w:val="FF0000"/>
                <w:sz w:val="24"/>
                <w:szCs w:val="24"/>
              </w:rPr>
              <w:t>Float</w:t>
            </w:r>
            <w:r w:rsidRPr="00A020C1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>(document.getElementById("rate").value)/100;</w:t>
            </w:r>
          </w:p>
        </w:tc>
        <w:tc>
          <w:tcPr>
            <w:tcW w:w="1559" w:type="dxa"/>
          </w:tcPr>
          <w:p w:rsidR="00A020C1" w:rsidRPr="008D366B" w:rsidRDefault="00A020C1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443468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8-18頁</w:t>
            </w:r>
          </w:p>
        </w:tc>
        <w:tc>
          <w:tcPr>
            <w:tcW w:w="3777" w:type="dxa"/>
            <w:gridSpan w:val="4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5738" w:rsidRPr="005229B9" w:rsidRDefault="00375738" w:rsidP="00375738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5738" w:rsidRPr="008D366B" w:rsidTr="006B5352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75738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 n = 5; var m =10 ;var p=20;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NumAry = MovingAverage(NumAry, p, NumAry.length);  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((NumAry[5][i] &lt; NumAry[4][i]) &amp;&amp; (NumAry[6][i] &lt; NumAry[4][i]) &amp;&amp; (NumAry[7][i] &lt; NumAry[4][i]) &amp;&amp; flag == false)  {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var trace4 =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NumAry[0],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NumAry[7],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'20日均線(MA</w:t>
                  </w: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75738" w:rsidRPr="003D2EBE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75738" w:rsidTr="003D2EBE">
              <w:tc>
                <w:tcPr>
                  <w:tcW w:w="1125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75738" w:rsidRDefault="00375738" w:rsidP="00375738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75738" w:rsidRPr="005229B9" w:rsidRDefault="00375738" w:rsidP="00375738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完整程式碼詳細請至Github查看</w:t>
            </w:r>
          </w:p>
        </w:tc>
      </w:tr>
      <w:tr w:rsidR="00375738" w:rsidRPr="008D366B" w:rsidTr="00612743">
        <w:tc>
          <w:tcPr>
            <w:tcW w:w="1162" w:type="dxa"/>
          </w:tcPr>
          <w:p w:rsidR="00375738" w:rsidRPr="005229B9" w:rsidRDefault="00375738" w:rsidP="0037573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9-25頁</w:t>
            </w:r>
          </w:p>
        </w:tc>
        <w:tc>
          <w:tcPr>
            <w:tcW w:w="7555" w:type="dxa"/>
            <w:gridSpan w:val="5"/>
          </w:tcPr>
          <w:p w:rsidR="00375738" w:rsidRPr="0037492A" w:rsidRDefault="00375738" w:rsidP="00375738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2D7CF2F" wp14:editId="0C342554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375738" w:rsidRPr="008D366B" w:rsidRDefault="00375738" w:rsidP="00375738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F57277" w:rsidRPr="008D366B" w:rsidTr="00CE5115">
        <w:tc>
          <w:tcPr>
            <w:tcW w:w="1162" w:type="dxa"/>
            <w:vAlign w:val="center"/>
          </w:tcPr>
          <w:p w:rsidR="00F57277" w:rsidRPr="0039422A" w:rsidRDefault="00F57277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39422A">
              <w:rPr>
                <w:rFonts w:ascii="標楷體" w:eastAsia="標楷體" w:hAnsi="標楷體" w:cs="Gungsuh" w:hint="eastAsia"/>
                <w:sz w:val="24"/>
                <w:szCs w:val="24"/>
              </w:rPr>
              <w:t>10-7</w:t>
            </w:r>
            <w:r w:rsidR="004208C6"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F57277" w:rsidRPr="0039422A" w:rsidRDefault="00F57277" w:rsidP="00F57277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</w:rPr>
              <w:t>Successfully installed django-1.10.2</w:t>
            </w:r>
          </w:p>
        </w:tc>
        <w:tc>
          <w:tcPr>
            <w:tcW w:w="3778" w:type="dxa"/>
          </w:tcPr>
          <w:p w:rsidR="00F57277" w:rsidRPr="0039422A" w:rsidRDefault="00F57277" w:rsidP="00F57277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</w:t>
            </w:r>
            <w:r w:rsidRPr="0039422A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cmd </w:t>
            </w:r>
            <w:r w:rsidRPr="0039422A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介面顯示：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Successfully installed django-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2</w:t>
            </w:r>
            <w:r w:rsidRPr="0039422A">
              <w:rPr>
                <w:rFonts w:ascii="標楷體" w:eastAsia="標楷體" w:hAnsi="標楷體"/>
                <w:color w:val="000000"/>
                <w:sz w:val="24"/>
                <w:szCs w:val="24"/>
              </w:rPr>
              <w:t>.1.</w:t>
            </w:r>
            <w:r w:rsidRPr="0039422A"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57277" w:rsidRPr="008D366B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57277" w:rsidRPr="008D366B" w:rsidTr="00443468">
        <w:tc>
          <w:tcPr>
            <w:tcW w:w="1162" w:type="dxa"/>
          </w:tcPr>
          <w:p w:rsidR="00F57277" w:rsidRPr="005229B9" w:rsidRDefault="00F57277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F57277" w:rsidRPr="005229B9" w:rsidRDefault="00F57277" w:rsidP="00F57277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F57277" w:rsidRPr="0037492A" w:rsidRDefault="00F57277" w:rsidP="00F57277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F57277" w:rsidRPr="008D366B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57277" w:rsidRPr="008D366B" w:rsidTr="00800D84">
        <w:tc>
          <w:tcPr>
            <w:tcW w:w="10276" w:type="dxa"/>
            <w:gridSpan w:val="7"/>
          </w:tcPr>
          <w:p w:rsidR="00F57277" w:rsidRPr="005229B9" w:rsidRDefault="00F57277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7BE49E7E" wp14:editId="0CA13FBD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A3" w:rsidRPr="008D366B" w:rsidTr="00443468">
        <w:tc>
          <w:tcPr>
            <w:tcW w:w="1162" w:type="dxa"/>
          </w:tcPr>
          <w:p w:rsidR="00D60FA3" w:rsidRDefault="00D60FA3" w:rsidP="00F57277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14-5頁</w:t>
            </w:r>
          </w:p>
        </w:tc>
        <w:tc>
          <w:tcPr>
            <w:tcW w:w="3777" w:type="dxa"/>
            <w:gridSpan w:val="4"/>
          </w:tcPr>
          <w:p w:rsidR="00D60FA3" w:rsidRDefault="00D60FA3" w:rsidP="00F5727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D60FA3">
              <w:rPr>
                <w:rFonts w:ascii="標楷體" w:eastAsia="標楷體" w:hAnsi="標楷體"/>
                <w:sz w:val="24"/>
                <w:szCs w:val="24"/>
              </w:rPr>
              <w:t>import fix_yahoo_finance as yf</w:t>
            </w:r>
          </w:p>
        </w:tc>
        <w:tc>
          <w:tcPr>
            <w:tcW w:w="3778" w:type="dxa"/>
          </w:tcPr>
          <w:p w:rsidR="00D60FA3" w:rsidRDefault="00D60FA3" w:rsidP="00F57277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import </w:t>
            </w:r>
            <w:r w:rsidRPr="00D60FA3">
              <w:rPr>
                <w:rFonts w:ascii="標楷體" w:eastAsia="標楷體" w:hAnsi="標楷體"/>
                <w:color w:val="FF0000"/>
                <w:sz w:val="24"/>
                <w:szCs w:val="24"/>
              </w:rPr>
              <w:t>yfinance</w:t>
            </w:r>
            <w:r w:rsidRPr="00D60FA3">
              <w:rPr>
                <w:rFonts w:ascii="標楷體" w:eastAsia="標楷體" w:hAnsi="標楷體"/>
                <w:sz w:val="24"/>
                <w:szCs w:val="24"/>
              </w:rPr>
              <w:t xml:space="preserve"> as yf</w:t>
            </w:r>
          </w:p>
        </w:tc>
        <w:tc>
          <w:tcPr>
            <w:tcW w:w="1559" w:type="dxa"/>
          </w:tcPr>
          <w:p w:rsidR="00D60FA3" w:rsidRDefault="00D60FA3" w:rsidP="00F57277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B804D8" w:rsidRPr="008D366B" w:rsidTr="00443468">
        <w:tc>
          <w:tcPr>
            <w:tcW w:w="1162" w:type="dxa"/>
          </w:tcPr>
          <w:p w:rsidR="00B804D8" w:rsidRDefault="00B804D8" w:rsidP="00B804D8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14-8頁</w:t>
            </w:r>
          </w:p>
        </w:tc>
        <w:tc>
          <w:tcPr>
            <w:tcW w:w="3777" w:type="dxa"/>
            <w:gridSpan w:val="4"/>
          </w:tcPr>
          <w:p w:rsidR="00B804D8" w:rsidRPr="00DB1F8A" w:rsidRDefault="00B804D8" w:rsidP="00B804D8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3778" w:type="dxa"/>
          </w:tcPr>
          <w:p w:rsidR="00B804D8" w:rsidRPr="00DB1F8A" w:rsidRDefault="00B804D8" w:rsidP="00B804D8">
            <w:pPr>
              <w:pStyle w:val="Pa18"/>
              <w:spacing w:before="20" w:after="20"/>
              <w:rPr>
                <w:color w:val="000000"/>
              </w:rPr>
            </w:pP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2018-02-09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Python PyPi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官網公佈</w:t>
            </w:r>
            <w:r>
              <w:rPr>
                <w:color w:val="000000"/>
                <w:sz w:val="21"/>
                <w:szCs w:val="21"/>
              </w:rPr>
              <w:t xml:space="preserve">fix-yahoo-finance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修復套件，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並在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2019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年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05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月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26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日改名為</w:t>
            </w:r>
            <w:r w:rsidRPr="00DB1F8A">
              <w:rPr>
                <w:rFonts w:cs="華康明體..." w:hint="eastAsia"/>
                <w:color w:val="FF0000"/>
                <w:sz w:val="21"/>
                <w:szCs w:val="21"/>
              </w:rPr>
              <w:t>yfinance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，提供</w:t>
            </w:r>
            <w:r>
              <w:rPr>
                <w:color w:val="000000"/>
                <w:sz w:val="21"/>
                <w:szCs w:val="21"/>
              </w:rPr>
              <w:t xml:space="preserve">python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在</w:t>
            </w:r>
            <w:r>
              <w:rPr>
                <w:color w:val="000000"/>
                <w:sz w:val="21"/>
                <w:szCs w:val="21"/>
              </w:rPr>
              <w:t xml:space="preserve">yahoo finance </w:t>
            </w:r>
            <w:r>
              <w:rPr>
                <w:rFonts w:cs="華康明體..." w:hint="eastAsia"/>
                <w:color w:val="000000"/>
                <w:sz w:val="21"/>
                <w:szCs w:val="21"/>
              </w:rPr>
              <w:t>讀取股價日資料，公告網址如下：</w:t>
            </w:r>
          </w:p>
        </w:tc>
        <w:tc>
          <w:tcPr>
            <w:tcW w:w="1559" w:type="dxa"/>
          </w:tcPr>
          <w:p w:rsidR="00B804D8" w:rsidRDefault="00B804D8" w:rsidP="00B804D8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D60FA3" w:rsidRPr="008D366B" w:rsidTr="00443468">
        <w:tc>
          <w:tcPr>
            <w:tcW w:w="1162" w:type="dxa"/>
          </w:tcPr>
          <w:p w:rsidR="00D60FA3" w:rsidRDefault="00D60FA3" w:rsidP="00D60FA3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14-8頁</w:t>
            </w:r>
          </w:p>
        </w:tc>
        <w:tc>
          <w:tcPr>
            <w:tcW w:w="3777" w:type="dxa"/>
            <w:gridSpan w:val="4"/>
          </w:tcPr>
          <w:p w:rsidR="00D60FA3" w:rsidRDefault="00D60FA3" w:rsidP="00D60FA3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>
              <w:rPr>
                <w:rFonts w:cs="華康明體..." w:hint="eastAsia"/>
                <w:color w:val="000000"/>
              </w:rPr>
              <w:t>指令</w:t>
            </w:r>
          </w:p>
          <w:p w:rsidR="00D60FA3" w:rsidRPr="00DB1F8A" w:rsidRDefault="00D60FA3" w:rsidP="00D60FA3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D60FA3">
              <w:rPr>
                <w:rFonts w:cs="華康明體..."/>
                <w:color w:val="000000"/>
              </w:rPr>
              <w:t>pip install fix_yahoo_finance --upgrade --no-cache-dir</w:t>
            </w:r>
          </w:p>
        </w:tc>
        <w:tc>
          <w:tcPr>
            <w:tcW w:w="3778" w:type="dxa"/>
          </w:tcPr>
          <w:p w:rsidR="00D60FA3" w:rsidRPr="00DB1F8A" w:rsidRDefault="00D60FA3" w:rsidP="00D60FA3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D60FA3">
              <w:rPr>
                <w:rFonts w:cs="華康明體..."/>
                <w:color w:val="000000"/>
              </w:rPr>
              <w:t xml:space="preserve">pip install </w:t>
            </w:r>
            <w:r w:rsidRPr="00D60FA3">
              <w:rPr>
                <w:rFonts w:cs="華康明體..." w:hint="eastAsia"/>
                <w:color w:val="FF0000"/>
              </w:rPr>
              <w:t>y</w:t>
            </w:r>
            <w:r w:rsidRPr="00D60FA3">
              <w:rPr>
                <w:rFonts w:cs="華康明體..."/>
                <w:color w:val="FF0000"/>
              </w:rPr>
              <w:t>finance</w:t>
            </w:r>
          </w:p>
        </w:tc>
        <w:tc>
          <w:tcPr>
            <w:tcW w:w="1559" w:type="dxa"/>
          </w:tcPr>
          <w:p w:rsidR="00D60FA3" w:rsidRDefault="00D60FA3" w:rsidP="00D60FA3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2B3663" w:rsidRPr="008D366B" w:rsidTr="00443468">
        <w:tc>
          <w:tcPr>
            <w:tcW w:w="1162" w:type="dxa"/>
          </w:tcPr>
          <w:p w:rsidR="002B3663" w:rsidRDefault="002B3663" w:rsidP="0060733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14-11頁</w:t>
            </w:r>
          </w:p>
        </w:tc>
        <w:tc>
          <w:tcPr>
            <w:tcW w:w="3777" w:type="dxa"/>
            <w:gridSpan w:val="4"/>
          </w:tcPr>
          <w:p w:rsidR="002B3663" w:rsidRPr="00B804D8" w:rsidRDefault="002B3663" w:rsidP="0060733B">
            <w:pPr>
              <w:pStyle w:val="Pa16"/>
              <w:spacing w:before="20" w:after="20"/>
              <w:rPr>
                <w:rFonts w:cs="華康明體..." w:hint="eastAsia"/>
                <w:color w:val="000000"/>
              </w:rPr>
            </w:pPr>
            <w:r>
              <w:rPr>
                <w:rFonts w:cs="華康明體..." w:hint="eastAsia"/>
                <w:color w:val="000000"/>
              </w:rPr>
              <w:t>程式</w:t>
            </w:r>
            <w:r>
              <w:rPr>
                <w:rFonts w:cs="華康明體..." w:hint="eastAsia"/>
                <w:color w:val="000000"/>
              </w:rPr>
              <w:t>47~52</w:t>
            </w:r>
            <w:r>
              <w:rPr>
                <w:rFonts w:cs="華康明體..." w:hint="eastAsia"/>
                <w:color w:val="000000"/>
              </w:rPr>
              <w:t>行為多餘的，需刪除</w:t>
            </w:r>
          </w:p>
        </w:tc>
        <w:tc>
          <w:tcPr>
            <w:tcW w:w="3778" w:type="dxa"/>
          </w:tcPr>
          <w:p w:rsidR="002B3663" w:rsidRPr="0060733B" w:rsidRDefault="002B3663" w:rsidP="0060733B">
            <w:pPr>
              <w:pStyle w:val="Pa16"/>
              <w:spacing w:before="20" w:after="20"/>
              <w:rPr>
                <w:rFonts w:cs="華康明體" w:hint="eastAsia"/>
                <w:color w:val="000000"/>
              </w:rPr>
            </w:pPr>
            <w:r>
              <w:rPr>
                <w:rFonts w:cs="華康明體" w:hint="eastAsia"/>
                <w:color w:val="000000"/>
              </w:rPr>
              <w:t>46</w:t>
            </w:r>
            <w:r>
              <w:rPr>
                <w:rFonts w:cs="華康明體" w:hint="eastAsia"/>
                <w:color w:val="000000"/>
              </w:rPr>
              <w:t>行的</w:t>
            </w:r>
            <w:r>
              <w:rPr>
                <w:rFonts w:cs="華康明體" w:hint="eastAsia"/>
                <w:color w:val="000000"/>
              </w:rPr>
              <w:t>else</w:t>
            </w:r>
            <w:r>
              <w:rPr>
                <w:rFonts w:cs="華康明體" w:hint="eastAsia"/>
                <w:color w:val="000000"/>
              </w:rPr>
              <w:t>與下一段程式合併</w:t>
            </w:r>
          </w:p>
        </w:tc>
        <w:tc>
          <w:tcPr>
            <w:tcW w:w="1559" w:type="dxa"/>
          </w:tcPr>
          <w:p w:rsidR="002B3663" w:rsidRPr="00E83581" w:rsidRDefault="002B3663" w:rsidP="0060733B">
            <w:pPr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2B3663" w:rsidRPr="008D366B" w:rsidTr="00443468">
        <w:tc>
          <w:tcPr>
            <w:tcW w:w="1162" w:type="dxa"/>
          </w:tcPr>
          <w:p w:rsidR="002B3663" w:rsidRDefault="002B3663" w:rsidP="0060733B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14-11頁</w:t>
            </w:r>
          </w:p>
        </w:tc>
        <w:tc>
          <w:tcPr>
            <w:tcW w:w="3777" w:type="dxa"/>
            <w:gridSpan w:val="4"/>
          </w:tcPr>
          <w:p w:rsidR="002B3663" w:rsidRDefault="002B3663" w:rsidP="0060733B">
            <w:pPr>
              <w:pStyle w:val="Pa16"/>
              <w:spacing w:before="20" w:after="20"/>
              <w:rPr>
                <w:rFonts w:cs="華康明體..." w:hint="eastAsia"/>
                <w:color w:val="000000"/>
              </w:rPr>
            </w:pPr>
            <w:r>
              <w:rPr>
                <w:rFonts w:cs="華康明體" w:hint="eastAsia"/>
                <w:color w:val="000000"/>
                <w:sz w:val="21"/>
                <w:szCs w:val="21"/>
              </w:rPr>
              <w:t>首先進行起迄日期資料的格式轉換，其中年度為</w:t>
            </w:r>
            <w:r>
              <w:rPr>
                <w:color w:val="000000"/>
                <w:sz w:val="21"/>
                <w:szCs w:val="21"/>
              </w:rPr>
              <w:t xml:space="preserve">4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位數西元年，月份為</w:t>
            </w:r>
            <w:r>
              <w:rPr>
                <w:color w:val="000000"/>
                <w:sz w:val="21"/>
                <w:szCs w:val="21"/>
              </w:rPr>
              <w:t xml:space="preserve">3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lastRenderedPageBreak/>
              <w:t>碼的英文月份縮寫，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日期為</w:t>
            </w:r>
            <w:r>
              <w:rPr>
                <w:color w:val="000000"/>
                <w:sz w:val="21"/>
                <w:szCs w:val="21"/>
              </w:rPr>
              <w:t xml:space="preserve">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位數字</w:t>
            </w:r>
            <w:r>
              <w:rPr>
                <w:color w:val="000000"/>
                <w:sz w:val="21"/>
                <w:szCs w:val="21"/>
              </w:rPr>
              <w:t xml:space="preserve">(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第</w:t>
            </w:r>
            <w:r>
              <w:rPr>
                <w:color w:val="000000"/>
                <w:sz w:val="21"/>
                <w:szCs w:val="21"/>
              </w:rPr>
              <w:t xml:space="preserve">46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列至第</w:t>
            </w:r>
            <w:r>
              <w:rPr>
                <w:color w:val="000000"/>
                <w:sz w:val="21"/>
                <w:szCs w:val="21"/>
              </w:rPr>
              <w:t xml:space="preserve">52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列</w:t>
            </w:r>
            <w:r>
              <w:rPr>
                <w:color w:val="000000"/>
                <w:sz w:val="21"/>
                <w:szCs w:val="21"/>
              </w:rPr>
              <w:t>)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，</w:t>
            </w:r>
            <w:r>
              <w:rPr>
                <w:rFonts w:cs="華康明體"/>
                <w:color w:val="000000"/>
                <w:sz w:val="21"/>
                <w:szCs w:val="21"/>
              </w:rPr>
              <w:t xml:space="preserve">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此一動作做為抓取</w:t>
            </w:r>
            <w:r>
              <w:rPr>
                <w:color w:val="000000"/>
                <w:sz w:val="21"/>
                <w:szCs w:val="21"/>
              </w:rPr>
              <w:t xml:space="preserve">YahooFinance </w:t>
            </w:r>
            <w:r>
              <w:rPr>
                <w:rFonts w:cs="華康明體" w:hint="eastAsia"/>
                <w:color w:val="000000"/>
                <w:sz w:val="21"/>
                <w:szCs w:val="21"/>
              </w:rPr>
              <w:t>股價資料時，所需的資料格式。</w:t>
            </w:r>
          </w:p>
        </w:tc>
        <w:tc>
          <w:tcPr>
            <w:tcW w:w="3778" w:type="dxa"/>
          </w:tcPr>
          <w:p w:rsidR="002B3663" w:rsidRPr="0060733B" w:rsidRDefault="002B3663" w:rsidP="0060733B">
            <w:pPr>
              <w:pStyle w:val="Pa16"/>
              <w:spacing w:before="20" w:after="20"/>
              <w:rPr>
                <w:rFonts w:cs="華康明體" w:hint="eastAsia"/>
                <w:color w:val="000000"/>
              </w:rPr>
            </w:pPr>
            <w:r>
              <w:rPr>
                <w:rFonts w:cs="華康明體" w:hint="eastAsia"/>
                <w:color w:val="000000"/>
              </w:rPr>
              <w:lastRenderedPageBreak/>
              <w:t>敘述刪除</w:t>
            </w:r>
            <w:bookmarkStart w:id="0" w:name="_GoBack"/>
            <w:bookmarkEnd w:id="0"/>
          </w:p>
        </w:tc>
        <w:tc>
          <w:tcPr>
            <w:tcW w:w="1559" w:type="dxa"/>
          </w:tcPr>
          <w:p w:rsidR="002B3663" w:rsidRPr="00E83581" w:rsidRDefault="002B3663" w:rsidP="0060733B">
            <w:pPr>
              <w:rPr>
                <w:rFonts w:ascii="標楷體" w:eastAsia="標楷體" w:hAnsi="標楷體" w:cs="Gungsuh" w:hint="eastAsia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14-11頁</w:t>
            </w:r>
          </w:p>
        </w:tc>
        <w:tc>
          <w:tcPr>
            <w:tcW w:w="3777" w:type="dxa"/>
            <w:gridSpan w:val="4"/>
          </w:tcPr>
          <w:p w:rsidR="0060733B" w:rsidRPr="00B804D8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程式第</w:t>
            </w:r>
            <w:r w:rsidRPr="00B804D8">
              <w:rPr>
                <w:rFonts w:cs="華康明體..." w:hint="eastAsia"/>
                <w:color w:val="000000"/>
              </w:rPr>
              <w:t xml:space="preserve">54 </w:t>
            </w:r>
            <w:r w:rsidRPr="00B804D8">
              <w:rPr>
                <w:rFonts w:cs="華康明體..." w:hint="eastAsia"/>
                <w:color w:val="000000"/>
              </w:rPr>
              <w:t>行由於</w:t>
            </w:r>
            <w:r w:rsidRPr="00B804D8">
              <w:rPr>
                <w:rFonts w:cs="華康明體..." w:hint="eastAsia"/>
                <w:color w:val="000000"/>
              </w:rPr>
              <w:t xml:space="preserve">pandas_datareader </w:t>
            </w:r>
            <w:r w:rsidRPr="00B804D8">
              <w:rPr>
                <w:rFonts w:cs="華康明體..." w:hint="eastAsia"/>
                <w:color w:val="000000"/>
              </w:rPr>
              <w:t>的</w:t>
            </w:r>
            <w:r w:rsidRPr="00B804D8">
              <w:rPr>
                <w:rFonts w:cs="華康明體..." w:hint="eastAsia"/>
                <w:color w:val="000000"/>
              </w:rPr>
              <w:t xml:space="preserve">get_data_yahoo() </w:t>
            </w:r>
            <w:r w:rsidRPr="00B804D8">
              <w:rPr>
                <w:rFonts w:cs="華康明體..." w:hint="eastAsia"/>
                <w:color w:val="000000"/>
              </w:rPr>
              <w:t>已棄用，並將會在未來版</w:t>
            </w:r>
          </w:p>
          <w:p w:rsidR="0060733B" w:rsidRPr="00B804D8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本中刪除。所以我們使用</w:t>
            </w:r>
            <w:r w:rsidRPr="00B804D8">
              <w:rPr>
                <w:rFonts w:cs="華康明體..." w:hint="eastAsia"/>
                <w:color w:val="000000"/>
              </w:rPr>
              <w:t xml:space="preserve">fix_yahoo_finance </w:t>
            </w:r>
            <w:r w:rsidRPr="00B804D8">
              <w:rPr>
                <w:rFonts w:cs="華康明體..." w:hint="eastAsia"/>
                <w:color w:val="000000"/>
              </w:rPr>
              <w:t>套件中提供的</w:t>
            </w:r>
            <w:r w:rsidRPr="00B804D8">
              <w:rPr>
                <w:rFonts w:cs="華康明體..." w:hint="eastAsia"/>
                <w:color w:val="000000"/>
              </w:rPr>
              <w:t xml:space="preserve">pdr_override() </w:t>
            </w:r>
            <w:r w:rsidRPr="00B804D8">
              <w:rPr>
                <w:rFonts w:cs="華康明體..." w:hint="eastAsia"/>
                <w:color w:val="000000"/>
              </w:rPr>
              <w:t>明確地覆蓋</w:t>
            </w:r>
          </w:p>
          <w:p w:rsidR="0060733B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B804D8">
              <w:rPr>
                <w:rFonts w:cs="華康明體..." w:hint="eastAsia"/>
                <w:color w:val="000000"/>
              </w:rPr>
              <w:t>它。接著第</w:t>
            </w:r>
            <w:r w:rsidRPr="00B804D8">
              <w:rPr>
                <w:rFonts w:cs="華康明體..." w:hint="eastAsia"/>
                <w:color w:val="000000"/>
              </w:rPr>
              <w:t xml:space="preserve">55 </w:t>
            </w:r>
            <w:r w:rsidRPr="00B804D8">
              <w:rPr>
                <w:rFonts w:cs="華康明體..." w:hint="eastAsia"/>
                <w:color w:val="000000"/>
              </w:rPr>
              <w:t>行以更改過後的</w:t>
            </w:r>
            <w:r w:rsidRPr="00B804D8">
              <w:rPr>
                <w:rFonts w:cs="華康明體..." w:hint="eastAsia"/>
                <w:color w:val="000000"/>
              </w:rPr>
              <w:t xml:space="preserve">get_data_yahoo() </w:t>
            </w:r>
            <w:r w:rsidRPr="00B804D8">
              <w:rPr>
                <w:rFonts w:cs="華康明體..." w:hint="eastAsia"/>
                <w:color w:val="000000"/>
              </w:rPr>
              <w:t>進行股價抓取。</w:t>
            </w:r>
          </w:p>
        </w:tc>
        <w:tc>
          <w:tcPr>
            <w:tcW w:w="3778" w:type="dxa"/>
          </w:tcPr>
          <w:p w:rsidR="0060733B" w:rsidRPr="0060733B" w:rsidRDefault="0060733B" w:rsidP="0060733B">
            <w:pPr>
              <w:pStyle w:val="Pa16"/>
              <w:spacing w:before="20" w:after="20"/>
              <w:rPr>
                <w:rFonts w:cs="華康明體..."/>
                <w:color w:val="000000"/>
              </w:rPr>
            </w:pPr>
            <w:r w:rsidRPr="0060733B">
              <w:rPr>
                <w:rFonts w:cs="華康明體" w:hint="eastAsia"/>
                <w:color w:val="000000"/>
              </w:rPr>
              <w:t>程式第</w:t>
            </w:r>
            <w:r w:rsidRPr="0060733B">
              <w:rPr>
                <w:color w:val="000000"/>
              </w:rPr>
              <w:t xml:space="preserve">54 </w:t>
            </w:r>
            <w:r w:rsidRPr="0060733B">
              <w:rPr>
                <w:rFonts w:cs="華康明體" w:hint="eastAsia"/>
                <w:color w:val="000000"/>
              </w:rPr>
              <w:t>行由於</w:t>
            </w:r>
            <w:r w:rsidRPr="0060733B">
              <w:rPr>
                <w:color w:val="000000"/>
              </w:rPr>
              <w:t xml:space="preserve">pandas_datareader </w:t>
            </w:r>
            <w:r w:rsidRPr="0060733B">
              <w:rPr>
                <w:rFonts w:cs="華康明體" w:hint="eastAsia"/>
                <w:color w:val="000000"/>
              </w:rPr>
              <w:t>的</w:t>
            </w:r>
            <w:r w:rsidRPr="0060733B">
              <w:rPr>
                <w:color w:val="000000"/>
              </w:rPr>
              <w:t xml:space="preserve">get_data_yahoo() </w:t>
            </w:r>
            <w:r w:rsidRPr="0060733B">
              <w:rPr>
                <w:rFonts w:cs="華康明體" w:hint="eastAsia"/>
                <w:color w:val="000000"/>
              </w:rPr>
              <w:t>已棄用，並將會在未來版本中刪除。所以我們使用</w:t>
            </w:r>
            <w:r w:rsidRPr="0060733B">
              <w:rPr>
                <w:rFonts w:cs="華康明體..." w:hint="eastAsia"/>
                <w:color w:val="FF0000"/>
              </w:rPr>
              <w:t>y</w:t>
            </w:r>
            <w:r w:rsidRPr="0060733B">
              <w:rPr>
                <w:rFonts w:cs="華康明體..."/>
                <w:color w:val="FF0000"/>
              </w:rPr>
              <w:t>finance</w:t>
            </w:r>
            <w:r w:rsidRPr="0060733B">
              <w:rPr>
                <w:color w:val="000000"/>
              </w:rPr>
              <w:t xml:space="preserve"> </w:t>
            </w:r>
            <w:r w:rsidRPr="0060733B">
              <w:rPr>
                <w:rFonts w:cs="華康明體" w:hint="eastAsia"/>
                <w:color w:val="000000"/>
              </w:rPr>
              <w:t>套件中提供的</w:t>
            </w:r>
            <w:r w:rsidRPr="0060733B">
              <w:rPr>
                <w:color w:val="000000"/>
              </w:rPr>
              <w:t xml:space="preserve">pdr_override() </w:t>
            </w:r>
            <w:r w:rsidRPr="0060733B">
              <w:rPr>
                <w:rFonts w:cs="華康明體" w:hint="eastAsia"/>
                <w:color w:val="000000"/>
              </w:rPr>
              <w:t>明確地覆蓋它。接著第</w:t>
            </w:r>
            <w:r w:rsidRPr="0060733B">
              <w:rPr>
                <w:color w:val="000000"/>
              </w:rPr>
              <w:t xml:space="preserve">55 </w:t>
            </w:r>
            <w:r w:rsidRPr="0060733B">
              <w:rPr>
                <w:rFonts w:cs="華康明體" w:hint="eastAsia"/>
                <w:color w:val="000000"/>
              </w:rPr>
              <w:t>行以更改過後的</w:t>
            </w:r>
            <w:r w:rsidRPr="0060733B">
              <w:rPr>
                <w:color w:val="000000"/>
              </w:rPr>
              <w:t xml:space="preserve">get_data_yahoo() </w:t>
            </w:r>
            <w:r w:rsidRPr="0060733B">
              <w:rPr>
                <w:rFonts w:cs="華康明體" w:hint="eastAsia"/>
                <w:color w:val="000000"/>
              </w:rPr>
              <w:t>進行股價抓取。</w:t>
            </w:r>
          </w:p>
        </w:tc>
        <w:tc>
          <w:tcPr>
            <w:tcW w:w="1559" w:type="dxa"/>
          </w:tcPr>
          <w:p w:rsidR="0060733B" w:rsidRDefault="0060733B" w:rsidP="0060733B">
            <w:r w:rsidRPr="00E83581">
              <w:rPr>
                <w:rFonts w:ascii="標楷體" w:eastAsia="標楷體" w:hAnsi="標楷體" w:cs="Gungsuh" w:hint="eastAsia"/>
                <w:sz w:val="24"/>
                <w:szCs w:val="24"/>
              </w:rPr>
              <w:t>套件改名</w:t>
            </w:r>
          </w:p>
        </w:tc>
      </w:tr>
      <w:tr w:rsidR="0060733B" w:rsidRPr="008D366B" w:rsidTr="00443468">
        <w:tc>
          <w:tcPr>
            <w:tcW w:w="1162" w:type="dxa"/>
          </w:tcPr>
          <w:p w:rsidR="0060733B" w:rsidRPr="005229B9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15-2 頁</w:t>
            </w:r>
          </w:p>
        </w:tc>
        <w:tc>
          <w:tcPr>
            <w:tcW w:w="3777" w:type="dxa"/>
            <w:gridSpan w:val="4"/>
          </w:tcPr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15-1 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簡介(補充)</w:t>
            </w:r>
          </w:p>
        </w:tc>
        <w:tc>
          <w:tcPr>
            <w:tcW w:w="3778" w:type="dxa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>TA-L</w:t>
            </w:r>
            <w:r>
              <w:rPr>
                <w:rFonts w:ascii="標楷體" w:eastAsia="標楷體" w:hAnsi="標楷體"/>
                <w:sz w:val="24"/>
                <w:szCs w:val="24"/>
              </w:rPr>
              <w:t>ib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函數文件</w:t>
            </w:r>
          </w:p>
          <w:p w:rsidR="0060733B" w:rsidRPr="005229B9" w:rsidRDefault="00D6782C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hyperlink r:id="rId17" w:history="1">
              <w:r w:rsidR="0060733B">
                <w:rPr>
                  <w:rStyle w:val="ac"/>
                </w:rPr>
                <w:t>https://mrjbq7.github.io/ta-lib/doc_index.html</w:t>
              </w:r>
            </w:hyperlink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15-7</w:t>
            </w:r>
            <w:r>
              <w:rPr>
                <w:rFonts w:ascii="標楷體" w:eastAsia="標楷體" w:hAnsi="標楷體" w:cs="Gungsuh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15-3 量化技術分析- 指術指標</w:t>
            </w:r>
          </w:p>
        </w:tc>
        <w:tc>
          <w:tcPr>
            <w:tcW w:w="3778" w:type="dxa"/>
          </w:tcPr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 xml:space="preserve">15-3 量化技術分析- </w:t>
            </w:r>
            <w:r w:rsidRPr="00C423BC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技</w:t>
            </w:r>
            <w:r w:rsidRPr="00C423BC">
              <w:rPr>
                <w:rFonts w:ascii="標楷體" w:eastAsia="標楷體" w:hAnsi="標楷體" w:hint="eastAsia"/>
                <w:sz w:val="24"/>
                <w:szCs w:val="24"/>
              </w:rPr>
              <w:t>術指標</w:t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Pr="005229B9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60733B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60733B" w:rsidRPr="005229B9" w:rsidRDefault="0060733B" w:rsidP="0060733B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60733B" w:rsidRPr="005229B9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60733B" w:rsidRPr="008D366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防止沒有資料0除以0錯誤，給他一個很小的數字</w:t>
            </w: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16-7頁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</w:p>
        </w:tc>
        <w:tc>
          <w:tcPr>
            <w:tcW w:w="3778" w:type="dxa"/>
          </w:tcPr>
          <w:p w:rsidR="0060733B" w:rsidRPr="005B7F41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FB1CD5">
              <w:rPr>
                <w:rFonts w:cs="華康明體棞.."/>
                <w:noProof/>
                <w:color w:val="000000"/>
                <w:sz w:val="24"/>
                <w:szCs w:val="24"/>
              </w:rPr>
              <w:drawing>
                <wp:inline distT="0" distB="0" distL="0" distR="0" wp14:anchorId="0112BA23" wp14:editId="467B74C1">
                  <wp:extent cx="2043694" cy="3225800"/>
                  <wp:effectExtent l="0" t="0" r="0" b="0"/>
                  <wp:docPr id="8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694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16-12頁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圖片修改</w:t>
            </w:r>
          </w:p>
        </w:tc>
        <w:tc>
          <w:tcPr>
            <w:tcW w:w="3778" w:type="dxa"/>
          </w:tcPr>
          <w:p w:rsidR="0060733B" w:rsidRPr="00FB1CD5" w:rsidRDefault="002B3663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/>
                <w:color w:val="000000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pt;height:239.25pt">
                  <v:imagedata r:id="rId19" o:title="黑三兵"/>
                </v:shape>
              </w:pict>
            </w:r>
          </w:p>
        </w:tc>
        <w:tc>
          <w:tcPr>
            <w:tcW w:w="1559" w:type="dxa"/>
          </w:tcPr>
          <w:p w:rsidR="0060733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0733B" w:rsidRPr="008D366B" w:rsidTr="00443468">
        <w:tc>
          <w:tcPr>
            <w:tcW w:w="1162" w:type="dxa"/>
          </w:tcPr>
          <w:p w:rsidR="0060733B" w:rsidRPr="008D366B" w:rsidRDefault="0060733B" w:rsidP="0060733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60733B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 += df['close'].iloc[j]/df['open'].iloc[j]</w:t>
            </w:r>
          </w:p>
        </w:tc>
        <w:tc>
          <w:tcPr>
            <w:tcW w:w="3778" w:type="dxa"/>
          </w:tcPr>
          <w:p w:rsidR="0060733B" w:rsidRPr="0037492A" w:rsidRDefault="0060733B" w:rsidP="0060733B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 += df['close'].iloc[j]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r w:rsidRPr="005B7F41">
              <w:rPr>
                <w:rFonts w:cs="華康明體棞.."/>
                <w:color w:val="000000"/>
                <w:sz w:val="24"/>
                <w:szCs w:val="24"/>
              </w:rPr>
              <w:t>df['open'].iloc[j]</w:t>
            </w:r>
          </w:p>
        </w:tc>
        <w:tc>
          <w:tcPr>
            <w:tcW w:w="1559" w:type="dxa"/>
          </w:tcPr>
          <w:p w:rsidR="0060733B" w:rsidRPr="008D366B" w:rsidRDefault="0060733B" w:rsidP="0060733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mysql -u (您的使用者名稱) -p --local-infile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mysql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--local-infile mydatabase)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>SET GLOBAL local_infile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r w:rsidRPr="00BE5A61">
              <w:rPr>
                <w:rFonts w:ascii="標楷體" w:eastAsia="標楷體" w:hAnsi="標楷體"/>
                <w:szCs w:val="24"/>
              </w:rPr>
              <w:t>”</w:t>
            </w:r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SELECT * FROM mydatabase.company;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26"/>
      <w:footerReference w:type="default" r:id="rId27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82C" w:rsidRDefault="00D6782C" w:rsidP="006B76E6">
      <w:r>
        <w:separator/>
      </w:r>
    </w:p>
  </w:endnote>
  <w:endnote w:type="continuationSeparator" w:id="0">
    <w:p w:rsidR="00D6782C" w:rsidRDefault="00D6782C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Gen Jyuu Gothic Heavy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2B3663">
      <w:rPr>
        <w:rFonts w:eastAsia="Times New Roman"/>
        <w:noProof/>
        <w:color w:val="000000"/>
      </w:rPr>
      <w:t>4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82C" w:rsidRDefault="00D6782C" w:rsidP="006B76E6">
      <w:r>
        <w:separator/>
      </w:r>
    </w:p>
  </w:footnote>
  <w:footnote w:type="continuationSeparator" w:id="0">
    <w:p w:rsidR="00D6782C" w:rsidRDefault="00D6782C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0E22DE"/>
    <w:rsid w:val="000F19FC"/>
    <w:rsid w:val="00107D40"/>
    <w:rsid w:val="001711CE"/>
    <w:rsid w:val="0019042A"/>
    <w:rsid w:val="001B4E66"/>
    <w:rsid w:val="001F2DAE"/>
    <w:rsid w:val="00221555"/>
    <w:rsid w:val="00240879"/>
    <w:rsid w:val="00244525"/>
    <w:rsid w:val="00252535"/>
    <w:rsid w:val="00264024"/>
    <w:rsid w:val="00285C53"/>
    <w:rsid w:val="00296390"/>
    <w:rsid w:val="002B3663"/>
    <w:rsid w:val="002E4295"/>
    <w:rsid w:val="003016F7"/>
    <w:rsid w:val="003039F7"/>
    <w:rsid w:val="003135B2"/>
    <w:rsid w:val="00317683"/>
    <w:rsid w:val="0033386D"/>
    <w:rsid w:val="003354E0"/>
    <w:rsid w:val="00350EF8"/>
    <w:rsid w:val="0037492A"/>
    <w:rsid w:val="00375738"/>
    <w:rsid w:val="003B402D"/>
    <w:rsid w:val="003B6197"/>
    <w:rsid w:val="003D2EBE"/>
    <w:rsid w:val="003F7765"/>
    <w:rsid w:val="004208C6"/>
    <w:rsid w:val="004269B4"/>
    <w:rsid w:val="00454029"/>
    <w:rsid w:val="004834B7"/>
    <w:rsid w:val="004C508E"/>
    <w:rsid w:val="004F12D8"/>
    <w:rsid w:val="00512E64"/>
    <w:rsid w:val="005159F6"/>
    <w:rsid w:val="005229B9"/>
    <w:rsid w:val="005B04F1"/>
    <w:rsid w:val="005B7B09"/>
    <w:rsid w:val="005B7F41"/>
    <w:rsid w:val="005C0C73"/>
    <w:rsid w:val="005C1485"/>
    <w:rsid w:val="005C57F1"/>
    <w:rsid w:val="0060733B"/>
    <w:rsid w:val="006336F6"/>
    <w:rsid w:val="006503D2"/>
    <w:rsid w:val="00650B2B"/>
    <w:rsid w:val="00666347"/>
    <w:rsid w:val="0066694E"/>
    <w:rsid w:val="006977CD"/>
    <w:rsid w:val="006B76E6"/>
    <w:rsid w:val="006C20F4"/>
    <w:rsid w:val="006D4AB5"/>
    <w:rsid w:val="006E6968"/>
    <w:rsid w:val="006F5FD7"/>
    <w:rsid w:val="00762DD4"/>
    <w:rsid w:val="007C2B5A"/>
    <w:rsid w:val="007E502D"/>
    <w:rsid w:val="007F36F9"/>
    <w:rsid w:val="00817C54"/>
    <w:rsid w:val="008453C4"/>
    <w:rsid w:val="008504E8"/>
    <w:rsid w:val="0087254D"/>
    <w:rsid w:val="00886CA8"/>
    <w:rsid w:val="008D366B"/>
    <w:rsid w:val="008E39BB"/>
    <w:rsid w:val="00904D58"/>
    <w:rsid w:val="00917782"/>
    <w:rsid w:val="00931937"/>
    <w:rsid w:val="009460FF"/>
    <w:rsid w:val="00947FE6"/>
    <w:rsid w:val="00957761"/>
    <w:rsid w:val="00970F1E"/>
    <w:rsid w:val="00990B34"/>
    <w:rsid w:val="0099664D"/>
    <w:rsid w:val="009A5D08"/>
    <w:rsid w:val="009E631E"/>
    <w:rsid w:val="00A020C1"/>
    <w:rsid w:val="00AE3C3E"/>
    <w:rsid w:val="00AE443E"/>
    <w:rsid w:val="00B21811"/>
    <w:rsid w:val="00B24F77"/>
    <w:rsid w:val="00B331F0"/>
    <w:rsid w:val="00B3598E"/>
    <w:rsid w:val="00B804D8"/>
    <w:rsid w:val="00BA3A8D"/>
    <w:rsid w:val="00BD49F1"/>
    <w:rsid w:val="00BD4D0D"/>
    <w:rsid w:val="00BE4694"/>
    <w:rsid w:val="00BE4E30"/>
    <w:rsid w:val="00BE5A61"/>
    <w:rsid w:val="00C15505"/>
    <w:rsid w:val="00C26CFA"/>
    <w:rsid w:val="00C320A8"/>
    <w:rsid w:val="00C423BC"/>
    <w:rsid w:val="00C84A74"/>
    <w:rsid w:val="00CA07F6"/>
    <w:rsid w:val="00CF3785"/>
    <w:rsid w:val="00D60FA3"/>
    <w:rsid w:val="00D6782C"/>
    <w:rsid w:val="00DE0F29"/>
    <w:rsid w:val="00E1103A"/>
    <w:rsid w:val="00E37BDE"/>
    <w:rsid w:val="00E92AEE"/>
    <w:rsid w:val="00EB1080"/>
    <w:rsid w:val="00EC2DA2"/>
    <w:rsid w:val="00EC79E7"/>
    <w:rsid w:val="00F25A6F"/>
    <w:rsid w:val="00F374AF"/>
    <w:rsid w:val="00F57277"/>
    <w:rsid w:val="00F9779A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D54E7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  <w:style w:type="paragraph" w:customStyle="1" w:styleId="Pa16">
    <w:name w:val="Pa16"/>
    <w:basedOn w:val="Default"/>
    <w:next w:val="Default"/>
    <w:uiPriority w:val="99"/>
    <w:rsid w:val="00F57277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B804D8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hyperlink" Target="https://www.w3schools.com/css/" TargetMode="External"/><Relationship Id="rId18" Type="http://schemas.openxmlformats.org/officeDocument/2006/relationships/image" Target="media/image4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js_htmldom_css.asp" TargetMode="External"/><Relationship Id="rId17" Type="http://schemas.openxmlformats.org/officeDocument/2006/relationships/hyperlink" Target="https://mrjbq7.github.io/ta-lib/doc_index.html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.se/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://c.se/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hyperlink" Target="https://www.w3schools.com/js/js_events.asp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75</cp:revision>
  <dcterms:created xsi:type="dcterms:W3CDTF">2018-06-25T03:02:00Z</dcterms:created>
  <dcterms:modified xsi:type="dcterms:W3CDTF">2019-08-06T07:59:00Z</dcterms:modified>
</cp:coreProperties>
</file>