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500" w:after="100"/>
        <w:jc w:val="center"/>
      </w:pPr>
      <w:r>
        <w:rPr>
          <w:rFonts w:ascii="Arial" w:cs="Arial" w:eastAsia="Arial" w:hAnsi="Arial"/>
          <w:b/>
          <w:bCs/>
          <w:color w:val="1B3A5C"/>
          <w:sz w:val="28"/>
          <w:szCs w:val="28"/>
        </w:rPr>
        <w:t xml:space="preserve">SWE202 – Software Modeling and Design</w:t>
      </w:r>
    </w:p>
    <w:p>
      <w:pPr>
        <w:spacing w:before="60" w:after="60"/>
        <w:jc w:val="center"/>
      </w:pPr>
      <w:r>
        <w:rPr>
          <w:rFonts w:ascii="Arial" w:cs="Arial" w:eastAsia="Arial" w:hAnsi="Arial"/>
          <w:color w:val="555555"/>
          <w:sz w:val="22"/>
          <w:szCs w:val="22"/>
        </w:rPr>
        <w:t xml:space="preserve">Epoka University</w:t>
      </w:r>
    </w:p>
    <w:p>
      <w:pPr>
        <w:pBdr>
          <w:top w:val="single" w:color="2563A8" w:sz="8" w:space="8"/>
          <w:bottom w:val="single" w:color="2563A8" w:sz="8" w:space="8"/>
        </w:pBdr>
        <w:shd w:fill="D9E8F5" w:val="clear"/>
        <w:spacing w:before="160" w:after="160"/>
        <w:jc w:val="center"/>
      </w:pPr>
      <w:r>
        <w:rPr>
          <w:rFonts w:ascii="Arial" w:cs="Arial" w:eastAsia="Arial" w:hAnsi="Arial"/>
          <w:b/>
          <w:bCs/>
          <w:color w:val="1B3A5C"/>
          <w:sz w:val="38"/>
          <w:szCs w:val="38"/>
        </w:rPr>
        <w:t xml:space="preserve">Use Case Specifications</w:t>
      </w:r>
    </w:p>
    <w:p>
      <w:pPr>
        <w:spacing w:before="60" w:after="40"/>
        <w:jc w:val="center"/>
      </w:pPr>
      <w:r>
        <w:rPr>
          <w:rFonts w:ascii="Arial" w:cs="Arial" w:eastAsia="Arial" w:hAnsi="Arial"/>
          <w:b/>
          <w:bCs/>
          <w:color w:val="2563A8"/>
          <w:sz w:val="24"/>
          <w:szCs w:val="24"/>
        </w:rPr>
        <w:t xml:space="preserve">Clinic Queue and Appointment Management System</w:t>
      </w:r>
    </w:p>
    <w:p>
      <w:pPr>
        <w:spacing w:before="30" w:after="30"/>
      </w:pPr>
      <w:r>
        <w:t xml:space="preserve"/>
      </w:r>
    </w:p>
    <w:p>
      <w:pPr>
        <w:spacing w:before="40" w:after="40"/>
        <w:jc w:val="center"/>
      </w:pPr>
      <w:r>
        <w:rPr>
          <w:rFonts w:ascii="Arial" w:cs="Arial" w:eastAsia="Arial" w:hAnsi="Arial"/>
          <w:color w:val="555555"/>
          <w:sz w:val="21"/>
          <w:szCs w:val="21"/>
        </w:rPr>
        <w:t xml:space="preserve">Document Version: 2.0  |  Date: March 14, 2026</w:t>
      </w:r>
    </w:p>
    <w:p>
      <w:pPr>
        <w:spacing w:before="40" w:after="40"/>
        <w:jc w:val="center"/>
      </w:pPr>
      <w:r>
        <w:rPr>
          <w:rFonts w:ascii="Arial" w:cs="Arial" w:eastAsia="Arial" w:hAnsi="Arial"/>
          <w:color w:val="444444"/>
          <w:sz w:val="21"/>
          <w:szCs w:val="21"/>
        </w:rPr>
        <w:t xml:space="preserve">Team Leader: Jona Kovaci</w:t>
      </w:r>
    </w:p>
    <w:p>
      <w:pPr>
        <w:spacing w:before="30" w:after="30"/>
        <w:jc w:val="center"/>
      </w:pPr>
      <w:r>
        <w:rPr>
          <w:rFonts w:ascii="Arial" w:cs="Arial" w:eastAsia="Arial" w:hAnsi="Arial"/>
          <w:color w:val="444444"/>
          <w:sz w:val="20"/>
          <w:szCs w:val="20"/>
        </w:rPr>
        <w:t xml:space="preserve">Ersia Coku  •  Fatime Fejzo  •  Klesta Ademaj  •  Deivid Koci  •  Geri Gerdoci  •  Gersi Moli</w:t>
      </w:r>
    </w:p>
    <w:p>
      <w:r>
        <w:br w:type="page"/>
      </w:r>
    </w:p>
    <w:p>
      <w:pPr>
        <w:pStyle w:val="Heading1"/>
        <w:pBdr>
          <w:bottom w:val="single" w:color="2563A8" w:sz="8" w:space="5"/>
        </w:pBdr>
        <w:spacing w:before="360" w:after="140"/>
      </w:pPr>
      <w:r>
        <w:rPr>
          <w:rFonts w:ascii="Arial" w:cs="Arial" w:eastAsia="Arial" w:hAnsi="Arial"/>
          <w:b/>
          <w:bCs/>
          <w:color w:val="1B3A5C"/>
          <w:sz w:val="28"/>
          <w:szCs w:val="28"/>
        </w:rPr>
        <w:t xml:space="preserve">Introduction</w:t>
      </w:r>
    </w:p>
    <w:p>
      <w:pPr>
        <w:spacing w:before="30" w:after="30"/>
      </w:pPr>
      <w:r>
        <w:t xml:space="preserve"/>
      </w:r>
    </w:p>
    <w:p>
      <w:pPr>
        <w:spacing w:before="60" w:after="80"/>
        <w:jc w:val="both"/>
      </w:pPr>
      <w:r>
        <w:rPr>
          <w:rFonts w:ascii="Arial" w:cs="Arial" w:eastAsia="Arial" w:hAnsi="Arial"/>
          <w:color w:val="1A1A1A"/>
          <w:sz w:val="21"/>
          <w:szCs w:val="21"/>
        </w:rPr>
        <w:t xml:space="preserve">This document presents the Use Case Specifications for the Clinic Queue and Appointment Management System (CQAMS), prepared in accordance with the table format prescribed in SWE202 – Software Modeling and Design (Lecture Week 3–6). Each use case corresponds to one or more functional requirements identified in the Requirements Specification Document (Version 2.0).</w:t>
      </w:r>
    </w:p>
    <w:p>
      <w:pPr>
        <w:spacing w:before="40" w:after="80"/>
        <w:jc w:val="both"/>
      </w:pPr>
      <w:r>
        <w:rPr>
          <w:rFonts w:ascii="Arial" w:cs="Arial" w:eastAsia="Arial" w:hAnsi="Arial"/>
          <w:color w:val="1A1A1A"/>
          <w:sz w:val="21"/>
          <w:szCs w:val="21"/>
        </w:rPr>
        <w:t xml:space="preserve">The use cases are organised into eight functional domains. For each use case the following fields are documented: UC Name, Summary, Dependency, Actors (primary and secondary), Preconditions, Description of the Main Sequence, Description of the Alternative Sequence, Non-functional Requirements, and Postconditions.</w:t>
      </w:r>
    </w:p>
    <w:p>
      <w:r>
        <w:br w:type="page"/>
      </w:r>
    </w:p>
    <w:p>
      <w:pPr>
        <w:pStyle w:val="Heading2"/>
        <w:spacing w:before="240" w:after="80"/>
      </w:pPr>
      <w:r>
        <w:rPr>
          <w:rFonts w:ascii="Arial" w:cs="Arial" w:eastAsia="Arial" w:hAnsi="Arial"/>
          <w:b/>
          <w:bCs/>
          <w:color w:val="2563A8"/>
          <w:sz w:val="24"/>
          <w:szCs w:val="24"/>
        </w:rPr>
        <w:t xml:space="preserve">1.  Authentication and Access Control</w:t>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UC-01  –  Manage User Accounts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UC-01: Manage User Accounts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creates, activates, and deactivates user accounts for all clinic staff and assigns each account the appropriate system role.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None.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Administrator.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is authenticated and has system-configuration privileges.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Administrator navigates to the User Management module.</w:t>
            </w:r>
          </w:p>
          <w:p>
            <w:pPr>
              <w:pStyle w:val="ListParagraph"/>
              <w:numPr>
                <w:ilvl w:val="0"/>
                <w:numId w:val="2"/>
              </w:numPr>
              <w:spacing w:before="30" w:after="30"/>
            </w:pPr>
            <w:r>
              <w:rPr>
                <w:rFonts w:ascii="Arial" w:cs="Arial" w:eastAsia="Arial" w:hAnsi="Arial"/>
                <w:color w:val="111111"/>
                <w:sz w:val="20"/>
                <w:szCs w:val="20"/>
              </w:rPr>
              <w:t xml:space="preserve">Step 2: Administrator selects Create New Account.</w:t>
            </w:r>
          </w:p>
          <w:p>
            <w:pPr>
              <w:pStyle w:val="ListParagraph"/>
              <w:numPr>
                <w:ilvl w:val="0"/>
                <w:numId w:val="2"/>
              </w:numPr>
              <w:spacing w:before="30" w:after="30"/>
            </w:pPr>
            <w:r>
              <w:rPr>
                <w:rFonts w:ascii="Arial" w:cs="Arial" w:eastAsia="Arial" w:hAnsi="Arial"/>
                <w:color w:val="111111"/>
                <w:sz w:val="20"/>
                <w:szCs w:val="20"/>
              </w:rPr>
              <w:t xml:space="preserve">Step 3: Administrator enters the staff member's full name, email address, and selects the appropriate role (Receptionist, Doctor, HR Officer, Finance Officer, Legal Staff, or Security Staff).</w:t>
            </w:r>
          </w:p>
          <w:p>
            <w:pPr>
              <w:pStyle w:val="ListParagraph"/>
              <w:numPr>
                <w:ilvl w:val="0"/>
                <w:numId w:val="2"/>
              </w:numPr>
              <w:spacing w:before="30" w:after="30"/>
            </w:pPr>
            <w:r>
              <w:rPr>
                <w:rFonts w:ascii="Arial" w:cs="Arial" w:eastAsia="Arial" w:hAnsi="Arial"/>
                <w:color w:val="111111"/>
                <w:sz w:val="20"/>
                <w:szCs w:val="20"/>
              </w:rPr>
              <w:t xml:space="preserve">Step 4: Administrator confirms and submits the form.</w:t>
            </w:r>
          </w:p>
          <w:p>
            <w:pPr>
              <w:pStyle w:val="ListParagraph"/>
              <w:numPr>
                <w:ilvl w:val="0"/>
                <w:numId w:val="2"/>
              </w:numPr>
              <w:spacing w:before="30" w:after="30"/>
            </w:pPr>
            <w:r>
              <w:rPr>
                <w:rFonts w:ascii="Arial" w:cs="Arial" w:eastAsia="Arial" w:hAnsi="Arial"/>
                <w:color w:val="111111"/>
                <w:sz w:val="20"/>
                <w:szCs w:val="20"/>
              </w:rPr>
              <w:t xml:space="preserve">Step 5: System creates the account, generates temporary credentials, and sends them to the new user by email.</w:t>
            </w:r>
          </w:p>
          <w:p>
            <w:pPr>
              <w:pStyle w:val="ListParagraph"/>
              <w:numPr>
                <w:ilvl w:val="0"/>
                <w:numId w:val="2"/>
              </w:numPr>
              <w:spacing w:before="30" w:after="30"/>
            </w:pPr>
            <w:r>
              <w:rPr>
                <w:rFonts w:ascii="Arial" w:cs="Arial" w:eastAsia="Arial" w:hAnsi="Arial"/>
                <w:color w:val="111111"/>
                <w:sz w:val="20"/>
                <w:szCs w:val="20"/>
              </w:rPr>
              <w:t xml:space="preserve">Step 6: Administrator deactivates an account by locating the user, selecting Deactivate, and confirming the dialog.</w:t>
            </w:r>
          </w:p>
          <w:p>
            <w:pPr>
              <w:pStyle w:val="ListParagraph"/>
              <w:numPr>
                <w:ilvl w:val="0"/>
                <w:numId w:val="2"/>
              </w:numPr>
              <w:spacing w:before="30" w:after="30"/>
            </w:pPr>
            <w:r>
              <w:rPr>
                <w:rFonts w:ascii="Arial" w:cs="Arial" w:eastAsia="Arial" w:hAnsi="Arial"/>
                <w:color w:val="111111"/>
                <w:sz w:val="20"/>
                <w:szCs w:val="20"/>
              </w:rPr>
              <w:t xml:space="preserve">Step 7: System deactivates the account; the user can no longer log in.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A mandatory field is left blank — the system displays an inline validation error and prevents submission.</w:t>
            </w:r>
          </w:p>
          <w:p>
            <w:pPr>
              <w:pStyle w:val="ListParagraph"/>
              <w:numPr>
                <w:ilvl w:val="0"/>
                <w:numId w:val="2"/>
              </w:numPr>
              <w:spacing w:before="30" w:after="30"/>
            </w:pPr>
            <w:r>
              <w:rPr>
                <w:rFonts w:ascii="Arial" w:cs="Arial" w:eastAsia="Arial" w:hAnsi="Arial"/>
                <w:color w:val="111111"/>
                <w:sz w:val="20"/>
                <w:szCs w:val="20"/>
              </w:rPr>
              <w:t xml:space="preserve">Step 5a: The provided email address already exists in the system — the system rejects the submission and prompts for a unique address.</w:t>
            </w:r>
          </w:p>
          <w:p>
            <w:pPr>
              <w:pStyle w:val="ListParagraph"/>
              <w:numPr>
                <w:ilvl w:val="0"/>
                <w:numId w:val="2"/>
              </w:numPr>
              <w:spacing w:before="30" w:after="30"/>
            </w:pPr>
            <w:r>
              <w:rPr>
                <w:rFonts w:ascii="Arial" w:cs="Arial" w:eastAsia="Arial" w:hAnsi="Arial"/>
                <w:color w:val="111111"/>
                <w:sz w:val="20"/>
                <w:szCs w:val="20"/>
              </w:rPr>
              <w:t xml:space="preserve">Step 6a: Administrator cancels the deactivation dialog — no changes are made.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system shall enforce role-based access control (RBAC) to ensure that account creation and deactivation are restricted exclusively to the Administrator role. Account creation requests shall be processed within two seconds.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 new user account exists with the correct role assigned, or an existing account has been deactivated and the user can no longer access the system.</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UC-02  –  Configure Authentication Policies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UC-02: Configure Authentication Policies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configures system-wide authentication settings, including password complexity rules and session timeout durations.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None.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Administrator.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is authenticated and has system-configuration privileges.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Administrator opens System Settings and navigates to Authentication Policies.</w:t>
            </w:r>
          </w:p>
          <w:p>
            <w:pPr>
              <w:pStyle w:val="ListParagraph"/>
              <w:numPr>
                <w:ilvl w:val="0"/>
                <w:numId w:val="2"/>
              </w:numPr>
              <w:spacing w:before="30" w:after="30"/>
            </w:pPr>
            <w:r>
              <w:rPr>
                <w:rFonts w:ascii="Arial" w:cs="Arial" w:eastAsia="Arial" w:hAnsi="Arial"/>
                <w:color w:val="111111"/>
                <w:sz w:val="20"/>
                <w:szCs w:val="20"/>
              </w:rPr>
              <w:t xml:space="preserve">Step 2: Administrator sets the minimum password length, required character types, and maximum password age.</w:t>
            </w:r>
          </w:p>
          <w:p>
            <w:pPr>
              <w:pStyle w:val="ListParagraph"/>
              <w:numPr>
                <w:ilvl w:val="0"/>
                <w:numId w:val="2"/>
              </w:numPr>
              <w:spacing w:before="30" w:after="30"/>
            </w:pPr>
            <w:r>
              <w:rPr>
                <w:rFonts w:ascii="Arial" w:cs="Arial" w:eastAsia="Arial" w:hAnsi="Arial"/>
                <w:color w:val="111111"/>
                <w:sz w:val="20"/>
                <w:szCs w:val="20"/>
              </w:rPr>
              <w:t xml:space="preserve">Step 3: Administrator sets the session inactivity timeout duration.</w:t>
            </w:r>
          </w:p>
          <w:p>
            <w:pPr>
              <w:pStyle w:val="ListParagraph"/>
              <w:numPr>
                <w:ilvl w:val="0"/>
                <w:numId w:val="2"/>
              </w:numPr>
              <w:spacing w:before="30" w:after="30"/>
            </w:pPr>
            <w:r>
              <w:rPr>
                <w:rFonts w:ascii="Arial" w:cs="Arial" w:eastAsia="Arial" w:hAnsi="Arial"/>
                <w:color w:val="111111"/>
                <w:sz w:val="20"/>
                <w:szCs w:val="20"/>
              </w:rPr>
              <w:t xml:space="preserve">Step 4: Administrator saves the configuration.</w:t>
            </w:r>
          </w:p>
          <w:p>
            <w:pPr>
              <w:pStyle w:val="ListParagraph"/>
              <w:numPr>
                <w:ilvl w:val="0"/>
                <w:numId w:val="2"/>
              </w:numPr>
              <w:spacing w:before="30" w:after="30"/>
            </w:pPr>
            <w:r>
              <w:rPr>
                <w:rFonts w:ascii="Arial" w:cs="Arial" w:eastAsia="Arial" w:hAnsi="Arial"/>
                <w:color w:val="111111"/>
                <w:sz w:val="20"/>
                <w:szCs w:val="20"/>
              </w:rPr>
              <w:t xml:space="preserve">Step 5: System applies the new policies immediately and logs the change in the audit trail.</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Administrator enters an invalid timeout value (e.g., zero or negative) — the system displays a validation error.</w:t>
            </w:r>
          </w:p>
          <w:p>
            <w:pPr>
              <w:pStyle w:val="ListParagraph"/>
              <w:numPr>
                <w:ilvl w:val="0"/>
                <w:numId w:val="2"/>
              </w:numPr>
              <w:spacing w:before="30" w:after="30"/>
            </w:pPr>
            <w:r>
              <w:rPr>
                <w:rFonts w:ascii="Arial" w:cs="Arial" w:eastAsia="Arial" w:hAnsi="Arial"/>
                <w:color w:val="111111"/>
                <w:sz w:val="20"/>
                <w:szCs w:val="20"/>
              </w:rPr>
              <w:t xml:space="preserve">Step 5a: The configuration save fails due to a system error — the system retains the previous settings and displays an error message.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Authentication policies shall comply with applicable security standards. All configuration changes shall be logged with a timestamp and the identity of the Administrator who made the change.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Updated authentication policies are saved and applied system-wide.</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UC-03  –  Review System Audit Log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UC-03: Review System Audit Log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and Legal Staff review the system audit log to monitor user login events, data-access records, and administrative actions for compliance and security purposes.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UC-01 (users must exist to generate log entries).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Administrator. Secondary Actor: Legal Staff.</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Actor is authenticated. Audit log entries exist in the system.</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Actor opens the Audit Log module.</w:t>
            </w:r>
          </w:p>
          <w:p>
            <w:pPr>
              <w:pStyle w:val="ListParagraph"/>
              <w:numPr>
                <w:ilvl w:val="0"/>
                <w:numId w:val="2"/>
              </w:numPr>
              <w:spacing w:before="30" w:after="30"/>
            </w:pPr>
            <w:r>
              <w:rPr>
                <w:rFonts w:ascii="Arial" w:cs="Arial" w:eastAsia="Arial" w:hAnsi="Arial"/>
                <w:color w:val="111111"/>
                <w:sz w:val="20"/>
                <w:szCs w:val="20"/>
              </w:rPr>
              <w:t xml:space="preserve">Step 2: Actor applies filters by date range, event type, or user identity.</w:t>
            </w:r>
          </w:p>
          <w:p>
            <w:pPr>
              <w:pStyle w:val="ListParagraph"/>
              <w:numPr>
                <w:ilvl w:val="0"/>
                <w:numId w:val="2"/>
              </w:numPr>
              <w:spacing w:before="30" w:after="30"/>
            </w:pPr>
            <w:r>
              <w:rPr>
                <w:rFonts w:ascii="Arial" w:cs="Arial" w:eastAsia="Arial" w:hAnsi="Arial"/>
                <w:color w:val="111111"/>
                <w:sz w:val="20"/>
                <w:szCs w:val="20"/>
              </w:rPr>
              <w:t xml:space="preserve">Step 3: System retrieves and displays matching log entries.</w:t>
            </w:r>
          </w:p>
          <w:p>
            <w:pPr>
              <w:pStyle w:val="ListParagraph"/>
              <w:numPr>
                <w:ilvl w:val="0"/>
                <w:numId w:val="2"/>
              </w:numPr>
              <w:spacing w:before="30" w:after="30"/>
            </w:pPr>
            <w:r>
              <w:rPr>
                <w:rFonts w:ascii="Arial" w:cs="Arial" w:eastAsia="Arial" w:hAnsi="Arial"/>
                <w:color w:val="111111"/>
                <w:sz w:val="20"/>
                <w:szCs w:val="20"/>
              </w:rPr>
              <w:t xml:space="preserve">Step 4: Actor reviews the listed events.</w:t>
            </w:r>
          </w:p>
          <w:p>
            <w:pPr>
              <w:pStyle w:val="ListParagraph"/>
              <w:numPr>
                <w:ilvl w:val="0"/>
                <w:numId w:val="2"/>
              </w:numPr>
              <w:spacing w:before="30" w:after="30"/>
            </w:pPr>
            <w:r>
              <w:rPr>
                <w:rFonts w:ascii="Arial" w:cs="Arial" w:eastAsia="Arial" w:hAnsi="Arial"/>
                <w:color w:val="111111"/>
                <w:sz w:val="20"/>
                <w:szCs w:val="20"/>
              </w:rPr>
              <w:t xml:space="preserve">Step 5: Actor optionally exports the filtered log as a PDF or CSV file.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No filter is applied — the system displays all available log entries paginated.</w:t>
            </w:r>
          </w:p>
          <w:p>
            <w:pPr>
              <w:pStyle w:val="ListParagraph"/>
              <w:numPr>
                <w:ilvl w:val="0"/>
                <w:numId w:val="2"/>
              </w:numPr>
              <w:spacing w:before="30" w:after="30"/>
            </w:pPr>
            <w:r>
              <w:rPr>
                <w:rFonts w:ascii="Arial" w:cs="Arial" w:eastAsia="Arial" w:hAnsi="Arial"/>
                <w:color w:val="111111"/>
                <w:sz w:val="20"/>
                <w:szCs w:val="20"/>
              </w:rPr>
              <w:t xml:space="preserve">Step 3a: No entries match the applied filter — the system displays an empty-result message.</w:t>
            </w:r>
          </w:p>
          <w:p>
            <w:pPr>
              <w:pStyle w:val="ListParagraph"/>
              <w:numPr>
                <w:ilvl w:val="0"/>
                <w:numId w:val="2"/>
              </w:numPr>
              <w:spacing w:before="30" w:after="30"/>
            </w:pPr>
            <w:r>
              <w:rPr>
                <w:rFonts w:ascii="Arial" w:cs="Arial" w:eastAsia="Arial" w:hAnsi="Arial"/>
                <w:color w:val="111111"/>
                <w:sz w:val="20"/>
                <w:szCs w:val="20"/>
              </w:rPr>
              <w:t xml:space="preserve">Step 5a: Export generation fails — the system displays an error and prompts the Actor to retry.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audit log shall be tamper-evident and retained for a minimum of 12 months. Log retrieval queries shall return results within two seconds for datasets of up to 100,000 entries.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Actor has reviewed audit records; any anomalies are flagged for follow-up. If exported, the log file is available for download.</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UC-04  –  User Login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UC-04: User Login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All staff users (Receptionist, Doctor, HR Officer, Finance Officer, Legal Staff, Security Staff) authenticate themselves using their unique credentials and access their role-specific dashboard.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UC-01 (account must exist and be active).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Any authenticated staff user.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user has an active account in the system. The system is accessible.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User navigates to the system login page.</w:t>
            </w:r>
          </w:p>
          <w:p>
            <w:pPr>
              <w:pStyle w:val="ListParagraph"/>
              <w:numPr>
                <w:ilvl w:val="0"/>
                <w:numId w:val="2"/>
              </w:numPr>
              <w:spacing w:before="30" w:after="30"/>
            </w:pPr>
            <w:r>
              <w:rPr>
                <w:rFonts w:ascii="Arial" w:cs="Arial" w:eastAsia="Arial" w:hAnsi="Arial"/>
                <w:color w:val="111111"/>
                <w:sz w:val="20"/>
                <w:szCs w:val="20"/>
              </w:rPr>
              <w:t xml:space="preserve">Step 2: User enters their registered email address and password.</w:t>
            </w:r>
          </w:p>
          <w:p>
            <w:pPr>
              <w:pStyle w:val="ListParagraph"/>
              <w:numPr>
                <w:ilvl w:val="0"/>
                <w:numId w:val="2"/>
              </w:numPr>
              <w:spacing w:before="30" w:after="30"/>
            </w:pPr>
            <w:r>
              <w:rPr>
                <w:rFonts w:ascii="Arial" w:cs="Arial" w:eastAsia="Arial" w:hAnsi="Arial"/>
                <w:color w:val="111111"/>
                <w:sz w:val="20"/>
                <w:szCs w:val="20"/>
              </w:rPr>
              <w:t xml:space="preserve">Step 3: User submits the login form.</w:t>
            </w:r>
          </w:p>
          <w:p>
            <w:pPr>
              <w:pStyle w:val="ListParagraph"/>
              <w:numPr>
                <w:ilvl w:val="0"/>
                <w:numId w:val="2"/>
              </w:numPr>
              <w:spacing w:before="30" w:after="30"/>
            </w:pPr>
            <w:r>
              <w:rPr>
                <w:rFonts w:ascii="Arial" w:cs="Arial" w:eastAsia="Arial" w:hAnsi="Arial"/>
                <w:color w:val="111111"/>
                <w:sz w:val="20"/>
                <w:szCs w:val="20"/>
              </w:rPr>
              <w:t xml:space="preserve">Step 4: System validates the credentials against the stored record.</w:t>
            </w:r>
          </w:p>
          <w:p>
            <w:pPr>
              <w:pStyle w:val="ListParagraph"/>
              <w:numPr>
                <w:ilvl w:val="0"/>
                <w:numId w:val="2"/>
              </w:numPr>
              <w:spacing w:before="30" w:after="30"/>
            </w:pPr>
            <w:r>
              <w:rPr>
                <w:rFonts w:ascii="Arial" w:cs="Arial" w:eastAsia="Arial" w:hAnsi="Arial"/>
                <w:color w:val="111111"/>
                <w:sz w:val="20"/>
                <w:szCs w:val="20"/>
              </w:rPr>
              <w:t xml:space="preserve">Step 5: System grants access and redirects the user to their role-specific dashboard.</w:t>
            </w:r>
          </w:p>
          <w:p>
            <w:pPr>
              <w:pStyle w:val="ListParagraph"/>
              <w:numPr>
                <w:ilvl w:val="0"/>
                <w:numId w:val="2"/>
              </w:numPr>
              <w:spacing w:before="30" w:after="30"/>
            </w:pPr>
            <w:r>
              <w:rPr>
                <w:rFonts w:ascii="Arial" w:cs="Arial" w:eastAsia="Arial" w:hAnsi="Arial"/>
                <w:color w:val="111111"/>
                <w:sz w:val="20"/>
                <w:szCs w:val="20"/>
              </w:rPr>
              <w:t xml:space="preserve">Step 6: System records the login event in the audit log.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4a: Credentials are correct but the account is inactive — access is denied with an explanatory message directing the user to the Administrator.</w:t>
            </w:r>
          </w:p>
          <w:p>
            <w:pPr>
              <w:pStyle w:val="ListParagraph"/>
              <w:numPr>
                <w:ilvl w:val="0"/>
                <w:numId w:val="2"/>
              </w:numPr>
              <w:spacing w:before="30" w:after="30"/>
            </w:pPr>
            <w:r>
              <w:rPr>
                <w:rFonts w:ascii="Arial" w:cs="Arial" w:eastAsia="Arial" w:hAnsi="Arial"/>
                <w:color w:val="111111"/>
                <w:sz w:val="20"/>
                <w:szCs w:val="20"/>
              </w:rPr>
              <w:t xml:space="preserve">Step 4b: Credentials are incorrect — the system displays an error and increments the failed-attempt counter.</w:t>
            </w:r>
          </w:p>
          <w:p>
            <w:pPr>
              <w:pStyle w:val="ListParagraph"/>
              <w:numPr>
                <w:ilvl w:val="0"/>
                <w:numId w:val="2"/>
              </w:numPr>
              <w:spacing w:before="30" w:after="30"/>
            </w:pPr>
            <w:r>
              <w:rPr>
                <w:rFonts w:ascii="Arial" w:cs="Arial" w:eastAsia="Arial" w:hAnsi="Arial"/>
                <w:color w:val="111111"/>
                <w:sz w:val="20"/>
                <w:szCs w:val="20"/>
              </w:rPr>
              <w:t xml:space="preserve">Step 4c: Three consecutive failed attempts occur — the system temporarily locks the account and notifies Security Staff.</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Login processing shall complete within two seconds. All failed login attempts shall be logged immediately. Session tokens shall expire after 15 minutes of inactivity.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user is authenticated and has access to the modules permitted by their assigned role.</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UC-05  –  Patient Registration and Login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UC-05: Patient Registration and Login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 patient registers a new personal account and subsequently logs into the patient portal to access self-service features.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None.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Patient.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For registration: no existing account associated with the provided email address. For login: an active patient account exists.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Patient selects Register on the patient portal.</w:t>
            </w:r>
          </w:p>
          <w:p>
            <w:pPr>
              <w:pStyle w:val="ListParagraph"/>
              <w:numPr>
                <w:ilvl w:val="0"/>
                <w:numId w:val="2"/>
              </w:numPr>
              <w:spacing w:before="30" w:after="30"/>
            </w:pPr>
            <w:r>
              <w:rPr>
                <w:rFonts w:ascii="Arial" w:cs="Arial" w:eastAsia="Arial" w:hAnsi="Arial"/>
                <w:color w:val="111111"/>
                <w:sz w:val="20"/>
                <w:szCs w:val="20"/>
              </w:rPr>
              <w:t xml:space="preserve">Step 2: Patient enters full name, date of birth, contact details, and creates a password.</w:t>
            </w:r>
          </w:p>
          <w:p>
            <w:pPr>
              <w:pStyle w:val="ListParagraph"/>
              <w:numPr>
                <w:ilvl w:val="0"/>
                <w:numId w:val="2"/>
              </w:numPr>
              <w:spacing w:before="30" w:after="30"/>
            </w:pPr>
            <w:r>
              <w:rPr>
                <w:rFonts w:ascii="Arial" w:cs="Arial" w:eastAsia="Arial" w:hAnsi="Arial"/>
                <w:color w:val="111111"/>
                <w:sz w:val="20"/>
                <w:szCs w:val="20"/>
              </w:rPr>
              <w:t xml:space="preserve">Step 3: Patient submits the registration form.</w:t>
            </w:r>
          </w:p>
          <w:p>
            <w:pPr>
              <w:pStyle w:val="ListParagraph"/>
              <w:numPr>
                <w:ilvl w:val="0"/>
                <w:numId w:val="2"/>
              </w:numPr>
              <w:spacing w:before="30" w:after="30"/>
            </w:pPr>
            <w:r>
              <w:rPr>
                <w:rFonts w:ascii="Arial" w:cs="Arial" w:eastAsia="Arial" w:hAnsi="Arial"/>
                <w:color w:val="111111"/>
                <w:sz w:val="20"/>
                <w:szCs w:val="20"/>
              </w:rPr>
              <w:t xml:space="preserve">Step 4: System validates the data, creates the account, and sends a confirmation email.</w:t>
            </w:r>
          </w:p>
          <w:p>
            <w:pPr>
              <w:pStyle w:val="ListParagraph"/>
              <w:numPr>
                <w:ilvl w:val="0"/>
                <w:numId w:val="2"/>
              </w:numPr>
              <w:spacing w:before="30" w:after="30"/>
            </w:pPr>
            <w:r>
              <w:rPr>
                <w:rFonts w:ascii="Arial" w:cs="Arial" w:eastAsia="Arial" w:hAnsi="Arial"/>
                <w:color w:val="111111"/>
                <w:sz w:val="20"/>
                <w:szCs w:val="20"/>
              </w:rPr>
              <w:t xml:space="preserve">Step 5: Patient logs in using their registered email and password.</w:t>
            </w:r>
          </w:p>
          <w:p>
            <w:pPr>
              <w:pStyle w:val="ListParagraph"/>
              <w:numPr>
                <w:ilvl w:val="0"/>
                <w:numId w:val="2"/>
              </w:numPr>
              <w:spacing w:before="30" w:after="30"/>
            </w:pPr>
            <w:r>
              <w:rPr>
                <w:rFonts w:ascii="Arial" w:cs="Arial" w:eastAsia="Arial" w:hAnsi="Arial"/>
                <w:color w:val="111111"/>
                <w:sz w:val="20"/>
                <w:szCs w:val="20"/>
              </w:rPr>
              <w:t xml:space="preserve">Step 6: System validates credentials and grants access to the patient portal.</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A mandatory field is incomplete — the system displays an inline validation error.</w:t>
            </w:r>
          </w:p>
          <w:p>
            <w:pPr>
              <w:pStyle w:val="ListParagraph"/>
              <w:numPr>
                <w:ilvl w:val="0"/>
                <w:numId w:val="2"/>
              </w:numPr>
              <w:spacing w:before="30" w:after="30"/>
            </w:pPr>
            <w:r>
              <w:rPr>
                <w:rFonts w:ascii="Arial" w:cs="Arial" w:eastAsia="Arial" w:hAnsi="Arial"/>
                <w:color w:val="111111"/>
                <w:sz w:val="20"/>
                <w:szCs w:val="20"/>
              </w:rPr>
              <w:t xml:space="preserve">Step 4a: The email address is already registered — the system rejects the submission and prompts the patient to log in instead.</w:t>
            </w:r>
          </w:p>
          <w:p>
            <w:pPr>
              <w:pStyle w:val="ListParagraph"/>
              <w:numPr>
                <w:ilvl w:val="0"/>
                <w:numId w:val="2"/>
              </w:numPr>
              <w:spacing w:before="30" w:after="30"/>
            </w:pPr>
            <w:r>
              <w:rPr>
                <w:rFonts w:ascii="Arial" w:cs="Arial" w:eastAsia="Arial" w:hAnsi="Arial"/>
                <w:color w:val="111111"/>
                <w:sz w:val="20"/>
                <w:szCs w:val="20"/>
              </w:rPr>
              <w:t xml:space="preserve">Step 6a: Incorrect login credentials — the system displays an error message.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patient portal shall be fully responsive across mobile, tablet, and desktop devices. Registration and login shall each complete within two seconds. Patient data shall be stored in compliance with GDPR.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 new patient account is created and active (registration), or the patient has access to the self-service portal (login).</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UC-06  –  Security Staff Monitors Login Events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UC-06: Security Staff Monitors Login Events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Security Staff monitor all user login events and active sessions through the security dashboard to detect anomalous access patterns and respond to potential security incidents.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UC-04 (login events must be generated).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Security Staff.</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Security Staff member is authenticated.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Security Staff opens the Security Monitoring Dashboard.</w:t>
            </w:r>
          </w:p>
          <w:p>
            <w:pPr>
              <w:pStyle w:val="ListParagraph"/>
              <w:numPr>
                <w:ilvl w:val="0"/>
                <w:numId w:val="2"/>
              </w:numPr>
              <w:spacing w:before="30" w:after="30"/>
            </w:pPr>
            <w:r>
              <w:rPr>
                <w:rFonts w:ascii="Arial" w:cs="Arial" w:eastAsia="Arial" w:hAnsi="Arial"/>
                <w:color w:val="111111"/>
                <w:sz w:val="20"/>
                <w:szCs w:val="20"/>
              </w:rPr>
              <w:t xml:space="preserve">Step 2: Dashboard displays active sessions, recent login events, and any flagged anomalies.</w:t>
            </w:r>
          </w:p>
          <w:p>
            <w:pPr>
              <w:pStyle w:val="ListParagraph"/>
              <w:numPr>
                <w:ilvl w:val="0"/>
                <w:numId w:val="2"/>
              </w:numPr>
              <w:spacing w:before="30" w:after="30"/>
            </w:pPr>
            <w:r>
              <w:rPr>
                <w:rFonts w:ascii="Arial" w:cs="Arial" w:eastAsia="Arial" w:hAnsi="Arial"/>
                <w:color w:val="111111"/>
                <w:sz w:val="20"/>
                <w:szCs w:val="20"/>
              </w:rPr>
              <w:t xml:space="preserve">Step 3: Security Staff reviews the displayed information.</w:t>
            </w:r>
          </w:p>
          <w:p>
            <w:pPr>
              <w:pStyle w:val="ListParagraph"/>
              <w:numPr>
                <w:ilvl w:val="0"/>
                <w:numId w:val="2"/>
              </w:numPr>
              <w:spacing w:before="30" w:after="30"/>
            </w:pPr>
            <w:r>
              <w:rPr>
                <w:rFonts w:ascii="Arial" w:cs="Arial" w:eastAsia="Arial" w:hAnsi="Arial"/>
                <w:color w:val="111111"/>
                <w:sz w:val="20"/>
                <w:szCs w:val="20"/>
              </w:rPr>
              <w:t xml:space="preserve">Step 4: Security Staff identifies a suspicious event (e.g., login from an unrecognised location, account lockout).</w:t>
            </w:r>
          </w:p>
          <w:p>
            <w:pPr>
              <w:pStyle w:val="ListParagraph"/>
              <w:numPr>
                <w:ilvl w:val="0"/>
                <w:numId w:val="2"/>
              </w:numPr>
              <w:spacing w:before="30" w:after="30"/>
            </w:pPr>
            <w:r>
              <w:rPr>
                <w:rFonts w:ascii="Arial" w:cs="Arial" w:eastAsia="Arial" w:hAnsi="Arial"/>
                <w:color w:val="111111"/>
                <w:sz w:val="20"/>
                <w:szCs w:val="20"/>
              </w:rPr>
              <w:t xml:space="preserve">Step 5: Security Staff escalates the incident to the Administrator using the Escalate Incident function (see UC-17).</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No anomalies are present — the dashboard shows a clear-status indicator.</w:t>
            </w:r>
          </w:p>
          <w:p>
            <w:pPr>
              <w:pStyle w:val="ListParagraph"/>
              <w:numPr>
                <w:ilvl w:val="0"/>
                <w:numId w:val="2"/>
              </w:numPr>
              <w:spacing w:before="30" w:after="30"/>
            </w:pPr>
            <w:r>
              <w:rPr>
                <w:rFonts w:ascii="Arial" w:cs="Arial" w:eastAsia="Arial" w:hAnsi="Arial"/>
                <w:color w:val="111111"/>
                <w:sz w:val="20"/>
                <w:szCs w:val="20"/>
              </w:rPr>
              <w:t xml:space="preserve">Step 4a: The event is deemed non-suspicious — Security Staff closes the review without action.</w:t>
            </w:r>
          </w:p>
          <w:p>
            <w:pPr>
              <w:pStyle w:val="ListParagraph"/>
              <w:numPr>
                <w:ilvl w:val="0"/>
                <w:numId w:val="2"/>
              </w:numPr>
              <w:spacing w:before="30" w:after="30"/>
            </w:pPr>
            <w:r>
              <w:rPr>
                <w:rFonts w:ascii="Arial" w:cs="Arial" w:eastAsia="Arial" w:hAnsi="Arial"/>
                <w:color w:val="111111"/>
                <w:sz w:val="20"/>
                <w:szCs w:val="20"/>
              </w:rPr>
              <w:t xml:space="preserve">Step 5a: The escalation function is unavailable — Security Staff records the incident manually and contacts the Administrator directly.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security dashboard shall refresh automatically at intervals not exceeding 30 seconds. Alert notifications for locked accounts or failed login thresholds shall be delivered in real time.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Security Staff has reviewed login activity; suspicious events are escalated for investigation and logged in the security audit trail.</w:t>
            </w:r>
          </w:p>
        </w:tc>
      </w:tr>
    </w:tbl>
    <w:p>
      <w:pPr>
        <w:spacing w:before="30" w:after="30"/>
      </w:pPr>
      <w:r>
        <w:t xml:space="preserve"/>
      </w:r>
    </w:p>
    <w:p>
      <w:pPr>
        <w:spacing w:before="30" w:after="30"/>
      </w:pPr>
      <w:r>
        <w:t xml:space="preserve"/>
      </w:r>
    </w:p>
    <w:p>
      <w:r>
        <w:br w:type="page"/>
      </w:r>
    </w:p>
    <w:p>
      <w:pPr>
        <w:pStyle w:val="Heading2"/>
        <w:spacing w:before="240" w:after="80"/>
      </w:pPr>
      <w:r>
        <w:rPr>
          <w:rFonts w:ascii="Arial" w:cs="Arial" w:eastAsia="Arial" w:hAnsi="Arial"/>
          <w:b/>
          <w:bCs/>
          <w:color w:val="2563A8"/>
          <w:sz w:val="24"/>
          <w:szCs w:val="24"/>
        </w:rPr>
        <w:t xml:space="preserve">2.  Appointment Scheduling</w:t>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UC-07  –  Schedule and Modify Appointment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UC-07: Schedule and Modify Appointment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schedules a new patient appointment or modifies an existing one, selecting the appropriate doctor, date, and available time slot.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UC-10 (patient profile must exist); depends on UC-11 (doctor availability must be set).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Receptionist. Secondary Actor: Patient (notified).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is authenticated. A patient profile exists in the system. The selected doctor has at least one available time slot.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Receptionist opens the Appointment Scheduling module.</w:t>
            </w:r>
          </w:p>
          <w:p>
            <w:pPr>
              <w:pStyle w:val="ListParagraph"/>
              <w:numPr>
                <w:ilvl w:val="0"/>
                <w:numId w:val="2"/>
              </w:numPr>
              <w:spacing w:before="30" w:after="30"/>
            </w:pPr>
            <w:r>
              <w:rPr>
                <w:rFonts w:ascii="Arial" w:cs="Arial" w:eastAsia="Arial" w:hAnsi="Arial"/>
                <w:color w:val="111111"/>
                <w:sz w:val="20"/>
                <w:szCs w:val="20"/>
              </w:rPr>
              <w:t xml:space="preserve">Step 2: Receptionist searches for and selects the patient.</w:t>
            </w:r>
          </w:p>
          <w:p>
            <w:pPr>
              <w:pStyle w:val="ListParagraph"/>
              <w:numPr>
                <w:ilvl w:val="0"/>
                <w:numId w:val="2"/>
              </w:numPr>
              <w:spacing w:before="30" w:after="30"/>
            </w:pPr>
            <w:r>
              <w:rPr>
                <w:rFonts w:ascii="Arial" w:cs="Arial" w:eastAsia="Arial" w:hAnsi="Arial"/>
                <w:color w:val="111111"/>
                <w:sz w:val="20"/>
                <w:szCs w:val="20"/>
              </w:rPr>
              <w:t xml:space="preserve">Step 3: Receptionist selects the desired doctor and views available time slots.</w:t>
            </w:r>
          </w:p>
          <w:p>
            <w:pPr>
              <w:pStyle w:val="ListParagraph"/>
              <w:numPr>
                <w:ilvl w:val="0"/>
                <w:numId w:val="2"/>
              </w:numPr>
              <w:spacing w:before="30" w:after="30"/>
            </w:pPr>
            <w:r>
              <w:rPr>
                <w:rFonts w:ascii="Arial" w:cs="Arial" w:eastAsia="Arial" w:hAnsi="Arial"/>
                <w:color w:val="111111"/>
                <w:sz w:val="20"/>
                <w:szCs w:val="20"/>
              </w:rPr>
              <w:t xml:space="preserve">Step 4: Receptionist selects a date and time slot.</w:t>
            </w:r>
          </w:p>
          <w:p>
            <w:pPr>
              <w:pStyle w:val="ListParagraph"/>
              <w:numPr>
                <w:ilvl w:val="0"/>
                <w:numId w:val="2"/>
              </w:numPr>
              <w:spacing w:before="30" w:after="30"/>
            </w:pPr>
            <w:r>
              <w:rPr>
                <w:rFonts w:ascii="Arial" w:cs="Arial" w:eastAsia="Arial" w:hAnsi="Arial"/>
                <w:color w:val="111111"/>
                <w:sz w:val="20"/>
                <w:szCs w:val="20"/>
              </w:rPr>
              <w:t xml:space="preserve">Step 5: Receptionist confirms and saves the appointment.</w:t>
            </w:r>
          </w:p>
          <w:p>
            <w:pPr>
              <w:pStyle w:val="ListParagraph"/>
              <w:numPr>
                <w:ilvl w:val="0"/>
                <w:numId w:val="2"/>
              </w:numPr>
              <w:spacing w:before="30" w:after="30"/>
            </w:pPr>
            <w:r>
              <w:rPr>
                <w:rFonts w:ascii="Arial" w:cs="Arial" w:eastAsia="Arial" w:hAnsi="Arial"/>
                <w:color w:val="111111"/>
                <w:sz w:val="20"/>
                <w:szCs w:val="20"/>
              </w:rPr>
              <w:t xml:space="preserve">Step 6: System creates the appointment record, updates the doctor's calendar, and sends an automated confirmation notification to the patient.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No available slots exist for the selected doctor on the chosen date — the Receptionist selects an alternative date or doctor.</w:t>
            </w:r>
          </w:p>
          <w:p>
            <w:pPr>
              <w:pStyle w:val="ListParagraph"/>
              <w:numPr>
                <w:ilvl w:val="0"/>
                <w:numId w:val="2"/>
              </w:numPr>
              <w:spacing w:before="30" w:after="30"/>
            </w:pPr>
            <w:r>
              <w:rPr>
                <w:rFonts w:ascii="Arial" w:cs="Arial" w:eastAsia="Arial" w:hAnsi="Arial"/>
                <w:color w:val="111111"/>
                <w:sz w:val="20"/>
                <w:szCs w:val="20"/>
              </w:rPr>
              <w:t xml:space="preserve">Step 5a: A scheduling conflict exists — the system prevents the booking and displays a conflict warning.</w:t>
            </w:r>
          </w:p>
          <w:p>
            <w:pPr>
              <w:pStyle w:val="ListParagraph"/>
              <w:numPr>
                <w:ilvl w:val="0"/>
                <w:numId w:val="2"/>
              </w:numPr>
              <w:spacing w:before="30" w:after="30"/>
            </w:pPr>
            <w:r>
              <w:rPr>
                <w:rFonts w:ascii="Arial" w:cs="Arial" w:eastAsia="Arial" w:hAnsi="Arial"/>
                <w:color w:val="111111"/>
                <w:sz w:val="20"/>
                <w:szCs w:val="20"/>
              </w:rPr>
              <w:t xml:space="preserve">Step 6a: The notification delivery fails — the appointment is still saved and the Receptionist is alerted to notify the patient manually.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Appointment creation and modification shall be processed within two seconds. The system shall prevent double-booking of a doctor for overlapping time slots.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appointment is created or updated in the system, the doctor's calendar reflects the change, and the patient has received a confirmation notification.</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UC-08  –  Cancel Appointment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UC-08: Cancel Appointment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cancels a scheduled appointment at the request of the patient or due to operational necessity, updating the queue and the doctor's calendar accordingly.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UC-07 (an appointment must exist).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Receptionist. Secondary Actors: Patient (notified), Doctor (notified).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is authenticated. The appointment exists and has not yet taken place.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Receptionist locates the appointment in the scheduling module.</w:t>
            </w:r>
          </w:p>
          <w:p>
            <w:pPr>
              <w:pStyle w:val="ListParagraph"/>
              <w:numPr>
                <w:ilvl w:val="0"/>
                <w:numId w:val="2"/>
              </w:numPr>
              <w:spacing w:before="30" w:after="30"/>
            </w:pPr>
            <w:r>
              <w:rPr>
                <w:rFonts w:ascii="Arial" w:cs="Arial" w:eastAsia="Arial" w:hAnsi="Arial"/>
                <w:color w:val="111111"/>
                <w:sz w:val="20"/>
                <w:szCs w:val="20"/>
              </w:rPr>
              <w:t xml:space="preserve">Step 2: Receptionist selects Cancel Appointment.</w:t>
            </w:r>
          </w:p>
          <w:p>
            <w:pPr>
              <w:pStyle w:val="ListParagraph"/>
              <w:numPr>
                <w:ilvl w:val="0"/>
                <w:numId w:val="2"/>
              </w:numPr>
              <w:spacing w:before="30" w:after="30"/>
            </w:pPr>
            <w:r>
              <w:rPr>
                <w:rFonts w:ascii="Arial" w:cs="Arial" w:eastAsia="Arial" w:hAnsi="Arial"/>
                <w:color w:val="111111"/>
                <w:sz w:val="20"/>
                <w:szCs w:val="20"/>
              </w:rPr>
              <w:t xml:space="preserve">Step 3: System presents a confirmation dialog.</w:t>
            </w:r>
          </w:p>
          <w:p>
            <w:pPr>
              <w:pStyle w:val="ListParagraph"/>
              <w:numPr>
                <w:ilvl w:val="0"/>
                <w:numId w:val="2"/>
              </w:numPr>
              <w:spacing w:before="30" w:after="30"/>
            </w:pPr>
            <w:r>
              <w:rPr>
                <w:rFonts w:ascii="Arial" w:cs="Arial" w:eastAsia="Arial" w:hAnsi="Arial"/>
                <w:color w:val="111111"/>
                <w:sz w:val="20"/>
                <w:szCs w:val="20"/>
              </w:rPr>
              <w:t xml:space="preserve">Step 4: Receptionist confirms the cancellation.</w:t>
            </w:r>
          </w:p>
          <w:p>
            <w:pPr>
              <w:pStyle w:val="ListParagraph"/>
              <w:numPr>
                <w:ilvl w:val="0"/>
                <w:numId w:val="2"/>
              </w:numPr>
              <w:spacing w:before="30" w:after="30"/>
            </w:pPr>
            <w:r>
              <w:rPr>
                <w:rFonts w:ascii="Arial" w:cs="Arial" w:eastAsia="Arial" w:hAnsi="Arial"/>
                <w:color w:val="111111"/>
                <w:sz w:val="20"/>
                <w:szCs w:val="20"/>
              </w:rPr>
              <w:t xml:space="preserve">Step 5: System removes the appointment, frees the time slot in the doctor's calendar, and sends cancellation notifications to the patient and the doctor.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4a: Receptionist cancels the confirmation dialog — the appointment remains unchanged.</w:t>
            </w:r>
          </w:p>
          <w:p>
            <w:pPr>
              <w:pStyle w:val="ListParagraph"/>
              <w:numPr>
                <w:ilvl w:val="0"/>
                <w:numId w:val="2"/>
              </w:numPr>
              <w:spacing w:before="30" w:after="30"/>
            </w:pPr>
            <w:r>
              <w:rPr>
                <w:rFonts w:ascii="Arial" w:cs="Arial" w:eastAsia="Arial" w:hAnsi="Arial"/>
                <w:color w:val="111111"/>
                <w:sz w:val="20"/>
                <w:szCs w:val="20"/>
              </w:rPr>
              <w:t xml:space="preserve">Step 5a: Notification delivery fails for one or both parties — the appointment is still cancelled and the Receptionist is prompted to contact them directly.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Cancellation processing shall complete within two seconds. All cancellation events shall be recorded in the system audit trail.</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appointment is removed from the system, the time slot is freed, and both the patient and the doctor have been notified of the cancellation.</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UC-09  –  Patient Books or Cancels Appointment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UC-09: Patient Books or Cancels Appointment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 patient books a new appointment or cancels an existing one through the self-service patient portal.</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UC-05 (patient must be logged in); depends on UC-11 (doctor availability must be configured).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Patient.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patient is authenticated in the patient portal.</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Patient opens the Book Appointment section of the portal.</w:t>
            </w:r>
          </w:p>
          <w:p>
            <w:pPr>
              <w:pStyle w:val="ListParagraph"/>
              <w:numPr>
                <w:ilvl w:val="0"/>
                <w:numId w:val="2"/>
              </w:numPr>
              <w:spacing w:before="30" w:after="30"/>
            </w:pPr>
            <w:r>
              <w:rPr>
                <w:rFonts w:ascii="Arial" w:cs="Arial" w:eastAsia="Arial" w:hAnsi="Arial"/>
                <w:color w:val="111111"/>
                <w:sz w:val="20"/>
                <w:szCs w:val="20"/>
              </w:rPr>
              <w:t xml:space="preserve">Step 2: Patient selects a preferred doctor and service type.</w:t>
            </w:r>
          </w:p>
          <w:p>
            <w:pPr>
              <w:pStyle w:val="ListParagraph"/>
              <w:numPr>
                <w:ilvl w:val="0"/>
                <w:numId w:val="2"/>
              </w:numPr>
              <w:spacing w:before="30" w:after="30"/>
            </w:pPr>
            <w:r>
              <w:rPr>
                <w:rFonts w:ascii="Arial" w:cs="Arial" w:eastAsia="Arial" w:hAnsi="Arial"/>
                <w:color w:val="111111"/>
                <w:sz w:val="20"/>
                <w:szCs w:val="20"/>
              </w:rPr>
              <w:t xml:space="preserve">Step 3: System displays available time slots.</w:t>
            </w:r>
          </w:p>
          <w:p>
            <w:pPr>
              <w:pStyle w:val="ListParagraph"/>
              <w:numPr>
                <w:ilvl w:val="0"/>
                <w:numId w:val="2"/>
              </w:numPr>
              <w:spacing w:before="30" w:after="30"/>
            </w:pPr>
            <w:r>
              <w:rPr>
                <w:rFonts w:ascii="Arial" w:cs="Arial" w:eastAsia="Arial" w:hAnsi="Arial"/>
                <w:color w:val="111111"/>
                <w:sz w:val="20"/>
                <w:szCs w:val="20"/>
              </w:rPr>
              <w:t xml:space="preserve">Step 4: Patient selects a date and time slot and confirms the booking.</w:t>
            </w:r>
          </w:p>
          <w:p>
            <w:pPr>
              <w:pStyle w:val="ListParagraph"/>
              <w:numPr>
                <w:ilvl w:val="0"/>
                <w:numId w:val="2"/>
              </w:numPr>
              <w:spacing w:before="30" w:after="30"/>
            </w:pPr>
            <w:r>
              <w:rPr>
                <w:rFonts w:ascii="Arial" w:cs="Arial" w:eastAsia="Arial" w:hAnsi="Arial"/>
                <w:color w:val="111111"/>
                <w:sz w:val="20"/>
                <w:szCs w:val="20"/>
              </w:rPr>
              <w:t xml:space="preserve">Step 5: System creates the appointment and sends a confirmation notification to the patient.</w:t>
            </w:r>
          </w:p>
          <w:p>
            <w:pPr>
              <w:pStyle w:val="ListParagraph"/>
              <w:numPr>
                <w:ilvl w:val="0"/>
                <w:numId w:val="2"/>
              </w:numPr>
              <w:spacing w:before="30" w:after="30"/>
            </w:pPr>
            <w:r>
              <w:rPr>
                <w:rFonts w:ascii="Arial" w:cs="Arial" w:eastAsia="Arial" w:hAnsi="Arial"/>
                <w:color w:val="111111"/>
                <w:sz w:val="20"/>
                <w:szCs w:val="20"/>
              </w:rPr>
              <w:t xml:space="preserve">Step 6: To cancel, the patient opens My Appointments, selects the appointment, selects Cancel, and confirms.</w:t>
            </w:r>
          </w:p>
          <w:p>
            <w:pPr>
              <w:pStyle w:val="ListParagraph"/>
              <w:numPr>
                <w:ilvl w:val="0"/>
                <w:numId w:val="2"/>
              </w:numPr>
              <w:spacing w:before="30" w:after="30"/>
            </w:pPr>
            <w:r>
              <w:rPr>
                <w:rFonts w:ascii="Arial" w:cs="Arial" w:eastAsia="Arial" w:hAnsi="Arial"/>
                <w:color w:val="111111"/>
                <w:sz w:val="20"/>
                <w:szCs w:val="20"/>
              </w:rPr>
              <w:t xml:space="preserve">Step 7: System cancels the appointment and notifies the Receptionist.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No slots are available — the system displays a message and suggests the next available date.</w:t>
            </w:r>
          </w:p>
          <w:p>
            <w:pPr>
              <w:pStyle w:val="ListParagraph"/>
              <w:numPr>
                <w:ilvl w:val="0"/>
                <w:numId w:val="2"/>
              </w:numPr>
              <w:spacing w:before="30" w:after="30"/>
            </w:pPr>
            <w:r>
              <w:rPr>
                <w:rFonts w:ascii="Arial" w:cs="Arial" w:eastAsia="Arial" w:hAnsi="Arial"/>
                <w:color w:val="111111"/>
                <w:sz w:val="20"/>
                <w:szCs w:val="20"/>
              </w:rPr>
              <w:t xml:space="preserve">Step 6a: The cancellation window has expired — the system blocks the action and instructs the patient to contact the clinic by phone.</w:t>
            </w:r>
          </w:p>
          <w:p>
            <w:pPr>
              <w:pStyle w:val="ListParagraph"/>
              <w:numPr>
                <w:ilvl w:val="0"/>
                <w:numId w:val="2"/>
              </w:numPr>
              <w:spacing w:before="30" w:after="30"/>
            </w:pPr>
            <w:r>
              <w:rPr>
                <w:rFonts w:ascii="Arial" w:cs="Arial" w:eastAsia="Arial" w:hAnsi="Arial"/>
                <w:color w:val="111111"/>
                <w:sz w:val="20"/>
                <w:szCs w:val="20"/>
              </w:rPr>
              <w:t xml:space="preserve">Step 7a: System error during cancellation — the patient is advised to contact the clinic directly.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patient portal shall be responsive across all device types. Booking confirmation shall be delivered within two seconds of confirmation.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appointment is booked and confirmed (booking flow), or the appointment is cancelled and the Receptionist is notified (cancellation flow).</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UC-10  –  View Appointment Schedule and History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UC-10: View Appointment Schedule and History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views a consolidated daily schedule for all doctors; the Doctor reviews their own daily schedule upon login; the Patient views their list of upcoming and past appointments.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UC-07 (appointments must exist).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Receptionist, Doctor, or Patient (depending on context).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Actor is authenticated.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Actor opens the Schedule or My Appointments section.</w:t>
            </w:r>
          </w:p>
          <w:p>
            <w:pPr>
              <w:pStyle w:val="ListParagraph"/>
              <w:numPr>
                <w:ilvl w:val="0"/>
                <w:numId w:val="2"/>
              </w:numPr>
              <w:spacing w:before="30" w:after="30"/>
            </w:pPr>
            <w:r>
              <w:rPr>
                <w:rFonts w:ascii="Arial" w:cs="Arial" w:eastAsia="Arial" w:hAnsi="Arial"/>
                <w:color w:val="111111"/>
                <w:sz w:val="20"/>
                <w:szCs w:val="20"/>
              </w:rPr>
              <w:t xml:space="preserve">Step 2: System retrieves and displays the relevant appointments: all doctors for the Receptionist, personal schedule for the Doctor, and personal appointment history for the Patient.</w:t>
            </w:r>
          </w:p>
          <w:p>
            <w:pPr>
              <w:pStyle w:val="ListParagraph"/>
              <w:numPr>
                <w:ilvl w:val="0"/>
                <w:numId w:val="2"/>
              </w:numPr>
              <w:spacing w:before="30" w:after="30"/>
            </w:pPr>
            <w:r>
              <w:rPr>
                <w:rFonts w:ascii="Arial" w:cs="Arial" w:eastAsia="Arial" w:hAnsi="Arial"/>
                <w:color w:val="111111"/>
                <w:sz w:val="20"/>
                <w:szCs w:val="20"/>
              </w:rPr>
              <w:t xml:space="preserve">Step 3: Actor reviews the displayed information.</w:t>
            </w:r>
          </w:p>
          <w:p>
            <w:pPr>
              <w:pStyle w:val="ListParagraph"/>
              <w:numPr>
                <w:ilvl w:val="0"/>
                <w:numId w:val="2"/>
              </w:numPr>
              <w:spacing w:before="30" w:after="30"/>
            </w:pPr>
            <w:r>
              <w:rPr>
                <w:rFonts w:ascii="Arial" w:cs="Arial" w:eastAsia="Arial" w:hAnsi="Arial"/>
                <w:color w:val="111111"/>
                <w:sz w:val="20"/>
                <w:szCs w:val="20"/>
              </w:rPr>
              <w:t xml:space="preserve">Step 4: Actor takes any follow-on action if required (e.g., modifying an appointment).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No appointments exist for the selected date or period — the system displays an informative empty-state message.</w:t>
            </w:r>
          </w:p>
          <w:p>
            <w:pPr>
              <w:pStyle w:val="ListParagraph"/>
              <w:numPr>
                <w:ilvl w:val="0"/>
                <w:numId w:val="2"/>
              </w:numPr>
              <w:spacing w:before="30" w:after="30"/>
            </w:pPr>
            <w:r>
              <w:rPr>
                <w:rFonts w:ascii="Arial" w:cs="Arial" w:eastAsia="Arial" w:hAnsi="Arial"/>
                <w:color w:val="111111"/>
                <w:sz w:val="20"/>
                <w:szCs w:val="20"/>
              </w:rPr>
              <w:t xml:space="preserve">Step 2b: Data retrieval fails — the system displays an error and prompts the Actor to refresh.</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Schedule pages shall load within three seconds. The Doctor's dashboard schedule shall be displayed automatically upon login without requiring additional navigation.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Actor has viewed the relevant appointment information and is aware of their schedule or appointment history.</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UC-11  –  Request Appointment Rescheduling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UC-11: Request Appointment Rescheduling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 Doctor requests the rescheduling of an appointment due to an unavoidable conflict. The request is routed to the Receptionist for action.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UC-07 (appointment must exist); leads to UC-07 (Receptionist modifies the appointment).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Doctor. Secondary Actor: Receptionist.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Doctor is authenticated. The appointment exists and has not yet occurred.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Doctor opens their schedule and selects the appointment to be rescheduled.</w:t>
            </w:r>
          </w:p>
          <w:p>
            <w:pPr>
              <w:pStyle w:val="ListParagraph"/>
              <w:numPr>
                <w:ilvl w:val="0"/>
                <w:numId w:val="2"/>
              </w:numPr>
              <w:spacing w:before="30" w:after="30"/>
            </w:pPr>
            <w:r>
              <w:rPr>
                <w:rFonts w:ascii="Arial" w:cs="Arial" w:eastAsia="Arial" w:hAnsi="Arial"/>
                <w:color w:val="111111"/>
                <w:sz w:val="20"/>
                <w:szCs w:val="20"/>
              </w:rPr>
              <w:t xml:space="preserve">Step 2: Doctor selects Request Reschedule and provides a reason.</w:t>
            </w:r>
          </w:p>
          <w:p>
            <w:pPr>
              <w:pStyle w:val="ListParagraph"/>
              <w:numPr>
                <w:ilvl w:val="0"/>
                <w:numId w:val="2"/>
              </w:numPr>
              <w:spacing w:before="30" w:after="30"/>
            </w:pPr>
            <w:r>
              <w:rPr>
                <w:rFonts w:ascii="Arial" w:cs="Arial" w:eastAsia="Arial" w:hAnsi="Arial"/>
                <w:color w:val="111111"/>
                <w:sz w:val="20"/>
                <w:szCs w:val="20"/>
              </w:rPr>
              <w:t xml:space="preserve">Step 3: Doctor submits the request.</w:t>
            </w:r>
          </w:p>
          <w:p>
            <w:pPr>
              <w:pStyle w:val="ListParagraph"/>
              <w:numPr>
                <w:ilvl w:val="0"/>
                <w:numId w:val="2"/>
              </w:numPr>
              <w:spacing w:before="30" w:after="30"/>
            </w:pPr>
            <w:r>
              <w:rPr>
                <w:rFonts w:ascii="Arial" w:cs="Arial" w:eastAsia="Arial" w:hAnsi="Arial"/>
                <w:color w:val="111111"/>
                <w:sz w:val="20"/>
                <w:szCs w:val="20"/>
              </w:rPr>
              <w:t xml:space="preserve">Step 4: System sends the rescheduling request to the Receptionist's task queue and notifies them.</w:t>
            </w:r>
          </w:p>
          <w:p>
            <w:pPr>
              <w:pStyle w:val="ListParagraph"/>
              <w:numPr>
                <w:ilvl w:val="0"/>
                <w:numId w:val="2"/>
              </w:numPr>
              <w:spacing w:before="30" w:after="30"/>
            </w:pPr>
            <w:r>
              <w:rPr>
                <w:rFonts w:ascii="Arial" w:cs="Arial" w:eastAsia="Arial" w:hAnsi="Arial"/>
                <w:color w:val="111111"/>
                <w:sz w:val="20"/>
                <w:szCs w:val="20"/>
              </w:rPr>
              <w:t xml:space="preserve">Step 5: Receptionist contacts the patient, agrees a new time, and modifies the appointment (see UC-07).</w:t>
            </w:r>
          </w:p>
          <w:p>
            <w:pPr>
              <w:pStyle w:val="ListParagraph"/>
              <w:numPr>
                <w:ilvl w:val="0"/>
                <w:numId w:val="2"/>
              </w:numPr>
              <w:spacing w:before="30" w:after="30"/>
            </w:pPr>
            <w:r>
              <w:rPr>
                <w:rFonts w:ascii="Arial" w:cs="Arial" w:eastAsia="Arial" w:hAnsi="Arial"/>
                <w:color w:val="111111"/>
                <w:sz w:val="20"/>
                <w:szCs w:val="20"/>
              </w:rPr>
              <w:t xml:space="preserve">Step 6: System notifies the Doctor of the updated appointment.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Doctor decides not to proceed — returns to the schedule without submitting.</w:t>
            </w:r>
          </w:p>
          <w:p>
            <w:pPr>
              <w:pStyle w:val="ListParagraph"/>
              <w:numPr>
                <w:ilvl w:val="0"/>
                <w:numId w:val="2"/>
              </w:numPr>
              <w:spacing w:before="30" w:after="30"/>
            </w:pPr>
            <w:r>
              <w:rPr>
                <w:rFonts w:ascii="Arial" w:cs="Arial" w:eastAsia="Arial" w:hAnsi="Arial"/>
                <w:color w:val="111111"/>
                <w:sz w:val="20"/>
                <w:szCs w:val="20"/>
              </w:rPr>
              <w:t xml:space="preserve">Step 4a: Receptionist notification fails — the request is still stored in the task queue and visible upon next login.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Rescheduling requests shall be delivered to the Receptionist's task queue within five seconds of submission.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 rescheduling request has been submitted and is visible in the Receptionist's task queue. Once actioned, the appointment record is updated and both the Doctor and patient are notified.</w:t>
            </w:r>
          </w:p>
        </w:tc>
      </w:tr>
    </w:tbl>
    <w:p>
      <w:pPr>
        <w:spacing w:before="30" w:after="30"/>
      </w:pPr>
      <w:r>
        <w:t xml:space="preserve"/>
      </w:r>
    </w:p>
    <w:p>
      <w:pPr>
        <w:spacing w:before="30" w:after="30"/>
      </w:pPr>
      <w:r>
        <w:t xml:space="preserve"/>
      </w:r>
    </w:p>
    <w:p>
      <w:r>
        <w:br w:type="page"/>
      </w:r>
    </w:p>
    <w:p>
      <w:pPr>
        <w:pStyle w:val="Heading2"/>
        <w:spacing w:before="240" w:after="80"/>
      </w:pPr>
      <w:r>
        <w:rPr>
          <w:rFonts w:ascii="Arial" w:cs="Arial" w:eastAsia="Arial" w:hAnsi="Arial"/>
          <w:b/>
          <w:bCs/>
          <w:color w:val="2563A8"/>
          <w:sz w:val="24"/>
          <w:szCs w:val="24"/>
        </w:rPr>
        <w:t xml:space="preserve">3.  Queue Management</w:t>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UC-12  –  Register Walk-in Patient to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UC-12: Register Walk-in Patient to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registers a walk-in patient into the real-time queue and issues a unique queue ticket.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UC-10 (patient profile should exist, or is created on the spot).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Receptionist. Secondary Actor: Patient.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is authenticated. The queue module is active.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Receptionist opens the Queue Management module.</w:t>
            </w:r>
          </w:p>
          <w:p>
            <w:pPr>
              <w:pStyle w:val="ListParagraph"/>
              <w:numPr>
                <w:ilvl w:val="0"/>
                <w:numId w:val="2"/>
              </w:numPr>
              <w:spacing w:before="30" w:after="30"/>
            </w:pPr>
            <w:r>
              <w:rPr>
                <w:rFonts w:ascii="Arial" w:cs="Arial" w:eastAsia="Arial" w:hAnsi="Arial"/>
                <w:color w:val="111111"/>
                <w:sz w:val="20"/>
                <w:szCs w:val="20"/>
              </w:rPr>
              <w:t xml:space="preserve">Step 2: Receptionist searches for the patient's existing profile, or creates a new one.</w:t>
            </w:r>
          </w:p>
          <w:p>
            <w:pPr>
              <w:pStyle w:val="ListParagraph"/>
              <w:numPr>
                <w:ilvl w:val="0"/>
                <w:numId w:val="2"/>
              </w:numPr>
              <w:spacing w:before="30" w:after="30"/>
            </w:pPr>
            <w:r>
              <w:rPr>
                <w:rFonts w:ascii="Arial" w:cs="Arial" w:eastAsia="Arial" w:hAnsi="Arial"/>
                <w:color w:val="111111"/>
                <w:sz w:val="20"/>
                <w:szCs w:val="20"/>
              </w:rPr>
              <w:t xml:space="preserve">Step 3: Receptionist selects Register Walk-in.</w:t>
            </w:r>
          </w:p>
          <w:p>
            <w:pPr>
              <w:pStyle w:val="ListParagraph"/>
              <w:numPr>
                <w:ilvl w:val="0"/>
                <w:numId w:val="2"/>
              </w:numPr>
              <w:spacing w:before="30" w:after="30"/>
            </w:pPr>
            <w:r>
              <w:rPr>
                <w:rFonts w:ascii="Arial" w:cs="Arial" w:eastAsia="Arial" w:hAnsi="Arial"/>
                <w:color w:val="111111"/>
                <w:sz w:val="20"/>
                <w:szCs w:val="20"/>
              </w:rPr>
              <w:t xml:space="preserve">Step 4: System assigns the next available queue number and adds the patient to the live queue.</w:t>
            </w:r>
          </w:p>
          <w:p>
            <w:pPr>
              <w:pStyle w:val="ListParagraph"/>
              <w:numPr>
                <w:ilvl w:val="0"/>
                <w:numId w:val="2"/>
              </w:numPr>
              <w:spacing w:before="30" w:after="30"/>
            </w:pPr>
            <w:r>
              <w:rPr>
                <w:rFonts w:ascii="Arial" w:cs="Arial" w:eastAsia="Arial" w:hAnsi="Arial"/>
                <w:color w:val="111111"/>
                <w:sz w:val="20"/>
                <w:szCs w:val="20"/>
              </w:rPr>
              <w:t xml:space="preserve">Step 5: System generates and displays the queue ticket (for printing or digital display).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The queue has reached its maximum capacity — the system alerts the Receptionist.</w:t>
            </w:r>
          </w:p>
          <w:p>
            <w:pPr>
              <w:pStyle w:val="ListParagraph"/>
              <w:numPr>
                <w:ilvl w:val="0"/>
                <w:numId w:val="2"/>
              </w:numPr>
              <w:spacing w:before="30" w:after="30"/>
            </w:pPr>
            <w:r>
              <w:rPr>
                <w:rFonts w:ascii="Arial" w:cs="Arial" w:eastAsia="Arial" w:hAnsi="Arial"/>
                <w:color w:val="111111"/>
                <w:sz w:val="20"/>
                <w:szCs w:val="20"/>
              </w:rPr>
              <w:t xml:space="preserve">Step 4a: A system error prevents the patient from being added — the Receptionist is notified and the error is logged.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Queue registration shall complete within two seconds. The queue dashboard shall refresh to reflect the new entry within ten seconds.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patient is registered in the real-time queue with a unique ticket number and appears on the live queue dashboard.</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UC-13  –  Remove Patient from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UC-13: Remove Patient from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removes a patient from the active queue following departure, a no-show, or voluntary withdrawal.</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UC-12 (patient must be in the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Receptionist.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is authenticated. The patient is currently present in the active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Receptionist opens the Queue Management module.</w:t>
            </w:r>
          </w:p>
          <w:p>
            <w:pPr>
              <w:pStyle w:val="ListParagraph"/>
              <w:numPr>
                <w:ilvl w:val="0"/>
                <w:numId w:val="2"/>
              </w:numPr>
              <w:spacing w:before="30" w:after="30"/>
            </w:pPr>
            <w:r>
              <w:rPr>
                <w:rFonts w:ascii="Arial" w:cs="Arial" w:eastAsia="Arial" w:hAnsi="Arial"/>
                <w:color w:val="111111"/>
                <w:sz w:val="20"/>
                <w:szCs w:val="20"/>
              </w:rPr>
              <w:t xml:space="preserve">Step 2: Receptionist locates the patient in the queue list.</w:t>
            </w:r>
          </w:p>
          <w:p>
            <w:pPr>
              <w:pStyle w:val="ListParagraph"/>
              <w:numPr>
                <w:ilvl w:val="0"/>
                <w:numId w:val="2"/>
              </w:numPr>
              <w:spacing w:before="30" w:after="30"/>
            </w:pPr>
            <w:r>
              <w:rPr>
                <w:rFonts w:ascii="Arial" w:cs="Arial" w:eastAsia="Arial" w:hAnsi="Arial"/>
                <w:color w:val="111111"/>
                <w:sz w:val="20"/>
                <w:szCs w:val="20"/>
              </w:rPr>
              <w:t xml:space="preserve">Step 3: Receptionist selects Remove and chooses the reason: Departure, No-Show, or Voluntary Withdrawal.</w:t>
            </w:r>
          </w:p>
          <w:p>
            <w:pPr>
              <w:pStyle w:val="ListParagraph"/>
              <w:numPr>
                <w:ilvl w:val="0"/>
                <w:numId w:val="2"/>
              </w:numPr>
              <w:spacing w:before="30" w:after="30"/>
            </w:pPr>
            <w:r>
              <w:rPr>
                <w:rFonts w:ascii="Arial" w:cs="Arial" w:eastAsia="Arial" w:hAnsi="Arial"/>
                <w:color w:val="111111"/>
                <w:sz w:val="20"/>
                <w:szCs w:val="20"/>
              </w:rPr>
              <w:t xml:space="preserve">Step 4: System requests confirmation.</w:t>
            </w:r>
          </w:p>
          <w:p>
            <w:pPr>
              <w:pStyle w:val="ListParagraph"/>
              <w:numPr>
                <w:ilvl w:val="0"/>
                <w:numId w:val="2"/>
              </w:numPr>
              <w:spacing w:before="30" w:after="30"/>
            </w:pPr>
            <w:r>
              <w:rPr>
                <w:rFonts w:ascii="Arial" w:cs="Arial" w:eastAsia="Arial" w:hAnsi="Arial"/>
                <w:color w:val="111111"/>
                <w:sz w:val="20"/>
                <w:szCs w:val="20"/>
              </w:rPr>
              <w:t xml:space="preserve">Step 5: Receptionist confirms.</w:t>
            </w:r>
          </w:p>
          <w:p>
            <w:pPr>
              <w:pStyle w:val="ListParagraph"/>
              <w:numPr>
                <w:ilvl w:val="0"/>
                <w:numId w:val="2"/>
              </w:numPr>
              <w:spacing w:before="30" w:after="30"/>
            </w:pPr>
            <w:r>
              <w:rPr>
                <w:rFonts w:ascii="Arial" w:cs="Arial" w:eastAsia="Arial" w:hAnsi="Arial"/>
                <w:color w:val="111111"/>
                <w:sz w:val="20"/>
                <w:szCs w:val="20"/>
              </w:rPr>
              <w:t xml:space="preserve">Step 6: System removes the patient and updates all remaining queue positions.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5a: Receptionist cancels the confirmation — the patient remains in the queue.</w:t>
            </w:r>
          </w:p>
          <w:p>
            <w:pPr>
              <w:pStyle w:val="ListParagraph"/>
              <w:numPr>
                <w:ilvl w:val="0"/>
                <w:numId w:val="2"/>
              </w:numPr>
              <w:spacing w:before="30" w:after="30"/>
            </w:pPr>
            <w:r>
              <w:rPr>
                <w:rFonts w:ascii="Arial" w:cs="Arial" w:eastAsia="Arial" w:hAnsi="Arial"/>
                <w:color w:val="111111"/>
                <w:sz w:val="20"/>
                <w:szCs w:val="20"/>
              </w:rPr>
              <w:t xml:space="preserve">Step 6a: System error — the queue is not updated; the Receptionist is alerted and the error is logged.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Queue removal and reordering shall be completed within two seconds. All queue changes shall be timestamped and recorded in the session log.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patient is removed from the active queue; remaining queue positions are updated and the queue dashboard reflects the change.</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UC-14  –  Assign Urgent Priority Flag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UC-14: Assign Urgent Priority Flag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assigns an urgent priority flag to a patient in the queue when the clinical situation warrants immediate attention.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UC-12 (patient must be in the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Receptionist. Secondary Actor: Doctor (notified).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is authenticated. The patient is present in the active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Receptionist locates the patient in the queue.</w:t>
            </w:r>
          </w:p>
          <w:p>
            <w:pPr>
              <w:pStyle w:val="ListParagraph"/>
              <w:numPr>
                <w:ilvl w:val="0"/>
                <w:numId w:val="2"/>
              </w:numPr>
              <w:spacing w:before="30" w:after="30"/>
            </w:pPr>
            <w:r>
              <w:rPr>
                <w:rFonts w:ascii="Arial" w:cs="Arial" w:eastAsia="Arial" w:hAnsi="Arial"/>
                <w:color w:val="111111"/>
                <w:sz w:val="20"/>
                <w:szCs w:val="20"/>
              </w:rPr>
              <w:t xml:space="preserve">Step 2: Receptionist selects Assign Urgent Flag.</w:t>
            </w:r>
          </w:p>
          <w:p>
            <w:pPr>
              <w:pStyle w:val="ListParagraph"/>
              <w:numPr>
                <w:ilvl w:val="0"/>
                <w:numId w:val="2"/>
              </w:numPr>
              <w:spacing w:before="30" w:after="30"/>
            </w:pPr>
            <w:r>
              <w:rPr>
                <w:rFonts w:ascii="Arial" w:cs="Arial" w:eastAsia="Arial" w:hAnsi="Arial"/>
                <w:color w:val="111111"/>
                <w:sz w:val="20"/>
                <w:szCs w:val="20"/>
              </w:rPr>
              <w:t xml:space="preserve">Step 3: Receptionist enters a brief clinical reason for the flag.</w:t>
            </w:r>
          </w:p>
          <w:p>
            <w:pPr>
              <w:pStyle w:val="ListParagraph"/>
              <w:numPr>
                <w:ilvl w:val="0"/>
                <w:numId w:val="2"/>
              </w:numPr>
              <w:spacing w:before="30" w:after="30"/>
            </w:pPr>
            <w:r>
              <w:rPr>
                <w:rFonts w:ascii="Arial" w:cs="Arial" w:eastAsia="Arial" w:hAnsi="Arial"/>
                <w:color w:val="111111"/>
                <w:sz w:val="20"/>
                <w:szCs w:val="20"/>
              </w:rPr>
              <w:t xml:space="preserve">Step 4: Receptionist confirms.</w:t>
            </w:r>
          </w:p>
          <w:p>
            <w:pPr>
              <w:pStyle w:val="ListParagraph"/>
              <w:numPr>
                <w:ilvl w:val="0"/>
                <w:numId w:val="2"/>
              </w:numPr>
              <w:spacing w:before="30" w:after="30"/>
            </w:pPr>
            <w:r>
              <w:rPr>
                <w:rFonts w:ascii="Arial" w:cs="Arial" w:eastAsia="Arial" w:hAnsi="Arial"/>
                <w:color w:val="111111"/>
                <w:sz w:val="20"/>
                <w:szCs w:val="20"/>
              </w:rPr>
              <w:t xml:space="preserve">Step 5: System reorders the queue, moving the flagged patient to the top.</w:t>
            </w:r>
          </w:p>
          <w:p>
            <w:pPr>
              <w:pStyle w:val="ListParagraph"/>
              <w:numPr>
                <w:ilvl w:val="0"/>
                <w:numId w:val="2"/>
              </w:numPr>
              <w:spacing w:before="30" w:after="30"/>
            </w:pPr>
            <w:r>
              <w:rPr>
                <w:rFonts w:ascii="Arial" w:cs="Arial" w:eastAsia="Arial" w:hAnsi="Arial"/>
                <w:color w:val="111111"/>
                <w:sz w:val="20"/>
                <w:szCs w:val="20"/>
              </w:rPr>
              <w:t xml:space="preserve">Step 6: System sends an urgent notification to the assigned Doctor.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The reason field is left blank — the system requires at least a brief note before allowing the flag.</w:t>
            </w:r>
          </w:p>
          <w:p>
            <w:pPr>
              <w:pStyle w:val="ListParagraph"/>
              <w:numPr>
                <w:ilvl w:val="0"/>
                <w:numId w:val="2"/>
              </w:numPr>
              <w:spacing w:before="30" w:after="30"/>
            </w:pPr>
            <w:r>
              <w:rPr>
                <w:rFonts w:ascii="Arial" w:cs="Arial" w:eastAsia="Arial" w:hAnsi="Arial"/>
                <w:color w:val="111111"/>
                <w:sz w:val="20"/>
                <w:szCs w:val="20"/>
              </w:rPr>
              <w:t xml:space="preserve">Step 6a: The Doctor notification fails — the flag is still applied and visible on the queue dashboard.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urgent flag and queue reorder shall take effect within two seconds of confirmation.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patient is flagged as urgent, repositioned at the top of the queue, and the assigned Doctor has been notified.</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UC-15  –  Patient Views Queue Position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UC-15: Patient Views Queue Position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 patient views their current real-time queue position and estimated waiting time through the patient portal.</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UC-12 (patient must be registered in the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Patient.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patient is authenticated and currently registered in the active clinic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Patient opens the Queue Status section in the patient portal.</w:t>
            </w:r>
          </w:p>
          <w:p>
            <w:pPr>
              <w:pStyle w:val="ListParagraph"/>
              <w:numPr>
                <w:ilvl w:val="0"/>
                <w:numId w:val="2"/>
              </w:numPr>
              <w:spacing w:before="30" w:after="30"/>
            </w:pPr>
            <w:r>
              <w:rPr>
                <w:rFonts w:ascii="Arial" w:cs="Arial" w:eastAsia="Arial" w:hAnsi="Arial"/>
                <w:color w:val="111111"/>
                <w:sz w:val="20"/>
                <w:szCs w:val="20"/>
              </w:rPr>
              <w:t xml:space="preserve">Step 2: System displays the patient's current queue position and estimated waiting time.</w:t>
            </w:r>
          </w:p>
          <w:p>
            <w:pPr>
              <w:pStyle w:val="ListParagraph"/>
              <w:numPr>
                <w:ilvl w:val="0"/>
                <w:numId w:val="2"/>
              </w:numPr>
              <w:spacing w:before="30" w:after="30"/>
            </w:pPr>
            <w:r>
              <w:rPr>
                <w:rFonts w:ascii="Arial" w:cs="Arial" w:eastAsia="Arial" w:hAnsi="Arial"/>
                <w:color w:val="111111"/>
                <w:sz w:val="20"/>
                <w:szCs w:val="20"/>
              </w:rPr>
              <w:t xml:space="preserve">Step 3: Patient monitors their progress; the display refreshes automatically.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The patient is no longer in the queue — the system shows a cleared-status message.</w:t>
            </w:r>
          </w:p>
          <w:p>
            <w:pPr>
              <w:pStyle w:val="ListParagraph"/>
              <w:numPr>
                <w:ilvl w:val="0"/>
                <w:numId w:val="2"/>
              </w:numPr>
              <w:spacing w:before="30" w:after="30"/>
            </w:pPr>
            <w:r>
              <w:rPr>
                <w:rFonts w:ascii="Arial" w:cs="Arial" w:eastAsia="Arial" w:hAnsi="Arial"/>
                <w:color w:val="111111"/>
                <w:sz w:val="20"/>
                <w:szCs w:val="20"/>
              </w:rPr>
              <w:t xml:space="preserve">Step 2b: Real-time data is temporarily unavailable — the system shows the last known position with a stale-data warning.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queue status display shall refresh automatically at intervals not exceeding ten seconds.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patient is informed of their current queue position and estimated waiting time.</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UC-16  –  Doctor Completes Consultation and Analyzes Urgent Cases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UC-16: Doctor Completes Consultation and Analyzes Urgent Cases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Doctor marks a completed consultation as done, triggering automatic queue advancement to the next patient. The Doctor also reviews and analyzes any urgent cases flagged in the queue to determine the appropriate clinical response.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UC-12 (queue must be active); depends on UC-14 (for urgent analysis flow).</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Doctor. Secondary Actor: Receptionist.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Doctor is authenticated. At least one patient is active in the consultation queue.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Doctor opens the active consultation record and completes clinical notes.</w:t>
            </w:r>
          </w:p>
          <w:p>
            <w:pPr>
              <w:pStyle w:val="ListParagraph"/>
              <w:numPr>
                <w:ilvl w:val="0"/>
                <w:numId w:val="2"/>
              </w:numPr>
              <w:spacing w:before="30" w:after="30"/>
            </w:pPr>
            <w:r>
              <w:rPr>
                <w:rFonts w:ascii="Arial" w:cs="Arial" w:eastAsia="Arial" w:hAnsi="Arial"/>
                <w:color w:val="111111"/>
                <w:sz w:val="20"/>
                <w:szCs w:val="20"/>
              </w:rPr>
              <w:t xml:space="preserve">Step 2: Doctor selects Mark Consultation as Complete.</w:t>
            </w:r>
          </w:p>
          <w:p>
            <w:pPr>
              <w:pStyle w:val="ListParagraph"/>
              <w:numPr>
                <w:ilvl w:val="0"/>
                <w:numId w:val="2"/>
              </w:numPr>
              <w:spacing w:before="30" w:after="30"/>
            </w:pPr>
            <w:r>
              <w:rPr>
                <w:rFonts w:ascii="Arial" w:cs="Arial" w:eastAsia="Arial" w:hAnsi="Arial"/>
                <w:color w:val="111111"/>
                <w:sz w:val="20"/>
                <w:szCs w:val="20"/>
              </w:rPr>
              <w:t xml:space="preserve">Step 3: System closes the consultation, records the completion timestamp, and automatically advances the queue.</w:t>
            </w:r>
          </w:p>
          <w:p>
            <w:pPr>
              <w:pStyle w:val="ListParagraph"/>
              <w:numPr>
                <w:ilvl w:val="0"/>
                <w:numId w:val="2"/>
              </w:numPr>
              <w:spacing w:before="30" w:after="30"/>
            </w:pPr>
            <w:r>
              <w:rPr>
                <w:rFonts w:ascii="Arial" w:cs="Arial" w:eastAsia="Arial" w:hAnsi="Arial"/>
                <w:color w:val="111111"/>
                <w:sz w:val="20"/>
                <w:szCs w:val="20"/>
              </w:rPr>
              <w:t xml:space="preserve">Step 4: System notifies the next patient in the queue.</w:t>
            </w:r>
          </w:p>
          <w:p>
            <w:pPr>
              <w:pStyle w:val="ListParagraph"/>
              <w:numPr>
                <w:ilvl w:val="0"/>
                <w:numId w:val="2"/>
              </w:numPr>
              <w:spacing w:before="30" w:after="30"/>
            </w:pPr>
            <w:r>
              <w:rPr>
                <w:rFonts w:ascii="Arial" w:cs="Arial" w:eastAsia="Arial" w:hAnsi="Arial"/>
                <w:color w:val="111111"/>
                <w:sz w:val="20"/>
                <w:szCs w:val="20"/>
              </w:rPr>
              <w:t xml:space="preserve">Step 5: For urgent cases: Doctor receives an urgent-flag notification.</w:t>
            </w:r>
          </w:p>
          <w:p>
            <w:pPr>
              <w:pStyle w:val="ListParagraph"/>
              <w:numPr>
                <w:ilvl w:val="0"/>
                <w:numId w:val="2"/>
              </w:numPr>
              <w:spacing w:before="30" w:after="30"/>
            </w:pPr>
            <w:r>
              <w:rPr>
                <w:rFonts w:ascii="Arial" w:cs="Arial" w:eastAsia="Arial" w:hAnsi="Arial"/>
                <w:color w:val="111111"/>
                <w:sz w:val="20"/>
                <w:szCs w:val="20"/>
              </w:rPr>
              <w:t xml:space="preserve">Step 6: Doctor opens the flagged patient's record and reviews available triage notes and medical history.</w:t>
            </w:r>
          </w:p>
          <w:p>
            <w:pPr>
              <w:pStyle w:val="ListParagraph"/>
              <w:numPr>
                <w:ilvl w:val="0"/>
                <w:numId w:val="2"/>
              </w:numPr>
              <w:spacing w:before="30" w:after="30"/>
            </w:pPr>
            <w:r>
              <w:rPr>
                <w:rFonts w:ascii="Arial" w:cs="Arial" w:eastAsia="Arial" w:hAnsi="Arial"/>
                <w:color w:val="111111"/>
                <w:sz w:val="20"/>
                <w:szCs w:val="20"/>
              </w:rPr>
              <w:t xml:space="preserve">Step 7: Doctor determines the priority level and appropriate clinical action.</w:t>
            </w:r>
          </w:p>
          <w:p>
            <w:pPr>
              <w:pStyle w:val="ListParagraph"/>
              <w:numPr>
                <w:ilvl w:val="0"/>
                <w:numId w:val="2"/>
              </w:numPr>
              <w:spacing w:before="30" w:after="30"/>
            </w:pPr>
            <w:r>
              <w:rPr>
                <w:rFonts w:ascii="Arial" w:cs="Arial" w:eastAsia="Arial" w:hAnsi="Arial"/>
                <w:color w:val="111111"/>
                <w:sz w:val="20"/>
                <w:szCs w:val="20"/>
              </w:rPr>
              <w:t xml:space="preserve">Step 8: Doctor documents the assessment in the system.</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Consultation notes are incomplete — the system displays a warning but allows the Doctor to proceed.</w:t>
            </w:r>
          </w:p>
          <w:p>
            <w:pPr>
              <w:pStyle w:val="ListParagraph"/>
              <w:numPr>
                <w:ilvl w:val="0"/>
                <w:numId w:val="2"/>
              </w:numPr>
              <w:spacing w:before="30" w:after="30"/>
            </w:pPr>
            <w:r>
              <w:rPr>
                <w:rFonts w:ascii="Arial" w:cs="Arial" w:eastAsia="Arial" w:hAnsi="Arial"/>
                <w:color w:val="111111"/>
                <w:sz w:val="20"/>
                <w:szCs w:val="20"/>
              </w:rPr>
              <w:t xml:space="preserve">Step 4a: Queue advancement fails — the Doctor calls the next patient manually via the Receptionist.</w:t>
            </w:r>
          </w:p>
          <w:p>
            <w:pPr>
              <w:pStyle w:val="ListParagraph"/>
              <w:numPr>
                <w:ilvl w:val="0"/>
                <w:numId w:val="2"/>
              </w:numPr>
              <w:spacing w:before="30" w:after="30"/>
            </w:pPr>
            <w:r>
              <w:rPr>
                <w:rFonts w:ascii="Arial" w:cs="Arial" w:eastAsia="Arial" w:hAnsi="Arial"/>
                <w:color w:val="111111"/>
                <w:sz w:val="20"/>
                <w:szCs w:val="20"/>
              </w:rPr>
              <w:t xml:space="preserve">Step 6a: The patient's medical history is unavailable — the Doctor proceeds on the basis of triage notes alone.</w:t>
            </w:r>
          </w:p>
          <w:p>
            <w:pPr>
              <w:pStyle w:val="ListParagraph"/>
              <w:numPr>
                <w:ilvl w:val="0"/>
                <w:numId w:val="2"/>
              </w:numPr>
              <w:spacing w:before="30" w:after="30"/>
            </w:pPr>
            <w:r>
              <w:rPr>
                <w:rFonts w:ascii="Arial" w:cs="Arial" w:eastAsia="Arial" w:hAnsi="Arial"/>
                <w:color w:val="111111"/>
                <w:sz w:val="20"/>
                <w:szCs w:val="20"/>
              </w:rPr>
              <w:t xml:space="preserve">Step 8a: The system fails to save the assessment — the Doctor records it in the consultation notes as a fallback.</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Queue advancement shall occur within two seconds of the Doctor confirming completion. Urgent-flag notifications shall be delivered to the Doctor in real time.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consultation is closed and recorded; the queue advances to the next patient (completion flow). The urgent case assessment is documented and the appropriate clinical action is initiated (urgent analysis flow).</w:t>
            </w:r>
          </w:p>
        </w:tc>
      </w:tr>
    </w:tbl>
    <w:p>
      <w:pPr>
        <w:spacing w:before="30" w:after="30"/>
      </w:pPr>
      <w:r>
        <w:t xml:space="preserve"/>
      </w:r>
    </w:p>
    <w:p>
      <w:pPr>
        <w:spacing w:before="30" w:after="30"/>
      </w:pPr>
      <w:r>
        <w:t xml:space="preserve"/>
      </w:r>
    </w:p>
    <w:p>
      <w:r>
        <w:br w:type="page"/>
      </w:r>
    </w:p>
    <w:p>
      <w:pPr>
        <w:pStyle w:val="Heading2"/>
        <w:spacing w:before="240" w:after="80"/>
      </w:pPr>
      <w:r>
        <w:rPr>
          <w:rFonts w:ascii="Arial" w:cs="Arial" w:eastAsia="Arial" w:hAnsi="Arial"/>
          <w:b/>
          <w:bCs/>
          <w:color w:val="2563A8"/>
          <w:sz w:val="24"/>
          <w:szCs w:val="24"/>
        </w:rPr>
        <w:t xml:space="preserve">4.  Doctor Schedule and Availability Management</w:t>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UC-17  –  Doctor Defines and Manages Availability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UC-17: Doctor Defines and Manages Availability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Doctor defines their weekly working hours, available days, and marks specific dates as unavailable due to leave, professional development, or other commitments.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None.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Doctor. Secondary Actor: Administrator.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Doctor is authenticated.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Doctor opens the Availability Management module.</w:t>
            </w:r>
          </w:p>
          <w:p>
            <w:pPr>
              <w:pStyle w:val="ListParagraph"/>
              <w:numPr>
                <w:ilvl w:val="0"/>
                <w:numId w:val="2"/>
              </w:numPr>
              <w:spacing w:before="30" w:after="30"/>
            </w:pPr>
            <w:r>
              <w:rPr>
                <w:rFonts w:ascii="Arial" w:cs="Arial" w:eastAsia="Arial" w:hAnsi="Arial"/>
                <w:color w:val="111111"/>
                <w:sz w:val="20"/>
                <w:szCs w:val="20"/>
              </w:rPr>
              <w:t xml:space="preserve">Step 2: Doctor sets working days and daily working hours for the scheduling period.</w:t>
            </w:r>
          </w:p>
          <w:p>
            <w:pPr>
              <w:pStyle w:val="ListParagraph"/>
              <w:numPr>
                <w:ilvl w:val="0"/>
                <w:numId w:val="2"/>
              </w:numPr>
              <w:spacing w:before="30" w:after="30"/>
            </w:pPr>
            <w:r>
              <w:rPr>
                <w:rFonts w:ascii="Arial" w:cs="Arial" w:eastAsia="Arial" w:hAnsi="Arial"/>
                <w:color w:val="111111"/>
                <w:sz w:val="20"/>
                <w:szCs w:val="20"/>
              </w:rPr>
              <w:t xml:space="preserve">Step 3: Doctor marks specific dates as unavailable and selects a reason category.</w:t>
            </w:r>
          </w:p>
          <w:p>
            <w:pPr>
              <w:pStyle w:val="ListParagraph"/>
              <w:numPr>
                <w:ilvl w:val="0"/>
                <w:numId w:val="2"/>
              </w:numPr>
              <w:spacing w:before="30" w:after="30"/>
            </w:pPr>
            <w:r>
              <w:rPr>
                <w:rFonts w:ascii="Arial" w:cs="Arial" w:eastAsia="Arial" w:hAnsi="Arial"/>
                <w:color w:val="111111"/>
                <w:sz w:val="20"/>
                <w:szCs w:val="20"/>
              </w:rPr>
              <w:t xml:space="preserve">Step 4: Doctor saves the configuration.</w:t>
            </w:r>
          </w:p>
          <w:p>
            <w:pPr>
              <w:pStyle w:val="ListParagraph"/>
              <w:numPr>
                <w:ilvl w:val="0"/>
                <w:numId w:val="2"/>
              </w:numPr>
              <w:spacing w:before="30" w:after="30"/>
            </w:pPr>
            <w:r>
              <w:rPr>
                <w:rFonts w:ascii="Arial" w:cs="Arial" w:eastAsia="Arial" w:hAnsi="Arial"/>
                <w:color w:val="111111"/>
                <w:sz w:val="20"/>
                <w:szCs w:val="20"/>
              </w:rPr>
              <w:t xml:space="preserve">Step 5: System updates the scheduling calendar, blocking any new appointment slots that fall within unavailable periods.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The marked date already has booked appointments — the system warns the Doctor and prompts them to request rescheduling (see UC-11) before confirming.</w:t>
            </w:r>
          </w:p>
          <w:p>
            <w:pPr>
              <w:pStyle w:val="ListParagraph"/>
              <w:numPr>
                <w:ilvl w:val="0"/>
                <w:numId w:val="2"/>
              </w:numPr>
              <w:spacing w:before="30" w:after="30"/>
            </w:pPr>
            <w:r>
              <w:rPr>
                <w:rFonts w:ascii="Arial" w:cs="Arial" w:eastAsia="Arial" w:hAnsi="Arial"/>
                <w:color w:val="111111"/>
                <w:sz w:val="20"/>
                <w:szCs w:val="20"/>
              </w:rPr>
              <w:t xml:space="preserve">Step 5a: The save fails — the system retains the previous availability settings and displays an error.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Availability updates shall be applied to the scheduling calendar within five seconds of saving.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Doctor's availability is updated in the system; conflicting appointment slots are automatically blocked.</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UC-18  –  Assign Doctor to Department and Check Availability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UC-18: Assign Doctor to Department and Check Availability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assigns a doctor to a specific clinic department or medical service category. The Receptionist checks real-time doctor availability before scheduling or modifying an appointment.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UC-01 (Doctor account must exist).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Administrator (assignment); Receptionist (availability check).</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is authenticated and the Doctor's account exists (assignment). The Receptionist is authenticated (availability check).</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Administrator opens Staff Management and selects the Doctor's profile.</w:t>
            </w:r>
          </w:p>
          <w:p>
            <w:pPr>
              <w:pStyle w:val="ListParagraph"/>
              <w:numPr>
                <w:ilvl w:val="0"/>
                <w:numId w:val="2"/>
              </w:numPr>
              <w:spacing w:before="30" w:after="30"/>
            </w:pPr>
            <w:r>
              <w:rPr>
                <w:rFonts w:ascii="Arial" w:cs="Arial" w:eastAsia="Arial" w:hAnsi="Arial"/>
                <w:color w:val="111111"/>
                <w:sz w:val="20"/>
                <w:szCs w:val="20"/>
              </w:rPr>
              <w:t xml:space="preserve">Step 2: Administrator assigns the Doctor to a department or service category and saves.</w:t>
            </w:r>
          </w:p>
          <w:p>
            <w:pPr>
              <w:pStyle w:val="ListParagraph"/>
              <w:numPr>
                <w:ilvl w:val="0"/>
                <w:numId w:val="2"/>
              </w:numPr>
              <w:spacing w:before="30" w:after="30"/>
            </w:pPr>
            <w:r>
              <w:rPr>
                <w:rFonts w:ascii="Arial" w:cs="Arial" w:eastAsia="Arial" w:hAnsi="Arial"/>
                <w:color w:val="111111"/>
                <w:sz w:val="20"/>
                <w:szCs w:val="20"/>
              </w:rPr>
              <w:t xml:space="preserve">Step 3: System updates the Doctor's profile and applies the department filter to scheduling queries.</w:t>
            </w:r>
          </w:p>
          <w:p>
            <w:pPr>
              <w:pStyle w:val="ListParagraph"/>
              <w:numPr>
                <w:ilvl w:val="0"/>
                <w:numId w:val="2"/>
              </w:numPr>
              <w:spacing w:before="30" w:after="30"/>
            </w:pPr>
            <w:r>
              <w:rPr>
                <w:rFonts w:ascii="Arial" w:cs="Arial" w:eastAsia="Arial" w:hAnsi="Arial"/>
                <w:color w:val="111111"/>
                <w:sz w:val="20"/>
                <w:szCs w:val="20"/>
              </w:rPr>
              <w:t xml:space="preserve">Step 4: Receptionist opens the Availability Checker in the scheduling module.</w:t>
            </w:r>
          </w:p>
          <w:p>
            <w:pPr>
              <w:pStyle w:val="ListParagraph"/>
              <w:numPr>
                <w:ilvl w:val="0"/>
                <w:numId w:val="2"/>
              </w:numPr>
              <w:spacing w:before="30" w:after="30"/>
            </w:pPr>
            <w:r>
              <w:rPr>
                <w:rFonts w:ascii="Arial" w:cs="Arial" w:eastAsia="Arial" w:hAnsi="Arial"/>
                <w:color w:val="111111"/>
                <w:sz w:val="20"/>
                <w:szCs w:val="20"/>
              </w:rPr>
              <w:t xml:space="preserve">Step 5: Receptionist selects a doctor and desired date.</w:t>
            </w:r>
          </w:p>
          <w:p>
            <w:pPr>
              <w:pStyle w:val="ListParagraph"/>
              <w:numPr>
                <w:ilvl w:val="0"/>
                <w:numId w:val="2"/>
              </w:numPr>
              <w:spacing w:before="30" w:after="30"/>
            </w:pPr>
            <w:r>
              <w:rPr>
                <w:rFonts w:ascii="Arial" w:cs="Arial" w:eastAsia="Arial" w:hAnsi="Arial"/>
                <w:color w:val="111111"/>
                <w:sz w:val="20"/>
                <w:szCs w:val="20"/>
              </w:rPr>
              <w:t xml:space="preserve">Step 6: System displays available and blocked time slots.</w:t>
            </w:r>
          </w:p>
          <w:p>
            <w:pPr>
              <w:pStyle w:val="ListParagraph"/>
              <w:numPr>
                <w:ilvl w:val="0"/>
                <w:numId w:val="2"/>
              </w:numPr>
              <w:spacing w:before="30" w:after="30"/>
            </w:pPr>
            <w:r>
              <w:rPr>
                <w:rFonts w:ascii="Arial" w:cs="Arial" w:eastAsia="Arial" w:hAnsi="Arial"/>
                <w:color w:val="111111"/>
                <w:sz w:val="20"/>
                <w:szCs w:val="20"/>
              </w:rPr>
              <w:t xml:space="preserve">Step 7: Receptionist selects a suitable slot and proceeds to schedule (see UC-07).</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The selected department does not yet exist — the Administrator creates it first.</w:t>
            </w:r>
          </w:p>
          <w:p>
            <w:pPr>
              <w:pStyle w:val="ListParagraph"/>
              <w:numPr>
                <w:ilvl w:val="0"/>
                <w:numId w:val="2"/>
              </w:numPr>
              <w:spacing w:before="30" w:after="30"/>
            </w:pPr>
            <w:r>
              <w:rPr>
                <w:rFonts w:ascii="Arial" w:cs="Arial" w:eastAsia="Arial" w:hAnsi="Arial"/>
                <w:color w:val="111111"/>
                <w:sz w:val="20"/>
                <w:szCs w:val="20"/>
              </w:rPr>
              <w:t xml:space="preserve">Step 6a: No slots are available on the selected date — the Receptionist views the next available date.</w:t>
            </w:r>
          </w:p>
          <w:p>
            <w:pPr>
              <w:pStyle w:val="ListParagraph"/>
              <w:numPr>
                <w:ilvl w:val="0"/>
                <w:numId w:val="2"/>
              </w:numPr>
              <w:spacing w:before="30" w:after="30"/>
            </w:pPr>
            <w:r>
              <w:rPr>
                <w:rFonts w:ascii="Arial" w:cs="Arial" w:eastAsia="Arial" w:hAnsi="Arial"/>
                <w:color w:val="111111"/>
                <w:sz w:val="20"/>
                <w:szCs w:val="20"/>
              </w:rPr>
              <w:t xml:space="preserve">Step 6b: Availability data fails to load — the Receptionist is prompted to retry.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Department assignment changes shall take effect within five seconds. Availability data displayed to the Receptionist shall reflect real-time calendar state.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Doctor is assigned to the correct department. The Receptionist has confirmed doctor availability and can proceed to schedule the appointment.</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UC-19  –  Manage Clinic Master Schedule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UC-19: Manage Clinic Master Schedule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manages the clinic's master schedule, configuring operating hours, public holidays, and shift patterns. The HR Officer manages staff leave requests and updates availability records.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None.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Administrator (master schedule); HR Officer (leave management).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Actor is authenticated and has the appropriate role.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Administrator opens Schedule Configuration.</w:t>
            </w:r>
          </w:p>
          <w:p>
            <w:pPr>
              <w:pStyle w:val="ListParagraph"/>
              <w:numPr>
                <w:ilvl w:val="0"/>
                <w:numId w:val="2"/>
              </w:numPr>
              <w:spacing w:before="30" w:after="30"/>
            </w:pPr>
            <w:r>
              <w:rPr>
                <w:rFonts w:ascii="Arial" w:cs="Arial" w:eastAsia="Arial" w:hAnsi="Arial"/>
                <w:color w:val="111111"/>
                <w:sz w:val="20"/>
                <w:szCs w:val="20"/>
              </w:rPr>
              <w:t xml:space="preserve">Step 2: Administrator sets daily operating hours, marks public holidays, and configures shift patterns.</w:t>
            </w:r>
          </w:p>
          <w:p>
            <w:pPr>
              <w:pStyle w:val="ListParagraph"/>
              <w:numPr>
                <w:ilvl w:val="0"/>
                <w:numId w:val="2"/>
              </w:numPr>
              <w:spacing w:before="30" w:after="30"/>
            </w:pPr>
            <w:r>
              <w:rPr>
                <w:rFonts w:ascii="Arial" w:cs="Arial" w:eastAsia="Arial" w:hAnsi="Arial"/>
                <w:color w:val="111111"/>
                <w:sz w:val="20"/>
                <w:szCs w:val="20"/>
              </w:rPr>
              <w:t xml:space="preserve">Step 3: Administrator saves the configuration.</w:t>
            </w:r>
          </w:p>
          <w:p>
            <w:pPr>
              <w:pStyle w:val="ListParagraph"/>
              <w:numPr>
                <w:ilvl w:val="0"/>
                <w:numId w:val="2"/>
              </w:numPr>
              <w:spacing w:before="30" w:after="30"/>
            </w:pPr>
            <w:r>
              <w:rPr>
                <w:rFonts w:ascii="Arial" w:cs="Arial" w:eastAsia="Arial" w:hAnsi="Arial"/>
                <w:color w:val="111111"/>
                <w:sz w:val="20"/>
                <w:szCs w:val="20"/>
              </w:rPr>
              <w:t xml:space="preserve">Step 4: System applies the settings to the scheduling module, blocking slots outside operating hours.</w:t>
            </w:r>
          </w:p>
          <w:p>
            <w:pPr>
              <w:pStyle w:val="ListParagraph"/>
              <w:numPr>
                <w:ilvl w:val="0"/>
                <w:numId w:val="2"/>
              </w:numPr>
              <w:spacing w:before="30" w:after="30"/>
            </w:pPr>
            <w:r>
              <w:rPr>
                <w:rFonts w:ascii="Arial" w:cs="Arial" w:eastAsia="Arial" w:hAnsi="Arial"/>
                <w:color w:val="111111"/>
                <w:sz w:val="20"/>
                <w:szCs w:val="20"/>
              </w:rPr>
              <w:t xml:space="preserve">Step 5: HR Officer opens the HR module and reviews pending staff leave requests.</w:t>
            </w:r>
          </w:p>
          <w:p>
            <w:pPr>
              <w:pStyle w:val="ListParagraph"/>
              <w:numPr>
                <w:ilvl w:val="0"/>
                <w:numId w:val="2"/>
              </w:numPr>
              <w:spacing w:before="30" w:after="30"/>
            </w:pPr>
            <w:r>
              <w:rPr>
                <w:rFonts w:ascii="Arial" w:cs="Arial" w:eastAsia="Arial" w:hAnsi="Arial"/>
                <w:color w:val="111111"/>
                <w:sz w:val="20"/>
                <w:szCs w:val="20"/>
              </w:rPr>
              <w:t xml:space="preserve">Step 6: HR Officer approves or rejects each request.</w:t>
            </w:r>
          </w:p>
          <w:p>
            <w:pPr>
              <w:pStyle w:val="ListParagraph"/>
              <w:numPr>
                <w:ilvl w:val="0"/>
                <w:numId w:val="2"/>
              </w:numPr>
              <w:spacing w:before="30" w:after="30"/>
            </w:pPr>
            <w:r>
              <w:rPr>
                <w:rFonts w:ascii="Arial" w:cs="Arial" w:eastAsia="Arial" w:hAnsi="Arial"/>
                <w:color w:val="111111"/>
                <w:sz w:val="20"/>
                <w:szCs w:val="20"/>
              </w:rPr>
              <w:t xml:space="preserve">Step 7: System updates the relevant staff member's availability in the scheduling calendar.</w:t>
            </w:r>
          </w:p>
          <w:p>
            <w:pPr>
              <w:pStyle w:val="ListParagraph"/>
              <w:numPr>
                <w:ilvl w:val="0"/>
                <w:numId w:val="2"/>
              </w:numPr>
              <w:spacing w:before="30" w:after="30"/>
            </w:pPr>
            <w:r>
              <w:rPr>
                <w:rFonts w:ascii="Arial" w:cs="Arial" w:eastAsia="Arial" w:hAnsi="Arial"/>
                <w:color w:val="111111"/>
                <w:sz w:val="20"/>
                <w:szCs w:val="20"/>
              </w:rPr>
              <w:t xml:space="preserve">Step 8: System notifies the staff member of the decision.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A public holiday date already has booked appointments — the Administrator is warned.</w:t>
            </w:r>
          </w:p>
          <w:p>
            <w:pPr>
              <w:pStyle w:val="ListParagraph"/>
              <w:numPr>
                <w:ilvl w:val="0"/>
                <w:numId w:val="2"/>
              </w:numPr>
              <w:spacing w:before="30" w:after="30"/>
            </w:pPr>
            <w:r>
              <w:rPr>
                <w:rFonts w:ascii="Arial" w:cs="Arial" w:eastAsia="Arial" w:hAnsi="Arial"/>
                <w:color w:val="111111"/>
                <w:sz w:val="20"/>
                <w:szCs w:val="20"/>
              </w:rPr>
              <w:t xml:space="preserve">Step 6a: HR Officer requests additional information before deciding — the request remains in a Pending state.</w:t>
            </w:r>
          </w:p>
          <w:p>
            <w:pPr>
              <w:pStyle w:val="ListParagraph"/>
              <w:numPr>
                <w:ilvl w:val="0"/>
                <w:numId w:val="2"/>
              </w:numPr>
              <w:spacing w:before="30" w:after="30"/>
            </w:pPr>
            <w:r>
              <w:rPr>
                <w:rFonts w:ascii="Arial" w:cs="Arial" w:eastAsia="Arial" w:hAnsi="Arial"/>
                <w:color w:val="111111"/>
                <w:sz w:val="20"/>
                <w:szCs w:val="20"/>
              </w:rPr>
              <w:t xml:space="preserve">Step 7a: Approving the leave request creates a scheduling conflict — the HR Officer is alerted before confirming.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Schedule configuration changes shall take effect within five seconds. Leave approval notifications shall be delivered within two seconds.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clinic master schedule is updated; scheduling slots outside operating hours are blocked. Approved leave requests are reflected in the staff availability calendar.</w:t>
            </w:r>
          </w:p>
        </w:tc>
      </w:tr>
    </w:tbl>
    <w:p>
      <w:pPr>
        <w:spacing w:before="30" w:after="30"/>
      </w:pPr>
      <w:r>
        <w:t xml:space="preserve"/>
      </w:r>
    </w:p>
    <w:p>
      <w:pPr>
        <w:spacing w:before="30" w:after="30"/>
      </w:pPr>
      <w:r>
        <w:t xml:space="preserve"/>
      </w:r>
    </w:p>
    <w:p>
      <w:r>
        <w:br w:type="page"/>
      </w:r>
    </w:p>
    <w:p>
      <w:pPr>
        <w:pStyle w:val="Heading2"/>
        <w:spacing w:before="240" w:after="80"/>
      </w:pPr>
      <w:r>
        <w:rPr>
          <w:rFonts w:ascii="Arial" w:cs="Arial" w:eastAsia="Arial" w:hAnsi="Arial"/>
          <w:b/>
          <w:bCs/>
          <w:color w:val="2563A8"/>
          <w:sz w:val="24"/>
          <w:szCs w:val="24"/>
        </w:rPr>
        <w:t xml:space="preserve">5.  Patient Records Management</w:t>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UC-20  –  Create and Manage Patient Profile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UC-20: Create and Manage Patient Profile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creates a new patient profile containing verified demographic, contact, and health insurance information.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None.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Receptionist.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is authenticated. The patient does not already have a profile in the system.</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Receptionist opens the Patient Registration module.</w:t>
            </w:r>
          </w:p>
          <w:p>
            <w:pPr>
              <w:pStyle w:val="ListParagraph"/>
              <w:numPr>
                <w:ilvl w:val="0"/>
                <w:numId w:val="2"/>
              </w:numPr>
              <w:spacing w:before="30" w:after="30"/>
            </w:pPr>
            <w:r>
              <w:rPr>
                <w:rFonts w:ascii="Arial" w:cs="Arial" w:eastAsia="Arial" w:hAnsi="Arial"/>
                <w:color w:val="111111"/>
                <w:sz w:val="20"/>
                <w:szCs w:val="20"/>
              </w:rPr>
              <w:t xml:space="preserve">Step 2: Receptionist enters the patient's full name, date of birth, contact details, and health insurance information.</w:t>
            </w:r>
          </w:p>
          <w:p>
            <w:pPr>
              <w:pStyle w:val="ListParagraph"/>
              <w:numPr>
                <w:ilvl w:val="0"/>
                <w:numId w:val="2"/>
              </w:numPr>
              <w:spacing w:before="30" w:after="30"/>
            </w:pPr>
            <w:r>
              <w:rPr>
                <w:rFonts w:ascii="Arial" w:cs="Arial" w:eastAsia="Arial" w:hAnsi="Arial"/>
                <w:color w:val="111111"/>
                <w:sz w:val="20"/>
                <w:szCs w:val="20"/>
              </w:rPr>
              <w:t xml:space="preserve">Step 3: Receptionist verifies the data with the patient.</w:t>
            </w:r>
          </w:p>
          <w:p>
            <w:pPr>
              <w:pStyle w:val="ListParagraph"/>
              <w:numPr>
                <w:ilvl w:val="0"/>
                <w:numId w:val="2"/>
              </w:numPr>
              <w:spacing w:before="30" w:after="30"/>
            </w:pPr>
            <w:r>
              <w:rPr>
                <w:rFonts w:ascii="Arial" w:cs="Arial" w:eastAsia="Arial" w:hAnsi="Arial"/>
                <w:color w:val="111111"/>
                <w:sz w:val="20"/>
                <w:szCs w:val="20"/>
              </w:rPr>
              <w:t xml:space="preserve">Step 4: Receptionist submits the form.</w:t>
            </w:r>
          </w:p>
          <w:p>
            <w:pPr>
              <w:pStyle w:val="ListParagraph"/>
              <w:numPr>
                <w:ilvl w:val="0"/>
                <w:numId w:val="2"/>
              </w:numPr>
              <w:spacing w:before="30" w:after="30"/>
            </w:pPr>
            <w:r>
              <w:rPr>
                <w:rFonts w:ascii="Arial" w:cs="Arial" w:eastAsia="Arial" w:hAnsi="Arial"/>
                <w:color w:val="111111"/>
                <w:sz w:val="20"/>
                <w:szCs w:val="20"/>
              </w:rPr>
              <w:t xml:space="preserve">Step 5: System validates the entries, creates the profile, and assigns a unique patient ID.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Some information is unavailable — the Receptionist marks those fields as pending and completes them at a later visit.</w:t>
            </w:r>
          </w:p>
          <w:p>
            <w:pPr>
              <w:pStyle w:val="ListParagraph"/>
              <w:numPr>
                <w:ilvl w:val="0"/>
                <w:numId w:val="2"/>
              </w:numPr>
              <w:spacing w:before="30" w:after="30"/>
            </w:pPr>
            <w:r>
              <w:rPr>
                <w:rFonts w:ascii="Arial" w:cs="Arial" w:eastAsia="Arial" w:hAnsi="Arial"/>
                <w:color w:val="111111"/>
                <w:sz w:val="20"/>
                <w:szCs w:val="20"/>
              </w:rPr>
              <w:t xml:space="preserve">Step 5a: The system detects a duplicate entry (same name and date of birth) — the Receptionist is alerted and prompted to verify before proceeding.</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Patient profile creation shall complete within two seconds. All patient data shall be stored in compliance with applicable healthcare data-protection regulations.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 verified patient profile exists in the system with a unique patient ID, and is available for appointment booking and record management.</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UC-21  –  Access and Update Patient Medical Records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UC-21: Access and Update Patient Medical Records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Doctor accesses the complete medical history and consultation records of a scheduled patient (as specified in Use Case UC-21 – Access Patient Medical History), and records consultation notes, diagnoses, and prescribed treatments following each consultation. The Patient views their personal records through the portal.</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UC-20 (patient profile must exist). Requires confirmed patient consent on record.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Doctor. Secondary Actors: Patient (read access).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Doctor is authenticated. The patient is scheduled for consultation. Patient consent is recorded in the system.</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Doctor opens their schedule and selects the patient's appointment.</w:t>
            </w:r>
          </w:p>
          <w:p>
            <w:pPr>
              <w:pStyle w:val="ListParagraph"/>
              <w:numPr>
                <w:ilvl w:val="0"/>
                <w:numId w:val="2"/>
              </w:numPr>
              <w:spacing w:before="30" w:after="30"/>
            </w:pPr>
            <w:r>
              <w:rPr>
                <w:rFonts w:ascii="Arial" w:cs="Arial" w:eastAsia="Arial" w:hAnsi="Arial"/>
                <w:color w:val="111111"/>
                <w:sz w:val="20"/>
                <w:szCs w:val="20"/>
              </w:rPr>
              <w:t xml:space="preserve">Step 2: Doctor selects View Medical History.</w:t>
            </w:r>
          </w:p>
          <w:p>
            <w:pPr>
              <w:pStyle w:val="ListParagraph"/>
              <w:numPr>
                <w:ilvl w:val="0"/>
                <w:numId w:val="2"/>
              </w:numPr>
              <w:spacing w:before="30" w:after="30"/>
            </w:pPr>
            <w:r>
              <w:rPr>
                <w:rFonts w:ascii="Arial" w:cs="Arial" w:eastAsia="Arial" w:hAnsi="Arial"/>
                <w:color w:val="111111"/>
                <w:sz w:val="20"/>
                <w:szCs w:val="20"/>
              </w:rPr>
              <w:t xml:space="preserve">Step 3: System verifies consent and displays the complete medical history: diagnoses, prescriptions, consultation notes, test results, and allergy records.</w:t>
            </w:r>
          </w:p>
          <w:p>
            <w:pPr>
              <w:pStyle w:val="ListParagraph"/>
              <w:numPr>
                <w:ilvl w:val="0"/>
                <w:numId w:val="2"/>
              </w:numPr>
              <w:spacing w:before="30" w:after="30"/>
            </w:pPr>
            <w:r>
              <w:rPr>
                <w:rFonts w:ascii="Arial" w:cs="Arial" w:eastAsia="Arial" w:hAnsi="Arial"/>
                <w:color w:val="111111"/>
                <w:sz w:val="20"/>
                <w:szCs w:val="20"/>
              </w:rPr>
              <w:t xml:space="preserve">Step 4: Doctor reviews the relevant records prior to consultation.</w:t>
            </w:r>
          </w:p>
          <w:p>
            <w:pPr>
              <w:pStyle w:val="ListParagraph"/>
              <w:numPr>
                <w:ilvl w:val="0"/>
                <w:numId w:val="2"/>
              </w:numPr>
              <w:spacing w:before="30" w:after="30"/>
            </w:pPr>
            <w:r>
              <w:rPr>
                <w:rFonts w:ascii="Arial" w:cs="Arial" w:eastAsia="Arial" w:hAnsi="Arial"/>
                <w:color w:val="111111"/>
                <w:sz w:val="20"/>
                <w:szCs w:val="20"/>
              </w:rPr>
              <w:t xml:space="preserve">Step 5: During consultation, Doctor opens the consultation form and enters clinical notes, diagnosis, and prescribed treatments.</w:t>
            </w:r>
          </w:p>
          <w:p>
            <w:pPr>
              <w:pStyle w:val="ListParagraph"/>
              <w:numPr>
                <w:ilvl w:val="0"/>
                <w:numId w:val="2"/>
              </w:numPr>
              <w:spacing w:before="30" w:after="30"/>
            </w:pPr>
            <w:r>
              <w:rPr>
                <w:rFonts w:ascii="Arial" w:cs="Arial" w:eastAsia="Arial" w:hAnsi="Arial"/>
                <w:color w:val="111111"/>
                <w:sz w:val="20"/>
                <w:szCs w:val="20"/>
              </w:rPr>
              <w:t xml:space="preserve">Step 6: Doctor saves the record.</w:t>
            </w:r>
          </w:p>
          <w:p>
            <w:pPr>
              <w:pStyle w:val="ListParagraph"/>
              <w:numPr>
                <w:ilvl w:val="0"/>
                <w:numId w:val="2"/>
              </w:numPr>
              <w:spacing w:before="30" w:after="30"/>
            </w:pPr>
            <w:r>
              <w:rPr>
                <w:rFonts w:ascii="Arial" w:cs="Arial" w:eastAsia="Arial" w:hAnsi="Arial"/>
                <w:color w:val="111111"/>
                <w:sz w:val="20"/>
                <w:szCs w:val="20"/>
              </w:rPr>
              <w:t xml:space="preserve">Step 7: System appends the new record to the patient's medical history with a timestamp and the Doctor's identity.</w:t>
            </w:r>
          </w:p>
          <w:p>
            <w:pPr>
              <w:pStyle w:val="ListParagraph"/>
              <w:numPr>
                <w:ilvl w:val="0"/>
                <w:numId w:val="2"/>
              </w:numPr>
              <w:spacing w:before="30" w:after="30"/>
            </w:pPr>
            <w:r>
              <w:rPr>
                <w:rFonts w:ascii="Arial" w:cs="Arial" w:eastAsia="Arial" w:hAnsi="Arial"/>
                <w:color w:val="111111"/>
                <w:sz w:val="20"/>
                <w:szCs w:val="20"/>
              </w:rPr>
              <w:t xml:space="preserve">Step 8: Patient opens My Health Records in the portal and views their diagnoses, prescriptions, and consultation summaries.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No prior records exist — the system displays a new-patient indicator and an empty record.</w:t>
            </w:r>
          </w:p>
          <w:p>
            <w:pPr>
              <w:pStyle w:val="ListParagraph"/>
              <w:numPr>
                <w:ilvl w:val="0"/>
                <w:numId w:val="2"/>
              </w:numPr>
              <w:spacing w:before="30" w:after="30"/>
            </w:pPr>
            <w:r>
              <w:rPr>
                <w:rFonts w:ascii="Arial" w:cs="Arial" w:eastAsia="Arial" w:hAnsi="Arial"/>
                <w:color w:val="111111"/>
                <w:sz w:val="20"/>
                <w:szCs w:val="20"/>
              </w:rPr>
              <w:t xml:space="preserve">Step 3b: Patient consent is not recorded — the system blocks access and generates an alert to Legal Staff.</w:t>
            </w:r>
          </w:p>
          <w:p>
            <w:pPr>
              <w:pStyle w:val="ListParagraph"/>
              <w:numPr>
                <w:ilvl w:val="0"/>
                <w:numId w:val="2"/>
              </w:numPr>
              <w:spacing w:before="30" w:after="30"/>
            </w:pPr>
            <w:r>
              <w:rPr>
                <w:rFonts w:ascii="Arial" w:cs="Arial" w:eastAsia="Arial" w:hAnsi="Arial"/>
                <w:color w:val="111111"/>
                <w:sz w:val="20"/>
                <w:szCs w:val="20"/>
              </w:rPr>
              <w:t xml:space="preserve">Step 6a: The save fails — the system prompts the Doctor to retry; unsaved data is held in the session.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Medical record pages shall load within three seconds. All access to patient records shall be logged in the audit trail. Records shall be encrypted at rest using AES-256 or equivalent.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Doctor has reviewed the patient's history (access flow). The consultation record is saved and appended to the patient's medical history (update flow). The patient can view their updated records in the portal (patient view flow).</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UC-22  –  Manage Patient Consent Documentation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UC-22: Manage Patient Consent Documentation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Legal Staff manage patient consent documentation, ensuring all data collection and processing activities comply with applicable legal requirements.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UC-20 (patient profile must exist).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Legal Staff. Secondary Actor: Receptionist.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Legal Staff member is authenticated.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Legal Staff opens the Consent Management module.</w:t>
            </w:r>
          </w:p>
          <w:p>
            <w:pPr>
              <w:pStyle w:val="ListParagraph"/>
              <w:numPr>
                <w:ilvl w:val="0"/>
                <w:numId w:val="2"/>
              </w:numPr>
              <w:spacing w:before="30" w:after="30"/>
            </w:pPr>
            <w:r>
              <w:rPr>
                <w:rFonts w:ascii="Arial" w:cs="Arial" w:eastAsia="Arial" w:hAnsi="Arial"/>
                <w:color w:val="111111"/>
                <w:sz w:val="20"/>
                <w:szCs w:val="20"/>
              </w:rPr>
              <w:t xml:space="preserve">Step 2: System displays consent records showing status: Active, Pending, or Expired.</w:t>
            </w:r>
          </w:p>
          <w:p>
            <w:pPr>
              <w:pStyle w:val="ListParagraph"/>
              <w:numPr>
                <w:ilvl w:val="0"/>
                <w:numId w:val="2"/>
              </w:numPr>
              <w:spacing w:before="30" w:after="30"/>
            </w:pPr>
            <w:r>
              <w:rPr>
                <w:rFonts w:ascii="Arial" w:cs="Arial" w:eastAsia="Arial" w:hAnsi="Arial"/>
                <w:color w:val="111111"/>
                <w:sz w:val="20"/>
                <w:szCs w:val="20"/>
              </w:rPr>
              <w:t xml:space="preserve">Step 3: Legal Staff reviews records for completeness and currency.</w:t>
            </w:r>
          </w:p>
          <w:p>
            <w:pPr>
              <w:pStyle w:val="ListParagraph"/>
              <w:numPr>
                <w:ilvl w:val="0"/>
                <w:numId w:val="2"/>
              </w:numPr>
              <w:spacing w:before="30" w:after="30"/>
            </w:pPr>
            <w:r>
              <w:rPr>
                <w:rFonts w:ascii="Arial" w:cs="Arial" w:eastAsia="Arial" w:hAnsi="Arial"/>
                <w:color w:val="111111"/>
                <w:sz w:val="20"/>
                <w:szCs w:val="20"/>
              </w:rPr>
              <w:t xml:space="preserve">Step 4: Legal Staff flags missing or expired consents.</w:t>
            </w:r>
          </w:p>
          <w:p>
            <w:pPr>
              <w:pStyle w:val="ListParagraph"/>
              <w:numPr>
                <w:ilvl w:val="0"/>
                <w:numId w:val="2"/>
              </w:numPr>
              <w:spacing w:before="30" w:after="30"/>
            </w:pPr>
            <w:r>
              <w:rPr>
                <w:rFonts w:ascii="Arial" w:cs="Arial" w:eastAsia="Arial" w:hAnsi="Arial"/>
                <w:color w:val="111111"/>
                <w:sz w:val="20"/>
                <w:szCs w:val="20"/>
              </w:rPr>
              <w:t xml:space="preserve">Step 5: Legal Staff notifies the Receptionist to obtain the outstanding consents from the relevant patients.</w:t>
            </w:r>
          </w:p>
          <w:p>
            <w:pPr>
              <w:pStyle w:val="ListParagraph"/>
              <w:numPr>
                <w:ilvl w:val="0"/>
                <w:numId w:val="2"/>
              </w:numPr>
              <w:spacing w:before="30" w:after="30"/>
            </w:pPr>
            <w:r>
              <w:rPr>
                <w:rFonts w:ascii="Arial" w:cs="Arial" w:eastAsia="Arial" w:hAnsi="Arial"/>
                <w:color w:val="111111"/>
                <w:sz w:val="20"/>
                <w:szCs w:val="20"/>
              </w:rPr>
              <w:t xml:space="preserve">Step 6: Once consents are received and uploaded, Legal Staff updates the compliance status.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All consents are current — Legal Staff closes the review without action.</w:t>
            </w:r>
          </w:p>
          <w:p>
            <w:pPr>
              <w:pStyle w:val="ListParagraph"/>
              <w:numPr>
                <w:ilvl w:val="0"/>
                <w:numId w:val="2"/>
              </w:numPr>
              <w:spacing w:before="30" w:after="30"/>
            </w:pPr>
            <w:r>
              <w:rPr>
                <w:rFonts w:ascii="Arial" w:cs="Arial" w:eastAsia="Arial" w:hAnsi="Arial"/>
                <w:color w:val="111111"/>
                <w:sz w:val="20"/>
                <w:szCs w:val="20"/>
              </w:rPr>
              <w:t xml:space="preserve">Step 6a: A patient refuses consent — Legal Staff documents the refusal and restricts data processing for that patient accordingly.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Consent records shall be retained for the legally required minimum period. Any access to or modification of consent records shall be logged in the audit trail.</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Consent records are current and complete. Non-compliant records are flagged and the Receptionist has been notified to obtain missing consents.</w:t>
            </w:r>
          </w:p>
        </w:tc>
      </w:tr>
    </w:tbl>
    <w:p>
      <w:pPr>
        <w:spacing w:before="30" w:after="30"/>
      </w:pPr>
      <w:r>
        <w:t xml:space="preserve"/>
      </w:r>
    </w:p>
    <w:p>
      <w:pPr>
        <w:spacing w:before="30" w:after="30"/>
      </w:pPr>
      <w:r>
        <w:t xml:space="preserve"/>
      </w:r>
    </w:p>
    <w:p>
      <w:r>
        <w:br w:type="page"/>
      </w:r>
    </w:p>
    <w:p>
      <w:pPr>
        <w:pStyle w:val="Heading2"/>
        <w:spacing w:before="240" w:after="80"/>
      </w:pPr>
      <w:r>
        <w:rPr>
          <w:rFonts w:ascii="Arial" w:cs="Arial" w:eastAsia="Arial" w:hAnsi="Arial"/>
          <w:b/>
          <w:bCs/>
          <w:color w:val="2563A8"/>
          <w:sz w:val="24"/>
          <w:szCs w:val="24"/>
        </w:rPr>
        <w:t xml:space="preserve">6.  Human Resources and Finance</w:t>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UC-23  –  HR Officer Manages Staff Records and Leave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UC-23: HR Officer Manages Staff Records and Leave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HR Officer registers new clinic staff, maintains employee records including personal data and qualifications, manages leave requests, and generates HR reports.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UC-01 (account provisioning initiated by HR Officer).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HR Officer. Secondary Actor: Administrator.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HR Officer is authenticated.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HR Officer opens the HR Management module.</w:t>
            </w:r>
          </w:p>
          <w:p>
            <w:pPr>
              <w:pStyle w:val="ListParagraph"/>
              <w:numPr>
                <w:ilvl w:val="0"/>
                <w:numId w:val="2"/>
              </w:numPr>
              <w:spacing w:before="30" w:after="30"/>
            </w:pPr>
            <w:r>
              <w:rPr>
                <w:rFonts w:ascii="Arial" w:cs="Arial" w:eastAsia="Arial" w:hAnsi="Arial"/>
                <w:color w:val="111111"/>
                <w:sz w:val="20"/>
                <w:szCs w:val="20"/>
              </w:rPr>
              <w:t xml:space="preserve">Step 2: To register a new staff member: HR Officer selects Add New Staff, enters personal data, role, qualifications, and employment details, and submits.</w:t>
            </w:r>
          </w:p>
          <w:p>
            <w:pPr>
              <w:pStyle w:val="ListParagraph"/>
              <w:numPr>
                <w:ilvl w:val="0"/>
                <w:numId w:val="2"/>
              </w:numPr>
              <w:spacing w:before="30" w:after="30"/>
            </w:pPr>
            <w:r>
              <w:rPr>
                <w:rFonts w:ascii="Arial" w:cs="Arial" w:eastAsia="Arial" w:hAnsi="Arial"/>
                <w:color w:val="111111"/>
                <w:sz w:val="20"/>
                <w:szCs w:val="20"/>
              </w:rPr>
              <w:t xml:space="preserve">Step 3: System creates the staff record and sends an account-provisioning request to the Administrator.</w:t>
            </w:r>
          </w:p>
          <w:p>
            <w:pPr>
              <w:pStyle w:val="ListParagraph"/>
              <w:numPr>
                <w:ilvl w:val="0"/>
                <w:numId w:val="2"/>
              </w:numPr>
              <w:spacing w:before="30" w:after="30"/>
            </w:pPr>
            <w:r>
              <w:rPr>
                <w:rFonts w:ascii="Arial" w:cs="Arial" w:eastAsia="Arial" w:hAnsi="Arial"/>
                <w:color w:val="111111"/>
                <w:sz w:val="20"/>
                <w:szCs w:val="20"/>
              </w:rPr>
              <w:t xml:space="preserve">Step 4: To maintain records: HR Officer searches for an employee, updates the required fields, and saves.</w:t>
            </w:r>
          </w:p>
          <w:p>
            <w:pPr>
              <w:pStyle w:val="ListParagraph"/>
              <w:numPr>
                <w:ilvl w:val="0"/>
                <w:numId w:val="2"/>
              </w:numPr>
              <w:spacing w:before="30" w:after="30"/>
            </w:pPr>
            <w:r>
              <w:rPr>
                <w:rFonts w:ascii="Arial" w:cs="Arial" w:eastAsia="Arial" w:hAnsi="Arial"/>
                <w:color w:val="111111"/>
                <w:sz w:val="20"/>
                <w:szCs w:val="20"/>
              </w:rPr>
              <w:t xml:space="preserve">Step 5: System logs the update in the audit trail.</w:t>
            </w:r>
          </w:p>
          <w:p>
            <w:pPr>
              <w:pStyle w:val="ListParagraph"/>
              <w:numPr>
                <w:ilvl w:val="0"/>
                <w:numId w:val="2"/>
              </w:numPr>
              <w:spacing w:before="30" w:after="30"/>
            </w:pPr>
            <w:r>
              <w:rPr>
                <w:rFonts w:ascii="Arial" w:cs="Arial" w:eastAsia="Arial" w:hAnsi="Arial"/>
                <w:color w:val="111111"/>
                <w:sz w:val="20"/>
                <w:szCs w:val="20"/>
              </w:rPr>
              <w:t xml:space="preserve">Step 6: To generate a report: HR Officer selects the report type and date range and clicks Generate.</w:t>
            </w:r>
          </w:p>
          <w:p>
            <w:pPr>
              <w:pStyle w:val="ListParagraph"/>
              <w:numPr>
                <w:ilvl w:val="0"/>
                <w:numId w:val="2"/>
              </w:numPr>
              <w:spacing w:before="30" w:after="30"/>
            </w:pPr>
            <w:r>
              <w:rPr>
                <w:rFonts w:ascii="Arial" w:cs="Arial" w:eastAsia="Arial" w:hAnsi="Arial"/>
                <w:color w:val="111111"/>
                <w:sz w:val="20"/>
                <w:szCs w:val="20"/>
              </w:rPr>
              <w:t xml:space="preserve">Step 7: System compiles and displays the report; HR Officer downloads it.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Required qualification documents are not yet available — HR Officer marks them as pending.</w:t>
            </w:r>
          </w:p>
          <w:p>
            <w:pPr>
              <w:pStyle w:val="ListParagraph"/>
              <w:numPr>
                <w:ilvl w:val="0"/>
                <w:numId w:val="2"/>
              </w:numPr>
              <w:spacing w:before="30" w:after="30"/>
            </w:pPr>
            <w:r>
              <w:rPr>
                <w:rFonts w:ascii="Arial" w:cs="Arial" w:eastAsia="Arial" w:hAnsi="Arial"/>
                <w:color w:val="111111"/>
                <w:sz w:val="20"/>
                <w:szCs w:val="20"/>
              </w:rPr>
              <w:t xml:space="preserve">Step 3a: Administrator notification fails — the provisioning request is stored in the Administrator's task queue.</w:t>
            </w:r>
          </w:p>
          <w:p>
            <w:pPr>
              <w:pStyle w:val="ListParagraph"/>
              <w:numPr>
                <w:ilvl w:val="0"/>
                <w:numId w:val="2"/>
              </w:numPr>
              <w:spacing w:before="30" w:after="30"/>
            </w:pPr>
            <w:r>
              <w:rPr>
                <w:rFonts w:ascii="Arial" w:cs="Arial" w:eastAsia="Arial" w:hAnsi="Arial"/>
                <w:color w:val="111111"/>
                <w:sz w:val="20"/>
                <w:szCs w:val="20"/>
              </w:rPr>
              <w:t xml:space="preserve">Step 7a: Report generation fails — the system logs the error and prompts retry.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Staff record updates shall be processed within two seconds. HR reports shall be available for download in PDF and CSV formats.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New staff records are created and account provisioning is initiated. Employee records are updated. HR reports are generated and available for download.</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UC-24  –  Finance Officer Manages Billing and Financial Reports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UC-24: Finance Officer Manages Billing and Financial Reports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Finance Officer generates patient invoices based on completed consultations, monitors outstanding payment statuses, and generates monthly and annual financial reports.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UC-16 (consultation must be marked as complete).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Finance Officer.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Finance Officer is authenticated.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Finance Officer opens the Billing module.</w:t>
            </w:r>
          </w:p>
          <w:p>
            <w:pPr>
              <w:pStyle w:val="ListParagraph"/>
              <w:numPr>
                <w:ilvl w:val="0"/>
                <w:numId w:val="2"/>
              </w:numPr>
              <w:spacing w:before="30" w:after="30"/>
            </w:pPr>
            <w:r>
              <w:rPr>
                <w:rFonts w:ascii="Arial" w:cs="Arial" w:eastAsia="Arial" w:hAnsi="Arial"/>
                <w:color w:val="111111"/>
                <w:sz w:val="20"/>
                <w:szCs w:val="20"/>
              </w:rPr>
              <w:t xml:space="preserve">Step 2: To generate an invoice: Finance Officer searches for the patient, selects the completed consultation, reviews services rendered, and clicks Generate Invoice.</w:t>
            </w:r>
          </w:p>
          <w:p>
            <w:pPr>
              <w:pStyle w:val="ListParagraph"/>
              <w:numPr>
                <w:ilvl w:val="0"/>
                <w:numId w:val="2"/>
              </w:numPr>
              <w:spacing w:before="30" w:after="30"/>
            </w:pPr>
            <w:r>
              <w:rPr>
                <w:rFonts w:ascii="Arial" w:cs="Arial" w:eastAsia="Arial" w:hAnsi="Arial"/>
                <w:color w:val="111111"/>
                <w:sz w:val="20"/>
                <w:szCs w:val="20"/>
              </w:rPr>
              <w:t xml:space="preserve">Step 3: System creates the invoice and sends it to the patient.</w:t>
            </w:r>
          </w:p>
          <w:p>
            <w:pPr>
              <w:pStyle w:val="ListParagraph"/>
              <w:numPr>
                <w:ilvl w:val="0"/>
                <w:numId w:val="2"/>
              </w:numPr>
              <w:spacing w:before="30" w:after="30"/>
            </w:pPr>
            <w:r>
              <w:rPr>
                <w:rFonts w:ascii="Arial" w:cs="Arial" w:eastAsia="Arial" w:hAnsi="Arial"/>
                <w:color w:val="111111"/>
                <w:sz w:val="20"/>
                <w:szCs w:val="20"/>
              </w:rPr>
              <w:t xml:space="preserve">Step 4: To monitor payments: Finance Officer filters invoices by status (Outstanding, Overdue) and reviews the list.</w:t>
            </w:r>
          </w:p>
          <w:p>
            <w:pPr>
              <w:pStyle w:val="ListParagraph"/>
              <w:numPr>
                <w:ilvl w:val="0"/>
                <w:numId w:val="2"/>
              </w:numPr>
              <w:spacing w:before="30" w:after="30"/>
            </w:pPr>
            <w:r>
              <w:rPr>
                <w:rFonts w:ascii="Arial" w:cs="Arial" w:eastAsia="Arial" w:hAnsi="Arial"/>
                <w:color w:val="111111"/>
                <w:sz w:val="20"/>
                <w:szCs w:val="20"/>
              </w:rPr>
              <w:t xml:space="preserve">Step 5: Finance Officer sends payment reminders to patients with outstanding balances.</w:t>
            </w:r>
          </w:p>
          <w:p>
            <w:pPr>
              <w:pStyle w:val="ListParagraph"/>
              <w:numPr>
                <w:ilvl w:val="0"/>
                <w:numId w:val="2"/>
              </w:numPr>
              <w:spacing w:before="30" w:after="30"/>
            </w:pPr>
            <w:r>
              <w:rPr>
                <w:rFonts w:ascii="Arial" w:cs="Arial" w:eastAsia="Arial" w:hAnsi="Arial"/>
                <w:color w:val="111111"/>
                <w:sz w:val="20"/>
                <w:szCs w:val="20"/>
              </w:rPr>
              <w:t xml:space="preserve">Step 6: Finance Officer updates invoice status when payment is received.</w:t>
            </w:r>
          </w:p>
          <w:p>
            <w:pPr>
              <w:pStyle w:val="ListParagraph"/>
              <w:numPr>
                <w:ilvl w:val="0"/>
                <w:numId w:val="2"/>
              </w:numPr>
              <w:spacing w:before="30" w:after="30"/>
            </w:pPr>
            <w:r>
              <w:rPr>
                <w:rFonts w:ascii="Arial" w:cs="Arial" w:eastAsia="Arial" w:hAnsi="Arial"/>
                <w:color w:val="111111"/>
                <w:sz w:val="20"/>
                <w:szCs w:val="20"/>
              </w:rPr>
              <w:t xml:space="preserve">Step 7: To generate a report: Finance Officer selects report type and period and clicks Generate.</w:t>
            </w:r>
          </w:p>
          <w:p>
            <w:pPr>
              <w:pStyle w:val="ListParagraph"/>
              <w:numPr>
                <w:ilvl w:val="0"/>
                <w:numId w:val="2"/>
              </w:numPr>
              <w:spacing w:before="30" w:after="30"/>
            </w:pPr>
            <w:r>
              <w:rPr>
                <w:rFonts w:ascii="Arial" w:cs="Arial" w:eastAsia="Arial" w:hAnsi="Arial"/>
                <w:color w:val="111111"/>
                <w:sz w:val="20"/>
                <w:szCs w:val="20"/>
              </w:rPr>
              <w:t xml:space="preserve">Step 8: System compiles revenue, billing volumes, and collection rates; Finance Officer downloads the report.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Service items are missing from the consultation record — Finance Officer adds them manually.</w:t>
            </w:r>
          </w:p>
          <w:p>
            <w:pPr>
              <w:pStyle w:val="ListParagraph"/>
              <w:numPr>
                <w:ilvl w:val="0"/>
                <w:numId w:val="2"/>
              </w:numPr>
              <w:spacing w:before="30" w:after="30"/>
            </w:pPr>
            <w:r>
              <w:rPr>
                <w:rFonts w:ascii="Arial" w:cs="Arial" w:eastAsia="Arial" w:hAnsi="Arial"/>
                <w:color w:val="111111"/>
                <w:sz w:val="20"/>
                <w:szCs w:val="20"/>
              </w:rPr>
              <w:t xml:space="preserve">Step 3a: Invoice delivery fails — Finance Officer is prompted to resend or print.</w:t>
            </w:r>
          </w:p>
          <w:p>
            <w:pPr>
              <w:pStyle w:val="ListParagraph"/>
              <w:numPr>
                <w:ilvl w:val="0"/>
                <w:numId w:val="2"/>
              </w:numPr>
              <w:spacing w:before="30" w:after="30"/>
            </w:pPr>
            <w:r>
              <w:rPr>
                <w:rFonts w:ascii="Arial" w:cs="Arial" w:eastAsia="Arial" w:hAnsi="Arial"/>
                <w:color w:val="111111"/>
                <w:sz w:val="20"/>
                <w:szCs w:val="20"/>
              </w:rPr>
              <w:t xml:space="preserve">Step 5a: Reminder delivery fails — Finance Officer is alerted to follow up manually.</w:t>
            </w:r>
          </w:p>
          <w:p>
            <w:pPr>
              <w:pStyle w:val="ListParagraph"/>
              <w:numPr>
                <w:ilvl w:val="0"/>
                <w:numId w:val="2"/>
              </w:numPr>
              <w:spacing w:before="30" w:after="30"/>
            </w:pPr>
            <w:r>
              <w:rPr>
                <w:rFonts w:ascii="Arial" w:cs="Arial" w:eastAsia="Arial" w:hAnsi="Arial"/>
                <w:color w:val="111111"/>
                <w:sz w:val="20"/>
                <w:szCs w:val="20"/>
              </w:rPr>
              <w:t xml:space="preserve">Step 8a: Data compilation error — Finance Officer is alerted and error is logged.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Invoice generation shall complete within two seconds. Financial reports shall be available in PDF and CSV formats. All billing data shall be encrypted in transit and at rest.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Invoices are generated and sent to patients. Outstanding payments are tracked. Financial reports are generated and available for institutional review.</w:t>
            </w:r>
          </w:p>
        </w:tc>
      </w:tr>
    </w:tbl>
    <w:p>
      <w:pPr>
        <w:spacing w:before="30" w:after="30"/>
      </w:pPr>
      <w:r>
        <w:t xml:space="preserve"/>
      </w:r>
    </w:p>
    <w:p>
      <w:pPr>
        <w:spacing w:before="30" w:after="30"/>
      </w:pPr>
      <w:r>
        <w:t xml:space="preserve"/>
      </w:r>
    </w:p>
    <w:p>
      <w:r>
        <w:br w:type="page"/>
      </w:r>
    </w:p>
    <w:p>
      <w:pPr>
        <w:pStyle w:val="Heading2"/>
        <w:spacing w:before="240" w:after="80"/>
      </w:pPr>
      <w:r>
        <w:rPr>
          <w:rFonts w:ascii="Arial" w:cs="Arial" w:eastAsia="Arial" w:hAnsi="Arial"/>
          <w:b/>
          <w:bCs/>
          <w:color w:val="2563A8"/>
          <w:sz w:val="24"/>
          <w:szCs w:val="24"/>
        </w:rPr>
        <w:t xml:space="preserve">7.  Notifications</w:t>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UC-25  –  Automated System Notifications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UC-25: Automated System Notifications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system automatically sends appointment confirmation notifications, 24-hour reminders, queue advancement alerts, and Doctor calendar change notifications without requiring manual intervention.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UC-07 (appointment created), UC-12 (queue registered).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System (automated). Secondary Actors: Patient, Doctor.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 triggering event has occurred: appointment creation, appointment time approaching, queue position change, or calendar modification.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System detects the triggering event (appointment created, 24 hours before appointment, queue position reaches second, or calendar modified).</w:t>
            </w:r>
          </w:p>
          <w:p>
            <w:pPr>
              <w:pStyle w:val="ListParagraph"/>
              <w:numPr>
                <w:ilvl w:val="0"/>
                <w:numId w:val="2"/>
              </w:numPr>
              <w:spacing w:before="30" w:after="30"/>
            </w:pPr>
            <w:r>
              <w:rPr>
                <w:rFonts w:ascii="Arial" w:cs="Arial" w:eastAsia="Arial" w:hAnsi="Arial"/>
                <w:color w:val="111111"/>
                <w:sz w:val="20"/>
                <w:szCs w:val="20"/>
              </w:rPr>
              <w:t xml:space="preserve">Step 2: System retrieves the recipient's contact details and notification preferences.</w:t>
            </w:r>
          </w:p>
          <w:p>
            <w:pPr>
              <w:pStyle w:val="ListParagraph"/>
              <w:numPr>
                <w:ilvl w:val="0"/>
                <w:numId w:val="2"/>
              </w:numPr>
              <w:spacing w:before="30" w:after="30"/>
            </w:pPr>
            <w:r>
              <w:rPr>
                <w:rFonts w:ascii="Arial" w:cs="Arial" w:eastAsia="Arial" w:hAnsi="Arial"/>
                <w:color w:val="111111"/>
                <w:sz w:val="20"/>
                <w:szCs w:val="20"/>
              </w:rPr>
              <w:t xml:space="preserve">Step 3: System composes the appropriate message using the configured template.</w:t>
            </w:r>
          </w:p>
          <w:p>
            <w:pPr>
              <w:pStyle w:val="ListParagraph"/>
              <w:numPr>
                <w:ilvl w:val="0"/>
                <w:numId w:val="2"/>
              </w:numPr>
              <w:spacing w:before="30" w:after="30"/>
            </w:pPr>
            <w:r>
              <w:rPr>
                <w:rFonts w:ascii="Arial" w:cs="Arial" w:eastAsia="Arial" w:hAnsi="Arial"/>
                <w:color w:val="111111"/>
                <w:sz w:val="20"/>
                <w:szCs w:val="20"/>
              </w:rPr>
              <w:t xml:space="preserve">Step 4: System sends the notification via the recipient's preferred channel (email or SMS).</w:t>
            </w:r>
          </w:p>
          <w:p>
            <w:pPr>
              <w:pStyle w:val="ListParagraph"/>
              <w:numPr>
                <w:ilvl w:val="0"/>
                <w:numId w:val="2"/>
              </w:numPr>
              <w:spacing w:before="30" w:after="30"/>
            </w:pPr>
            <w:r>
              <w:rPr>
                <w:rFonts w:ascii="Arial" w:cs="Arial" w:eastAsia="Arial" w:hAnsi="Arial"/>
                <w:color w:val="111111"/>
                <w:sz w:val="20"/>
                <w:szCs w:val="20"/>
              </w:rPr>
              <w:t xml:space="preserve">Step 5: System logs the delivery outcome in the notification audit trail.</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2a: The recipient has opted out of the notification type — the system skips delivery and logs the skip.</w:t>
            </w:r>
          </w:p>
          <w:p>
            <w:pPr>
              <w:pStyle w:val="ListParagraph"/>
              <w:numPr>
                <w:ilvl w:val="0"/>
                <w:numId w:val="2"/>
              </w:numPr>
              <w:spacing w:before="30" w:after="30"/>
            </w:pPr>
            <w:r>
              <w:rPr>
                <w:rFonts w:ascii="Arial" w:cs="Arial" w:eastAsia="Arial" w:hAnsi="Arial"/>
                <w:color w:val="111111"/>
                <w:sz w:val="20"/>
                <w:szCs w:val="20"/>
              </w:rPr>
              <w:t xml:space="preserve">Step 4a: Delivery fails on the first attempt — the system retries once after 30 minutes.</w:t>
            </w:r>
          </w:p>
          <w:p>
            <w:pPr>
              <w:pStyle w:val="ListParagraph"/>
              <w:numPr>
                <w:ilvl w:val="0"/>
                <w:numId w:val="2"/>
              </w:numPr>
              <w:spacing w:before="30" w:after="30"/>
            </w:pPr>
            <w:r>
              <w:rPr>
                <w:rFonts w:ascii="Arial" w:cs="Arial" w:eastAsia="Arial" w:hAnsi="Arial"/>
                <w:color w:val="111111"/>
                <w:sz w:val="20"/>
                <w:szCs w:val="20"/>
              </w:rPr>
              <w:t xml:space="preserve">Step 4b: Delivery fails on the retry — the system flags the failure and alerts the Receptionist.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Automated notifications shall be delivered within 60 seconds of the triggering event. Notification delivery rates shall be monitored and failures reported to the Administrator monthly.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recipient has received the notification. The delivery outcome is recorded in the audit trail.</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UC-26  –  Receptionist Sends Manual Notification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UC-26: Receptionist Sends Manual Notification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sends a manual notification to a patient regarding appointment changes, cancellations, or urgent instructions.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None.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Receptionist. Secondary Actor: Patient.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Receptionist is authenticated.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Receptionist locates the patient record.</w:t>
            </w:r>
          </w:p>
          <w:p>
            <w:pPr>
              <w:pStyle w:val="ListParagraph"/>
              <w:numPr>
                <w:ilvl w:val="0"/>
                <w:numId w:val="2"/>
              </w:numPr>
              <w:spacing w:before="30" w:after="30"/>
            </w:pPr>
            <w:r>
              <w:rPr>
                <w:rFonts w:ascii="Arial" w:cs="Arial" w:eastAsia="Arial" w:hAnsi="Arial"/>
                <w:color w:val="111111"/>
                <w:sz w:val="20"/>
                <w:szCs w:val="20"/>
              </w:rPr>
              <w:t xml:space="preserve">Step 2: Receptionist opens the Send Notification function.</w:t>
            </w:r>
          </w:p>
          <w:p>
            <w:pPr>
              <w:pStyle w:val="ListParagraph"/>
              <w:numPr>
                <w:ilvl w:val="0"/>
                <w:numId w:val="2"/>
              </w:numPr>
              <w:spacing w:before="30" w:after="30"/>
            </w:pPr>
            <w:r>
              <w:rPr>
                <w:rFonts w:ascii="Arial" w:cs="Arial" w:eastAsia="Arial" w:hAnsi="Arial"/>
                <w:color w:val="111111"/>
                <w:sz w:val="20"/>
                <w:szCs w:val="20"/>
              </w:rPr>
              <w:t xml:space="preserve">Step 3: Receptionist selects the notification type and composes the message (or selects a pre-set template).</w:t>
            </w:r>
          </w:p>
          <w:p>
            <w:pPr>
              <w:pStyle w:val="ListParagraph"/>
              <w:numPr>
                <w:ilvl w:val="0"/>
                <w:numId w:val="2"/>
              </w:numPr>
              <w:spacing w:before="30" w:after="30"/>
            </w:pPr>
            <w:r>
              <w:rPr>
                <w:rFonts w:ascii="Arial" w:cs="Arial" w:eastAsia="Arial" w:hAnsi="Arial"/>
                <w:color w:val="111111"/>
                <w:sz w:val="20"/>
                <w:szCs w:val="20"/>
              </w:rPr>
              <w:t xml:space="preserve">Step 4: Receptionist sends the notification.</w:t>
            </w:r>
          </w:p>
          <w:p>
            <w:pPr>
              <w:pStyle w:val="ListParagraph"/>
              <w:numPr>
                <w:ilvl w:val="0"/>
                <w:numId w:val="2"/>
              </w:numPr>
              <w:spacing w:before="30" w:after="30"/>
            </w:pPr>
            <w:r>
              <w:rPr>
                <w:rFonts w:ascii="Arial" w:cs="Arial" w:eastAsia="Arial" w:hAnsi="Arial"/>
                <w:color w:val="111111"/>
                <w:sz w:val="20"/>
                <w:szCs w:val="20"/>
              </w:rPr>
              <w:t xml:space="preserve">Step 5: System delivers the message and logs it in the communication history.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Receptionist selects a pre-defined template and customises it as needed.</w:t>
            </w:r>
          </w:p>
          <w:p>
            <w:pPr>
              <w:pStyle w:val="ListParagraph"/>
              <w:numPr>
                <w:ilvl w:val="0"/>
                <w:numId w:val="2"/>
              </w:numPr>
              <w:spacing w:before="30" w:after="30"/>
            </w:pPr>
            <w:r>
              <w:rPr>
                <w:rFonts w:ascii="Arial" w:cs="Arial" w:eastAsia="Arial" w:hAnsi="Arial"/>
                <w:color w:val="111111"/>
                <w:sz w:val="20"/>
                <w:szCs w:val="20"/>
              </w:rPr>
              <w:t xml:space="preserve">Step 5a: Delivery fails — the Receptionist is prompted to retry or to contact the patient by telephone.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Manual notification sending shall complete within two seconds.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patient has received the manual notification; the message is recorded in the communication history.</w:t>
            </w:r>
          </w:p>
        </w:tc>
      </w:tr>
    </w:tbl>
    <w:p>
      <w:pPr>
        <w:spacing w:before="30" w:after="30"/>
      </w:pPr>
      <w:r>
        <w:t xml:space="preserve"/>
      </w:r>
    </w:p>
    <w:p>
      <w:pPr>
        <w:spacing w:before="30" w:after="30"/>
      </w:pPr>
      <w:r>
        <w:t xml:space="preserve"/>
      </w:r>
    </w:p>
    <w:p>
      <w:r>
        <w:br w:type="page"/>
      </w:r>
    </w:p>
    <w:p>
      <w:pPr>
        <w:pStyle w:val="Heading2"/>
        <w:spacing w:before="240" w:after="80"/>
      </w:pPr>
      <w:r>
        <w:rPr>
          <w:rFonts w:ascii="Arial" w:cs="Arial" w:eastAsia="Arial" w:hAnsi="Arial"/>
          <w:b/>
          <w:bCs/>
          <w:color w:val="2563A8"/>
          <w:sz w:val="24"/>
          <w:szCs w:val="24"/>
        </w:rPr>
        <w:t xml:space="preserve">8.  Reporting and System Administration</w:t>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UC-27  –  Generate and Export Operational Reports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UC-27: Generate and Export Operational Reports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generates daily and monthly operational reports covering appointment volumes, cancellation rates, and no-show statistics, and exports them in standardised formats.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None.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Administrator.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is authenticated.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Administrator opens the Reports module.</w:t>
            </w:r>
          </w:p>
          <w:p>
            <w:pPr>
              <w:pStyle w:val="ListParagraph"/>
              <w:numPr>
                <w:ilvl w:val="0"/>
                <w:numId w:val="2"/>
              </w:numPr>
              <w:spacing w:before="30" w:after="30"/>
            </w:pPr>
            <w:r>
              <w:rPr>
                <w:rFonts w:ascii="Arial" w:cs="Arial" w:eastAsia="Arial" w:hAnsi="Arial"/>
                <w:color w:val="111111"/>
                <w:sz w:val="20"/>
                <w:szCs w:val="20"/>
              </w:rPr>
              <w:t xml:space="preserve">Step 2: Administrator selects the report type (Daily or Monthly) and sets the date range and parameters.</w:t>
            </w:r>
          </w:p>
          <w:p>
            <w:pPr>
              <w:pStyle w:val="ListParagraph"/>
              <w:numPr>
                <w:ilvl w:val="0"/>
                <w:numId w:val="2"/>
              </w:numPr>
              <w:spacing w:before="30" w:after="30"/>
            </w:pPr>
            <w:r>
              <w:rPr>
                <w:rFonts w:ascii="Arial" w:cs="Arial" w:eastAsia="Arial" w:hAnsi="Arial"/>
                <w:color w:val="111111"/>
                <w:sz w:val="20"/>
                <w:szCs w:val="20"/>
              </w:rPr>
              <w:t xml:space="preserve">Step 3: Administrator clicks Generate.</w:t>
            </w:r>
          </w:p>
          <w:p>
            <w:pPr>
              <w:pStyle w:val="ListParagraph"/>
              <w:numPr>
                <w:ilvl w:val="0"/>
                <w:numId w:val="2"/>
              </w:numPr>
              <w:spacing w:before="30" w:after="30"/>
            </w:pPr>
            <w:r>
              <w:rPr>
                <w:rFonts w:ascii="Arial" w:cs="Arial" w:eastAsia="Arial" w:hAnsi="Arial"/>
                <w:color w:val="111111"/>
                <w:sz w:val="20"/>
                <w:szCs w:val="20"/>
              </w:rPr>
              <w:t xml:space="preserve">Step 4: System compiles the data and displays the report.</w:t>
            </w:r>
          </w:p>
          <w:p>
            <w:pPr>
              <w:pStyle w:val="ListParagraph"/>
              <w:numPr>
                <w:ilvl w:val="0"/>
                <w:numId w:val="2"/>
              </w:numPr>
              <w:spacing w:before="30" w:after="30"/>
            </w:pPr>
            <w:r>
              <w:rPr>
                <w:rFonts w:ascii="Arial" w:cs="Arial" w:eastAsia="Arial" w:hAnsi="Arial"/>
                <w:color w:val="111111"/>
                <w:sz w:val="20"/>
                <w:szCs w:val="20"/>
              </w:rPr>
              <w:t xml:space="preserve">Step 5: Administrator reviews the report.</w:t>
            </w:r>
          </w:p>
          <w:p>
            <w:pPr>
              <w:pStyle w:val="ListParagraph"/>
              <w:numPr>
                <w:ilvl w:val="0"/>
                <w:numId w:val="2"/>
              </w:numPr>
              <w:spacing w:before="30" w:after="30"/>
            </w:pPr>
            <w:r>
              <w:rPr>
                <w:rFonts w:ascii="Arial" w:cs="Arial" w:eastAsia="Arial" w:hAnsi="Arial"/>
                <w:color w:val="111111"/>
                <w:sz w:val="20"/>
                <w:szCs w:val="20"/>
              </w:rPr>
              <w:t xml:space="preserve">Step 6: Administrator selects an export format (PDF or CSV) and clicks Export.</w:t>
            </w:r>
          </w:p>
          <w:p>
            <w:pPr>
              <w:pStyle w:val="ListParagraph"/>
              <w:numPr>
                <w:ilvl w:val="0"/>
                <w:numId w:val="2"/>
              </w:numPr>
              <w:spacing w:before="30" w:after="30"/>
            </w:pPr>
            <w:r>
              <w:rPr>
                <w:rFonts w:ascii="Arial" w:cs="Arial" w:eastAsia="Arial" w:hAnsi="Arial"/>
                <w:color w:val="111111"/>
                <w:sz w:val="20"/>
                <w:szCs w:val="20"/>
              </w:rPr>
              <w:t xml:space="preserve">Step 7: System generates the file and initiates a download.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4a: Insufficient data exists for the selected period — the system generates a partial report and displays a warning.</w:t>
            </w:r>
          </w:p>
          <w:p>
            <w:pPr>
              <w:pStyle w:val="ListParagraph"/>
              <w:numPr>
                <w:ilvl w:val="0"/>
                <w:numId w:val="2"/>
              </w:numPr>
              <w:spacing w:before="30" w:after="30"/>
            </w:pPr>
            <w:r>
              <w:rPr>
                <w:rFonts w:ascii="Arial" w:cs="Arial" w:eastAsia="Arial" w:hAnsi="Arial"/>
                <w:color w:val="111111"/>
                <w:sz w:val="20"/>
                <w:szCs w:val="20"/>
              </w:rPr>
              <w:t xml:space="preserve">Step 7a: Export fails — the Administrator is prompted to retry.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Report generation shall complete within five seconds for standard date ranges. Exported files shall be available in both PDF and CSV formats.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report is generated and reviewed. The exported file is available for download and institutional submission.</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UC-28  –  Monitor System Performance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UC-28: Monitor System Performance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monitors system performance metrics and usage statistics through the administrative dashboard to identify and address performance issues.</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None.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Administrator.</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Administrator is authenticated.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Administrator opens the System Performance Dashboard.</w:t>
            </w:r>
          </w:p>
          <w:p>
            <w:pPr>
              <w:pStyle w:val="ListParagraph"/>
              <w:numPr>
                <w:ilvl w:val="0"/>
                <w:numId w:val="2"/>
              </w:numPr>
              <w:spacing w:before="30" w:after="30"/>
            </w:pPr>
            <w:r>
              <w:rPr>
                <w:rFonts w:ascii="Arial" w:cs="Arial" w:eastAsia="Arial" w:hAnsi="Arial"/>
                <w:color w:val="111111"/>
                <w:sz w:val="20"/>
                <w:szCs w:val="20"/>
              </w:rPr>
              <w:t xml:space="preserve">Step 2: Dashboard displays CPU utilisation, memory usage, average response times, active user count, and error rates.</w:t>
            </w:r>
          </w:p>
          <w:p>
            <w:pPr>
              <w:pStyle w:val="ListParagraph"/>
              <w:numPr>
                <w:ilvl w:val="0"/>
                <w:numId w:val="2"/>
              </w:numPr>
              <w:spacing w:before="30" w:after="30"/>
            </w:pPr>
            <w:r>
              <w:rPr>
                <w:rFonts w:ascii="Arial" w:cs="Arial" w:eastAsia="Arial" w:hAnsi="Arial"/>
                <w:color w:val="111111"/>
                <w:sz w:val="20"/>
                <w:szCs w:val="20"/>
              </w:rPr>
              <w:t xml:space="preserve">Step 3: Administrator reviews the metrics.</w:t>
            </w:r>
          </w:p>
          <w:p>
            <w:pPr>
              <w:pStyle w:val="ListParagraph"/>
              <w:numPr>
                <w:ilvl w:val="0"/>
                <w:numId w:val="2"/>
              </w:numPr>
              <w:spacing w:before="30" w:after="30"/>
            </w:pPr>
            <w:r>
              <w:rPr>
                <w:rFonts w:ascii="Arial" w:cs="Arial" w:eastAsia="Arial" w:hAnsi="Arial"/>
                <w:color w:val="111111"/>
                <w:sz w:val="20"/>
                <w:szCs w:val="20"/>
              </w:rPr>
              <w:t xml:space="preserve">Step 4: Administrator identifies any metric breaching a defined threshold.</w:t>
            </w:r>
          </w:p>
          <w:p>
            <w:pPr>
              <w:pStyle w:val="ListParagraph"/>
              <w:numPr>
                <w:ilvl w:val="0"/>
                <w:numId w:val="2"/>
              </w:numPr>
              <w:spacing w:before="30" w:after="30"/>
            </w:pPr>
            <w:r>
              <w:rPr>
                <w:rFonts w:ascii="Arial" w:cs="Arial" w:eastAsia="Arial" w:hAnsi="Arial"/>
                <w:color w:val="111111"/>
                <w:sz w:val="20"/>
                <w:szCs w:val="20"/>
              </w:rPr>
              <w:t xml:space="preserve">Step 5: Administrator escalates to IT support or takes corrective action.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All metrics are within normal range — the Administrator closes the dashboard without action.</w:t>
            </w:r>
          </w:p>
          <w:p>
            <w:pPr>
              <w:pStyle w:val="ListParagraph"/>
              <w:numPr>
                <w:ilvl w:val="0"/>
                <w:numId w:val="2"/>
              </w:numPr>
              <w:spacing w:before="30" w:after="30"/>
            </w:pPr>
            <w:r>
              <w:rPr>
                <w:rFonts w:ascii="Arial" w:cs="Arial" w:eastAsia="Arial" w:hAnsi="Arial"/>
                <w:color w:val="111111"/>
                <w:sz w:val="20"/>
                <w:szCs w:val="20"/>
              </w:rPr>
              <w:t xml:space="preserve">Step 5a: IT escalation contact is unavailable — the Administrator logs the issue for follow-up.</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performance dashboard shall refresh at intervals not exceeding 60 seconds. Automated alerts shall be sent to the Administrator when a predefined performance threshold is exceeded.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System performance metrics are reviewed; any anomalies are escalated or resolved.</w:t>
            </w:r>
          </w:p>
        </w:tc>
      </w:tr>
    </w:tbl>
    <w:p>
      <w:pPr>
        <w:spacing w:before="30" w:after="30"/>
      </w:pPr>
      <w:r>
        <w:t xml:space="preserve"/>
      </w:r>
    </w:p>
    <w:p>
      <w:pPr>
        <w:spacing w:before="30" w:after="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gridSpan w:val="2"/>
            <w:tcBorders>
              <w:top w:val="single" w:color="B8D0E8" w:sz="1"/>
              <w:left w:val="single" w:color="B8D0E8" w:sz="1"/>
              <w:bottom w:val="single" w:color="B8D0E8" w:sz="1"/>
              <w:right w:val="single" w:color="B8D0E8" w:sz="1"/>
            </w:tcBorders>
            <w:shd w:fill="1B3A5C" w:val="clear"/>
            <w:tcMar>
              <w:top w:type="dxa" w:w="100"/>
              <w:left w:type="dxa" w:w="160"/>
              <w:bottom w:type="dxa" w:w="100"/>
              <w:right w:type="dxa" w:w="120"/>
            </w:tcMar>
          </w:tcPr>
          <w:p>
            <w:pPr>
              <w:spacing w:before="40" w:after="40"/>
            </w:pPr>
            <w:r>
              <w:rPr>
                <w:rFonts w:ascii="Arial" w:cs="Arial" w:eastAsia="Arial" w:hAnsi="Arial"/>
                <w:b/>
                <w:bCs/>
                <w:color w:val="FFFFFF"/>
                <w:sz w:val="22"/>
                <w:szCs w:val="22"/>
              </w:rPr>
              <w:t xml:space="preserve">UC-29  –  Security Staff Escalates Incident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UC Name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UC-29: Security Staff Escalates Incident</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Summary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Security Staff detect a security incident and escalate it to the Administrator and Legal Staff for investigation and resolution.</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Dependency</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Depends on UC-06 (security monitoring must be active).</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Actors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Primary Actor: Security Staff. Secondary Actors: Administrator, Legal Staff.</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Preconditions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Security Staff is authenticated. A security incident has been identified in the system.</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Main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1: Security Staff confirms the incident in the Security Dashboard.</w:t>
            </w:r>
          </w:p>
          <w:p>
            <w:pPr>
              <w:pStyle w:val="ListParagraph"/>
              <w:numPr>
                <w:ilvl w:val="0"/>
                <w:numId w:val="2"/>
              </w:numPr>
              <w:spacing w:before="30" w:after="30"/>
            </w:pPr>
            <w:r>
              <w:rPr>
                <w:rFonts w:ascii="Arial" w:cs="Arial" w:eastAsia="Arial" w:hAnsi="Arial"/>
                <w:color w:val="111111"/>
                <w:sz w:val="20"/>
                <w:szCs w:val="20"/>
              </w:rPr>
              <w:t xml:space="preserve">Step 2: Security Staff selects Escalate Incident.</w:t>
            </w:r>
          </w:p>
          <w:p>
            <w:pPr>
              <w:pStyle w:val="ListParagraph"/>
              <w:numPr>
                <w:ilvl w:val="0"/>
                <w:numId w:val="2"/>
              </w:numPr>
              <w:spacing w:before="30" w:after="30"/>
            </w:pPr>
            <w:r>
              <w:rPr>
                <w:rFonts w:ascii="Arial" w:cs="Arial" w:eastAsia="Arial" w:hAnsi="Arial"/>
                <w:color w:val="111111"/>
                <w:sz w:val="20"/>
                <w:szCs w:val="20"/>
              </w:rPr>
              <w:t xml:space="preserve">Step 3: Security Staff assigns the incident to the Administrator and Legal Staff and adds investigative notes.</w:t>
            </w:r>
          </w:p>
          <w:p>
            <w:pPr>
              <w:pStyle w:val="ListParagraph"/>
              <w:numPr>
                <w:ilvl w:val="0"/>
                <w:numId w:val="2"/>
              </w:numPr>
              <w:spacing w:before="30" w:after="30"/>
            </w:pPr>
            <w:r>
              <w:rPr>
                <w:rFonts w:ascii="Arial" w:cs="Arial" w:eastAsia="Arial" w:hAnsi="Arial"/>
                <w:color w:val="111111"/>
                <w:sz w:val="20"/>
                <w:szCs w:val="20"/>
              </w:rPr>
              <w:t xml:space="preserve">Step 4: System logs the escalation with a timestamp and notifies the assigned parties.</w:t>
            </w:r>
          </w:p>
          <w:p>
            <w:pPr>
              <w:pStyle w:val="ListParagraph"/>
              <w:numPr>
                <w:ilvl w:val="0"/>
                <w:numId w:val="2"/>
              </w:numPr>
              <w:spacing w:before="30" w:after="30"/>
            </w:pPr>
            <w:r>
              <w:rPr>
                <w:rFonts w:ascii="Arial" w:cs="Arial" w:eastAsia="Arial" w:hAnsi="Arial"/>
                <w:color w:val="111111"/>
                <w:sz w:val="20"/>
                <w:szCs w:val="20"/>
              </w:rPr>
              <w:t xml:space="preserve">Step 5: Incident is tracked in the Security module until marked as resolved.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Description of the
Alternative Sequence</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pStyle w:val="ListParagraph"/>
              <w:numPr>
                <w:ilvl w:val="0"/>
                <w:numId w:val="2"/>
              </w:numPr>
              <w:spacing w:before="30" w:after="30"/>
            </w:pPr>
            <w:r>
              <w:rPr>
                <w:rFonts w:ascii="Arial" w:cs="Arial" w:eastAsia="Arial" w:hAnsi="Arial"/>
                <w:color w:val="111111"/>
                <w:sz w:val="20"/>
                <w:szCs w:val="20"/>
              </w:rPr>
              <w:t xml:space="preserve">Step 3a: Legal Staff are unavailable — the escalation is directed to the Administrator only.</w:t>
            </w:r>
          </w:p>
          <w:p>
            <w:pPr>
              <w:pStyle w:val="ListParagraph"/>
              <w:numPr>
                <w:ilvl w:val="0"/>
                <w:numId w:val="2"/>
              </w:numPr>
              <w:spacing w:before="30" w:after="30"/>
            </w:pPr>
            <w:r>
              <w:rPr>
                <w:rFonts w:ascii="Arial" w:cs="Arial" w:eastAsia="Arial" w:hAnsi="Arial"/>
                <w:color w:val="111111"/>
                <w:sz w:val="20"/>
                <w:szCs w:val="20"/>
              </w:rPr>
              <w:t xml:space="preserve">Step 4a: Notification delivery fails — Security Staff contacts the parties directly and records the escalation manually.</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Non-functional
Requirements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Incident escalations shall be logged and notifications delivered within 60 seconds. All incidents shall remain tracked until formally resolved.</w:t>
            </w:r>
          </w:p>
        </w:tc>
      </w:tr>
      <w:tr>
        <w:tc>
          <w:tcPr>
            <w:tcW w:type="dxa" w:w="2300"/>
            <w:tcBorders>
              <w:top w:val="single" w:color="B8D0E8" w:sz="1"/>
              <w:left w:val="single" w:color="B8D0E8" w:sz="1"/>
              <w:bottom w:val="single" w:color="B8D0E8" w:sz="1"/>
              <w:right w:val="single" w:color="B8D0E8" w:sz="1"/>
            </w:tcBorders>
            <w:shd w:fill="DCE9F5" w:val="clear"/>
            <w:tcMar>
              <w:top w:type="dxa" w:w="90"/>
              <w:left w:type="dxa" w:w="140"/>
              <w:bottom w:type="dxa" w:w="90"/>
              <w:right w:type="dxa" w:w="100"/>
            </w:tcMar>
          </w:tcPr>
          <w:p>
            <w:pPr>
              <w:spacing w:before="30" w:after="30"/>
            </w:pPr>
            <w:r>
              <w:rPr>
                <w:rFonts w:ascii="Arial" w:cs="Arial" w:eastAsia="Arial" w:hAnsi="Arial"/>
                <w:b/>
                <w:bCs/>
                <w:color w:val="1B3A5C"/>
                <w:sz w:val="20"/>
                <w:szCs w:val="20"/>
              </w:rPr>
              <w:t xml:space="preserve">Postconditions</w:t>
            </w:r>
          </w:p>
        </w:tc>
        <w:tc>
          <w:tcPr>
            <w:tcW w:type="dxa" w:w="6700"/>
            <w:tcBorders>
              <w:top w:val="single" w:color="B8D0E8" w:sz="1"/>
              <w:left w:val="single" w:color="B8D0E8" w:sz="1"/>
              <w:bottom w:val="single" w:color="B8D0E8" w:sz="1"/>
              <w:right w:val="single" w:color="B8D0E8" w:sz="1"/>
            </w:tcBorders>
            <w:shd w:fill="FFFFFF" w:val="clear"/>
            <w:tcMar>
              <w:top w:type="dxa" w:w="90"/>
              <w:left w:type="dxa" w:w="140"/>
              <w:bottom w:type="dxa" w:w="90"/>
              <w:right w:type="dxa" w:w="120"/>
            </w:tcMar>
          </w:tcPr>
          <w:p>
            <w:pPr>
              <w:spacing w:before="30" w:after="30"/>
            </w:pPr>
            <w:r>
              <w:rPr>
                <w:rFonts w:ascii="Arial" w:cs="Arial" w:eastAsia="Arial" w:hAnsi="Arial"/>
                <w:color w:val="111111"/>
                <w:sz w:val="20"/>
                <w:szCs w:val="20"/>
              </w:rPr>
              <w:t xml:space="preserve">The security incident is escalated, logged, assigned, and tracked until resolution. All relevant parties have been notified.</w:t>
            </w:r>
          </w:p>
        </w:tc>
      </w:tr>
    </w:tbl>
    <w:p>
      <w:pPr>
        <w:spacing w:before="30" w:after="30"/>
      </w:pPr>
      <w:r>
        <w:t xml:space="preserve"/>
      </w:r>
    </w:p>
    <w:p>
      <w:pPr>
        <w:spacing w:before="30" w:after="30"/>
      </w:pPr>
      <w:r>
        <w:t xml:space="preserve"/>
      </w:r>
    </w:p>
    <w:p>
      <w:r>
        <w:br w:type="page"/>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5"/>
      </w:pBdr>
      <w:tabs>
        <w:tab w:val="right" w:pos="9026"/>
      </w:tabs>
      <w:spacing w:before="60"/>
    </w:pPr>
    <w:r>
      <w:rPr>
        <w:rFonts w:ascii="Arial" w:cs="Arial" w:eastAsia="Arial" w:hAnsi="Arial"/>
        <w:color w:val="888888"/>
        <w:sz w:val="17"/>
        <w:szCs w:val="17"/>
      </w:rPr>
      <w:t xml:space="preserve">Use Case Specifications  |  SWE202  |  Academic Use Only</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5"/>
      </w:pBdr>
      <w:spacing w:after="80"/>
    </w:pPr>
    <w:r>
      <w:rPr>
        <w:rFonts w:ascii="Arial" w:cs="Arial" w:eastAsia="Arial" w:hAnsi="Arial"/>
        <w:color w:val="777777"/>
        <w:sz w:val="17"/>
        <w:szCs w:val="17"/>
      </w:rPr>
      <w:t xml:space="preserve">SWE202 – CQAMS  |  Use Case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2026-03-14T00:00:33.200Z</dcterms:created>
  <dcterms:modified xsi:type="dcterms:W3CDTF">2026-03-14T00:00:33.201Z</dcterms:modified>
</cp:coreProperties>
</file>

<file path=docProps/custom.xml><?xml version="1.0" encoding="utf-8"?>
<Properties xmlns="http://schemas.openxmlformats.org/officeDocument/2006/custom-properties" xmlns:vt="http://schemas.openxmlformats.org/officeDocument/2006/docPropsVTypes"/>
</file>