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3F328" w14:textId="137A2029" w:rsidR="004F6887" w:rsidRPr="004A397D" w:rsidRDefault="00621AB4" w:rsidP="00621AB4">
      <w:pPr>
        <w:jc w:val="center"/>
        <w:rPr>
          <w:sz w:val="32"/>
          <w:szCs w:val="32"/>
        </w:rPr>
      </w:pPr>
      <w:r w:rsidRPr="004A397D">
        <w:rPr>
          <w:sz w:val="32"/>
          <w:szCs w:val="32"/>
        </w:rPr>
        <w:t>Presupuesto</w:t>
      </w:r>
    </w:p>
    <w:p w14:paraId="09660F1A" w14:textId="383EEECD" w:rsidR="00621AB4" w:rsidRPr="004A397D" w:rsidRDefault="00621AB4" w:rsidP="00621AB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A397D">
        <w:rPr>
          <w:sz w:val="24"/>
          <w:szCs w:val="24"/>
        </w:rPr>
        <w:t>Switches 3560-24PS</w:t>
      </w:r>
    </w:p>
    <w:p w14:paraId="6246F520" w14:textId="302A2C0C" w:rsidR="00621AB4" w:rsidRPr="004A397D" w:rsidRDefault="00621AB4" w:rsidP="00621AB4">
      <w:pPr>
        <w:pStyle w:val="Prrafodelista"/>
        <w:rPr>
          <w:sz w:val="24"/>
          <w:szCs w:val="24"/>
        </w:rPr>
      </w:pPr>
      <w:hyperlink r:id="rId5" w:history="1">
        <w:r w:rsidRPr="004A397D">
          <w:rPr>
            <w:rStyle w:val="Hipervnculo"/>
            <w:sz w:val="24"/>
            <w:szCs w:val="24"/>
          </w:rPr>
          <w:t>https://www.stockserver.es/</w:t>
        </w:r>
        <w:r w:rsidRPr="004A397D">
          <w:rPr>
            <w:rStyle w:val="Hipervnculo"/>
            <w:sz w:val="24"/>
            <w:szCs w:val="24"/>
          </w:rPr>
          <w:t>e</w:t>
        </w:r>
        <w:r w:rsidRPr="004A397D">
          <w:rPr>
            <w:rStyle w:val="Hipervnculo"/>
            <w:sz w:val="24"/>
            <w:szCs w:val="24"/>
          </w:rPr>
          <w:t>s/switches/557-switch-cisco-catalyst-3560-ws-c3560g-24ps-s.html</w:t>
        </w:r>
      </w:hyperlink>
    </w:p>
    <w:p w14:paraId="3BB225DC" w14:textId="48ABDDA6" w:rsidR="00621AB4" w:rsidRPr="004A397D" w:rsidRDefault="00621AB4" w:rsidP="00621AB4">
      <w:pPr>
        <w:pStyle w:val="Prrafodelista"/>
        <w:rPr>
          <w:rFonts w:ascii="Poppins" w:hAnsi="Poppins" w:cs="Poppins"/>
          <w:color w:val="222222"/>
          <w:sz w:val="24"/>
          <w:szCs w:val="24"/>
          <w:shd w:val="clear" w:color="auto" w:fill="FFFFFF"/>
        </w:rPr>
      </w:pPr>
      <w:r w:rsidRPr="004A397D">
        <w:rPr>
          <w:sz w:val="24"/>
          <w:szCs w:val="24"/>
        </w:rPr>
        <w:t xml:space="preserve">Precio: 595 </w:t>
      </w:r>
      <w:r w:rsidRPr="004A397D">
        <w:rPr>
          <w:rFonts w:ascii="Poppins" w:hAnsi="Poppins" w:cs="Poppins"/>
          <w:color w:val="222222"/>
          <w:sz w:val="24"/>
          <w:szCs w:val="24"/>
          <w:shd w:val="clear" w:color="auto" w:fill="FFFFFF"/>
        </w:rPr>
        <w:t xml:space="preserve">€ - </w:t>
      </w:r>
      <w:r w:rsidRPr="004A397D">
        <w:rPr>
          <w:rFonts w:ascii="Poppins" w:hAnsi="Poppins" w:cs="Poppins"/>
          <w:color w:val="222222"/>
          <w:sz w:val="24"/>
          <w:szCs w:val="24"/>
          <w:shd w:val="clear" w:color="auto" w:fill="FFFFFF"/>
        </w:rPr>
        <w:t>5067.22</w:t>
      </w:r>
      <w:r w:rsidRPr="004A397D">
        <w:rPr>
          <w:rFonts w:ascii="Poppins" w:hAnsi="Poppins" w:cs="Poppins"/>
          <w:color w:val="222222"/>
          <w:sz w:val="24"/>
          <w:szCs w:val="24"/>
          <w:shd w:val="clear" w:color="auto" w:fill="FFFFFF"/>
        </w:rPr>
        <w:t xml:space="preserve"> Q</w:t>
      </w:r>
    </w:p>
    <w:p w14:paraId="54918F3D" w14:textId="68846079" w:rsidR="00C92C8F" w:rsidRPr="004A397D" w:rsidRDefault="00C92C8F" w:rsidP="00C92C8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A397D">
        <w:rPr>
          <w:sz w:val="24"/>
          <w:szCs w:val="24"/>
        </w:rPr>
        <w:t>Switches 2960-24TT</w:t>
      </w:r>
    </w:p>
    <w:p w14:paraId="07DFA402" w14:textId="057B1147" w:rsidR="00C92C8F" w:rsidRPr="004A397D" w:rsidRDefault="00C92C8F" w:rsidP="00C92C8F">
      <w:pPr>
        <w:ind w:left="720"/>
        <w:rPr>
          <w:sz w:val="24"/>
          <w:szCs w:val="24"/>
        </w:rPr>
      </w:pPr>
      <w:hyperlink r:id="rId6" w:history="1">
        <w:r w:rsidRPr="004A397D">
          <w:rPr>
            <w:rStyle w:val="Hipervnculo"/>
            <w:sz w:val="24"/>
            <w:szCs w:val="24"/>
          </w:rPr>
          <w:t>https://www.amazon.com/-/es/Cisco-Catalizador-WS-C2960-24TT-L-puertos-Switch/dp/B000C1GBK0</w:t>
        </w:r>
      </w:hyperlink>
    </w:p>
    <w:p w14:paraId="7DCAE13F" w14:textId="2F9BF403" w:rsidR="00C92C8F" w:rsidRPr="004A397D" w:rsidRDefault="00C92C8F" w:rsidP="00C92C8F">
      <w:pPr>
        <w:ind w:left="720"/>
        <w:rPr>
          <w:sz w:val="24"/>
          <w:szCs w:val="24"/>
        </w:rPr>
      </w:pPr>
      <w:r w:rsidRPr="004A397D">
        <w:rPr>
          <w:sz w:val="24"/>
          <w:szCs w:val="24"/>
        </w:rPr>
        <w:t>Precio: 125 $ - 976.17 Q</w:t>
      </w:r>
    </w:p>
    <w:p w14:paraId="4E22C114" w14:textId="6C9D4BDB" w:rsidR="00D82297" w:rsidRPr="004A397D" w:rsidRDefault="00D82297" w:rsidP="00D8229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A397D">
        <w:rPr>
          <w:sz w:val="24"/>
          <w:szCs w:val="24"/>
        </w:rPr>
        <w:t>Computadoras</w:t>
      </w:r>
    </w:p>
    <w:p w14:paraId="2512B63F" w14:textId="66557081" w:rsidR="00D82297" w:rsidRPr="004A397D" w:rsidRDefault="00D82297" w:rsidP="00D82297">
      <w:pPr>
        <w:pStyle w:val="Prrafodelista"/>
        <w:rPr>
          <w:sz w:val="24"/>
          <w:szCs w:val="24"/>
        </w:rPr>
      </w:pPr>
      <w:hyperlink r:id="rId7" w:history="1">
        <w:r w:rsidRPr="004A397D">
          <w:rPr>
            <w:rStyle w:val="Hipervnculo"/>
            <w:sz w:val="24"/>
            <w:szCs w:val="24"/>
          </w:rPr>
          <w:t>https://www.macrosistemas.com/producto/hp-aio-24cr-0003la-ryzen-3-7320u-8gb-ssd-512gb-23-8-win11-home-la/</w:t>
        </w:r>
      </w:hyperlink>
      <w:r w:rsidRPr="004A397D">
        <w:rPr>
          <w:sz w:val="24"/>
          <w:szCs w:val="24"/>
        </w:rPr>
        <w:t>}</w:t>
      </w:r>
    </w:p>
    <w:p w14:paraId="3CC2E063" w14:textId="12B73B52" w:rsidR="00D82297" w:rsidRPr="004A397D" w:rsidRDefault="00D82297" w:rsidP="00D82297">
      <w:pPr>
        <w:pStyle w:val="Prrafodelista"/>
        <w:rPr>
          <w:sz w:val="24"/>
          <w:szCs w:val="24"/>
        </w:rPr>
      </w:pPr>
      <w:r w:rsidRPr="004A397D">
        <w:rPr>
          <w:sz w:val="24"/>
          <w:szCs w:val="24"/>
        </w:rPr>
        <w:t>Precio: 5,158 Q</w:t>
      </w:r>
    </w:p>
    <w:p w14:paraId="260E3F69" w14:textId="3189E77A" w:rsidR="00D82297" w:rsidRPr="004A397D" w:rsidRDefault="00D82297" w:rsidP="00D8229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A397D">
        <w:rPr>
          <w:sz w:val="24"/>
          <w:szCs w:val="24"/>
        </w:rPr>
        <w:t>Laptops</w:t>
      </w:r>
    </w:p>
    <w:p w14:paraId="20A4A210" w14:textId="65611FB5" w:rsidR="00D82297" w:rsidRPr="004A397D" w:rsidRDefault="00D82297" w:rsidP="00D82297">
      <w:pPr>
        <w:pStyle w:val="Prrafodelista"/>
        <w:rPr>
          <w:sz w:val="24"/>
          <w:szCs w:val="24"/>
        </w:rPr>
      </w:pPr>
      <w:hyperlink r:id="rId8" w:history="1">
        <w:r w:rsidRPr="004A397D">
          <w:rPr>
            <w:rStyle w:val="Hipervnculo"/>
            <w:sz w:val="24"/>
            <w:szCs w:val="24"/>
          </w:rPr>
          <w:t>https://www.multicopy.com.gt/shop/product/15f17la-abm-laptop-hp-15-gw0005la-15-6-amd-ryzen-3-3250u-ram-8gb-256-gb-ssd-w11h-28729?category=718&amp;attrib=0-178#attr=</w:t>
        </w:r>
      </w:hyperlink>
    </w:p>
    <w:p w14:paraId="66ED4B3C" w14:textId="2DED8CBA" w:rsidR="00D82297" w:rsidRDefault="00D82297" w:rsidP="00D82297">
      <w:pPr>
        <w:pStyle w:val="Prrafodelista"/>
        <w:rPr>
          <w:sz w:val="24"/>
          <w:szCs w:val="24"/>
        </w:rPr>
      </w:pPr>
      <w:r w:rsidRPr="004A397D">
        <w:rPr>
          <w:sz w:val="24"/>
          <w:szCs w:val="24"/>
        </w:rPr>
        <w:t>Precio: 3634 Q</w:t>
      </w:r>
    </w:p>
    <w:p w14:paraId="2267409E" w14:textId="4B3C651F" w:rsidR="0083507C" w:rsidRDefault="0083507C" w:rsidP="0083507C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Cable UTP </w:t>
      </w:r>
    </w:p>
    <w:p w14:paraId="0D47E6DD" w14:textId="66EF491C" w:rsidR="0083507C" w:rsidRDefault="0083507C" w:rsidP="0083507C">
      <w:pPr>
        <w:pStyle w:val="Prrafodelista"/>
        <w:rPr>
          <w:sz w:val="28"/>
          <w:szCs w:val="28"/>
        </w:rPr>
      </w:pPr>
      <w:hyperlink r:id="rId9" w:history="1">
        <w:r w:rsidRPr="00624419">
          <w:rPr>
            <w:rStyle w:val="Hipervnculo"/>
            <w:sz w:val="28"/>
            <w:szCs w:val="28"/>
          </w:rPr>
          <w:t>https://www.pacifiko.com/compras-en-linea/cable-utp-cat6-en-bobina-100-metros-nexxt-solutions&amp;pid=MzNkMmE3MT</w:t>
        </w:r>
      </w:hyperlink>
    </w:p>
    <w:p w14:paraId="38541AE3" w14:textId="60D52CBF" w:rsidR="0083507C" w:rsidRPr="0083507C" w:rsidRDefault="0083507C" w:rsidP="0083507C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Precio: 849</w:t>
      </w:r>
    </w:p>
    <w:p w14:paraId="7A68F9D2" w14:textId="77777777" w:rsidR="004A397D" w:rsidRDefault="004A397D" w:rsidP="00D82297">
      <w:pPr>
        <w:rPr>
          <w:sz w:val="24"/>
          <w:szCs w:val="24"/>
        </w:rPr>
      </w:pPr>
    </w:p>
    <w:p w14:paraId="1139E345" w14:textId="6D22984A" w:rsidR="004A397D" w:rsidRPr="004A397D" w:rsidRDefault="004A397D" w:rsidP="00D82297">
      <w:pPr>
        <w:rPr>
          <w:sz w:val="24"/>
          <w:szCs w:val="24"/>
        </w:rPr>
      </w:pPr>
    </w:p>
    <w:p w14:paraId="69ECB487" w14:textId="77777777" w:rsidR="004A397D" w:rsidRPr="004A397D" w:rsidRDefault="004A397D" w:rsidP="00D82297">
      <w:pPr>
        <w:rPr>
          <w:sz w:val="24"/>
          <w:szCs w:val="24"/>
        </w:rPr>
      </w:pPr>
    </w:p>
    <w:p w14:paraId="6DB6275A" w14:textId="77777777" w:rsidR="00D82297" w:rsidRPr="004A397D" w:rsidRDefault="00D82297" w:rsidP="00D82297">
      <w:pPr>
        <w:rPr>
          <w:sz w:val="24"/>
          <w:szCs w:val="24"/>
        </w:rPr>
      </w:pPr>
    </w:p>
    <w:p w14:paraId="751FFF81" w14:textId="77777777" w:rsidR="00C92C8F" w:rsidRPr="004A397D" w:rsidRDefault="00C92C8F" w:rsidP="00C92C8F">
      <w:pPr>
        <w:ind w:left="720"/>
        <w:rPr>
          <w:sz w:val="24"/>
          <w:szCs w:val="24"/>
        </w:rPr>
      </w:pPr>
    </w:p>
    <w:p w14:paraId="209E2EEC" w14:textId="77777777" w:rsidR="00621AB4" w:rsidRPr="00D82297" w:rsidRDefault="00621AB4">
      <w:pPr>
        <w:rPr>
          <w:lang w:val="en-US"/>
        </w:rPr>
      </w:pPr>
    </w:p>
    <w:sectPr w:rsidR="00621AB4" w:rsidRPr="00D822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E63E5"/>
    <w:multiLevelType w:val="hybridMultilevel"/>
    <w:tmpl w:val="CF36CEA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182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AB4"/>
    <w:rsid w:val="000F1C29"/>
    <w:rsid w:val="004A397D"/>
    <w:rsid w:val="004F6887"/>
    <w:rsid w:val="00621AB4"/>
    <w:rsid w:val="0083507C"/>
    <w:rsid w:val="00C92C8F"/>
    <w:rsid w:val="00D8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8536C1"/>
  <w15:chartTrackingRefBased/>
  <w15:docId w15:val="{9922DB69-5DCF-45DB-A517-F745CCAB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621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1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1AB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1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1AB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1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1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1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1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1AB4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s-GT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1AB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GT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1AB4"/>
    <w:rPr>
      <w:rFonts w:eastAsiaTheme="majorEastAsia" w:cstheme="majorBidi"/>
      <w:color w:val="2E74B5" w:themeColor="accent1" w:themeShade="BF"/>
      <w:sz w:val="28"/>
      <w:szCs w:val="28"/>
      <w:lang w:val="es-GT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1AB4"/>
    <w:rPr>
      <w:rFonts w:eastAsiaTheme="majorEastAsia" w:cstheme="majorBidi"/>
      <w:i/>
      <w:iCs/>
      <w:color w:val="2E74B5" w:themeColor="accent1" w:themeShade="BF"/>
      <w:lang w:val="es-GT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1AB4"/>
    <w:rPr>
      <w:rFonts w:eastAsiaTheme="majorEastAsia" w:cstheme="majorBidi"/>
      <w:color w:val="2E74B5" w:themeColor="accent1" w:themeShade="BF"/>
      <w:lang w:val="es-GT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1AB4"/>
    <w:rPr>
      <w:rFonts w:eastAsiaTheme="majorEastAsia" w:cstheme="majorBidi"/>
      <w:i/>
      <w:iCs/>
      <w:color w:val="595959" w:themeColor="text1" w:themeTint="A6"/>
      <w:lang w:val="es-GT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1AB4"/>
    <w:rPr>
      <w:rFonts w:eastAsiaTheme="majorEastAsia" w:cstheme="majorBidi"/>
      <w:color w:val="595959" w:themeColor="text1" w:themeTint="A6"/>
      <w:lang w:val="es-GT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1AB4"/>
    <w:rPr>
      <w:rFonts w:eastAsiaTheme="majorEastAsia" w:cstheme="majorBidi"/>
      <w:i/>
      <w:iCs/>
      <w:color w:val="272727" w:themeColor="text1" w:themeTint="D8"/>
      <w:lang w:val="es-GT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1AB4"/>
    <w:rPr>
      <w:rFonts w:eastAsiaTheme="majorEastAsia" w:cstheme="majorBidi"/>
      <w:color w:val="272727" w:themeColor="text1" w:themeTint="D8"/>
      <w:lang w:val="es-GT"/>
    </w:rPr>
  </w:style>
  <w:style w:type="paragraph" w:styleId="Ttulo">
    <w:name w:val="Title"/>
    <w:basedOn w:val="Normal"/>
    <w:next w:val="Normal"/>
    <w:link w:val="TtuloCar"/>
    <w:uiPriority w:val="10"/>
    <w:qFormat/>
    <w:rsid w:val="00621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1AB4"/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paragraph" w:styleId="Subttulo">
    <w:name w:val="Subtitle"/>
    <w:basedOn w:val="Normal"/>
    <w:next w:val="Normal"/>
    <w:link w:val="SubttuloCar"/>
    <w:uiPriority w:val="11"/>
    <w:qFormat/>
    <w:rsid w:val="00621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1AB4"/>
    <w:rPr>
      <w:rFonts w:eastAsiaTheme="majorEastAsia" w:cstheme="majorBidi"/>
      <w:color w:val="595959" w:themeColor="text1" w:themeTint="A6"/>
      <w:spacing w:val="15"/>
      <w:sz w:val="28"/>
      <w:szCs w:val="28"/>
      <w:lang w:val="es-GT"/>
    </w:rPr>
  </w:style>
  <w:style w:type="paragraph" w:styleId="Cita">
    <w:name w:val="Quote"/>
    <w:basedOn w:val="Normal"/>
    <w:next w:val="Normal"/>
    <w:link w:val="CitaCar"/>
    <w:uiPriority w:val="29"/>
    <w:qFormat/>
    <w:rsid w:val="00621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1AB4"/>
    <w:rPr>
      <w:i/>
      <w:iCs/>
      <w:color w:val="404040" w:themeColor="text1" w:themeTint="BF"/>
      <w:lang w:val="es-GT"/>
    </w:rPr>
  </w:style>
  <w:style w:type="paragraph" w:styleId="Prrafodelista">
    <w:name w:val="List Paragraph"/>
    <w:basedOn w:val="Normal"/>
    <w:uiPriority w:val="34"/>
    <w:qFormat/>
    <w:rsid w:val="00621A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1AB4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1AB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1AB4"/>
    <w:rPr>
      <w:i/>
      <w:iCs/>
      <w:color w:val="2E74B5" w:themeColor="accent1" w:themeShade="BF"/>
      <w:lang w:val="es-GT"/>
    </w:rPr>
  </w:style>
  <w:style w:type="character" w:styleId="Referenciaintensa">
    <w:name w:val="Intense Reference"/>
    <w:basedOn w:val="Fuentedeprrafopredeter"/>
    <w:uiPriority w:val="32"/>
    <w:qFormat/>
    <w:rsid w:val="00621AB4"/>
    <w:rPr>
      <w:b/>
      <w:bCs/>
      <w:smallCaps/>
      <w:color w:val="2E74B5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21AB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1AB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350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3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lticopy.com.gt/shop/product/15f17la-abm-laptop-hp-15-gw0005la-15-6-amd-ryzen-3-3250u-ram-8gb-256-gb-ssd-w11h-28729?category=718&amp;attrib=0-178#attr=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crosistemas.com/producto/hp-aio-24cr-0003la-ryzen-3-7320u-8gb-ssd-512gb-23-8-win11-home-l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-/es/Cisco-Catalizador-WS-C2960-24TT-L-puertos-Switch/dp/B000C1GBK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tockserver.es/es/switches/557-switch-cisco-catalyst-3560-ws-c3560g-24ps-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acifiko.com/compras-en-linea/cable-utp-cat6-en-bobina-100-metros-nexxt-solutions&amp;pid=MzNkMmE3M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Garcia</dc:creator>
  <cp:keywords/>
  <dc:description/>
  <cp:lastModifiedBy>Leonel Garcia</cp:lastModifiedBy>
  <cp:revision>1</cp:revision>
  <dcterms:created xsi:type="dcterms:W3CDTF">2024-03-06T15:55:00Z</dcterms:created>
  <dcterms:modified xsi:type="dcterms:W3CDTF">2024-03-06T17:39:00Z</dcterms:modified>
</cp:coreProperties>
</file>