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5F78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20D63285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45CED6F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6607091" w14:textId="2C926E14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CCB468A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D5DEA22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6EBF790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58527A7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04F116D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045C61B0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71C3D4E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4168C528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B6077FB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EE7B9F6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4AD61438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1D279F2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29CE4F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808F6CD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AF10837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4BD4F57B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43DA3ECF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26A85DD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24250EB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CB28E3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30"/>
          <w:szCs w:val="30"/>
        </w:rPr>
      </w:pPr>
      <w:r>
        <w:rPr>
          <w:color w:val="1F1F1F"/>
          <w:sz w:val="30"/>
          <w:szCs w:val="30"/>
        </w:rPr>
        <w:t xml:space="preserve"> </w:t>
      </w:r>
    </w:p>
    <w:p w14:paraId="488C7310" w14:textId="512E9F5E" w:rsidR="00CF5504" w:rsidRDefault="00CF5504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880"/>
        <w:rPr>
          <w:rFonts w:eastAsia="Google Sans"/>
          <w:color w:val="1F1F1F"/>
          <w:sz w:val="30"/>
          <w:szCs w:val="30"/>
        </w:rPr>
      </w:pPr>
      <w:r w:rsidRPr="00CF5504">
        <w:rPr>
          <w:rFonts w:eastAsia="Google Sans"/>
          <w:color w:val="1F1F1F"/>
          <w:sz w:val="30"/>
          <w:szCs w:val="30"/>
        </w:rPr>
        <w:t>INFORME DE INFRAESTRUCTURA</w:t>
      </w:r>
      <w:r>
        <w:rPr>
          <w:rFonts w:eastAsia="Google Sans"/>
          <w:color w:val="1F1F1F"/>
          <w:sz w:val="30"/>
          <w:szCs w:val="30"/>
        </w:rPr>
        <w:t>:</w:t>
      </w:r>
    </w:p>
    <w:p w14:paraId="3F8A0D87" w14:textId="3CA84565" w:rsidR="00CF5504" w:rsidRPr="00CF5504" w:rsidRDefault="00CF5504" w:rsidP="00CF5504">
      <w:pPr>
        <w:ind w:left="2880"/>
      </w:pPr>
      <w:r w:rsidRPr="00CF5504">
        <w:rPr>
          <w:rFonts w:eastAsia="Google Sans"/>
          <w:b/>
          <w:bCs/>
          <w:color w:val="1F1F1F"/>
          <w:sz w:val="30"/>
          <w:szCs w:val="30"/>
        </w:rPr>
        <w:t>PROVISIÓN Y CONFIGURACIÓN DE SERVIDORES</w:t>
      </w:r>
    </w:p>
    <w:p w14:paraId="61E7C03E" w14:textId="41FAAB5A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880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Proyecto: Sistema de Gestión </w:t>
      </w:r>
      <w:proofErr w:type="spellStart"/>
      <w:r w:rsidR="00180C18">
        <w:rPr>
          <w:color w:val="1F1F1F"/>
          <w:sz w:val="22"/>
          <w:szCs w:val="22"/>
        </w:rPr>
        <w:t>M</w:t>
      </w:r>
      <w:r w:rsidR="00180C18" w:rsidRPr="00180C18">
        <w:rPr>
          <w:color w:val="1F1F1F"/>
          <w:sz w:val="22"/>
          <w:szCs w:val="22"/>
        </w:rPr>
        <w:t>ultisitio</w:t>
      </w:r>
      <w:proofErr w:type="spellEnd"/>
      <w:r w:rsidR="00180C18" w:rsidRPr="00180C18">
        <w:rPr>
          <w:color w:val="1F1F1F"/>
          <w:sz w:val="22"/>
          <w:szCs w:val="22"/>
        </w:rPr>
        <w:t xml:space="preserve"> </w:t>
      </w:r>
      <w:r>
        <w:rPr>
          <w:color w:val="1F1F1F"/>
          <w:sz w:val="22"/>
          <w:szCs w:val="22"/>
        </w:rPr>
        <w:t xml:space="preserve">de Parqueaderos </w:t>
      </w:r>
    </w:p>
    <w:p w14:paraId="12C6F766" w14:textId="4F14DC75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880"/>
        <w:rPr>
          <w:color w:val="1F1F1F"/>
          <w:sz w:val="22"/>
          <w:szCs w:val="22"/>
        </w:rPr>
      </w:pPr>
      <w:r>
        <w:rPr>
          <w:color w:val="1F1F1F"/>
          <w:sz w:val="22"/>
          <w:szCs w:val="22"/>
        </w:rPr>
        <w:t xml:space="preserve">Revisión: </w:t>
      </w:r>
      <w:r w:rsidR="002004B8">
        <w:rPr>
          <w:color w:val="1F1F1F"/>
          <w:sz w:val="22"/>
          <w:szCs w:val="22"/>
        </w:rPr>
        <w:t>2</w:t>
      </w:r>
      <w:r>
        <w:rPr>
          <w:color w:val="1F1F1F"/>
          <w:sz w:val="22"/>
          <w:szCs w:val="22"/>
        </w:rPr>
        <w:t>.</w:t>
      </w:r>
      <w:r w:rsidR="00180C18">
        <w:rPr>
          <w:color w:val="1F1F1F"/>
          <w:sz w:val="22"/>
          <w:szCs w:val="22"/>
        </w:rPr>
        <w:t>0</w:t>
      </w:r>
      <w:r w:rsidR="002004B8">
        <w:rPr>
          <w:color w:val="1F1F1F"/>
          <w:sz w:val="22"/>
          <w:szCs w:val="22"/>
        </w:rPr>
        <w:t xml:space="preserve"> </w:t>
      </w:r>
      <w:r w:rsidR="002004B8" w:rsidRPr="002004B8">
        <w:rPr>
          <w:color w:val="1F1F1F"/>
          <w:sz w:val="22"/>
          <w:szCs w:val="22"/>
        </w:rPr>
        <w:t>(Actualizada al 27/02/2026)</w:t>
      </w:r>
    </w:p>
    <w:p w14:paraId="760DB49B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06D69320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70D6ECFE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004EB93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7247760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7D049C80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4F4E80A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276A61E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0CCFA89D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5844F1A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0FDB578A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CB9FA5C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35C6823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ind w:left="270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B7EA6A4" w14:textId="7AB9DC8D" w:rsidR="006057B9" w:rsidRDefault="006057B9" w:rsidP="00CF5504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</w:p>
    <w:tbl>
      <w:tblPr>
        <w:tblStyle w:val="3"/>
        <w:tblW w:w="8910" w:type="dxa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825"/>
        <w:gridCol w:w="2985"/>
        <w:gridCol w:w="2985"/>
      </w:tblGrid>
      <w:tr w:rsidR="00241BA8" w14:paraId="284FC696" w14:textId="77777777" w:rsidTr="00241BA8">
        <w:trPr>
          <w:trHeight w:val="1155"/>
        </w:trPr>
        <w:tc>
          <w:tcPr>
            <w:tcW w:w="2115" w:type="dxa"/>
            <w:tcBorders>
              <w:top w:val="single" w:sz="5" w:space="0" w:color="29292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BA490" w14:textId="77777777" w:rsidR="00241BA8" w:rsidRDefault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2540"/>
              <w:jc w:val="center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lastRenderedPageBreak/>
              <w:t xml:space="preserve"> </w:t>
            </w:r>
            <w:r>
              <w:rPr>
                <w:color w:val="1F1F1F"/>
                <w:sz w:val="20"/>
                <w:szCs w:val="20"/>
              </w:rPr>
              <w:br/>
            </w:r>
            <w:r>
              <w:rPr>
                <w:noProof/>
                <w:color w:val="1F1F1F"/>
                <w:sz w:val="20"/>
                <w:szCs w:val="20"/>
              </w:rPr>
              <w:drawing>
                <wp:inline distT="114300" distB="114300" distL="114300" distR="114300" wp14:anchorId="5AA6ADD8" wp14:editId="47682131">
                  <wp:extent cx="1028700" cy="5207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20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825" w:type="dxa"/>
            <w:tcBorders>
              <w:top w:val="single" w:sz="5" w:space="0" w:color="29292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510FC" w14:textId="77777777" w:rsidR="00241BA8" w:rsidRDefault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2540"/>
              <w:jc w:val="center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2985" w:type="dxa"/>
            <w:tcBorders>
              <w:top w:val="single" w:sz="5" w:space="0" w:color="292929"/>
              <w:left w:val="nil"/>
              <w:bottom w:val="nil"/>
              <w:right w:val="nil"/>
            </w:tcBorders>
          </w:tcPr>
          <w:p w14:paraId="0E3043AA" w14:textId="77777777" w:rsidR="00241BA8" w:rsidRDefault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2540"/>
              <w:jc w:val="right"/>
              <w:rPr>
                <w:color w:val="1F1F1F"/>
                <w:sz w:val="18"/>
                <w:szCs w:val="18"/>
              </w:rPr>
            </w:pPr>
          </w:p>
        </w:tc>
        <w:tc>
          <w:tcPr>
            <w:tcW w:w="2985" w:type="dxa"/>
            <w:tcBorders>
              <w:top w:val="single" w:sz="5" w:space="0" w:color="292929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98A3B" w14:textId="57EBDAA8" w:rsidR="00241BA8" w:rsidRDefault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2540"/>
              <w:jc w:val="right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 xml:space="preserve"> </w:t>
            </w:r>
          </w:p>
          <w:p w14:paraId="07D8EEDA" w14:textId="77777777" w:rsidR="00241BA8" w:rsidRDefault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2540"/>
              <w:jc w:val="right"/>
              <w:rPr>
                <w:color w:val="1F1F1F"/>
                <w:sz w:val="18"/>
                <w:szCs w:val="18"/>
              </w:rPr>
            </w:pPr>
            <w:r>
              <w:rPr>
                <w:color w:val="1F1F1F"/>
                <w:sz w:val="18"/>
                <w:szCs w:val="18"/>
              </w:rPr>
              <w:t xml:space="preserve"> </w:t>
            </w:r>
          </w:p>
        </w:tc>
      </w:tr>
    </w:tbl>
    <w:p w14:paraId="17823479" w14:textId="045EF489" w:rsidR="006057B9" w:rsidRPr="00180C18" w:rsidRDefault="00414969">
      <w:pPr>
        <w:pStyle w:val="Ttulo1"/>
        <w:pBdr>
          <w:top w:val="none" w:sz="0" w:space="0" w:color="auto"/>
          <w:left w:val="none" w:sz="0" w:space="14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60" w:line="275" w:lineRule="auto"/>
        <w:ind w:left="720" w:hanging="360"/>
        <w:rPr>
          <w:color w:val="1F1F1F"/>
          <w:sz w:val="28"/>
          <w:szCs w:val="28"/>
        </w:rPr>
      </w:pPr>
      <w:r w:rsidRPr="00180C18">
        <w:rPr>
          <w:color w:val="1F1F1F"/>
          <w:sz w:val="28"/>
          <w:szCs w:val="28"/>
        </w:rPr>
        <w:t>Ficha del documento</w:t>
      </w:r>
    </w:p>
    <w:p w14:paraId="7923C07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6B9BDCD6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tbl>
      <w:tblPr>
        <w:tblStyle w:val="2"/>
        <w:tblW w:w="8775" w:type="dxa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1170"/>
        <w:gridCol w:w="6285"/>
      </w:tblGrid>
      <w:tr w:rsidR="006057B9" w14:paraId="7BE11FDC" w14:textId="77777777">
        <w:trPr>
          <w:trHeight w:val="300"/>
        </w:trPr>
        <w:tc>
          <w:tcPr>
            <w:tcW w:w="1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3F9BF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200"/>
              <w:jc w:val="center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Fecha </w:t>
            </w:r>
          </w:p>
        </w:tc>
        <w:tc>
          <w:tcPr>
            <w:tcW w:w="117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105E7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200"/>
              <w:jc w:val="center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Revisión </w:t>
            </w:r>
          </w:p>
        </w:tc>
        <w:tc>
          <w:tcPr>
            <w:tcW w:w="62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E6E6E6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C4FE1" w14:textId="2D16183D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200"/>
              <w:jc w:val="center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>Cambios realizados</w:t>
            </w:r>
          </w:p>
        </w:tc>
      </w:tr>
      <w:tr w:rsidR="006057B9" w14:paraId="72789CB7" w14:textId="77777777">
        <w:trPr>
          <w:trHeight w:val="1110"/>
        </w:trPr>
        <w:tc>
          <w:tcPr>
            <w:tcW w:w="1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032D0" w14:textId="24E007A6" w:rsidR="006057B9" w:rsidRPr="00180C18" w:rsidRDefault="00CF5504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  <w:lang w:val="es-ES"/>
              </w:rPr>
              <w:t>10</w:t>
            </w:r>
            <w:r w:rsidR="00180C18" w:rsidRPr="00180C18">
              <w:rPr>
                <w:b w:val="0"/>
                <w:bCs w:val="0"/>
                <w:color w:val="1F1F1F"/>
                <w:sz w:val="20"/>
                <w:szCs w:val="20"/>
                <w:lang w:val="es-ES"/>
              </w:rPr>
              <w:t>/0</w:t>
            </w:r>
            <w:r>
              <w:rPr>
                <w:b w:val="0"/>
                <w:bCs w:val="0"/>
                <w:color w:val="1F1F1F"/>
                <w:sz w:val="20"/>
                <w:szCs w:val="20"/>
                <w:lang w:val="es-ES"/>
              </w:rPr>
              <w:t>3</w:t>
            </w:r>
            <w:r w:rsidR="00180C18" w:rsidRPr="00180C18">
              <w:rPr>
                <w:b w:val="0"/>
                <w:bCs w:val="0"/>
                <w:color w:val="1F1F1F"/>
                <w:sz w:val="20"/>
                <w:szCs w:val="20"/>
                <w:lang w:val="es-ES"/>
              </w:rPr>
              <w:t>/2026</w:t>
            </w:r>
            <w:r w:rsidR="00180C18" w:rsidRPr="00180C18">
              <w:rPr>
                <w:b w:val="0"/>
                <w:bCs w:val="0"/>
                <w:color w:val="1F1F1F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9FAA6" w14:textId="26A246BA" w:rsidR="006057B9" w:rsidRPr="00180C18" w:rsidRDefault="00180C18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  <w:r>
              <w:rPr>
                <w:b w:val="0"/>
                <w:bCs w:val="0"/>
                <w:color w:val="1F1F1F"/>
                <w:sz w:val="20"/>
                <w:szCs w:val="20"/>
              </w:rPr>
              <w:t>1.0</w:t>
            </w:r>
          </w:p>
        </w:tc>
        <w:tc>
          <w:tcPr>
            <w:tcW w:w="62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AF22" w14:textId="2EE7CE8C" w:rsidR="006057B9" w:rsidRPr="00180C18" w:rsidRDefault="00CF5504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CF5504">
              <w:rPr>
                <w:rFonts w:eastAsia="Google Sans"/>
                <w:b w:val="0"/>
                <w:bCs w:val="0"/>
                <w:color w:val="1F1F1F"/>
                <w:sz w:val="20"/>
                <w:szCs w:val="20"/>
              </w:rPr>
              <w:t>CONFIGURACIÓN DE SERVIDOR</w:t>
            </w:r>
          </w:p>
        </w:tc>
      </w:tr>
      <w:tr w:rsidR="006057B9" w14:paraId="0A37EC92" w14:textId="77777777">
        <w:trPr>
          <w:trHeight w:val="1125"/>
        </w:trPr>
        <w:tc>
          <w:tcPr>
            <w:tcW w:w="1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111DE" w14:textId="41922AC5" w:rsidR="006057B9" w:rsidRPr="00180C18" w:rsidRDefault="006057B9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72F04" w14:textId="7D828E68" w:rsidR="006057B9" w:rsidRPr="00180C18" w:rsidRDefault="006057B9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</w:p>
        </w:tc>
        <w:tc>
          <w:tcPr>
            <w:tcW w:w="62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37D39" w14:textId="1F7F9BA3" w:rsidR="006057B9" w:rsidRPr="00180C18" w:rsidRDefault="006057B9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</w:p>
        </w:tc>
      </w:tr>
      <w:tr w:rsidR="006057B9" w14:paraId="3B32BCE9" w14:textId="77777777">
        <w:trPr>
          <w:trHeight w:val="1125"/>
        </w:trPr>
        <w:tc>
          <w:tcPr>
            <w:tcW w:w="13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4FFE" w14:textId="4E3253CB" w:rsidR="006057B9" w:rsidRPr="00180C18" w:rsidRDefault="006057B9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88A87" w14:textId="27B708C6" w:rsidR="006057B9" w:rsidRPr="00180C18" w:rsidRDefault="006057B9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</w:p>
        </w:tc>
        <w:tc>
          <w:tcPr>
            <w:tcW w:w="628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75347" w14:textId="77777777" w:rsidR="006057B9" w:rsidRPr="00180C18" w:rsidRDefault="00414969" w:rsidP="00241BA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180C18">
              <w:rPr>
                <w:b w:val="0"/>
                <w:bCs w:val="0"/>
                <w:color w:val="1F1F1F"/>
                <w:sz w:val="20"/>
                <w:szCs w:val="20"/>
              </w:rPr>
              <w:t xml:space="preserve"> </w:t>
            </w:r>
          </w:p>
        </w:tc>
      </w:tr>
    </w:tbl>
    <w:p w14:paraId="248602B3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44224E84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732AEE59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106C8B6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0C4EDC0A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485C3104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3D147F0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EC181BA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54BACF53" w14:textId="4E97FCBA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DB07ECB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16FCEAD8" w14:textId="77777777" w:rsidR="006057B9" w:rsidRPr="00180C18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b w:val="0"/>
          <w:bCs w:val="0"/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p w14:paraId="7FCA23AD" w14:textId="49D7D8A7" w:rsidR="006057B9" w:rsidRPr="00180C18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b w:val="0"/>
          <w:bCs w:val="0"/>
          <w:color w:val="1F1F1F"/>
          <w:sz w:val="20"/>
          <w:szCs w:val="20"/>
        </w:rPr>
      </w:pPr>
      <w:r w:rsidRPr="00180C18">
        <w:rPr>
          <w:b w:val="0"/>
          <w:bCs w:val="0"/>
          <w:color w:val="1F1F1F"/>
          <w:sz w:val="20"/>
          <w:szCs w:val="20"/>
        </w:rPr>
        <w:t>Documento validado por las partes en fecha: 25/02/2026</w:t>
      </w:r>
    </w:p>
    <w:p w14:paraId="08C7A16E" w14:textId="77777777" w:rsidR="006057B9" w:rsidRDefault="00414969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t xml:space="preserve"> </w:t>
      </w:r>
    </w:p>
    <w:tbl>
      <w:tblPr>
        <w:tblStyle w:val="1"/>
        <w:tblW w:w="8670" w:type="dxa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4335"/>
        <w:gridCol w:w="4335"/>
      </w:tblGrid>
      <w:tr w:rsidR="006057B9" w14:paraId="5985A0E8" w14:textId="77777777">
        <w:trPr>
          <w:trHeight w:val="300"/>
        </w:trPr>
        <w:tc>
          <w:tcPr>
            <w:tcW w:w="4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88BCEB" w14:textId="77777777" w:rsidR="006057B9" w:rsidRPr="00180C18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180C18">
              <w:rPr>
                <w:b w:val="0"/>
                <w:bCs w:val="0"/>
                <w:color w:val="1F1F1F"/>
                <w:sz w:val="20"/>
                <w:szCs w:val="20"/>
              </w:rPr>
              <w:t xml:space="preserve">Por el cliente </w:t>
            </w:r>
          </w:p>
        </w:tc>
        <w:tc>
          <w:tcPr>
            <w:tcW w:w="4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479E9" w14:textId="77777777" w:rsidR="006057B9" w:rsidRPr="00180C18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jc w:val="center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180C18">
              <w:rPr>
                <w:b w:val="0"/>
                <w:bCs w:val="0"/>
                <w:color w:val="1F1F1F"/>
                <w:sz w:val="20"/>
                <w:szCs w:val="20"/>
              </w:rPr>
              <w:t xml:space="preserve">Por la empresa suministradora </w:t>
            </w:r>
          </w:p>
        </w:tc>
      </w:tr>
      <w:tr w:rsidR="006057B9" w14:paraId="05564A72" w14:textId="77777777">
        <w:trPr>
          <w:trHeight w:val="1830"/>
        </w:trPr>
        <w:tc>
          <w:tcPr>
            <w:tcW w:w="4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7AC622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</w:tc>
        <w:tc>
          <w:tcPr>
            <w:tcW w:w="4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0F18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  <w:p w14:paraId="061FF898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  <w:p w14:paraId="13908FC6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  <w:p w14:paraId="2BE86D62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  <w:p w14:paraId="0EB902E6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  <w:p w14:paraId="6AB0F12B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  <w:p w14:paraId="2120E0A1" w14:textId="77777777" w:rsidR="006057B9" w:rsidRDefault="00414969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ind w:left="-80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 </w:t>
            </w:r>
          </w:p>
        </w:tc>
      </w:tr>
      <w:tr w:rsidR="00180C18" w14:paraId="0F783442" w14:textId="77777777" w:rsidTr="00180C18">
        <w:trPr>
          <w:trHeight w:val="114"/>
        </w:trPr>
        <w:tc>
          <w:tcPr>
            <w:tcW w:w="4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72B59A" w14:textId="288618FC" w:rsidR="00180C18" w:rsidRPr="00180C18" w:rsidRDefault="00180C18" w:rsidP="00180C1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180C18">
              <w:rPr>
                <w:b w:val="0"/>
                <w:bCs w:val="0"/>
                <w:color w:val="1F1F1F"/>
                <w:sz w:val="20"/>
                <w:szCs w:val="20"/>
              </w:rPr>
              <w:t xml:space="preserve">De </w:t>
            </w:r>
          </w:p>
        </w:tc>
        <w:tc>
          <w:tcPr>
            <w:tcW w:w="43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DCC01" w14:textId="6E9AD0FE" w:rsidR="00180C18" w:rsidRPr="00180C18" w:rsidRDefault="00180C18" w:rsidP="00180C18">
            <w:pPr>
              <w:pStyle w:val="Ttulo1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 w:after="40" w:line="275" w:lineRule="auto"/>
              <w:rPr>
                <w:b w:val="0"/>
                <w:bCs w:val="0"/>
                <w:color w:val="1F1F1F"/>
                <w:sz w:val="20"/>
                <w:szCs w:val="20"/>
              </w:rPr>
            </w:pPr>
            <w:r w:rsidRPr="00180C18">
              <w:rPr>
                <w:b w:val="0"/>
                <w:bCs w:val="0"/>
                <w:color w:val="1F1F1F"/>
                <w:sz w:val="20"/>
                <w:szCs w:val="20"/>
              </w:rPr>
              <w:t xml:space="preserve">Fdo. D./Dña  </w:t>
            </w:r>
          </w:p>
        </w:tc>
      </w:tr>
    </w:tbl>
    <w:p w14:paraId="19502921" w14:textId="37C73FF1" w:rsidR="00180C18" w:rsidRPr="00C86CE4" w:rsidRDefault="00414969" w:rsidP="00C86CE4">
      <w:pPr>
        <w:pStyle w:val="Ttulo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0" w:line="275" w:lineRule="auto"/>
        <w:rPr>
          <w:b w:val="0"/>
          <w:bCs w:val="0"/>
          <w:color w:val="1F1F1F"/>
          <w:sz w:val="20"/>
          <w:szCs w:val="20"/>
        </w:rPr>
      </w:pPr>
      <w:bookmarkStart w:id="0" w:name="_r3itea1nhwn3" w:colFirst="0" w:colLast="0"/>
      <w:bookmarkEnd w:id="0"/>
      <w:r w:rsidRPr="00180C18">
        <w:rPr>
          <w:b w:val="0"/>
          <w:bCs w:val="0"/>
          <w:color w:val="1F1F1F"/>
          <w:sz w:val="20"/>
          <w:szCs w:val="20"/>
        </w:rPr>
        <w:t xml:space="preserve"> </w:t>
      </w:r>
    </w:p>
    <w:p w14:paraId="226751C2" w14:textId="77777777" w:rsidR="00277A0D" w:rsidRPr="00277A0D" w:rsidRDefault="00277A0D" w:rsidP="00277A0D">
      <w:pPr>
        <w:pStyle w:val="Ttulo2"/>
        <w:spacing w:line="275" w:lineRule="auto"/>
        <w:rPr>
          <w:rFonts w:eastAsia="Google Sans"/>
          <w:color w:val="1F1F1F"/>
          <w:sz w:val="20"/>
          <w:szCs w:val="20"/>
        </w:rPr>
      </w:pPr>
      <w:r w:rsidRPr="00277A0D">
        <w:rPr>
          <w:rFonts w:eastAsia="Google Sans"/>
          <w:color w:val="1F1F1F"/>
          <w:sz w:val="20"/>
          <w:szCs w:val="20"/>
        </w:rPr>
        <w:lastRenderedPageBreak/>
        <w:t>1. RESUMEN EJECUTIVO</w:t>
      </w:r>
    </w:p>
    <w:p w14:paraId="676796B7" w14:textId="3F6E2AA1" w:rsidR="00277A0D" w:rsidRPr="00277A0D" w:rsidRDefault="00277A0D" w:rsidP="00277A0D">
      <w:pPr>
        <w:pStyle w:val="Ttulo2"/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 xml:space="preserve">El presente documento detalla la arquitectura visual y operativa de la interfaz de usuario desarrollada para el Sistema de Gestión de Parqueaderos (SGP). El diseño se ha centrado en garantizar una trazabilidad total de accesos y una operación intuitiva para el personal de garita, alineando cada elemento visual con la identidad corporativa de la PUCESA. Mediante la implementación de una arquitectura de </w:t>
      </w:r>
      <w:r w:rsidRPr="00277A0D">
        <w:rPr>
          <w:rFonts w:eastAsia="Google Sans"/>
          <w:b w:val="0"/>
          <w:bCs w:val="0"/>
          <w:i/>
          <w:iCs/>
          <w:color w:val="1F1F1F"/>
          <w:sz w:val="20"/>
          <w:szCs w:val="20"/>
        </w:rPr>
        <w:t>Edge Computing</w:t>
      </w: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, se asegura que el sistema mantenga su operatividad técnica y visual incluso en condiciones de inestabilidad de red.</w:t>
      </w:r>
    </w:p>
    <w:p w14:paraId="0C0DC645" w14:textId="77777777" w:rsidR="00277A0D" w:rsidRPr="00277A0D" w:rsidRDefault="00277A0D" w:rsidP="00277A0D">
      <w:pPr>
        <w:pStyle w:val="Ttulo2"/>
        <w:spacing w:before="120" w:line="275" w:lineRule="auto"/>
        <w:rPr>
          <w:rFonts w:eastAsia="Google Sans"/>
          <w:color w:val="1F1F1F"/>
          <w:sz w:val="20"/>
          <w:szCs w:val="20"/>
        </w:rPr>
      </w:pPr>
      <w:r w:rsidRPr="00277A0D">
        <w:rPr>
          <w:rFonts w:eastAsia="Google Sans"/>
          <w:color w:val="1F1F1F"/>
          <w:sz w:val="20"/>
          <w:szCs w:val="20"/>
        </w:rPr>
        <w:t>2. OBJETIVOS ESTRATÉGICOS DEL DISEÑO</w:t>
      </w:r>
    </w:p>
    <w:p w14:paraId="077C0C1A" w14:textId="77777777" w:rsidR="00277A0D" w:rsidRPr="00277A0D" w:rsidRDefault="00277A0D" w:rsidP="00277A0D">
      <w:pPr>
        <w:pStyle w:val="Ttulo2"/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La interfaz ha sido proyectada bajo cuatro pilares fundamentales para el éxito del proyecto:</w:t>
      </w:r>
    </w:p>
    <w:p w14:paraId="3CE8FC6A" w14:textId="0E6A1162" w:rsidR="00277A0D" w:rsidRPr="00277A0D" w:rsidRDefault="00277A0D" w:rsidP="00277A0D">
      <w:pPr>
        <w:pStyle w:val="Ttulo2"/>
        <w:numPr>
          <w:ilvl w:val="0"/>
          <w:numId w:val="35"/>
        </w:numPr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Consolidación de Identidad: Integración total de la imagen institucional en cada módulo del software.</w:t>
      </w:r>
    </w:p>
    <w:p w14:paraId="51284679" w14:textId="52D9C8D3" w:rsidR="00277A0D" w:rsidRPr="00277A0D" w:rsidRDefault="00277A0D" w:rsidP="00277A0D">
      <w:pPr>
        <w:pStyle w:val="Ttulo2"/>
        <w:numPr>
          <w:ilvl w:val="0"/>
          <w:numId w:val="35"/>
        </w:numPr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Eficiencia Operativa: Optimización de la curva de aprendizaje para el operador mediante una distribución lógica de controles.</w:t>
      </w:r>
    </w:p>
    <w:p w14:paraId="1124733D" w14:textId="24D98FA0" w:rsidR="00277A0D" w:rsidRPr="00277A0D" w:rsidRDefault="00277A0D" w:rsidP="00277A0D">
      <w:pPr>
        <w:pStyle w:val="Ttulo2"/>
        <w:numPr>
          <w:ilvl w:val="0"/>
          <w:numId w:val="35"/>
        </w:numPr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Seguridad y Auditoría Mandataria: Protocolo de registro obligatorio para cada acción manual, vinculando responsables y justificaciones en tiempo real.</w:t>
      </w:r>
    </w:p>
    <w:p w14:paraId="3E65B87D" w14:textId="28DF163B" w:rsidR="00277A0D" w:rsidRPr="00277A0D" w:rsidRDefault="00277A0D" w:rsidP="00277A0D">
      <w:pPr>
        <w:pStyle w:val="Ttulo2"/>
        <w:numPr>
          <w:ilvl w:val="0"/>
          <w:numId w:val="35"/>
        </w:numPr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Resiliencia del Hardware: Implementación de indicadores de estado que permiten al operador conocer la situación de las barreras físicas de forma constante.</w:t>
      </w:r>
    </w:p>
    <w:p w14:paraId="5F635845" w14:textId="77777777" w:rsidR="00277A0D" w:rsidRPr="00277A0D" w:rsidRDefault="00277A0D" w:rsidP="00277A0D">
      <w:pPr>
        <w:pStyle w:val="Ttulo2"/>
        <w:spacing w:before="120" w:line="275" w:lineRule="auto"/>
        <w:rPr>
          <w:rFonts w:eastAsia="Google Sans"/>
          <w:color w:val="1F1F1F"/>
          <w:sz w:val="20"/>
          <w:szCs w:val="20"/>
        </w:rPr>
      </w:pPr>
      <w:r w:rsidRPr="00277A0D">
        <w:rPr>
          <w:rFonts w:eastAsia="Google Sans"/>
          <w:color w:val="1F1F1F"/>
          <w:sz w:val="20"/>
          <w:szCs w:val="20"/>
        </w:rPr>
        <w:t>3. ESTÁNDARES DE IDENTIDAD VISUAL Y DISEÑO</w:t>
      </w:r>
    </w:p>
    <w:p w14:paraId="013E2623" w14:textId="77777777" w:rsidR="00277A0D" w:rsidRPr="00277A0D" w:rsidRDefault="00277A0D" w:rsidP="00277A0D">
      <w:pPr>
        <w:pStyle w:val="Ttulo2"/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Para garantizar una experiencia profesional y reducir la fatiga visual, se aplicaron normativas internacionales de diseño:</w:t>
      </w:r>
    </w:p>
    <w:p w14:paraId="4849C2BD" w14:textId="6E153A65" w:rsidR="00277A0D" w:rsidRPr="00277A0D" w:rsidRDefault="00277A0D" w:rsidP="00277A0D">
      <w:pPr>
        <w:pStyle w:val="Ttulo2"/>
        <w:numPr>
          <w:ilvl w:val="0"/>
          <w:numId w:val="36"/>
        </w:numPr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Regla de Armonía Visual (60-30-10): * 60% (Dominante): Uso de tonos neutros (#F5F7FA) para áreas de contenido, promoviendo la claridad de lectura.</w:t>
      </w:r>
    </w:p>
    <w:p w14:paraId="50C0A513" w14:textId="43B43900" w:rsidR="00277A0D" w:rsidRPr="00277A0D" w:rsidRDefault="00277A0D" w:rsidP="00277A0D">
      <w:pPr>
        <w:pStyle w:val="Ttulo2"/>
        <w:numPr>
          <w:ilvl w:val="0"/>
          <w:numId w:val="37"/>
        </w:numPr>
        <w:spacing w:before="120" w:line="275" w:lineRule="auto"/>
        <w:rPr>
          <w:rFonts w:eastAsia="Google Sans"/>
          <w:b w:val="0"/>
          <w:bCs w:val="0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30% (Secundario): Aplicación de Azules Institucionales (#003366, #0052A5) en elementos de navegación y acción primaria.</w:t>
      </w:r>
    </w:p>
    <w:p w14:paraId="69B4DD9D" w14:textId="73FB8DB6" w:rsidR="006057B9" w:rsidRPr="00DA4217" w:rsidRDefault="00277A0D" w:rsidP="00277A0D">
      <w:pPr>
        <w:pStyle w:val="Ttulo2"/>
        <w:numPr>
          <w:ilvl w:val="0"/>
          <w:numId w:val="38"/>
        </w:numPr>
        <w:spacing w:before="120" w:line="275" w:lineRule="auto"/>
        <w:rPr>
          <w:rFonts w:eastAsia="Google Sans"/>
          <w:color w:val="1F1F1F"/>
          <w:sz w:val="20"/>
          <w:szCs w:val="20"/>
        </w:rPr>
      </w:pPr>
      <w:r w:rsidRPr="00277A0D">
        <w:rPr>
          <w:rFonts w:eastAsia="Google Sans"/>
          <w:b w:val="0"/>
          <w:bCs w:val="0"/>
          <w:color w:val="1F1F1F"/>
          <w:sz w:val="20"/>
          <w:szCs w:val="20"/>
        </w:rPr>
        <w:t>10% (Acento): Codificación cromática para estados críticos, utilizando Verde para accesos autorizados y Rojo para incidencias o emergencias.</w:t>
      </w:r>
    </w:p>
    <w:sectPr w:rsidR="006057B9" w:rsidRPr="00DA4217">
      <w:headerReference w:type="default" r:id="rId9"/>
      <w:footerReference w:type="default" r:id="rId10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EF2CC" w14:textId="77777777" w:rsidR="001E4C61" w:rsidRDefault="001E4C61" w:rsidP="00241BA8">
      <w:r>
        <w:separator/>
      </w:r>
    </w:p>
  </w:endnote>
  <w:endnote w:type="continuationSeparator" w:id="0">
    <w:p w14:paraId="29507722" w14:textId="77777777" w:rsidR="001E4C61" w:rsidRDefault="001E4C61" w:rsidP="00241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CFD68D42-CED8-40E8-A1B8-3B372B48D6C5}"/>
    <w:embedBold r:id="rId2" w:fontKey="{E08C3169-EEED-4768-AB00-C569A3392BC9}"/>
    <w:embedItalic r:id="rId3" w:fontKey="{B94FD866-8B4F-4722-A577-08DB31EF23A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908C5CC-8913-4956-B6C9-B5B3841619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B3B22B6-32F1-4FE1-92B2-9CAE512B3B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750C770-67BC-4F2F-950B-A2FE2241123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02D27" w14:textId="7FF7B62E" w:rsidR="00180C18" w:rsidRPr="00180C18" w:rsidRDefault="00180C18" w:rsidP="00180C18">
    <w:pPr>
      <w:pStyle w:val="Piedepgina"/>
      <w:jc w:val="right"/>
      <w:rPr>
        <w:sz w:val="20"/>
        <w:szCs w:val="20"/>
      </w:rPr>
    </w:pPr>
    <w:r w:rsidRPr="00180C18">
      <w:rPr>
        <w:sz w:val="20"/>
        <w:szCs w:val="20"/>
        <w:lang w:val="es-ES"/>
      </w:rPr>
      <w:t>Descripción de requisitos del software</w:t>
    </w:r>
    <w:r w:rsidRPr="00180C18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A36A41E" wp14:editId="2DD48211">
              <wp:simplePos x="0" y="0"/>
              <wp:positionH relativeFrom="column">
                <wp:posOffset>30480</wp:posOffset>
              </wp:positionH>
              <wp:positionV relativeFrom="paragraph">
                <wp:posOffset>-106045</wp:posOffset>
              </wp:positionV>
              <wp:extent cx="5890260" cy="0"/>
              <wp:effectExtent l="0" t="0" r="0" b="0"/>
              <wp:wrapNone/>
              <wp:docPr id="397433766" name="Conector rec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026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A35991" id="Conector recto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-8.35pt" to="466.2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1mHmQEAAIg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vr59025uuKb68tZciZFSfgfoRdn00tlQfKhOHd6nzMEYeoHw4Rq67vLR&#10;QQG78AmMsAMHW1d2nQq4dyQOivs5fFuX/rFWRRaKsc4tpPbPpDO20KBOyt8SF3SNiCEvRG8D0u+i&#10;5vmSqjnhL65PXovtJxyOtRG1HNzu6uw8mmWefj5X+vUH2v0AAAD//wMAUEsDBBQABgAIAAAAIQC0&#10;raWf3gAAAAkBAAAPAAAAZHJzL2Rvd25yZXYueG1sTI9LT8MwEITvSP0P1iL11jp9qCkhTlXxOMEh&#10;BA4c3XhJosbrKHaTwK9nkZDguDOjmW/Tw2RbMWDvG0cKVssIBFLpTEOVgrfXx8UehA+ajG4doYJP&#10;9HDIZlepTowb6QWHIlSCS8gnWkEdQpdI6csarfZL1yGx9+F6qwOffSVNr0cut61cR9FOWt0QL9S6&#10;w7say3NxsQrih6ci78b7569cxjLPBxf253el5tfT8RZEwCn8heEHn9EhY6aTu5DxolWwZfCgYLHa&#10;xSDYv9mstyBOv4rMUvn/g+wbAAD//wMAUEsBAi0AFAAGAAgAAAAhALaDOJL+AAAA4QEAABMAAAAA&#10;AAAAAAAAAAAAAAAAAFtDb250ZW50X1R5cGVzXS54bWxQSwECLQAUAAYACAAAACEAOP0h/9YAAACU&#10;AQAACwAAAAAAAAAAAAAAAAAvAQAAX3JlbHMvLnJlbHNQSwECLQAUAAYACAAAACEAgAtZh5kBAACI&#10;AwAADgAAAAAAAAAAAAAAAAAuAgAAZHJzL2Uyb0RvYy54bWxQSwECLQAUAAYACAAAACEAtK2ln94A&#10;AAAJAQAADwAAAAAAAAAAAAAAAADzAwAAZHJzL2Rvd25yZXYueG1sUEsFBgAAAAAEAAQA8wAAAP4E&#10;AAAAAA==&#10;" strokecolor="black [3040]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4CF41" w14:textId="77777777" w:rsidR="001E4C61" w:rsidRDefault="001E4C61" w:rsidP="00241BA8">
      <w:r>
        <w:separator/>
      </w:r>
    </w:p>
  </w:footnote>
  <w:footnote w:type="continuationSeparator" w:id="0">
    <w:p w14:paraId="4CDE40EB" w14:textId="77777777" w:rsidR="001E4C61" w:rsidRDefault="001E4C61" w:rsidP="00241B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858A" w14:textId="7AA4B427" w:rsidR="00241BA8" w:rsidRDefault="00CF550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91D578" wp14:editId="6D28EE07">
              <wp:simplePos x="0" y="0"/>
              <wp:positionH relativeFrom="column">
                <wp:posOffset>1531620</wp:posOffset>
              </wp:positionH>
              <wp:positionV relativeFrom="paragraph">
                <wp:posOffset>198120</wp:posOffset>
              </wp:positionV>
              <wp:extent cx="2392680" cy="426720"/>
              <wp:effectExtent l="0" t="0" r="26670" b="11430"/>
              <wp:wrapNone/>
              <wp:docPr id="212751372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92680" cy="426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C151AFB" w14:textId="5AF5F65D" w:rsidR="00241BA8" w:rsidRPr="00CF5504" w:rsidRDefault="00CF5504" w:rsidP="00241BA8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CF5504">
                            <w:rPr>
                              <w:rFonts w:eastAsia="Google Sans"/>
                              <w:color w:val="1F1F1F"/>
                              <w:sz w:val="24"/>
                              <w:szCs w:val="24"/>
                            </w:rPr>
                            <w:t>INFORME DE</w:t>
                          </w:r>
                          <w:r w:rsidRPr="00CF5504">
                            <w:rPr>
                              <w:rFonts w:eastAsia="Google Sans"/>
                              <w:color w:val="1F1F1F"/>
                              <w:sz w:val="30"/>
                              <w:szCs w:val="30"/>
                            </w:rPr>
                            <w:t xml:space="preserve"> </w:t>
                          </w:r>
                          <w:r w:rsidRPr="00CF5504">
                            <w:rPr>
                              <w:rFonts w:eastAsia="Google Sans"/>
                              <w:color w:val="1F1F1F"/>
                              <w:sz w:val="24"/>
                              <w:szCs w:val="24"/>
                            </w:rPr>
                            <w:t>INFRAESTRUCTURA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91D578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120.6pt;margin-top:15.6pt;width:188.4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L2gNAIAAHwEAAAOAAAAZHJzL2Uyb0RvYy54bWysVFFv2jAQfp+0/2D5fQRSytqIUDEqpkmo&#10;rUSnPhvHJpYcn2cbEvbrdzah0K5P016cs+/8+e677zK96xpN9sJ5Baako8GQEmE4VMpsS/rzefnl&#10;hhIfmKmYBiNKehCe3s0+f5q2thA51KAr4QiCGF+0tqR1CLbIMs9r0TA/ACsMOiW4hgXcum1WOdYi&#10;eqOzfDicZC24yjrgwns8vT866SzhSyl4eJTSi0B0STG3kFaX1k1cs9mUFVvHbK14nwb7hywapgw+&#10;+gp1zwIjO6f+gmoUd+BBhgGHJgMpFRepBqxmNHxXzbpmVqRakBxvX2ny/w+WP+zX9smR0H2DDhsY&#10;CWmtLzwexno66Zr4xUwJ+pHCwyttoguE42F+dZtPbtDF0TfOJ1/zxGt2vm2dD98FNCQaJXXYlsQW&#10;2698wBcx9BQSH/OgVbVUWqdNlIJYaEf2DJuoQ8oRb7yJ0oa0JZ1cXQ8T8BtfEtMZYbP9AAHxtMFE&#10;zrVHK3SbridkA9UBeXJwlJC3fKmwmBXz4Yk51AzWj3MQHnGRGjAZ6C1KanC/PzqP8dhK9FLSogZL&#10;6n/tmBOU6B8Gm3w7Go+jaNNmfB15Je7Ss7n0mF2zAGRohBNneTJjfNAnUzpoXnBc5vFVdDHD8e2S&#10;hpO5CMfJwHHjYj5PQShTy8LKrC2P0LEjsVXP3Qtztu9nQCU8wEmtrHjX1mNsvGlgvgsgVep5JPjI&#10;as87SjxJoR/HOEOX+xR1/mnM/gAAAP//AwBQSwMEFAAGAAgAAAAhAP6TMBveAAAACQEAAA8AAABk&#10;cnMvZG93bnJldi54bWxMj8FKw0AQhu+C77CM4M1ukoYSYyYlKCKoINZeepsmYxLMzobstk3f3u1J&#10;T8MwH/98f7GezaCOPLneCkK8iECx1LbppUXYfj3fZaCcJ2losMIIZ3awLq+vCsobe5JPPm58q0KI&#10;uJwQOu/HXGtXd2zILezIEm7fdjLkwzq1upnoFMLNoJMoWmlDvYQPHY382HH9szkYhNd0R09L/8Zn&#10;L/NHVb1kY+reEW9v5uoBlOfZ/8Fw0Q/qUAanvT1I49SAkKRxElCE5WUGYBVnodwe4T5LQZeF/t+g&#10;/AUAAP//AwBQSwECLQAUAAYACAAAACEAtoM4kv4AAADhAQAAEwAAAAAAAAAAAAAAAAAAAAAAW0Nv&#10;bnRlbnRfVHlwZXNdLnhtbFBLAQItABQABgAIAAAAIQA4/SH/1gAAAJQBAAALAAAAAAAAAAAAAAAA&#10;AC8BAABfcmVscy8ucmVsc1BLAQItABQABgAIAAAAIQDEWL2gNAIAAHwEAAAOAAAAAAAAAAAAAAAA&#10;AC4CAABkcnMvZTJvRG9jLnhtbFBLAQItABQABgAIAAAAIQD+kzAb3gAAAAkBAAAPAAAAAAAAAAAA&#10;AAAAAI4EAABkcnMvZG93bnJldi54bWxQSwUGAAAAAAQABADzAAAAmQUAAAAA&#10;" fillcolor="white [3201]" strokecolor="white [3212]" strokeweight=".5pt">
              <v:textbox>
                <w:txbxContent>
                  <w:p w14:paraId="2C151AFB" w14:textId="5AF5F65D" w:rsidR="00241BA8" w:rsidRPr="00CF5504" w:rsidRDefault="00CF5504" w:rsidP="00241BA8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CF5504">
                      <w:rPr>
                        <w:rFonts w:eastAsia="Google Sans"/>
                        <w:color w:val="1F1F1F"/>
                        <w:sz w:val="24"/>
                        <w:szCs w:val="24"/>
                      </w:rPr>
                      <w:t>INFORME DE</w:t>
                    </w:r>
                    <w:r w:rsidRPr="00CF5504">
                      <w:rPr>
                        <w:rFonts w:eastAsia="Google Sans"/>
                        <w:color w:val="1F1F1F"/>
                        <w:sz w:val="30"/>
                        <w:szCs w:val="30"/>
                      </w:rPr>
                      <w:t xml:space="preserve"> </w:t>
                    </w:r>
                    <w:r w:rsidRPr="00CF5504">
                      <w:rPr>
                        <w:rFonts w:eastAsia="Google Sans"/>
                        <w:color w:val="1F1F1F"/>
                        <w:sz w:val="24"/>
                        <w:szCs w:val="24"/>
                      </w:rPr>
                      <w:t>INFRAESTRUCTURA</w:t>
                    </w:r>
                  </w:p>
                </w:txbxContent>
              </v:textbox>
            </v:shape>
          </w:pict>
        </mc:Fallback>
      </mc:AlternateContent>
    </w:r>
    <w:r w:rsidR="00180C1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3A94054" wp14:editId="3AC260FB">
              <wp:simplePos x="0" y="0"/>
              <wp:positionH relativeFrom="column">
                <wp:posOffset>-152400</wp:posOffset>
              </wp:positionH>
              <wp:positionV relativeFrom="paragraph">
                <wp:posOffset>708660</wp:posOffset>
              </wp:positionV>
              <wp:extent cx="6172200" cy="7620"/>
              <wp:effectExtent l="0" t="0" r="19050" b="30480"/>
              <wp:wrapNone/>
              <wp:docPr id="1147555807" name="Conector rec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72200" cy="762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4C9D40" id="Conector recto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2pt,55.8pt" to="474pt,5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EqhnAEAAIsDAAAOAAAAZHJzL2Uyb0RvYy54bWysU8tu2zAQvAfIPxC815J8cArBcg4JmkuQ&#10;BG3yAQy1tIjyhSVjyX/fJW3LQRMURdELxcfM7M7uan09WcN2gFF71/FmUXMGTvpeu23HX56/ffnK&#10;WUzC9cJ4Bx3fQ+TXm8uL9RhaWPrBmx6QkYiL7Rg6PqQU2qqKcgAr4sIHcPSoPFqR6Ijbqkcxkro1&#10;1bKuV9XosQ/oJcRIt7eHR74p+kqBTI9KRUjMdJxyS2XFsr7mtdqsRbtFEQYtj2mIf8jCCu0o6Cx1&#10;K5Jgb6g/SFkt0Uev0kJ6W3mltITigdw09W9ufgwiQPFCxYlhLlP8f7LyYXfjnpDKMIbYxvCE2cWk&#10;0OYv5cemUqz9XCyYEpN0uWqultQBziS9Xa2WpZbVmRswpjvwluVNx4122Ypoxe4+JopH0BOEDufo&#10;ZZf2BjLYuO+gmO4pXlPYZTDgxiDbCWpp/7PJLSStgswUpY2ZSfWfSUdspkEZlr8lzugS0bs0E612&#10;Hj+LmqZTquqAP7k+eM22X32/L70o5aCOF2fH6cwj9f5c6Od/aPMLAAD//wMAUEsDBBQABgAIAAAA&#10;IQAaxLng3wAAAAsBAAAPAAAAZHJzL2Rvd25yZXYueG1sTI9PT4NAEMXvJn6HzZh4axdI0yKyNMY/&#10;Jz0gevC4ZUcgZWcJuwX00zs92eO89/Lm9/L9Ynsx4eg7RwridQQCqXamo0bB58fLKgXhgyaje0eo&#10;4Ac97Ivrq1xnxs30jlMVGsEl5DOtoA1hyKT0dYtW+7UbkNj7dqPVgc+xkWbUM5fbXiZRtJVWd8Qf&#10;Wj3gY4v1sTpZBbvn16oc5qe331LuZFlOLqTHL6Vub5aHexABl/AfhjM+o0PBTAd3IuNFr2CVbHhL&#10;YCOOtyA4cbdJWTmclSQFWeTyckPxBwAA//8DAFBLAQItABQABgAIAAAAIQC2gziS/gAAAOEBAAAT&#10;AAAAAAAAAAAAAAAAAAAAAABbQ29udGVudF9UeXBlc10ueG1sUEsBAi0AFAAGAAgAAAAhADj9If/W&#10;AAAAlAEAAAsAAAAAAAAAAAAAAAAALwEAAF9yZWxzLy5yZWxzUEsBAi0AFAAGAAgAAAAhABZASqGc&#10;AQAAiwMAAA4AAAAAAAAAAAAAAAAALgIAAGRycy9lMm9Eb2MueG1sUEsBAi0AFAAGAAgAAAAhABrE&#10;ueDfAAAACwEAAA8AAAAAAAAAAAAAAAAA9gMAAGRycy9kb3ducmV2LnhtbFBLBQYAAAAABAAEAPMA&#10;AAACBQAAAAA=&#10;" strokecolor="black [3040]"/>
          </w:pict>
        </mc:Fallback>
      </mc:AlternateContent>
    </w:r>
    <w:r w:rsidR="00180C1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936900" wp14:editId="2AD4B678">
              <wp:simplePos x="0" y="0"/>
              <wp:positionH relativeFrom="column">
                <wp:posOffset>3931920</wp:posOffset>
              </wp:positionH>
              <wp:positionV relativeFrom="paragraph">
                <wp:posOffset>266700</wp:posOffset>
              </wp:positionV>
              <wp:extent cx="1577340" cy="434340"/>
              <wp:effectExtent l="0" t="0" r="22860" b="22860"/>
              <wp:wrapNone/>
              <wp:docPr id="206594815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7340" cy="4343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7E017610" w14:textId="77777777" w:rsidR="00241BA8" w:rsidRPr="00241BA8" w:rsidRDefault="00241BA8" w:rsidP="00180C1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41BA8">
                            <w:rPr>
                              <w:sz w:val="20"/>
                              <w:szCs w:val="20"/>
                              <w:lang w:val="es-ES"/>
                            </w:rPr>
                            <w:t>1.1</w:t>
                          </w:r>
                          <w:r w:rsidRPr="00241BA8">
                            <w:rPr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3D02C000" w14:textId="6001FF18" w:rsidR="00241BA8" w:rsidRPr="00180C18" w:rsidRDefault="00241BA8" w:rsidP="00180C18">
                          <w:pPr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 w:rsidRPr="00241BA8">
                            <w:rPr>
                              <w:sz w:val="20"/>
                              <w:szCs w:val="20"/>
                              <w:lang w:val="es-ES"/>
                            </w:rPr>
                            <w:t>Pág. &lt; # &gt;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1936900" id="_x0000_s1027" type="#_x0000_t202" style="position:absolute;margin-left:309.6pt;margin-top:21pt;width:124.2pt;height:34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whpNAIAAIMEAAAOAAAAZHJzL2Uyb0RvYy54bWysVNtu2zAMfR+wfxD0vjjXtgviFFmKDAOC&#10;tkA69FmR5ViALGoSEzv7+lHKtV2fhiGAQorUIXlIenLf1obtlA8abM57nS5nykootN3k/OfL4ssd&#10;ZwGFLYQBq3K+V4HfTz9/mjRurPpQgSmUZwRiw7hxOa8Q3TjLgqxULUIHnLJkLMHXAkn1m6zwoiH0&#10;2mT9bvcma8AXzoNUIdDtw8HIpwm/LJXEp7IMCpnJOeWG6fTpXMczm07EeOOFq7Q8piH+IYtaaEtB&#10;z1APAgXbev0XVK2lhwAldiTUGZSllirVQNX0uu+qWVXCqVQLkRPcmabw/2Dl427lnj3D9hu01MBI&#10;SOPCONBlrKctfR3/KVNGdqJwf6ZNtchkfDS6vR0MySTJNhzQL/GaXV47H/C7gppFIeee2pLYErtl&#10;QIpIrieXGCyA0cVCG5OUOApqbjzbCWqiwZQjvXjjZSxrcn4zGHUT8BtbGqYLwnrzAQLhGUuJXGqP&#10;Erbrluniipc1FHuiy8NhkoKTC001LUXAZ+FpdIgGWgd8oqM0QDnBUeKsAv/7o/voTx0lK2cNjWLO&#10;w6+t8Ioz88NSr7/2hpFdTMpwdNsnxV9b1tcWu63nQET1aPGcTGL0R3MSSw/1K23NLEYlk7CSYucc&#10;T+IcDwtCWyfVbJacaFqdwKVdORmhY2Nix17aV+Hdsa1IA/EIp6EV43fdPfjGlxZmW4RSp9ZHng+s&#10;HumnSU8TcdzKuErXevK6fDumfwAAAP//AwBQSwMEFAAGAAgAAAAhAIJX1lffAAAACgEAAA8AAABk&#10;cnMvZG93bnJldi54bWxMj0FPg0AQhe8m/ofNmHizC0gQkaUhGmOiTYzVi7cpjEBkZwm7bem/dzzp&#10;cTJf3vteuV7sqA40+8GxgXgVgSJuXDtwZ+Dj/fEqB+UDcoujYzJwIg/r6vysxKJ1R36jwzZ0SkLY&#10;F2igD2EqtPZNTxb9yk3E8vtys8Ug59zpdsajhNtRJ1GUaYsDS0OPE9331Hxv99bAc/qJD9fhhU6B&#10;l9e6fsqn1G+MubxY6jtQgZbwB8OvvqhDJU47t+fWq9FAFt8mghpIE9kkQJ7dZKB2QsZRCroq9f8J&#10;1Q8AAAD//wMAUEsBAi0AFAAGAAgAAAAhALaDOJL+AAAA4QEAABMAAAAAAAAAAAAAAAAAAAAAAFtD&#10;b250ZW50X1R5cGVzXS54bWxQSwECLQAUAAYACAAAACEAOP0h/9YAAACUAQAACwAAAAAAAAAAAAAA&#10;AAAvAQAAX3JlbHMvLnJlbHNQSwECLQAUAAYACAAAACEAD78IaTQCAACDBAAADgAAAAAAAAAAAAAA&#10;AAAuAgAAZHJzL2Uyb0RvYy54bWxQSwECLQAUAAYACAAAACEAglfWV98AAAAKAQAADwAAAAAAAAAA&#10;AAAAAACOBAAAZHJzL2Rvd25yZXYueG1sUEsFBgAAAAAEAAQA8wAAAJoFAAAAAA==&#10;" fillcolor="white [3201]" strokecolor="white [3212]" strokeweight=".5pt">
              <v:textbox>
                <w:txbxContent>
                  <w:p w14:paraId="7E017610" w14:textId="77777777" w:rsidR="00241BA8" w:rsidRPr="00241BA8" w:rsidRDefault="00241BA8" w:rsidP="00180C1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41BA8">
                      <w:rPr>
                        <w:sz w:val="20"/>
                        <w:szCs w:val="20"/>
                        <w:lang w:val="es-ES"/>
                      </w:rPr>
                      <w:t>1.1</w:t>
                    </w:r>
                    <w:r w:rsidRPr="00241BA8">
                      <w:rPr>
                        <w:sz w:val="20"/>
                        <w:szCs w:val="20"/>
                      </w:rPr>
                      <w:t> </w:t>
                    </w:r>
                  </w:p>
                  <w:p w14:paraId="3D02C000" w14:textId="6001FF18" w:rsidR="00241BA8" w:rsidRPr="00180C18" w:rsidRDefault="00241BA8" w:rsidP="00180C18">
                    <w:pPr>
                      <w:jc w:val="right"/>
                      <w:rPr>
                        <w:sz w:val="20"/>
                        <w:szCs w:val="20"/>
                      </w:rPr>
                    </w:pPr>
                    <w:r w:rsidRPr="00241BA8">
                      <w:rPr>
                        <w:sz w:val="20"/>
                        <w:szCs w:val="20"/>
                        <w:lang w:val="es-ES"/>
                      </w:rPr>
                      <w:t>Pág. &lt; # &gt;</w:t>
                    </w:r>
                  </w:p>
                </w:txbxContent>
              </v:textbox>
            </v:shape>
          </w:pict>
        </mc:Fallback>
      </mc:AlternateContent>
    </w:r>
    <w:r w:rsidR="00180C18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55A3BF0" wp14:editId="4A1B174C">
              <wp:simplePos x="0" y="0"/>
              <wp:positionH relativeFrom="column">
                <wp:posOffset>-243840</wp:posOffset>
              </wp:positionH>
              <wp:positionV relativeFrom="paragraph">
                <wp:posOffset>266700</wp:posOffset>
              </wp:positionV>
              <wp:extent cx="1790700" cy="426720"/>
              <wp:effectExtent l="0" t="0" r="19050" b="11430"/>
              <wp:wrapNone/>
              <wp:docPr id="104479255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90700" cy="4267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5E86E25B" w14:textId="59DA77B1" w:rsidR="00180C18" w:rsidRPr="00180C18" w:rsidRDefault="00180C18" w:rsidP="00180C18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D2EB4EB" wp14:editId="73DF5942">
                                <wp:extent cx="1143000" cy="289560"/>
                                <wp:effectExtent l="0" t="0" r="0" b="0"/>
                                <wp:docPr id="1548121874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48121874" name="Imagen 3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3000" cy="28956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55A3BF0" id="_x0000_s1028" type="#_x0000_t202" style="position:absolute;margin-left:-19.2pt;margin-top:21pt;width:141pt;height:3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BQNwIAAIMEAAAOAAAAZHJzL2Uyb0RvYy54bWysVE1v2zAMvQ/YfxB0X+xkadIacYosRYYB&#10;QVsgHXpWZCkWIIuapMTOfv0o5bNdT8MuMiVST+Tjoyf3XaPJTjivwJS038spEYZDpcympD9fFl9u&#10;KfGBmYppMKKke+Hp/fTzp0lrCzGAGnQlHEEQ44vWlrQOwRZZ5nktGuZ7YIVBpwTXsIBbt8kqx1pE&#10;b3Q2yPNR1oKrrAMuvMfTh4OTThO+lIKHJym9CESXFHMLaXVpXcc1m05YsXHM1oof02D/kEXDlMFH&#10;z1APLDCydeovqEZxBx5k6HFoMpBScZFqwGr6+btqVjWzItWC5Hh7psn/P1j+uFvZZ0dC9w06bGAk&#10;pLW+8HgY6+mka+IXMyXoRwr3Z9pEFwiPl8Z3+ThHF0ffcDAaDxKv2eW2dT58F9CQaJTUYVsSW2y3&#10;9AFfxNBTSHzMg1bVQmmdNlEKYq4d2TFsog4pR7zxJkob0pZ09PUmT8BvfElMF4T15gMExNMGE7nU&#10;Hq3QrTuiqpIOTrysodojXQ4OSvKWLxTWtGQ+PDOH0kEacBzCEy5SA+YER4uSGtzvj85jPHYUvZS0&#10;KMWS+l9b5gQl+ofBXt/1h8Oo3bQZ3kR6ibv2rK89ZtvMAYnq4+BZnswYH/TJlA6aV5yaWXwVXcxw&#10;fLuk4WTOw2FAcOq4mM1SEKrVsrA0K8sjdGxM7NhL98qcPbY1oCAe4SRaVrzr7iE23jQw2waQKrU+&#10;8nxg9Ug/Kj0p4jiVcZSu9ynq8u+Y/gEAAP//AwBQSwMEFAAGAAgAAAAhAOTlTiffAAAACgEAAA8A&#10;AABkcnMvZG93bnJldi54bWxMj0FLw0AQhe+C/2EZwVu7MVlKTLMpQRFBhWL10ts2OybB7GzIbtv0&#10;3zue9DjMx3vfKzezG8QJp9B70nC3TEAgNd721Gr4/Hha5CBCNGTN4Ak1XDDAprq+Kk1h/Zne8bSL&#10;reAQCoXR0MU4FlKGpkNnwtKPSPz78pMzkc+plXYyZw53g0yTZCWd6YkbOjPiQ4fN9+7oNLyovXnM&#10;4iteIs3bun7ORxXetL69mes1iIhz/IPhV5/VoWKngz+SDWLQsMhyxagGlfImBlKVrUAcmEzuU5BV&#10;Kf9PqH4AAAD//wMAUEsBAi0AFAAGAAgAAAAhALaDOJL+AAAA4QEAABMAAAAAAAAAAAAAAAAAAAAA&#10;AFtDb250ZW50X1R5cGVzXS54bWxQSwECLQAUAAYACAAAACEAOP0h/9YAAACUAQAACwAAAAAAAAAA&#10;AAAAAAAvAQAAX3JlbHMvLnJlbHNQSwECLQAUAAYACAAAACEAHi0gUDcCAACDBAAADgAAAAAAAAAA&#10;AAAAAAAuAgAAZHJzL2Uyb0RvYy54bWxQSwECLQAUAAYACAAAACEA5OVOJ98AAAAKAQAADwAAAAAA&#10;AAAAAAAAAACRBAAAZHJzL2Rvd25yZXYueG1sUEsFBgAAAAAEAAQA8wAAAJ0FAAAAAA==&#10;" fillcolor="white [3201]" strokecolor="white [3212]" strokeweight=".5pt">
              <v:textbox>
                <w:txbxContent>
                  <w:p w14:paraId="5E86E25B" w14:textId="59DA77B1" w:rsidR="00180C18" w:rsidRPr="00180C18" w:rsidRDefault="00180C18" w:rsidP="00180C18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2D2EB4EB" wp14:editId="73DF5942">
                          <wp:extent cx="1143000" cy="289560"/>
                          <wp:effectExtent l="0" t="0" r="0" b="0"/>
                          <wp:docPr id="1548121874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48121874" name="Imagen 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3000" cy="2895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241BA8">
      <w:rPr>
        <w:lang w:val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2EA"/>
    <w:multiLevelType w:val="multilevel"/>
    <w:tmpl w:val="7720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2FA6"/>
    <w:multiLevelType w:val="multilevel"/>
    <w:tmpl w:val="8ECA654E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4B82D5A"/>
    <w:multiLevelType w:val="hybridMultilevel"/>
    <w:tmpl w:val="3FCAAD84"/>
    <w:lvl w:ilvl="0" w:tplc="30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0BBD7D06"/>
    <w:multiLevelType w:val="multilevel"/>
    <w:tmpl w:val="269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B11C0"/>
    <w:multiLevelType w:val="multilevel"/>
    <w:tmpl w:val="35FEA2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FFA0C43"/>
    <w:multiLevelType w:val="multilevel"/>
    <w:tmpl w:val="3764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16546"/>
    <w:multiLevelType w:val="multilevel"/>
    <w:tmpl w:val="DE6E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31060"/>
    <w:multiLevelType w:val="multilevel"/>
    <w:tmpl w:val="D562CE5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0EE3074"/>
    <w:multiLevelType w:val="multilevel"/>
    <w:tmpl w:val="4538D218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6FF58BA"/>
    <w:multiLevelType w:val="multilevel"/>
    <w:tmpl w:val="5C44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77AC3"/>
    <w:multiLevelType w:val="hybridMultilevel"/>
    <w:tmpl w:val="23224F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83401"/>
    <w:multiLevelType w:val="multilevel"/>
    <w:tmpl w:val="713807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28882886"/>
    <w:multiLevelType w:val="multilevel"/>
    <w:tmpl w:val="BB6A741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2A4F5387"/>
    <w:multiLevelType w:val="multilevel"/>
    <w:tmpl w:val="4538D218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2C9223D2"/>
    <w:multiLevelType w:val="multilevel"/>
    <w:tmpl w:val="DC86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33F57"/>
    <w:multiLevelType w:val="multilevel"/>
    <w:tmpl w:val="4538D218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484E105D"/>
    <w:multiLevelType w:val="multilevel"/>
    <w:tmpl w:val="4538D218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4BED7CEB"/>
    <w:multiLevelType w:val="hybridMultilevel"/>
    <w:tmpl w:val="BFFA8D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519FC"/>
    <w:multiLevelType w:val="multilevel"/>
    <w:tmpl w:val="1C0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52303"/>
    <w:multiLevelType w:val="multilevel"/>
    <w:tmpl w:val="C6C6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46F8D"/>
    <w:multiLevelType w:val="multilevel"/>
    <w:tmpl w:val="823EE5E2"/>
    <w:lvl w:ilvl="0">
      <w:start w:val="3"/>
      <w:numFmt w:val="decimal"/>
      <w:lvlText w:val="%1"/>
      <w:lvlJc w:val="left"/>
      <w:pPr>
        <w:ind w:left="360" w:hanging="360"/>
      </w:pPr>
      <w:rPr>
        <w:rFonts w:eastAsia="Google Sans" w:hint="default"/>
        <w:color w:val="1F1F1F"/>
      </w:rPr>
    </w:lvl>
    <w:lvl w:ilvl="1">
      <w:start w:val="1"/>
      <w:numFmt w:val="decimal"/>
      <w:lvlText w:val="%1.%2"/>
      <w:lvlJc w:val="left"/>
      <w:pPr>
        <w:ind w:left="480" w:hanging="360"/>
      </w:pPr>
      <w:rPr>
        <w:rFonts w:eastAsia="Google Sans" w:hint="default"/>
        <w:color w:val="1F1F1F"/>
      </w:rPr>
    </w:lvl>
    <w:lvl w:ilvl="2">
      <w:start w:val="1"/>
      <w:numFmt w:val="decimal"/>
      <w:lvlText w:val="%1.%2.%3"/>
      <w:lvlJc w:val="left"/>
      <w:pPr>
        <w:ind w:left="960" w:hanging="720"/>
      </w:pPr>
      <w:rPr>
        <w:rFonts w:eastAsia="Google Sans" w:hint="default"/>
        <w:color w:val="1F1F1F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eastAsia="Google Sans" w:hint="default"/>
        <w:color w:val="1F1F1F"/>
      </w:rPr>
    </w:lvl>
    <w:lvl w:ilvl="4">
      <w:start w:val="1"/>
      <w:numFmt w:val="decimal"/>
      <w:lvlText w:val="%1.%2.%3.%4.%5"/>
      <w:lvlJc w:val="left"/>
      <w:pPr>
        <w:ind w:left="1560" w:hanging="1080"/>
      </w:pPr>
      <w:rPr>
        <w:rFonts w:eastAsia="Google Sans" w:hint="default"/>
        <w:color w:val="1F1F1F"/>
      </w:rPr>
    </w:lvl>
    <w:lvl w:ilvl="5">
      <w:start w:val="1"/>
      <w:numFmt w:val="decimal"/>
      <w:lvlText w:val="%1.%2.%3.%4.%5.%6"/>
      <w:lvlJc w:val="left"/>
      <w:pPr>
        <w:ind w:left="1680" w:hanging="1080"/>
      </w:pPr>
      <w:rPr>
        <w:rFonts w:eastAsia="Google Sans" w:hint="default"/>
        <w:color w:val="1F1F1F"/>
      </w:rPr>
    </w:lvl>
    <w:lvl w:ilvl="6">
      <w:start w:val="1"/>
      <w:numFmt w:val="decimal"/>
      <w:lvlText w:val="%1.%2.%3.%4.%5.%6.%7"/>
      <w:lvlJc w:val="left"/>
      <w:pPr>
        <w:ind w:left="2160" w:hanging="1440"/>
      </w:pPr>
      <w:rPr>
        <w:rFonts w:eastAsia="Google Sans" w:hint="default"/>
        <w:color w:val="1F1F1F"/>
      </w:rPr>
    </w:lvl>
    <w:lvl w:ilvl="7">
      <w:start w:val="1"/>
      <w:numFmt w:val="decimal"/>
      <w:lvlText w:val="%1.%2.%3.%4.%5.%6.%7.%8"/>
      <w:lvlJc w:val="left"/>
      <w:pPr>
        <w:ind w:left="2280" w:hanging="1440"/>
      </w:pPr>
      <w:rPr>
        <w:rFonts w:eastAsia="Google Sans" w:hint="default"/>
        <w:color w:val="1F1F1F"/>
      </w:rPr>
    </w:lvl>
    <w:lvl w:ilvl="8">
      <w:start w:val="1"/>
      <w:numFmt w:val="decimal"/>
      <w:lvlText w:val="%1.%2.%3.%4.%5.%6.%7.%8.%9"/>
      <w:lvlJc w:val="left"/>
      <w:pPr>
        <w:ind w:left="2760" w:hanging="1800"/>
      </w:pPr>
      <w:rPr>
        <w:rFonts w:eastAsia="Google Sans" w:hint="default"/>
        <w:color w:val="1F1F1F"/>
      </w:rPr>
    </w:lvl>
  </w:abstractNum>
  <w:abstractNum w:abstractNumId="21" w15:restartNumberingAfterBreak="0">
    <w:nsid w:val="553640C7"/>
    <w:multiLevelType w:val="hybridMultilevel"/>
    <w:tmpl w:val="3878B2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E46D2"/>
    <w:multiLevelType w:val="multilevel"/>
    <w:tmpl w:val="B888AA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5777434E"/>
    <w:multiLevelType w:val="multilevel"/>
    <w:tmpl w:val="A14C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32474"/>
    <w:multiLevelType w:val="multilevel"/>
    <w:tmpl w:val="48BC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60627"/>
    <w:multiLevelType w:val="multilevel"/>
    <w:tmpl w:val="B888AA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62F818E2"/>
    <w:multiLevelType w:val="multilevel"/>
    <w:tmpl w:val="861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D390D"/>
    <w:multiLevelType w:val="multilevel"/>
    <w:tmpl w:val="5DA62A9E"/>
    <w:lvl w:ilvl="0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8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5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32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9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6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61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8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67EF7AD7"/>
    <w:multiLevelType w:val="multilevel"/>
    <w:tmpl w:val="B888AA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681717A6"/>
    <w:multiLevelType w:val="hybridMultilevel"/>
    <w:tmpl w:val="DF52D31C"/>
    <w:lvl w:ilvl="0" w:tplc="30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0" w15:restartNumberingAfterBreak="0">
    <w:nsid w:val="684A1C0C"/>
    <w:multiLevelType w:val="multilevel"/>
    <w:tmpl w:val="6A6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F3517D"/>
    <w:multiLevelType w:val="multilevel"/>
    <w:tmpl w:val="F02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A7EF1"/>
    <w:multiLevelType w:val="multilevel"/>
    <w:tmpl w:val="C78A840E"/>
    <w:lvl w:ilvl="0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6F10000B"/>
    <w:multiLevelType w:val="multilevel"/>
    <w:tmpl w:val="A7948C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736A7C98"/>
    <w:multiLevelType w:val="multilevel"/>
    <w:tmpl w:val="B9DE28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74693122"/>
    <w:multiLevelType w:val="hybridMultilevel"/>
    <w:tmpl w:val="4002FE00"/>
    <w:lvl w:ilvl="0" w:tplc="3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9FF0BC9"/>
    <w:multiLevelType w:val="hybridMultilevel"/>
    <w:tmpl w:val="E8B6301E"/>
    <w:lvl w:ilvl="0" w:tplc="300A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275676458">
    <w:abstractNumId w:val="34"/>
  </w:num>
  <w:num w:numId="2" w16cid:durableId="1638953666">
    <w:abstractNumId w:val="4"/>
  </w:num>
  <w:num w:numId="3" w16cid:durableId="131749995">
    <w:abstractNumId w:val="7"/>
  </w:num>
  <w:num w:numId="4" w16cid:durableId="111098215">
    <w:abstractNumId w:val="12"/>
  </w:num>
  <w:num w:numId="5" w16cid:durableId="960041249">
    <w:abstractNumId w:val="33"/>
  </w:num>
  <w:num w:numId="6" w16cid:durableId="911038888">
    <w:abstractNumId w:val="11"/>
  </w:num>
  <w:num w:numId="7" w16cid:durableId="1364749630">
    <w:abstractNumId w:val="28"/>
  </w:num>
  <w:num w:numId="8" w16cid:durableId="1107118670">
    <w:abstractNumId w:val="16"/>
  </w:num>
  <w:num w:numId="9" w16cid:durableId="1280988724">
    <w:abstractNumId w:val="20"/>
  </w:num>
  <w:num w:numId="10" w16cid:durableId="1603562511">
    <w:abstractNumId w:val="21"/>
  </w:num>
  <w:num w:numId="11" w16cid:durableId="1727024538">
    <w:abstractNumId w:val="25"/>
  </w:num>
  <w:num w:numId="12" w16cid:durableId="1525557372">
    <w:abstractNumId w:val="22"/>
  </w:num>
  <w:num w:numId="13" w16cid:durableId="146634603">
    <w:abstractNumId w:val="2"/>
  </w:num>
  <w:num w:numId="14" w16cid:durableId="751044940">
    <w:abstractNumId w:val="1"/>
  </w:num>
  <w:num w:numId="15" w16cid:durableId="771436385">
    <w:abstractNumId w:val="32"/>
  </w:num>
  <w:num w:numId="16" w16cid:durableId="755974458">
    <w:abstractNumId w:val="13"/>
  </w:num>
  <w:num w:numId="17" w16cid:durableId="446782044">
    <w:abstractNumId w:val="15"/>
  </w:num>
  <w:num w:numId="18" w16cid:durableId="1601837381">
    <w:abstractNumId w:val="8"/>
  </w:num>
  <w:num w:numId="19" w16cid:durableId="1923760830">
    <w:abstractNumId w:val="27"/>
  </w:num>
  <w:num w:numId="20" w16cid:durableId="433405904">
    <w:abstractNumId w:val="19"/>
  </w:num>
  <w:num w:numId="21" w16cid:durableId="330958667">
    <w:abstractNumId w:val="5"/>
  </w:num>
  <w:num w:numId="22" w16cid:durableId="2047217706">
    <w:abstractNumId w:val="30"/>
  </w:num>
  <w:num w:numId="23" w16cid:durableId="341200847">
    <w:abstractNumId w:val="18"/>
  </w:num>
  <w:num w:numId="24" w16cid:durableId="821384438">
    <w:abstractNumId w:val="10"/>
  </w:num>
  <w:num w:numId="25" w16cid:durableId="897515847">
    <w:abstractNumId w:val="0"/>
  </w:num>
  <w:num w:numId="26" w16cid:durableId="807627467">
    <w:abstractNumId w:val="17"/>
  </w:num>
  <w:num w:numId="27" w16cid:durableId="534581409">
    <w:abstractNumId w:val="35"/>
  </w:num>
  <w:num w:numId="28" w16cid:durableId="1512529657">
    <w:abstractNumId w:val="14"/>
  </w:num>
  <w:num w:numId="29" w16cid:durableId="87888332">
    <w:abstractNumId w:val="36"/>
  </w:num>
  <w:num w:numId="30" w16cid:durableId="1400588738">
    <w:abstractNumId w:val="29"/>
  </w:num>
  <w:num w:numId="31" w16cid:durableId="220606299">
    <w:abstractNumId w:val="23"/>
  </w:num>
  <w:num w:numId="32" w16cid:durableId="228732429">
    <w:abstractNumId w:val="31"/>
  </w:num>
  <w:num w:numId="33" w16cid:durableId="620452643">
    <w:abstractNumId w:val="26"/>
  </w:num>
  <w:num w:numId="34" w16cid:durableId="2095784365">
    <w:abstractNumId w:val="9"/>
  </w:num>
  <w:num w:numId="35" w16cid:durableId="1080523607">
    <w:abstractNumId w:val="24"/>
  </w:num>
  <w:num w:numId="36" w16cid:durableId="549808505">
    <w:abstractNumId w:val="6"/>
  </w:num>
  <w:num w:numId="37" w16cid:durableId="114728061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34455303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7B9"/>
    <w:rsid w:val="00023D66"/>
    <w:rsid w:val="000E385D"/>
    <w:rsid w:val="00180C18"/>
    <w:rsid w:val="001E4C61"/>
    <w:rsid w:val="002004B8"/>
    <w:rsid w:val="00241BA8"/>
    <w:rsid w:val="00277A0D"/>
    <w:rsid w:val="003229D9"/>
    <w:rsid w:val="00383AC5"/>
    <w:rsid w:val="00414969"/>
    <w:rsid w:val="004620BA"/>
    <w:rsid w:val="005B5101"/>
    <w:rsid w:val="006057B9"/>
    <w:rsid w:val="006E2706"/>
    <w:rsid w:val="007071F0"/>
    <w:rsid w:val="00725646"/>
    <w:rsid w:val="007A117C"/>
    <w:rsid w:val="007B4783"/>
    <w:rsid w:val="007C15AF"/>
    <w:rsid w:val="00836B06"/>
    <w:rsid w:val="00872B33"/>
    <w:rsid w:val="00891027"/>
    <w:rsid w:val="008C4C7B"/>
    <w:rsid w:val="00A31B2D"/>
    <w:rsid w:val="00AA3468"/>
    <w:rsid w:val="00C73580"/>
    <w:rsid w:val="00C86CE4"/>
    <w:rsid w:val="00CA6A49"/>
    <w:rsid w:val="00CF5504"/>
    <w:rsid w:val="00DA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D39EED"/>
  <w15:docId w15:val="{ACE9B7EB-77F4-4B37-85A4-0C018A11F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241BA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41BA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41BA8"/>
  </w:style>
  <w:style w:type="paragraph" w:styleId="Piedepgina">
    <w:name w:val="footer"/>
    <w:basedOn w:val="Normal"/>
    <w:link w:val="PiedepginaCar"/>
    <w:uiPriority w:val="99"/>
    <w:unhideWhenUsed/>
    <w:rsid w:val="00241BA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41BA8"/>
  </w:style>
  <w:style w:type="paragraph" w:styleId="NormalWeb">
    <w:name w:val="Normal (Web)"/>
    <w:basedOn w:val="Normal"/>
    <w:uiPriority w:val="99"/>
    <w:semiHidden/>
    <w:unhideWhenUsed/>
    <w:rsid w:val="007071F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85">
    <w:name w:val="citation-185"/>
    <w:basedOn w:val="Fuentedeprrafopredeter"/>
    <w:rsid w:val="007071F0"/>
  </w:style>
  <w:style w:type="character" w:customStyle="1" w:styleId="button-label">
    <w:name w:val="button-label"/>
    <w:basedOn w:val="Fuentedeprrafopredeter"/>
    <w:rsid w:val="007071F0"/>
  </w:style>
  <w:style w:type="character" w:customStyle="1" w:styleId="citation-184">
    <w:name w:val="citation-184"/>
    <w:basedOn w:val="Fuentedeprrafopredeter"/>
    <w:rsid w:val="007071F0"/>
  </w:style>
  <w:style w:type="character" w:customStyle="1" w:styleId="citation-183">
    <w:name w:val="citation-183"/>
    <w:basedOn w:val="Fuentedeprrafopredeter"/>
    <w:rsid w:val="007071F0"/>
  </w:style>
  <w:style w:type="character" w:customStyle="1" w:styleId="citation-182">
    <w:name w:val="citation-182"/>
    <w:basedOn w:val="Fuentedeprrafopredeter"/>
    <w:rsid w:val="00707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B3F9B-1D12-41B7-A8AD-012E797BE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3</Pages>
  <Words>425</Words>
  <Characters>1905</Characters>
  <Application>Microsoft Office Word</Application>
  <DocSecurity>0</DocSecurity>
  <Lines>47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Acurio</dc:creator>
  <cp:keywords/>
  <dc:description/>
  <cp:lastModifiedBy>JONATH JEREMIAS ACURIO NOROÑA</cp:lastModifiedBy>
  <cp:revision>1</cp:revision>
  <cp:lastPrinted>2026-03-10T15:17:00Z</cp:lastPrinted>
  <dcterms:created xsi:type="dcterms:W3CDTF">2026-03-02T14:25:00Z</dcterms:created>
  <dcterms:modified xsi:type="dcterms:W3CDTF">2026-03-12T01:55:00Z</dcterms:modified>
</cp:coreProperties>
</file>