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2243A" w14:textId="77777777" w:rsidR="005C765D" w:rsidRPr="005C765D" w:rsidRDefault="005C765D" w:rsidP="00F006E9">
      <w:pPr>
        <w:spacing w:after="0" w:line="360" w:lineRule="auto"/>
        <w:jc w:val="center"/>
        <w:rPr>
          <w:rFonts w:ascii="Arial" w:hAnsi="Arial" w:cs="Arial"/>
          <w:b/>
          <w:bCs/>
        </w:rPr>
      </w:pPr>
      <w:r w:rsidRPr="005C765D">
        <w:rPr>
          <w:rFonts w:ascii="Arial" w:hAnsi="Arial" w:cs="Arial"/>
          <w:b/>
          <w:bCs/>
        </w:rPr>
        <w:t>INFORME TÉCNICO: REDISEÑO Y OPTIMIZACIÓN DE INTERFAZ DE USUARIO</w:t>
      </w:r>
    </w:p>
    <w:p w14:paraId="6F549252" w14:textId="77777777" w:rsidR="005C765D" w:rsidRPr="005C765D" w:rsidRDefault="005C765D" w:rsidP="00F006E9">
      <w:pPr>
        <w:spacing w:after="0" w:line="360" w:lineRule="auto"/>
        <w:jc w:val="center"/>
        <w:rPr>
          <w:rFonts w:ascii="Arial" w:hAnsi="Arial" w:cs="Arial"/>
          <w:b/>
          <w:bCs/>
        </w:rPr>
      </w:pPr>
      <w:r w:rsidRPr="005C765D">
        <w:rPr>
          <w:rFonts w:ascii="Arial" w:hAnsi="Arial" w:cs="Arial"/>
          <w:b/>
          <w:bCs/>
        </w:rPr>
        <w:t>PROYECTO SISTEMA DE GESTIÓN MULTIUSOS DE PARQUEADEROS (SGMP)</w:t>
      </w:r>
    </w:p>
    <w:p w14:paraId="1A7E380C" w14:textId="4FF1DA2D" w:rsidR="005C765D" w:rsidRPr="005C765D" w:rsidRDefault="005C765D" w:rsidP="00F006E9">
      <w:pPr>
        <w:spacing w:after="0" w:line="360" w:lineRule="auto"/>
        <w:rPr>
          <w:rFonts w:ascii="Arial" w:hAnsi="Arial" w:cs="Arial"/>
        </w:rPr>
      </w:pPr>
      <w:r w:rsidRPr="005C765D">
        <w:rPr>
          <w:rFonts w:ascii="Arial" w:hAnsi="Arial" w:cs="Arial"/>
          <w:b/>
          <w:bCs/>
        </w:rPr>
        <w:t>Fecha</w:t>
      </w:r>
      <w:r w:rsidRPr="005C765D">
        <w:rPr>
          <w:rFonts w:ascii="Arial" w:hAnsi="Arial" w:cs="Arial"/>
        </w:rPr>
        <w:t xml:space="preserve">: </w:t>
      </w:r>
      <w:r w:rsidR="00FE3FF1">
        <w:rPr>
          <w:rFonts w:ascii="Arial" w:hAnsi="Arial" w:cs="Arial"/>
        </w:rPr>
        <w:t xml:space="preserve">Viernes, </w:t>
      </w:r>
      <w:r w:rsidRPr="005C765D">
        <w:rPr>
          <w:rFonts w:ascii="Arial" w:hAnsi="Arial" w:cs="Arial"/>
        </w:rPr>
        <w:t>27 de febrero de 2026</w:t>
      </w:r>
    </w:p>
    <w:p w14:paraId="7738D955" w14:textId="77777777" w:rsidR="005C765D" w:rsidRPr="005C765D" w:rsidRDefault="005C765D" w:rsidP="00F006E9">
      <w:pPr>
        <w:spacing w:after="0" w:line="360" w:lineRule="auto"/>
        <w:rPr>
          <w:rFonts w:ascii="Arial" w:hAnsi="Arial" w:cs="Arial"/>
        </w:rPr>
      </w:pPr>
      <w:r w:rsidRPr="005C765D">
        <w:rPr>
          <w:rFonts w:ascii="Arial" w:hAnsi="Arial" w:cs="Arial"/>
          <w:b/>
          <w:bCs/>
        </w:rPr>
        <w:t>Proyecto</w:t>
      </w:r>
      <w:r w:rsidRPr="005C765D">
        <w:rPr>
          <w:rFonts w:ascii="Arial" w:hAnsi="Arial" w:cs="Arial"/>
        </w:rPr>
        <w:t>: Sistema de Gestión Multiusos de Parqueaderos (SGMP)</w:t>
      </w:r>
    </w:p>
    <w:p w14:paraId="5AF67BD4" w14:textId="77777777" w:rsidR="005C765D" w:rsidRPr="005C765D" w:rsidRDefault="005C765D" w:rsidP="00F006E9">
      <w:pPr>
        <w:spacing w:after="0" w:line="360" w:lineRule="auto"/>
        <w:rPr>
          <w:rFonts w:ascii="Arial" w:hAnsi="Arial" w:cs="Arial"/>
        </w:rPr>
      </w:pPr>
      <w:r w:rsidRPr="005C765D">
        <w:rPr>
          <w:rFonts w:ascii="Arial" w:hAnsi="Arial" w:cs="Arial"/>
          <w:b/>
          <w:bCs/>
        </w:rPr>
        <w:t>Herramientas</w:t>
      </w:r>
      <w:r w:rsidRPr="005C765D">
        <w:rPr>
          <w:rFonts w:ascii="Arial" w:hAnsi="Arial" w:cs="Arial"/>
        </w:rPr>
        <w:t xml:space="preserve">: Microsoft Visual Studio, GitHub </w:t>
      </w:r>
      <w:proofErr w:type="spellStart"/>
      <w:r w:rsidRPr="005C765D">
        <w:rPr>
          <w:rFonts w:ascii="Arial" w:hAnsi="Arial" w:cs="Arial"/>
        </w:rPr>
        <w:t>Copilot</w:t>
      </w:r>
      <w:proofErr w:type="spellEnd"/>
      <w:r w:rsidRPr="005C765D">
        <w:rPr>
          <w:rFonts w:ascii="Arial" w:hAnsi="Arial" w:cs="Arial"/>
        </w:rPr>
        <w:t>, Claude Opus 4.6</w:t>
      </w:r>
    </w:p>
    <w:p w14:paraId="3CF947DC" w14:textId="77777777" w:rsidR="005C765D" w:rsidRPr="005C765D" w:rsidRDefault="005C765D" w:rsidP="00F006E9">
      <w:pPr>
        <w:spacing w:after="0" w:line="360" w:lineRule="auto"/>
        <w:rPr>
          <w:rFonts w:ascii="Arial" w:hAnsi="Arial" w:cs="Arial"/>
          <w:lang w:val="en-US"/>
        </w:rPr>
      </w:pPr>
      <w:proofErr w:type="spellStart"/>
      <w:r w:rsidRPr="005C765D">
        <w:rPr>
          <w:rFonts w:ascii="Arial" w:hAnsi="Arial" w:cs="Arial"/>
          <w:b/>
          <w:bCs/>
          <w:lang w:val="en-US"/>
        </w:rPr>
        <w:t>Lenguaje</w:t>
      </w:r>
      <w:proofErr w:type="spellEnd"/>
      <w:r w:rsidRPr="005C765D">
        <w:rPr>
          <w:rFonts w:ascii="Arial" w:hAnsi="Arial" w:cs="Arial"/>
          <w:lang w:val="en-US"/>
        </w:rPr>
        <w:t xml:space="preserve">: C# (.NET 10.0 Windows - </w:t>
      </w:r>
      <w:proofErr w:type="spellStart"/>
      <w:r w:rsidRPr="005C765D">
        <w:rPr>
          <w:rFonts w:ascii="Arial" w:hAnsi="Arial" w:cs="Arial"/>
          <w:lang w:val="en-US"/>
        </w:rPr>
        <w:t>Arquitectura</w:t>
      </w:r>
      <w:proofErr w:type="spellEnd"/>
      <w:r w:rsidRPr="005C765D">
        <w:rPr>
          <w:rFonts w:ascii="Arial" w:hAnsi="Arial" w:cs="Arial"/>
          <w:lang w:val="en-US"/>
        </w:rPr>
        <w:t xml:space="preserve"> x86)</w:t>
      </w:r>
    </w:p>
    <w:p w14:paraId="4246A694" w14:textId="77777777" w:rsidR="005C765D" w:rsidRPr="005C765D" w:rsidRDefault="005C765D" w:rsidP="00F006E9">
      <w:pPr>
        <w:spacing w:after="0" w:line="360" w:lineRule="auto"/>
        <w:rPr>
          <w:rFonts w:ascii="Arial" w:hAnsi="Arial" w:cs="Arial"/>
        </w:rPr>
      </w:pPr>
      <w:r w:rsidRPr="005C765D">
        <w:rPr>
          <w:rFonts w:ascii="Arial" w:hAnsi="Arial" w:cs="Arial"/>
          <w:b/>
          <w:bCs/>
        </w:rPr>
        <w:t>Estado</w:t>
      </w:r>
      <w:r w:rsidRPr="005C765D">
        <w:rPr>
          <w:rFonts w:ascii="Arial" w:hAnsi="Arial" w:cs="Arial"/>
        </w:rPr>
        <w:t>: Prototipo Funcional V2.0 (Respaldo)</w:t>
      </w:r>
    </w:p>
    <w:p w14:paraId="2B714592" w14:textId="2E250F96" w:rsidR="005C765D" w:rsidRPr="005C765D" w:rsidRDefault="005C765D" w:rsidP="00F006E9">
      <w:pPr>
        <w:spacing w:after="0" w:line="360" w:lineRule="auto"/>
        <w:rPr>
          <w:rFonts w:ascii="Arial" w:hAnsi="Arial" w:cs="Arial"/>
        </w:rPr>
      </w:pPr>
    </w:p>
    <w:p w14:paraId="3386C8A8" w14:textId="22C4DFC1" w:rsidR="005C765D" w:rsidRPr="00F006E9" w:rsidRDefault="005C765D" w:rsidP="00F006E9">
      <w:pPr>
        <w:pStyle w:val="Prrafodelista"/>
        <w:numPr>
          <w:ilvl w:val="0"/>
          <w:numId w:val="13"/>
        </w:numPr>
        <w:spacing w:after="0" w:line="360" w:lineRule="auto"/>
        <w:rPr>
          <w:rFonts w:ascii="Arial" w:hAnsi="Arial" w:cs="Arial"/>
          <w:b/>
          <w:bCs/>
        </w:rPr>
      </w:pPr>
      <w:r w:rsidRPr="00F006E9">
        <w:rPr>
          <w:rFonts w:ascii="Arial" w:hAnsi="Arial" w:cs="Arial"/>
          <w:b/>
          <w:bCs/>
        </w:rPr>
        <w:t>Introducción</w:t>
      </w:r>
    </w:p>
    <w:p w14:paraId="54CCADF8" w14:textId="77777777" w:rsidR="005C765D" w:rsidRPr="005C765D" w:rsidRDefault="005C765D" w:rsidP="00F006E9">
      <w:pPr>
        <w:spacing w:after="0" w:line="360" w:lineRule="auto"/>
        <w:rPr>
          <w:rFonts w:ascii="Arial" w:hAnsi="Arial" w:cs="Arial"/>
        </w:rPr>
      </w:pPr>
      <w:r w:rsidRPr="005C765D">
        <w:rPr>
          <w:rFonts w:ascii="Arial" w:hAnsi="Arial" w:cs="Arial"/>
        </w:rPr>
        <w:t>El presente informe detalla las actividades realizadas en el desarrollo y modernización de la interfaz de escritorio para el control de la garita del parqueadero de la PUCESA. El enfoque principal ha sido la creación de una experiencia de usuario (UX) fluida que permita la transición entre la operación automática y la manual, garantizando la integridad de la información mediante procesos de auditoría integrados.</w:t>
      </w:r>
    </w:p>
    <w:p w14:paraId="4B3AF43C" w14:textId="77777777" w:rsidR="005C765D" w:rsidRPr="005C765D" w:rsidRDefault="005C765D" w:rsidP="00F006E9">
      <w:pPr>
        <w:spacing w:after="0" w:line="360" w:lineRule="auto"/>
        <w:rPr>
          <w:rFonts w:ascii="Arial" w:hAnsi="Arial" w:cs="Arial"/>
        </w:rPr>
      </w:pPr>
      <w:r w:rsidRPr="005C765D">
        <w:rPr>
          <w:rFonts w:ascii="Arial" w:hAnsi="Arial" w:cs="Arial"/>
        </w:rPr>
        <w:t>Para resolver los posibles retrasos de red y asegurar la operatividad ante cortes de conectividad, se ha optado por un enfoque de Edge Computing, donde la aplicación local gestiona el hardware en tiempo real mientras se comunica de forma diferida con los servicios web.</w:t>
      </w:r>
    </w:p>
    <w:p w14:paraId="2FB88647" w14:textId="28F5B6F6" w:rsidR="005C765D" w:rsidRPr="005C765D" w:rsidRDefault="005C765D" w:rsidP="00F006E9">
      <w:pPr>
        <w:spacing w:after="0" w:line="360" w:lineRule="auto"/>
        <w:rPr>
          <w:rFonts w:ascii="Arial" w:hAnsi="Arial" w:cs="Arial"/>
        </w:rPr>
      </w:pPr>
    </w:p>
    <w:p w14:paraId="55041B85" w14:textId="444FC50F" w:rsidR="005C765D" w:rsidRPr="00F006E9" w:rsidRDefault="005C765D" w:rsidP="00F006E9">
      <w:pPr>
        <w:pStyle w:val="Prrafodelista"/>
        <w:numPr>
          <w:ilvl w:val="0"/>
          <w:numId w:val="13"/>
        </w:numPr>
        <w:spacing w:after="0" w:line="360" w:lineRule="auto"/>
        <w:rPr>
          <w:rFonts w:ascii="Arial" w:hAnsi="Arial" w:cs="Arial"/>
          <w:b/>
          <w:bCs/>
        </w:rPr>
      </w:pPr>
      <w:r w:rsidRPr="00F006E9">
        <w:rPr>
          <w:rFonts w:ascii="Arial" w:hAnsi="Arial" w:cs="Arial"/>
          <w:b/>
          <w:bCs/>
        </w:rPr>
        <w:t>Objetivos del Desarrollo</w:t>
      </w:r>
    </w:p>
    <w:p w14:paraId="19A0B355" w14:textId="77777777" w:rsidR="005C765D" w:rsidRPr="005C765D" w:rsidRDefault="005C765D" w:rsidP="00F006E9">
      <w:pPr>
        <w:numPr>
          <w:ilvl w:val="0"/>
          <w:numId w:val="6"/>
        </w:numPr>
        <w:spacing w:after="0" w:line="360" w:lineRule="auto"/>
        <w:rPr>
          <w:rFonts w:ascii="Arial" w:hAnsi="Arial" w:cs="Arial"/>
        </w:rPr>
      </w:pPr>
      <w:r w:rsidRPr="005C765D">
        <w:rPr>
          <w:rFonts w:ascii="Arial" w:hAnsi="Arial" w:cs="Arial"/>
          <w:b/>
          <w:bCs/>
        </w:rPr>
        <w:t>Visualización Estética:</w:t>
      </w:r>
      <w:r w:rsidRPr="005C765D">
        <w:rPr>
          <w:rFonts w:ascii="Arial" w:hAnsi="Arial" w:cs="Arial"/>
        </w:rPr>
        <w:t xml:space="preserve"> Implementar una identidad visual moderna alineada con los colores institucionales de la universidad.</w:t>
      </w:r>
    </w:p>
    <w:p w14:paraId="450C7A94" w14:textId="77777777" w:rsidR="005C765D" w:rsidRPr="005C765D" w:rsidRDefault="005C765D" w:rsidP="00F006E9">
      <w:pPr>
        <w:numPr>
          <w:ilvl w:val="0"/>
          <w:numId w:val="6"/>
        </w:numPr>
        <w:spacing w:after="0" w:line="360" w:lineRule="auto"/>
        <w:rPr>
          <w:rFonts w:ascii="Arial" w:hAnsi="Arial" w:cs="Arial"/>
        </w:rPr>
      </w:pPr>
      <w:r w:rsidRPr="005C765D">
        <w:rPr>
          <w:rFonts w:ascii="Arial" w:hAnsi="Arial" w:cs="Arial"/>
          <w:b/>
          <w:bCs/>
        </w:rPr>
        <w:t>Simulación de Flujo:</w:t>
      </w:r>
      <w:r w:rsidRPr="005C765D">
        <w:rPr>
          <w:rFonts w:ascii="Arial" w:hAnsi="Arial" w:cs="Arial"/>
        </w:rPr>
        <w:t xml:space="preserve"> Crear un entorno funcional que permita demostrar el comportamiento del sistema final (producción) sin depender de una base de datos externa en esta fase, utilizando datos simulados de alta fidelidad.</w:t>
      </w:r>
    </w:p>
    <w:p w14:paraId="0AC74A2C" w14:textId="77777777" w:rsidR="005C765D" w:rsidRPr="005C765D" w:rsidRDefault="005C765D" w:rsidP="00F006E9">
      <w:pPr>
        <w:numPr>
          <w:ilvl w:val="0"/>
          <w:numId w:val="6"/>
        </w:numPr>
        <w:spacing w:after="0" w:line="360" w:lineRule="auto"/>
        <w:rPr>
          <w:rFonts w:ascii="Arial" w:hAnsi="Arial" w:cs="Arial"/>
        </w:rPr>
      </w:pPr>
      <w:r w:rsidRPr="005C765D">
        <w:rPr>
          <w:rFonts w:ascii="Arial" w:hAnsi="Arial" w:cs="Arial"/>
          <w:b/>
          <w:bCs/>
        </w:rPr>
        <w:t>Control de Auditoría:</w:t>
      </w:r>
      <w:r w:rsidRPr="005C765D">
        <w:rPr>
          <w:rFonts w:ascii="Arial" w:hAnsi="Arial" w:cs="Arial"/>
        </w:rPr>
        <w:t xml:space="preserve"> Asegurar que toda acción humana sobre las plumas del garaje sea debidamente justificada y registrada, vinculando al usuario responsable con la acción realizada.</w:t>
      </w:r>
    </w:p>
    <w:p w14:paraId="1A753BA0" w14:textId="1F2EC859" w:rsidR="005C765D" w:rsidRPr="005C765D" w:rsidRDefault="005C765D" w:rsidP="00F006E9">
      <w:pPr>
        <w:spacing w:after="0" w:line="360" w:lineRule="auto"/>
        <w:rPr>
          <w:rFonts w:ascii="Arial" w:hAnsi="Arial" w:cs="Arial"/>
        </w:rPr>
      </w:pPr>
    </w:p>
    <w:p w14:paraId="1E7D2119" w14:textId="56FA3577" w:rsidR="005C765D" w:rsidRPr="00F006E9" w:rsidRDefault="005C765D" w:rsidP="00F006E9">
      <w:pPr>
        <w:pStyle w:val="Prrafodelista"/>
        <w:numPr>
          <w:ilvl w:val="0"/>
          <w:numId w:val="13"/>
        </w:numPr>
        <w:spacing w:after="0" w:line="360" w:lineRule="auto"/>
        <w:rPr>
          <w:rFonts w:ascii="Arial" w:hAnsi="Arial" w:cs="Arial"/>
          <w:b/>
          <w:bCs/>
        </w:rPr>
      </w:pPr>
      <w:r w:rsidRPr="00F006E9">
        <w:rPr>
          <w:rFonts w:ascii="Arial" w:hAnsi="Arial" w:cs="Arial"/>
          <w:b/>
          <w:bCs/>
        </w:rPr>
        <w:t>Metodología y Tecnologías Aplicadas</w:t>
      </w:r>
    </w:p>
    <w:p w14:paraId="416B89DC" w14:textId="77777777" w:rsidR="005C765D" w:rsidRPr="005C765D" w:rsidRDefault="005C765D" w:rsidP="00F006E9">
      <w:pPr>
        <w:spacing w:after="0" w:line="360" w:lineRule="auto"/>
        <w:rPr>
          <w:rFonts w:ascii="Arial" w:hAnsi="Arial" w:cs="Arial"/>
        </w:rPr>
      </w:pPr>
      <w:r w:rsidRPr="005C765D">
        <w:rPr>
          <w:rFonts w:ascii="Arial" w:hAnsi="Arial" w:cs="Arial"/>
        </w:rPr>
        <w:lastRenderedPageBreak/>
        <w:t xml:space="preserve">Para el desarrollo, se ha utilizado Visual Studio como entorno integrado, potenciado por la asistencia de inteligencia artificial mediante GitHub </w:t>
      </w:r>
      <w:proofErr w:type="spellStart"/>
      <w:r w:rsidRPr="005C765D">
        <w:rPr>
          <w:rFonts w:ascii="Arial" w:hAnsi="Arial" w:cs="Arial"/>
        </w:rPr>
        <w:t>Copilot</w:t>
      </w:r>
      <w:proofErr w:type="spellEnd"/>
      <w:r w:rsidRPr="005C765D">
        <w:rPr>
          <w:rFonts w:ascii="Arial" w:hAnsi="Arial" w:cs="Arial"/>
        </w:rPr>
        <w:t xml:space="preserve"> y el modelo Claude Opus 4.6. Esta combinación permitió generar código optimizado para la gestión de interfaces en C# preservando la compatibilidad de 32 bits (x86) requerida por el SDK de </w:t>
      </w:r>
      <w:proofErr w:type="spellStart"/>
      <w:r w:rsidRPr="005C765D">
        <w:rPr>
          <w:rFonts w:ascii="Arial" w:hAnsi="Arial" w:cs="Arial"/>
        </w:rPr>
        <w:t>ZKTeco</w:t>
      </w:r>
      <w:proofErr w:type="spellEnd"/>
      <w:r w:rsidRPr="005C765D">
        <w:rPr>
          <w:rFonts w:ascii="Arial" w:hAnsi="Arial" w:cs="Arial"/>
        </w:rPr>
        <w:t>.</w:t>
      </w:r>
    </w:p>
    <w:p w14:paraId="5594853A" w14:textId="77777777" w:rsidR="005C765D" w:rsidRPr="005C765D" w:rsidRDefault="005C765D" w:rsidP="00F006E9">
      <w:pPr>
        <w:spacing w:after="0" w:line="360" w:lineRule="auto"/>
        <w:rPr>
          <w:rFonts w:ascii="Arial" w:hAnsi="Arial" w:cs="Arial"/>
        </w:rPr>
      </w:pPr>
      <w:r w:rsidRPr="005C765D">
        <w:rPr>
          <w:rFonts w:ascii="Arial" w:hAnsi="Arial" w:cs="Arial"/>
        </w:rPr>
        <w:t xml:space="preserve">Se adoptó una arquitectura de </w:t>
      </w:r>
      <w:proofErr w:type="spellStart"/>
      <w:r w:rsidRPr="005C765D">
        <w:rPr>
          <w:rFonts w:ascii="Arial" w:hAnsi="Arial" w:cs="Arial"/>
        </w:rPr>
        <w:t>Mocking</w:t>
      </w:r>
      <w:proofErr w:type="spellEnd"/>
      <w:r w:rsidRPr="005C765D">
        <w:rPr>
          <w:rFonts w:ascii="Arial" w:hAnsi="Arial" w:cs="Arial"/>
        </w:rPr>
        <w:t xml:space="preserve">, la cual permite que la interfaz interactúe con datos simulados (nombres de usuarios, fotos, placas) gestionados a través de la clase </w:t>
      </w:r>
      <w:proofErr w:type="spellStart"/>
      <w:r w:rsidRPr="005C765D">
        <w:rPr>
          <w:rFonts w:ascii="Arial" w:hAnsi="Arial" w:cs="Arial"/>
        </w:rPr>
        <w:t>MockDataService.cs</w:t>
      </w:r>
      <w:proofErr w:type="spellEnd"/>
      <w:r w:rsidRPr="005C765D">
        <w:rPr>
          <w:rFonts w:ascii="Arial" w:hAnsi="Arial" w:cs="Arial"/>
        </w:rPr>
        <w:t>. Esto garantiza que la lógica de la aplicación no sufra cambios críticos al pasar a producción, ya que solo se requerirá sustituir el servicio de simulación por consultas reales a la base de datos (SQL Server/SQLite).</w:t>
      </w:r>
    </w:p>
    <w:p w14:paraId="3DC7E6C6" w14:textId="707B0B90" w:rsidR="005C765D" w:rsidRPr="005C765D" w:rsidRDefault="005C765D" w:rsidP="00F006E9">
      <w:pPr>
        <w:spacing w:after="0" w:line="360" w:lineRule="auto"/>
        <w:rPr>
          <w:rFonts w:ascii="Arial" w:hAnsi="Arial" w:cs="Arial"/>
        </w:rPr>
      </w:pPr>
    </w:p>
    <w:p w14:paraId="38ED1891" w14:textId="40264B7A" w:rsidR="005C765D" w:rsidRPr="00F006E9" w:rsidRDefault="005C765D" w:rsidP="00F006E9">
      <w:pPr>
        <w:pStyle w:val="Prrafodelista"/>
        <w:numPr>
          <w:ilvl w:val="0"/>
          <w:numId w:val="13"/>
        </w:numPr>
        <w:spacing w:after="0" w:line="360" w:lineRule="auto"/>
        <w:rPr>
          <w:rFonts w:ascii="Arial" w:hAnsi="Arial" w:cs="Arial"/>
        </w:rPr>
      </w:pPr>
      <w:r w:rsidRPr="00F006E9">
        <w:rPr>
          <w:rFonts w:ascii="Arial" w:hAnsi="Arial" w:cs="Arial"/>
        </w:rPr>
        <w:t>Especificaciones de Diseño y Usabilidad</w:t>
      </w:r>
    </w:p>
    <w:p w14:paraId="7AD435F5" w14:textId="77777777" w:rsidR="005C765D" w:rsidRPr="005C765D" w:rsidRDefault="005C765D" w:rsidP="00F006E9">
      <w:pPr>
        <w:spacing w:after="0" w:line="360" w:lineRule="auto"/>
        <w:rPr>
          <w:rFonts w:ascii="Arial" w:hAnsi="Arial" w:cs="Arial"/>
          <w:b/>
          <w:bCs/>
        </w:rPr>
      </w:pPr>
      <w:r w:rsidRPr="005C765D">
        <w:rPr>
          <w:rFonts w:ascii="Arial" w:hAnsi="Arial" w:cs="Arial"/>
          <w:b/>
          <w:bCs/>
        </w:rPr>
        <w:t>A. Identidad Visual (Regla 60-30-10)</w:t>
      </w:r>
    </w:p>
    <w:p w14:paraId="3A26FC8E" w14:textId="77777777" w:rsidR="005C765D" w:rsidRPr="005C765D" w:rsidRDefault="005C765D" w:rsidP="00F006E9">
      <w:pPr>
        <w:numPr>
          <w:ilvl w:val="0"/>
          <w:numId w:val="7"/>
        </w:numPr>
        <w:spacing w:after="0" w:line="360" w:lineRule="auto"/>
        <w:rPr>
          <w:rFonts w:ascii="Arial" w:hAnsi="Arial" w:cs="Arial"/>
        </w:rPr>
      </w:pPr>
      <w:r w:rsidRPr="005C765D">
        <w:rPr>
          <w:rFonts w:ascii="Arial" w:hAnsi="Arial" w:cs="Arial"/>
          <w:b/>
          <w:bCs/>
        </w:rPr>
        <w:t>Dominante (60%):</w:t>
      </w:r>
      <w:r w:rsidRPr="005C765D">
        <w:rPr>
          <w:rFonts w:ascii="Arial" w:hAnsi="Arial" w:cs="Arial"/>
        </w:rPr>
        <w:t xml:space="preserve"> Fondos blancos y grises muy claros (#F5F5F5) para reducir la fatiga visual del operador de garita.</w:t>
      </w:r>
    </w:p>
    <w:p w14:paraId="04B39381" w14:textId="77777777" w:rsidR="005C765D" w:rsidRPr="005C765D" w:rsidRDefault="005C765D" w:rsidP="00F006E9">
      <w:pPr>
        <w:numPr>
          <w:ilvl w:val="0"/>
          <w:numId w:val="7"/>
        </w:numPr>
        <w:spacing w:after="0" w:line="360" w:lineRule="auto"/>
        <w:rPr>
          <w:rFonts w:ascii="Arial" w:hAnsi="Arial" w:cs="Arial"/>
        </w:rPr>
      </w:pPr>
      <w:r w:rsidRPr="005C765D">
        <w:rPr>
          <w:rFonts w:ascii="Arial" w:hAnsi="Arial" w:cs="Arial"/>
          <w:b/>
          <w:bCs/>
        </w:rPr>
        <w:t xml:space="preserve">Secundario (30%): </w:t>
      </w:r>
      <w:r w:rsidRPr="005C765D">
        <w:rPr>
          <w:rFonts w:ascii="Arial" w:hAnsi="Arial" w:cs="Arial"/>
        </w:rPr>
        <w:t>Azul institucional PUCESA (#0D2137, #1B4F72) para paneles de navegación, cabeceras y botones de acción principal.</w:t>
      </w:r>
    </w:p>
    <w:p w14:paraId="782E6D03" w14:textId="77777777" w:rsidR="005C765D" w:rsidRPr="00F006E9" w:rsidRDefault="005C765D" w:rsidP="00F006E9">
      <w:pPr>
        <w:numPr>
          <w:ilvl w:val="0"/>
          <w:numId w:val="7"/>
        </w:numPr>
        <w:spacing w:after="0" w:line="360" w:lineRule="auto"/>
        <w:rPr>
          <w:rFonts w:ascii="Arial" w:hAnsi="Arial" w:cs="Arial"/>
        </w:rPr>
      </w:pPr>
      <w:r w:rsidRPr="005C765D">
        <w:rPr>
          <w:rFonts w:ascii="Arial" w:hAnsi="Arial" w:cs="Arial"/>
          <w:b/>
          <w:bCs/>
        </w:rPr>
        <w:t xml:space="preserve">Acento (10%): </w:t>
      </w:r>
      <w:r w:rsidRPr="005C765D">
        <w:rPr>
          <w:rFonts w:ascii="Arial" w:hAnsi="Arial" w:cs="Arial"/>
        </w:rPr>
        <w:t>Colores semánticos para retroalimentación inmediata: Verde esmeralda (Éxito/Abierto), Rojo suave (Error/Cerrado), Dorado (Advertencia/Pendiente).</w:t>
      </w:r>
    </w:p>
    <w:p w14:paraId="749D12EC" w14:textId="526C3CBB" w:rsidR="00F006E9" w:rsidRPr="00F006E9" w:rsidRDefault="005C765D" w:rsidP="00F006E9">
      <w:pPr>
        <w:numPr>
          <w:ilvl w:val="0"/>
          <w:numId w:val="7"/>
        </w:numPr>
        <w:spacing w:after="0" w:line="360" w:lineRule="auto"/>
        <w:rPr>
          <w:rFonts w:ascii="Arial" w:hAnsi="Arial" w:cs="Arial"/>
        </w:rPr>
      </w:pPr>
      <w:r w:rsidRPr="00F006E9">
        <w:rPr>
          <w:rFonts w:ascii="Arial" w:hAnsi="Arial" w:cs="Arial"/>
          <w:b/>
          <w:bCs/>
        </w:rPr>
        <w:t>Tabla Resumen de Paleta de Colores:</w:t>
      </w:r>
      <w:r w:rsidR="00FE3FF1">
        <w:rPr>
          <w:rFonts w:ascii="Arial" w:hAnsi="Arial" w:cs="Arial"/>
          <w:b/>
          <w:bCs/>
        </w:rPr>
        <w:t xml:space="preserve"> </w:t>
      </w:r>
      <w:r w:rsidR="00FE3FF1" w:rsidRPr="00FE3FF1">
        <w:rPr>
          <w:rFonts w:ascii="Arial" w:hAnsi="Arial" w:cs="Arial"/>
        </w:rPr>
        <w:t>Esta paleta no solo cumple con la regla 60-30-10 (Fondo Gris / Azul Institucional / Acentos de color), sino que introduce colores específicos para la segmentación de usuarios (Docentes, Administrativos, etc.), lo cual agiliza la toma de decisiones visual del operador de la garita.</w:t>
      </w:r>
      <w:r w:rsidRPr="00F006E9">
        <w:rPr>
          <w:rFonts w:ascii="Arial" w:hAnsi="Arial" w:cs="Arial"/>
        </w:rPr>
        <w:br/>
      </w:r>
    </w:p>
    <w:tbl>
      <w:tblPr>
        <w:tblStyle w:val="Tablaconcuadrcula"/>
        <w:tblW w:w="0" w:type="auto"/>
        <w:tblLook w:val="04A0" w:firstRow="1" w:lastRow="0" w:firstColumn="1" w:lastColumn="0" w:noHBand="0" w:noVBand="1"/>
      </w:tblPr>
      <w:tblGrid>
        <w:gridCol w:w="2094"/>
        <w:gridCol w:w="1494"/>
        <w:gridCol w:w="2044"/>
        <w:gridCol w:w="2862"/>
      </w:tblGrid>
      <w:tr w:rsidR="00F006E9" w:rsidRPr="00F006E9" w14:paraId="3AE28E65" w14:textId="77777777" w:rsidTr="00FE3FF1">
        <w:tc>
          <w:tcPr>
            <w:tcW w:w="0" w:type="auto"/>
            <w:vAlign w:val="center"/>
            <w:hideMark/>
          </w:tcPr>
          <w:p w14:paraId="48EBDCEC" w14:textId="77777777" w:rsidR="00F006E9" w:rsidRPr="00F006E9" w:rsidRDefault="00F006E9" w:rsidP="00FE3FF1">
            <w:pPr>
              <w:spacing w:line="360" w:lineRule="auto"/>
              <w:ind w:left="360"/>
              <w:jc w:val="center"/>
              <w:rPr>
                <w:rFonts w:ascii="Arial" w:hAnsi="Arial" w:cs="Arial"/>
              </w:rPr>
            </w:pPr>
            <w:r w:rsidRPr="00F006E9">
              <w:rPr>
                <w:rFonts w:ascii="Arial" w:hAnsi="Arial" w:cs="Arial"/>
                <w:b/>
                <w:bCs/>
              </w:rPr>
              <w:t>Color</w:t>
            </w:r>
          </w:p>
        </w:tc>
        <w:tc>
          <w:tcPr>
            <w:tcW w:w="0" w:type="auto"/>
            <w:vAlign w:val="center"/>
            <w:hideMark/>
          </w:tcPr>
          <w:p w14:paraId="1B8726DF" w14:textId="77777777" w:rsidR="00F006E9" w:rsidRPr="00F006E9" w:rsidRDefault="00F006E9" w:rsidP="00FE3FF1">
            <w:pPr>
              <w:spacing w:line="360" w:lineRule="auto"/>
              <w:ind w:left="360"/>
              <w:jc w:val="center"/>
              <w:rPr>
                <w:rFonts w:ascii="Arial" w:hAnsi="Arial" w:cs="Arial"/>
              </w:rPr>
            </w:pPr>
            <w:r w:rsidRPr="00F006E9">
              <w:rPr>
                <w:rFonts w:ascii="Arial" w:hAnsi="Arial" w:cs="Arial"/>
                <w:b/>
                <w:bCs/>
              </w:rPr>
              <w:t>Código RGB</w:t>
            </w:r>
          </w:p>
        </w:tc>
        <w:tc>
          <w:tcPr>
            <w:tcW w:w="0" w:type="auto"/>
            <w:vAlign w:val="center"/>
            <w:hideMark/>
          </w:tcPr>
          <w:p w14:paraId="2AEB0A63" w14:textId="77777777" w:rsidR="00F006E9" w:rsidRPr="00F006E9" w:rsidRDefault="00F006E9" w:rsidP="00FE3FF1">
            <w:pPr>
              <w:spacing w:line="360" w:lineRule="auto"/>
              <w:ind w:left="360"/>
              <w:jc w:val="center"/>
              <w:rPr>
                <w:rFonts w:ascii="Arial" w:hAnsi="Arial" w:cs="Arial"/>
              </w:rPr>
            </w:pPr>
            <w:r w:rsidRPr="00F006E9">
              <w:rPr>
                <w:rFonts w:ascii="Arial" w:hAnsi="Arial" w:cs="Arial"/>
                <w:b/>
                <w:bCs/>
              </w:rPr>
              <w:t>Hexadecimal</w:t>
            </w:r>
          </w:p>
        </w:tc>
        <w:tc>
          <w:tcPr>
            <w:tcW w:w="0" w:type="auto"/>
            <w:vAlign w:val="center"/>
            <w:hideMark/>
          </w:tcPr>
          <w:p w14:paraId="15FA357C" w14:textId="77777777" w:rsidR="00F006E9" w:rsidRPr="00F006E9" w:rsidRDefault="00F006E9" w:rsidP="00FE3FF1">
            <w:pPr>
              <w:spacing w:line="360" w:lineRule="auto"/>
              <w:ind w:left="360"/>
              <w:jc w:val="center"/>
              <w:rPr>
                <w:rFonts w:ascii="Arial" w:hAnsi="Arial" w:cs="Arial"/>
              </w:rPr>
            </w:pPr>
            <w:r w:rsidRPr="00F006E9">
              <w:rPr>
                <w:rFonts w:ascii="Arial" w:hAnsi="Arial" w:cs="Arial"/>
                <w:b/>
                <w:bCs/>
              </w:rPr>
              <w:t>Uso y Aplicación en la Interfaz</w:t>
            </w:r>
          </w:p>
        </w:tc>
      </w:tr>
      <w:tr w:rsidR="00F006E9" w:rsidRPr="00F006E9" w14:paraId="1F1EAAFB" w14:textId="77777777" w:rsidTr="00FE3FF1">
        <w:tc>
          <w:tcPr>
            <w:tcW w:w="0" w:type="auto"/>
            <w:vAlign w:val="center"/>
            <w:hideMark/>
          </w:tcPr>
          <w:p w14:paraId="207D82F3" w14:textId="77777777" w:rsidR="00F006E9" w:rsidRPr="00F006E9" w:rsidRDefault="00F006E9" w:rsidP="00FE3FF1">
            <w:pPr>
              <w:spacing w:line="360" w:lineRule="auto"/>
              <w:ind w:left="360"/>
              <w:rPr>
                <w:rFonts w:ascii="Arial" w:hAnsi="Arial" w:cs="Arial"/>
              </w:rPr>
            </w:pPr>
            <w:r w:rsidRPr="00F006E9">
              <w:rPr>
                <w:rFonts w:ascii="Arial" w:hAnsi="Arial" w:cs="Arial"/>
                <w:b/>
                <w:bCs/>
              </w:rPr>
              <w:t>Azul Oscuro</w:t>
            </w:r>
          </w:p>
        </w:tc>
        <w:tc>
          <w:tcPr>
            <w:tcW w:w="0" w:type="auto"/>
            <w:vAlign w:val="center"/>
            <w:hideMark/>
          </w:tcPr>
          <w:p w14:paraId="0A1557FB" w14:textId="77777777" w:rsidR="00F006E9" w:rsidRPr="00F006E9" w:rsidRDefault="00F006E9" w:rsidP="00FE3FF1">
            <w:pPr>
              <w:spacing w:line="360" w:lineRule="auto"/>
              <w:ind w:left="360"/>
              <w:rPr>
                <w:rFonts w:ascii="Arial" w:hAnsi="Arial" w:cs="Arial"/>
              </w:rPr>
            </w:pPr>
            <w:r w:rsidRPr="00F006E9">
              <w:rPr>
                <w:rFonts w:ascii="Arial" w:hAnsi="Arial" w:cs="Arial"/>
              </w:rPr>
              <w:t>(13, 33, 55)</w:t>
            </w:r>
          </w:p>
        </w:tc>
        <w:tc>
          <w:tcPr>
            <w:tcW w:w="0" w:type="auto"/>
            <w:vAlign w:val="center"/>
            <w:hideMark/>
          </w:tcPr>
          <w:p w14:paraId="6FDCF865" w14:textId="77777777" w:rsidR="00F006E9" w:rsidRPr="00F006E9" w:rsidRDefault="00F006E9" w:rsidP="00FE3FF1">
            <w:pPr>
              <w:spacing w:line="360" w:lineRule="auto"/>
              <w:ind w:left="360"/>
              <w:rPr>
                <w:rFonts w:ascii="Arial" w:hAnsi="Arial" w:cs="Arial"/>
              </w:rPr>
            </w:pPr>
            <w:r w:rsidRPr="00F006E9">
              <w:rPr>
                <w:rFonts w:ascii="Arial" w:hAnsi="Arial" w:cs="Arial"/>
              </w:rPr>
              <w:t>#0D2137</w:t>
            </w:r>
          </w:p>
        </w:tc>
        <w:tc>
          <w:tcPr>
            <w:tcW w:w="0" w:type="auto"/>
            <w:vAlign w:val="center"/>
            <w:hideMark/>
          </w:tcPr>
          <w:p w14:paraId="0B322E16" w14:textId="77777777" w:rsidR="00F006E9" w:rsidRPr="00F006E9" w:rsidRDefault="00F006E9" w:rsidP="00FE3FF1">
            <w:pPr>
              <w:spacing w:line="360" w:lineRule="auto"/>
              <w:ind w:left="360"/>
              <w:rPr>
                <w:rFonts w:ascii="Arial" w:hAnsi="Arial" w:cs="Arial"/>
              </w:rPr>
            </w:pPr>
            <w:r w:rsidRPr="00F006E9">
              <w:rPr>
                <w:rFonts w:ascii="Arial" w:hAnsi="Arial" w:cs="Arial"/>
              </w:rPr>
              <w:t>Header principal del sistema y Status Bar inferior.</w:t>
            </w:r>
          </w:p>
        </w:tc>
      </w:tr>
      <w:tr w:rsidR="00F006E9" w:rsidRPr="00F006E9" w14:paraId="5FF7E816" w14:textId="77777777" w:rsidTr="00FE3FF1">
        <w:tc>
          <w:tcPr>
            <w:tcW w:w="0" w:type="auto"/>
            <w:vAlign w:val="center"/>
            <w:hideMark/>
          </w:tcPr>
          <w:p w14:paraId="7692205E" w14:textId="77777777" w:rsidR="00F006E9" w:rsidRPr="00F006E9" w:rsidRDefault="00F006E9" w:rsidP="00FE3FF1">
            <w:pPr>
              <w:spacing w:line="360" w:lineRule="auto"/>
              <w:ind w:left="360"/>
              <w:rPr>
                <w:rFonts w:ascii="Arial" w:hAnsi="Arial" w:cs="Arial"/>
              </w:rPr>
            </w:pPr>
            <w:r w:rsidRPr="00F006E9">
              <w:rPr>
                <w:rFonts w:ascii="Arial" w:hAnsi="Arial" w:cs="Arial"/>
                <w:b/>
                <w:bCs/>
              </w:rPr>
              <w:lastRenderedPageBreak/>
              <w:t>Azul Institucional</w:t>
            </w:r>
          </w:p>
        </w:tc>
        <w:tc>
          <w:tcPr>
            <w:tcW w:w="0" w:type="auto"/>
            <w:vAlign w:val="center"/>
            <w:hideMark/>
          </w:tcPr>
          <w:p w14:paraId="5EF0B766" w14:textId="77777777" w:rsidR="00F006E9" w:rsidRPr="00F006E9" w:rsidRDefault="00F006E9" w:rsidP="00FE3FF1">
            <w:pPr>
              <w:spacing w:line="360" w:lineRule="auto"/>
              <w:ind w:left="360"/>
              <w:rPr>
                <w:rFonts w:ascii="Arial" w:hAnsi="Arial" w:cs="Arial"/>
              </w:rPr>
            </w:pPr>
            <w:r w:rsidRPr="00F006E9">
              <w:rPr>
                <w:rFonts w:ascii="Arial" w:hAnsi="Arial" w:cs="Arial"/>
              </w:rPr>
              <w:t>(27, 79, 114)</w:t>
            </w:r>
          </w:p>
        </w:tc>
        <w:tc>
          <w:tcPr>
            <w:tcW w:w="0" w:type="auto"/>
            <w:vAlign w:val="center"/>
            <w:hideMark/>
          </w:tcPr>
          <w:p w14:paraId="53B8AAA1" w14:textId="77777777" w:rsidR="00F006E9" w:rsidRPr="00F006E9" w:rsidRDefault="00F006E9" w:rsidP="00FE3FF1">
            <w:pPr>
              <w:spacing w:line="360" w:lineRule="auto"/>
              <w:ind w:left="360"/>
              <w:rPr>
                <w:rFonts w:ascii="Arial" w:hAnsi="Arial" w:cs="Arial"/>
              </w:rPr>
            </w:pPr>
            <w:r w:rsidRPr="00F006E9">
              <w:rPr>
                <w:rFonts w:ascii="Arial" w:hAnsi="Arial" w:cs="Arial"/>
              </w:rPr>
              <w:t>#1B4F72</w:t>
            </w:r>
          </w:p>
        </w:tc>
        <w:tc>
          <w:tcPr>
            <w:tcW w:w="0" w:type="auto"/>
            <w:vAlign w:val="center"/>
            <w:hideMark/>
          </w:tcPr>
          <w:p w14:paraId="6E76D5E0" w14:textId="77777777" w:rsidR="00F006E9" w:rsidRPr="00F006E9" w:rsidRDefault="00F006E9" w:rsidP="00FE3FF1">
            <w:pPr>
              <w:spacing w:line="360" w:lineRule="auto"/>
              <w:ind w:left="360"/>
              <w:rPr>
                <w:rFonts w:ascii="Arial" w:hAnsi="Arial" w:cs="Arial"/>
              </w:rPr>
            </w:pPr>
            <w:r w:rsidRPr="00F006E9">
              <w:rPr>
                <w:rFonts w:ascii="Arial" w:hAnsi="Arial" w:cs="Arial"/>
              </w:rPr>
              <w:t xml:space="preserve">Paneles laterales, </w:t>
            </w:r>
            <w:proofErr w:type="spellStart"/>
            <w:r w:rsidRPr="00F006E9">
              <w:rPr>
                <w:rFonts w:ascii="Arial" w:hAnsi="Arial" w:cs="Arial"/>
              </w:rPr>
              <w:t>headers</w:t>
            </w:r>
            <w:proofErr w:type="spellEnd"/>
            <w:r w:rsidRPr="00F006E9">
              <w:rPr>
                <w:rFonts w:ascii="Arial" w:hAnsi="Arial" w:cs="Arial"/>
              </w:rPr>
              <w:t xml:space="preserve"> de </w:t>
            </w:r>
            <w:proofErr w:type="spellStart"/>
            <w:r w:rsidRPr="00F006E9">
              <w:rPr>
                <w:rFonts w:ascii="Arial" w:hAnsi="Arial" w:cs="Arial"/>
              </w:rPr>
              <w:t>DataGridView</w:t>
            </w:r>
            <w:proofErr w:type="spellEnd"/>
            <w:r w:rsidRPr="00F006E9">
              <w:rPr>
                <w:rFonts w:ascii="Arial" w:hAnsi="Arial" w:cs="Arial"/>
              </w:rPr>
              <w:t xml:space="preserve"> y </w:t>
            </w:r>
            <w:proofErr w:type="spellStart"/>
            <w:r w:rsidRPr="00F006E9">
              <w:rPr>
                <w:rFonts w:ascii="Arial" w:hAnsi="Arial" w:cs="Arial"/>
              </w:rPr>
              <w:t>badges</w:t>
            </w:r>
            <w:proofErr w:type="spellEnd"/>
            <w:r w:rsidRPr="00F006E9">
              <w:rPr>
                <w:rFonts w:ascii="Arial" w:hAnsi="Arial" w:cs="Arial"/>
              </w:rPr>
              <w:t xml:space="preserve"> de rol.</w:t>
            </w:r>
          </w:p>
        </w:tc>
      </w:tr>
      <w:tr w:rsidR="00F006E9" w:rsidRPr="00F006E9" w14:paraId="2F58787D" w14:textId="77777777" w:rsidTr="00FE3FF1">
        <w:tc>
          <w:tcPr>
            <w:tcW w:w="0" w:type="auto"/>
            <w:vAlign w:val="center"/>
            <w:hideMark/>
          </w:tcPr>
          <w:p w14:paraId="448F7B9E" w14:textId="77777777" w:rsidR="00F006E9" w:rsidRPr="00F006E9" w:rsidRDefault="00F006E9" w:rsidP="00FE3FF1">
            <w:pPr>
              <w:spacing w:line="360" w:lineRule="auto"/>
              <w:ind w:left="360"/>
              <w:rPr>
                <w:rFonts w:ascii="Arial" w:hAnsi="Arial" w:cs="Arial"/>
              </w:rPr>
            </w:pPr>
            <w:r w:rsidRPr="00F006E9">
              <w:rPr>
                <w:rFonts w:ascii="Arial" w:hAnsi="Arial" w:cs="Arial"/>
                <w:b/>
                <w:bCs/>
              </w:rPr>
              <w:t xml:space="preserve">Azul </w:t>
            </w:r>
            <w:proofErr w:type="spellStart"/>
            <w:r w:rsidRPr="00F006E9">
              <w:rPr>
                <w:rFonts w:ascii="Arial" w:hAnsi="Arial" w:cs="Arial"/>
                <w:b/>
                <w:bCs/>
              </w:rPr>
              <w:t>Accent</w:t>
            </w:r>
            <w:proofErr w:type="spellEnd"/>
          </w:p>
        </w:tc>
        <w:tc>
          <w:tcPr>
            <w:tcW w:w="0" w:type="auto"/>
            <w:vAlign w:val="center"/>
            <w:hideMark/>
          </w:tcPr>
          <w:p w14:paraId="4F863E41" w14:textId="77777777" w:rsidR="00F006E9" w:rsidRPr="00F006E9" w:rsidRDefault="00F006E9" w:rsidP="00FE3FF1">
            <w:pPr>
              <w:spacing w:line="360" w:lineRule="auto"/>
              <w:ind w:left="360"/>
              <w:rPr>
                <w:rFonts w:ascii="Arial" w:hAnsi="Arial" w:cs="Arial"/>
              </w:rPr>
            </w:pPr>
            <w:r w:rsidRPr="00F006E9">
              <w:rPr>
                <w:rFonts w:ascii="Arial" w:hAnsi="Arial" w:cs="Arial"/>
              </w:rPr>
              <w:t>(46, 134, 193)</w:t>
            </w:r>
          </w:p>
        </w:tc>
        <w:tc>
          <w:tcPr>
            <w:tcW w:w="0" w:type="auto"/>
            <w:vAlign w:val="center"/>
            <w:hideMark/>
          </w:tcPr>
          <w:p w14:paraId="6C0F25FE" w14:textId="77777777" w:rsidR="00F006E9" w:rsidRPr="00F006E9" w:rsidRDefault="00F006E9" w:rsidP="00FE3FF1">
            <w:pPr>
              <w:spacing w:line="360" w:lineRule="auto"/>
              <w:ind w:left="360"/>
              <w:rPr>
                <w:rFonts w:ascii="Arial" w:hAnsi="Arial" w:cs="Arial"/>
              </w:rPr>
            </w:pPr>
            <w:r w:rsidRPr="00F006E9">
              <w:rPr>
                <w:rFonts w:ascii="Arial" w:hAnsi="Arial" w:cs="Arial"/>
              </w:rPr>
              <w:t>#2E86C1</w:t>
            </w:r>
          </w:p>
        </w:tc>
        <w:tc>
          <w:tcPr>
            <w:tcW w:w="0" w:type="auto"/>
            <w:vAlign w:val="center"/>
            <w:hideMark/>
          </w:tcPr>
          <w:p w14:paraId="1C316E12" w14:textId="77777777" w:rsidR="00F006E9" w:rsidRPr="00F006E9" w:rsidRDefault="00F006E9" w:rsidP="00FE3FF1">
            <w:pPr>
              <w:spacing w:line="360" w:lineRule="auto"/>
              <w:ind w:left="360"/>
              <w:rPr>
                <w:rFonts w:ascii="Arial" w:hAnsi="Arial" w:cs="Arial"/>
              </w:rPr>
            </w:pPr>
            <w:r w:rsidRPr="00F006E9">
              <w:rPr>
                <w:rFonts w:ascii="Arial" w:hAnsi="Arial" w:cs="Arial"/>
              </w:rPr>
              <w:t>Botones de acción (Conectar, Login, Copiar logs).</w:t>
            </w:r>
          </w:p>
        </w:tc>
      </w:tr>
      <w:tr w:rsidR="00F006E9" w:rsidRPr="00F006E9" w14:paraId="0A85CF0D" w14:textId="77777777" w:rsidTr="00FE3FF1">
        <w:tc>
          <w:tcPr>
            <w:tcW w:w="0" w:type="auto"/>
            <w:vAlign w:val="center"/>
            <w:hideMark/>
          </w:tcPr>
          <w:p w14:paraId="701325FB" w14:textId="77777777" w:rsidR="00F006E9" w:rsidRPr="00F006E9" w:rsidRDefault="00F006E9" w:rsidP="00FE3FF1">
            <w:pPr>
              <w:spacing w:line="360" w:lineRule="auto"/>
              <w:ind w:left="360"/>
              <w:rPr>
                <w:rFonts w:ascii="Arial" w:hAnsi="Arial" w:cs="Arial"/>
              </w:rPr>
            </w:pPr>
            <w:r w:rsidRPr="00F006E9">
              <w:rPr>
                <w:rFonts w:ascii="Arial" w:hAnsi="Arial" w:cs="Arial"/>
                <w:b/>
                <w:bCs/>
              </w:rPr>
              <w:t>Verde Esmeralda</w:t>
            </w:r>
          </w:p>
        </w:tc>
        <w:tc>
          <w:tcPr>
            <w:tcW w:w="0" w:type="auto"/>
            <w:vAlign w:val="center"/>
            <w:hideMark/>
          </w:tcPr>
          <w:p w14:paraId="29A4EE78" w14:textId="77777777" w:rsidR="00F006E9" w:rsidRPr="00F006E9" w:rsidRDefault="00F006E9" w:rsidP="00FE3FF1">
            <w:pPr>
              <w:spacing w:line="360" w:lineRule="auto"/>
              <w:ind w:left="360"/>
              <w:rPr>
                <w:rFonts w:ascii="Arial" w:hAnsi="Arial" w:cs="Arial"/>
              </w:rPr>
            </w:pPr>
            <w:r w:rsidRPr="00F006E9">
              <w:rPr>
                <w:rFonts w:ascii="Arial" w:hAnsi="Arial" w:cs="Arial"/>
              </w:rPr>
              <w:t>(39, 174, 96)</w:t>
            </w:r>
          </w:p>
        </w:tc>
        <w:tc>
          <w:tcPr>
            <w:tcW w:w="0" w:type="auto"/>
            <w:vAlign w:val="center"/>
            <w:hideMark/>
          </w:tcPr>
          <w:p w14:paraId="375D34CE" w14:textId="77777777" w:rsidR="00F006E9" w:rsidRPr="00F006E9" w:rsidRDefault="00F006E9" w:rsidP="00FE3FF1">
            <w:pPr>
              <w:spacing w:line="360" w:lineRule="auto"/>
              <w:ind w:left="360"/>
              <w:rPr>
                <w:rFonts w:ascii="Arial" w:hAnsi="Arial" w:cs="Arial"/>
              </w:rPr>
            </w:pPr>
            <w:r w:rsidRPr="00F006E9">
              <w:rPr>
                <w:rFonts w:ascii="Arial" w:hAnsi="Arial" w:cs="Arial"/>
              </w:rPr>
              <w:t>#27AE60</w:t>
            </w:r>
          </w:p>
        </w:tc>
        <w:tc>
          <w:tcPr>
            <w:tcW w:w="0" w:type="auto"/>
            <w:vAlign w:val="center"/>
            <w:hideMark/>
          </w:tcPr>
          <w:p w14:paraId="0DBF9A0E" w14:textId="77777777" w:rsidR="00F006E9" w:rsidRPr="00F006E9" w:rsidRDefault="00F006E9" w:rsidP="00FE3FF1">
            <w:pPr>
              <w:spacing w:line="360" w:lineRule="auto"/>
              <w:ind w:left="360"/>
              <w:rPr>
                <w:rFonts w:ascii="Arial" w:hAnsi="Arial" w:cs="Arial"/>
              </w:rPr>
            </w:pPr>
            <w:r w:rsidRPr="00F006E9">
              <w:rPr>
                <w:rFonts w:ascii="Arial" w:hAnsi="Arial" w:cs="Arial"/>
              </w:rPr>
              <w:t>Indicador "Barrera Arriba", botón Abrir y Exportar datos.</w:t>
            </w:r>
          </w:p>
        </w:tc>
      </w:tr>
      <w:tr w:rsidR="00F006E9" w:rsidRPr="00F006E9" w14:paraId="20E09FBC" w14:textId="77777777" w:rsidTr="00FE3FF1">
        <w:tc>
          <w:tcPr>
            <w:tcW w:w="0" w:type="auto"/>
            <w:vAlign w:val="center"/>
            <w:hideMark/>
          </w:tcPr>
          <w:p w14:paraId="4A64CF88" w14:textId="77777777" w:rsidR="00F006E9" w:rsidRPr="00F006E9" w:rsidRDefault="00F006E9" w:rsidP="00FE3FF1">
            <w:pPr>
              <w:spacing w:line="360" w:lineRule="auto"/>
              <w:ind w:left="360"/>
              <w:rPr>
                <w:rFonts w:ascii="Arial" w:hAnsi="Arial" w:cs="Arial"/>
              </w:rPr>
            </w:pPr>
            <w:r w:rsidRPr="00F006E9">
              <w:rPr>
                <w:rFonts w:ascii="Arial" w:hAnsi="Arial" w:cs="Arial"/>
                <w:b/>
                <w:bCs/>
              </w:rPr>
              <w:t>Rojo Suave</w:t>
            </w:r>
          </w:p>
        </w:tc>
        <w:tc>
          <w:tcPr>
            <w:tcW w:w="0" w:type="auto"/>
            <w:vAlign w:val="center"/>
            <w:hideMark/>
          </w:tcPr>
          <w:p w14:paraId="187A7BE3" w14:textId="77777777" w:rsidR="00F006E9" w:rsidRPr="00F006E9" w:rsidRDefault="00F006E9" w:rsidP="00FE3FF1">
            <w:pPr>
              <w:spacing w:line="360" w:lineRule="auto"/>
              <w:ind w:left="360"/>
              <w:rPr>
                <w:rFonts w:ascii="Arial" w:hAnsi="Arial" w:cs="Arial"/>
              </w:rPr>
            </w:pPr>
            <w:r w:rsidRPr="00F006E9">
              <w:rPr>
                <w:rFonts w:ascii="Arial" w:hAnsi="Arial" w:cs="Arial"/>
              </w:rPr>
              <w:t>(192, 57, 43)</w:t>
            </w:r>
          </w:p>
        </w:tc>
        <w:tc>
          <w:tcPr>
            <w:tcW w:w="0" w:type="auto"/>
            <w:vAlign w:val="center"/>
            <w:hideMark/>
          </w:tcPr>
          <w:p w14:paraId="2DEF6106" w14:textId="77777777" w:rsidR="00F006E9" w:rsidRPr="00F006E9" w:rsidRDefault="00F006E9" w:rsidP="00FE3FF1">
            <w:pPr>
              <w:spacing w:line="360" w:lineRule="auto"/>
              <w:ind w:left="360"/>
              <w:rPr>
                <w:rFonts w:ascii="Arial" w:hAnsi="Arial" w:cs="Arial"/>
              </w:rPr>
            </w:pPr>
            <w:r w:rsidRPr="00F006E9">
              <w:rPr>
                <w:rFonts w:ascii="Arial" w:hAnsi="Arial" w:cs="Arial"/>
              </w:rPr>
              <w:t>#C0392B</w:t>
            </w:r>
          </w:p>
        </w:tc>
        <w:tc>
          <w:tcPr>
            <w:tcW w:w="0" w:type="auto"/>
            <w:vAlign w:val="center"/>
            <w:hideMark/>
          </w:tcPr>
          <w:p w14:paraId="5369E770" w14:textId="77777777" w:rsidR="00F006E9" w:rsidRPr="00F006E9" w:rsidRDefault="00F006E9" w:rsidP="00FE3FF1">
            <w:pPr>
              <w:spacing w:line="360" w:lineRule="auto"/>
              <w:ind w:left="360"/>
              <w:rPr>
                <w:rFonts w:ascii="Arial" w:hAnsi="Arial" w:cs="Arial"/>
              </w:rPr>
            </w:pPr>
            <w:r w:rsidRPr="00F006E9">
              <w:rPr>
                <w:rFonts w:ascii="Arial" w:hAnsi="Arial" w:cs="Arial"/>
              </w:rPr>
              <w:t>Indicador "Barrera Abajo", botón Cerrar y Salir.</w:t>
            </w:r>
          </w:p>
        </w:tc>
      </w:tr>
      <w:tr w:rsidR="00F006E9" w:rsidRPr="00F006E9" w14:paraId="6701A140" w14:textId="77777777" w:rsidTr="00FE3FF1">
        <w:tc>
          <w:tcPr>
            <w:tcW w:w="0" w:type="auto"/>
            <w:vAlign w:val="center"/>
            <w:hideMark/>
          </w:tcPr>
          <w:p w14:paraId="645CC649" w14:textId="77777777" w:rsidR="00F006E9" w:rsidRPr="00F006E9" w:rsidRDefault="00F006E9" w:rsidP="00FE3FF1">
            <w:pPr>
              <w:spacing w:line="360" w:lineRule="auto"/>
              <w:ind w:left="360"/>
              <w:rPr>
                <w:rFonts w:ascii="Arial" w:hAnsi="Arial" w:cs="Arial"/>
              </w:rPr>
            </w:pPr>
            <w:r w:rsidRPr="00F006E9">
              <w:rPr>
                <w:rFonts w:ascii="Arial" w:hAnsi="Arial" w:cs="Arial"/>
                <w:b/>
                <w:bCs/>
              </w:rPr>
              <w:t xml:space="preserve">Dorado </w:t>
            </w:r>
            <w:proofErr w:type="spellStart"/>
            <w:r w:rsidRPr="00F006E9">
              <w:rPr>
                <w:rFonts w:ascii="Arial" w:hAnsi="Arial" w:cs="Arial"/>
                <w:b/>
                <w:bCs/>
              </w:rPr>
              <w:t>Accent</w:t>
            </w:r>
            <w:proofErr w:type="spellEnd"/>
          </w:p>
        </w:tc>
        <w:tc>
          <w:tcPr>
            <w:tcW w:w="0" w:type="auto"/>
            <w:vAlign w:val="center"/>
            <w:hideMark/>
          </w:tcPr>
          <w:p w14:paraId="562FDA4D" w14:textId="77777777" w:rsidR="00F006E9" w:rsidRPr="00F006E9" w:rsidRDefault="00F006E9" w:rsidP="00FE3FF1">
            <w:pPr>
              <w:spacing w:line="360" w:lineRule="auto"/>
              <w:ind w:left="360"/>
              <w:rPr>
                <w:rFonts w:ascii="Arial" w:hAnsi="Arial" w:cs="Arial"/>
              </w:rPr>
            </w:pPr>
            <w:r w:rsidRPr="00F006E9">
              <w:rPr>
                <w:rFonts w:ascii="Arial" w:hAnsi="Arial" w:cs="Arial"/>
              </w:rPr>
              <w:t>(243, 156, 18)</w:t>
            </w:r>
          </w:p>
        </w:tc>
        <w:tc>
          <w:tcPr>
            <w:tcW w:w="0" w:type="auto"/>
            <w:vAlign w:val="center"/>
            <w:hideMark/>
          </w:tcPr>
          <w:p w14:paraId="04D69883" w14:textId="77777777" w:rsidR="00F006E9" w:rsidRPr="00F006E9" w:rsidRDefault="00F006E9" w:rsidP="00FE3FF1">
            <w:pPr>
              <w:spacing w:line="360" w:lineRule="auto"/>
              <w:ind w:left="360"/>
              <w:rPr>
                <w:rFonts w:ascii="Arial" w:hAnsi="Arial" w:cs="Arial"/>
              </w:rPr>
            </w:pPr>
            <w:r w:rsidRPr="00F006E9">
              <w:rPr>
                <w:rFonts w:ascii="Arial" w:hAnsi="Arial" w:cs="Arial"/>
              </w:rPr>
              <w:t>#F39C12</w:t>
            </w:r>
          </w:p>
        </w:tc>
        <w:tc>
          <w:tcPr>
            <w:tcW w:w="0" w:type="auto"/>
            <w:vAlign w:val="center"/>
            <w:hideMark/>
          </w:tcPr>
          <w:p w14:paraId="37A59994" w14:textId="77777777" w:rsidR="00F006E9" w:rsidRPr="00F006E9" w:rsidRDefault="00F006E9" w:rsidP="00FE3FF1">
            <w:pPr>
              <w:spacing w:line="360" w:lineRule="auto"/>
              <w:ind w:left="360"/>
              <w:rPr>
                <w:rFonts w:ascii="Arial" w:hAnsi="Arial" w:cs="Arial"/>
              </w:rPr>
            </w:pPr>
            <w:r w:rsidRPr="00F006E9">
              <w:rPr>
                <w:rFonts w:ascii="Arial" w:hAnsi="Arial" w:cs="Arial"/>
              </w:rPr>
              <w:t xml:space="preserve">Advertencias críticas, botón Simular Tag y </w:t>
            </w:r>
            <w:proofErr w:type="spellStart"/>
            <w:r w:rsidRPr="00F006E9">
              <w:rPr>
                <w:rFonts w:ascii="Arial" w:hAnsi="Arial" w:cs="Arial"/>
              </w:rPr>
              <w:t>badge</w:t>
            </w:r>
            <w:proofErr w:type="spellEnd"/>
            <w:r w:rsidRPr="00F006E9">
              <w:rPr>
                <w:rFonts w:ascii="Arial" w:hAnsi="Arial" w:cs="Arial"/>
              </w:rPr>
              <w:t xml:space="preserve"> de Auditor.</w:t>
            </w:r>
          </w:p>
        </w:tc>
      </w:tr>
      <w:tr w:rsidR="00F006E9" w:rsidRPr="00F006E9" w14:paraId="3DFFB871" w14:textId="77777777" w:rsidTr="00FE3FF1">
        <w:tc>
          <w:tcPr>
            <w:tcW w:w="0" w:type="auto"/>
            <w:vAlign w:val="center"/>
            <w:hideMark/>
          </w:tcPr>
          <w:p w14:paraId="4493EFF6" w14:textId="77777777" w:rsidR="00F006E9" w:rsidRPr="00F006E9" w:rsidRDefault="00F006E9" w:rsidP="00FE3FF1">
            <w:pPr>
              <w:spacing w:line="360" w:lineRule="auto"/>
              <w:ind w:left="360"/>
              <w:rPr>
                <w:rFonts w:ascii="Arial" w:hAnsi="Arial" w:cs="Arial"/>
              </w:rPr>
            </w:pPr>
            <w:r w:rsidRPr="00F006E9">
              <w:rPr>
                <w:rFonts w:ascii="Arial" w:hAnsi="Arial" w:cs="Arial"/>
                <w:b/>
                <w:bCs/>
              </w:rPr>
              <w:t>Texto Oscuro</w:t>
            </w:r>
          </w:p>
        </w:tc>
        <w:tc>
          <w:tcPr>
            <w:tcW w:w="0" w:type="auto"/>
            <w:vAlign w:val="center"/>
            <w:hideMark/>
          </w:tcPr>
          <w:p w14:paraId="7A6996CA" w14:textId="77777777" w:rsidR="00F006E9" w:rsidRPr="00F006E9" w:rsidRDefault="00F006E9" w:rsidP="00FE3FF1">
            <w:pPr>
              <w:spacing w:line="360" w:lineRule="auto"/>
              <w:ind w:left="360"/>
              <w:rPr>
                <w:rFonts w:ascii="Arial" w:hAnsi="Arial" w:cs="Arial"/>
              </w:rPr>
            </w:pPr>
            <w:r w:rsidRPr="00F006E9">
              <w:rPr>
                <w:rFonts w:ascii="Arial" w:hAnsi="Arial" w:cs="Arial"/>
              </w:rPr>
              <w:t>(44, 62, 80)</w:t>
            </w:r>
          </w:p>
        </w:tc>
        <w:tc>
          <w:tcPr>
            <w:tcW w:w="0" w:type="auto"/>
            <w:vAlign w:val="center"/>
            <w:hideMark/>
          </w:tcPr>
          <w:p w14:paraId="3FCACF33" w14:textId="77777777" w:rsidR="00F006E9" w:rsidRPr="00F006E9" w:rsidRDefault="00F006E9" w:rsidP="00FE3FF1">
            <w:pPr>
              <w:spacing w:line="360" w:lineRule="auto"/>
              <w:ind w:left="360"/>
              <w:rPr>
                <w:rFonts w:ascii="Arial" w:hAnsi="Arial" w:cs="Arial"/>
              </w:rPr>
            </w:pPr>
            <w:r w:rsidRPr="00F006E9">
              <w:rPr>
                <w:rFonts w:ascii="Arial" w:hAnsi="Arial" w:cs="Arial"/>
              </w:rPr>
              <w:t>#2C3E50</w:t>
            </w:r>
          </w:p>
        </w:tc>
        <w:tc>
          <w:tcPr>
            <w:tcW w:w="0" w:type="auto"/>
            <w:vAlign w:val="center"/>
            <w:hideMark/>
          </w:tcPr>
          <w:p w14:paraId="627BAF44" w14:textId="77777777" w:rsidR="00F006E9" w:rsidRPr="00F006E9" w:rsidRDefault="00F006E9" w:rsidP="00FE3FF1">
            <w:pPr>
              <w:spacing w:line="360" w:lineRule="auto"/>
              <w:ind w:left="360"/>
              <w:rPr>
                <w:rFonts w:ascii="Arial" w:hAnsi="Arial" w:cs="Arial"/>
              </w:rPr>
            </w:pPr>
            <w:r w:rsidRPr="00F006E9">
              <w:rPr>
                <w:rFonts w:ascii="Arial" w:hAnsi="Arial" w:cs="Arial"/>
              </w:rPr>
              <w:t>Color de fuente principal para lectura de datos.</w:t>
            </w:r>
          </w:p>
        </w:tc>
      </w:tr>
      <w:tr w:rsidR="00F006E9" w:rsidRPr="00F006E9" w14:paraId="6194B619" w14:textId="77777777" w:rsidTr="00FE3FF1">
        <w:tc>
          <w:tcPr>
            <w:tcW w:w="0" w:type="auto"/>
            <w:vAlign w:val="center"/>
            <w:hideMark/>
          </w:tcPr>
          <w:p w14:paraId="1653A0BE" w14:textId="77777777" w:rsidR="00F006E9" w:rsidRPr="00F006E9" w:rsidRDefault="00F006E9" w:rsidP="00FE3FF1">
            <w:pPr>
              <w:spacing w:line="360" w:lineRule="auto"/>
              <w:ind w:left="360"/>
              <w:rPr>
                <w:rFonts w:ascii="Arial" w:hAnsi="Arial" w:cs="Arial"/>
              </w:rPr>
            </w:pPr>
            <w:r w:rsidRPr="00F006E9">
              <w:rPr>
                <w:rFonts w:ascii="Arial" w:hAnsi="Arial" w:cs="Arial"/>
                <w:b/>
                <w:bCs/>
              </w:rPr>
              <w:t>Fondo Gris (60%)</w:t>
            </w:r>
          </w:p>
        </w:tc>
        <w:tc>
          <w:tcPr>
            <w:tcW w:w="0" w:type="auto"/>
            <w:vAlign w:val="center"/>
            <w:hideMark/>
          </w:tcPr>
          <w:p w14:paraId="214A5CC3" w14:textId="77777777" w:rsidR="00F006E9" w:rsidRPr="00F006E9" w:rsidRDefault="00F006E9" w:rsidP="00FE3FF1">
            <w:pPr>
              <w:spacing w:line="360" w:lineRule="auto"/>
              <w:ind w:left="360"/>
              <w:rPr>
                <w:rFonts w:ascii="Arial" w:hAnsi="Arial" w:cs="Arial"/>
              </w:rPr>
            </w:pPr>
            <w:r w:rsidRPr="00F006E9">
              <w:rPr>
                <w:rFonts w:ascii="Arial" w:hAnsi="Arial" w:cs="Arial"/>
              </w:rPr>
              <w:t>(240, 242, 245)</w:t>
            </w:r>
          </w:p>
        </w:tc>
        <w:tc>
          <w:tcPr>
            <w:tcW w:w="0" w:type="auto"/>
            <w:vAlign w:val="center"/>
            <w:hideMark/>
          </w:tcPr>
          <w:p w14:paraId="3CD5601C" w14:textId="77777777" w:rsidR="00F006E9" w:rsidRPr="00F006E9" w:rsidRDefault="00F006E9" w:rsidP="00FE3FF1">
            <w:pPr>
              <w:spacing w:line="360" w:lineRule="auto"/>
              <w:ind w:left="360"/>
              <w:rPr>
                <w:rFonts w:ascii="Arial" w:hAnsi="Arial" w:cs="Arial"/>
              </w:rPr>
            </w:pPr>
            <w:r w:rsidRPr="00F006E9">
              <w:rPr>
                <w:rFonts w:ascii="Arial" w:hAnsi="Arial" w:cs="Arial"/>
              </w:rPr>
              <w:t>#F0F2F5</w:t>
            </w:r>
          </w:p>
        </w:tc>
        <w:tc>
          <w:tcPr>
            <w:tcW w:w="0" w:type="auto"/>
            <w:vAlign w:val="center"/>
            <w:hideMark/>
          </w:tcPr>
          <w:p w14:paraId="60D4DFA5" w14:textId="77777777" w:rsidR="00F006E9" w:rsidRPr="00F006E9" w:rsidRDefault="00F006E9" w:rsidP="00FE3FF1">
            <w:pPr>
              <w:spacing w:line="360" w:lineRule="auto"/>
              <w:ind w:left="360"/>
              <w:rPr>
                <w:rFonts w:ascii="Arial" w:hAnsi="Arial" w:cs="Arial"/>
              </w:rPr>
            </w:pPr>
            <w:r w:rsidRPr="00F006E9">
              <w:rPr>
                <w:rFonts w:ascii="Arial" w:hAnsi="Arial" w:cs="Arial"/>
              </w:rPr>
              <w:t>Color de fondo general de los formularios (Dominante).</w:t>
            </w:r>
          </w:p>
        </w:tc>
      </w:tr>
      <w:tr w:rsidR="00F006E9" w:rsidRPr="00F006E9" w14:paraId="4D8FAB0D" w14:textId="77777777" w:rsidTr="00FE3FF1">
        <w:tc>
          <w:tcPr>
            <w:tcW w:w="0" w:type="auto"/>
            <w:vAlign w:val="center"/>
            <w:hideMark/>
          </w:tcPr>
          <w:p w14:paraId="211AD246" w14:textId="77777777" w:rsidR="00F006E9" w:rsidRPr="00F006E9" w:rsidRDefault="00F006E9" w:rsidP="00FE3FF1">
            <w:pPr>
              <w:spacing w:line="360" w:lineRule="auto"/>
              <w:ind w:left="360"/>
              <w:rPr>
                <w:rFonts w:ascii="Arial" w:hAnsi="Arial" w:cs="Arial"/>
              </w:rPr>
            </w:pPr>
            <w:r w:rsidRPr="00F006E9">
              <w:rPr>
                <w:rFonts w:ascii="Arial" w:hAnsi="Arial" w:cs="Arial"/>
                <w:b/>
                <w:bCs/>
              </w:rPr>
              <w:t>Blanco Card</w:t>
            </w:r>
          </w:p>
        </w:tc>
        <w:tc>
          <w:tcPr>
            <w:tcW w:w="0" w:type="auto"/>
            <w:vAlign w:val="center"/>
            <w:hideMark/>
          </w:tcPr>
          <w:p w14:paraId="1D017E34" w14:textId="77777777" w:rsidR="00F006E9" w:rsidRPr="00F006E9" w:rsidRDefault="00F006E9" w:rsidP="00FE3FF1">
            <w:pPr>
              <w:spacing w:line="360" w:lineRule="auto"/>
              <w:ind w:left="360"/>
              <w:rPr>
                <w:rFonts w:ascii="Arial" w:hAnsi="Arial" w:cs="Arial"/>
              </w:rPr>
            </w:pPr>
            <w:r w:rsidRPr="00F006E9">
              <w:rPr>
                <w:rFonts w:ascii="Arial" w:hAnsi="Arial" w:cs="Arial"/>
              </w:rPr>
              <w:t>(255, 255, 255)</w:t>
            </w:r>
          </w:p>
        </w:tc>
        <w:tc>
          <w:tcPr>
            <w:tcW w:w="0" w:type="auto"/>
            <w:vAlign w:val="center"/>
            <w:hideMark/>
          </w:tcPr>
          <w:p w14:paraId="5D536243" w14:textId="77777777" w:rsidR="00F006E9" w:rsidRPr="00F006E9" w:rsidRDefault="00F006E9" w:rsidP="00FE3FF1">
            <w:pPr>
              <w:spacing w:line="360" w:lineRule="auto"/>
              <w:ind w:left="360"/>
              <w:rPr>
                <w:rFonts w:ascii="Arial" w:hAnsi="Arial" w:cs="Arial"/>
              </w:rPr>
            </w:pPr>
            <w:r w:rsidRPr="00F006E9">
              <w:rPr>
                <w:rFonts w:ascii="Arial" w:hAnsi="Arial" w:cs="Arial"/>
              </w:rPr>
              <w:t>#FFFFFF</w:t>
            </w:r>
          </w:p>
        </w:tc>
        <w:tc>
          <w:tcPr>
            <w:tcW w:w="0" w:type="auto"/>
            <w:vAlign w:val="center"/>
            <w:hideMark/>
          </w:tcPr>
          <w:p w14:paraId="62ED8838" w14:textId="77777777" w:rsidR="00F006E9" w:rsidRPr="00F006E9" w:rsidRDefault="00F006E9" w:rsidP="00FE3FF1">
            <w:pPr>
              <w:spacing w:line="360" w:lineRule="auto"/>
              <w:ind w:left="360"/>
              <w:rPr>
                <w:rFonts w:ascii="Arial" w:hAnsi="Arial" w:cs="Arial"/>
              </w:rPr>
            </w:pPr>
            <w:r w:rsidRPr="00F006E9">
              <w:rPr>
                <w:rFonts w:ascii="Arial" w:hAnsi="Arial" w:cs="Arial"/>
              </w:rPr>
              <w:t>Fondos de tarjetas (</w:t>
            </w:r>
            <w:proofErr w:type="spellStart"/>
            <w:r w:rsidRPr="00F006E9">
              <w:rPr>
                <w:rFonts w:ascii="Arial" w:hAnsi="Arial" w:cs="Arial"/>
              </w:rPr>
              <w:t>Snapshots</w:t>
            </w:r>
            <w:proofErr w:type="spellEnd"/>
            <w:r w:rsidRPr="00F006E9">
              <w:rPr>
                <w:rFonts w:ascii="Arial" w:hAnsi="Arial" w:cs="Arial"/>
              </w:rPr>
              <w:t>) y paneles interiores.</w:t>
            </w:r>
          </w:p>
        </w:tc>
      </w:tr>
      <w:tr w:rsidR="00F006E9" w:rsidRPr="00F006E9" w14:paraId="6E4C4F6F" w14:textId="77777777" w:rsidTr="00FE3FF1">
        <w:tc>
          <w:tcPr>
            <w:tcW w:w="0" w:type="auto"/>
            <w:vAlign w:val="center"/>
            <w:hideMark/>
          </w:tcPr>
          <w:p w14:paraId="1BA20258" w14:textId="77777777" w:rsidR="00F006E9" w:rsidRPr="00F006E9" w:rsidRDefault="00F006E9" w:rsidP="00FE3FF1">
            <w:pPr>
              <w:spacing w:line="360" w:lineRule="auto"/>
              <w:ind w:left="360"/>
              <w:rPr>
                <w:rFonts w:ascii="Arial" w:hAnsi="Arial" w:cs="Arial"/>
              </w:rPr>
            </w:pPr>
            <w:r w:rsidRPr="00F006E9">
              <w:rPr>
                <w:rFonts w:ascii="Arial" w:hAnsi="Arial" w:cs="Arial"/>
                <w:b/>
                <w:bCs/>
              </w:rPr>
              <w:t>Gris Claro</w:t>
            </w:r>
          </w:p>
        </w:tc>
        <w:tc>
          <w:tcPr>
            <w:tcW w:w="0" w:type="auto"/>
            <w:vAlign w:val="center"/>
            <w:hideMark/>
          </w:tcPr>
          <w:p w14:paraId="31409DAC" w14:textId="77777777" w:rsidR="00F006E9" w:rsidRPr="00F006E9" w:rsidRDefault="00F006E9" w:rsidP="00FE3FF1">
            <w:pPr>
              <w:spacing w:line="360" w:lineRule="auto"/>
              <w:ind w:left="360"/>
              <w:rPr>
                <w:rFonts w:ascii="Arial" w:hAnsi="Arial" w:cs="Arial"/>
              </w:rPr>
            </w:pPr>
            <w:r w:rsidRPr="00F006E9">
              <w:rPr>
                <w:rFonts w:ascii="Arial" w:hAnsi="Arial" w:cs="Arial"/>
              </w:rPr>
              <w:t>(220, 225, 230)</w:t>
            </w:r>
          </w:p>
        </w:tc>
        <w:tc>
          <w:tcPr>
            <w:tcW w:w="0" w:type="auto"/>
            <w:vAlign w:val="center"/>
            <w:hideMark/>
          </w:tcPr>
          <w:p w14:paraId="16ED8FB3" w14:textId="77777777" w:rsidR="00F006E9" w:rsidRPr="00F006E9" w:rsidRDefault="00F006E9" w:rsidP="00FE3FF1">
            <w:pPr>
              <w:spacing w:line="360" w:lineRule="auto"/>
              <w:ind w:left="360"/>
              <w:rPr>
                <w:rFonts w:ascii="Arial" w:hAnsi="Arial" w:cs="Arial"/>
              </w:rPr>
            </w:pPr>
            <w:r w:rsidRPr="00F006E9">
              <w:rPr>
                <w:rFonts w:ascii="Arial" w:hAnsi="Arial" w:cs="Arial"/>
              </w:rPr>
              <w:t>#DCE1E6</w:t>
            </w:r>
          </w:p>
        </w:tc>
        <w:tc>
          <w:tcPr>
            <w:tcW w:w="0" w:type="auto"/>
            <w:vAlign w:val="center"/>
            <w:hideMark/>
          </w:tcPr>
          <w:p w14:paraId="32AE930E" w14:textId="77777777" w:rsidR="00F006E9" w:rsidRPr="00F006E9" w:rsidRDefault="00F006E9" w:rsidP="00FE3FF1">
            <w:pPr>
              <w:spacing w:line="360" w:lineRule="auto"/>
              <w:ind w:left="360"/>
              <w:rPr>
                <w:rFonts w:ascii="Arial" w:hAnsi="Arial" w:cs="Arial"/>
              </w:rPr>
            </w:pPr>
            <w:r w:rsidRPr="00F006E9">
              <w:rPr>
                <w:rFonts w:ascii="Arial" w:hAnsi="Arial" w:cs="Arial"/>
              </w:rPr>
              <w:t>Indicadores de hardware inactivos o en espera.</w:t>
            </w:r>
          </w:p>
        </w:tc>
      </w:tr>
      <w:tr w:rsidR="00F006E9" w:rsidRPr="00F006E9" w14:paraId="488F1722" w14:textId="77777777" w:rsidTr="00FE3FF1">
        <w:tc>
          <w:tcPr>
            <w:tcW w:w="0" w:type="auto"/>
            <w:vAlign w:val="center"/>
            <w:hideMark/>
          </w:tcPr>
          <w:p w14:paraId="00903CE1" w14:textId="77777777" w:rsidR="00F006E9" w:rsidRPr="00F006E9" w:rsidRDefault="00F006E9" w:rsidP="00FE3FF1">
            <w:pPr>
              <w:spacing w:line="360" w:lineRule="auto"/>
              <w:ind w:left="360"/>
              <w:rPr>
                <w:rFonts w:ascii="Arial" w:hAnsi="Arial" w:cs="Arial"/>
              </w:rPr>
            </w:pPr>
            <w:r w:rsidRPr="00F006E9">
              <w:rPr>
                <w:rFonts w:ascii="Arial" w:hAnsi="Arial" w:cs="Arial"/>
                <w:b/>
                <w:bCs/>
              </w:rPr>
              <w:t>Gris Borde</w:t>
            </w:r>
          </w:p>
        </w:tc>
        <w:tc>
          <w:tcPr>
            <w:tcW w:w="0" w:type="auto"/>
            <w:vAlign w:val="center"/>
            <w:hideMark/>
          </w:tcPr>
          <w:p w14:paraId="387C386A" w14:textId="77777777" w:rsidR="00F006E9" w:rsidRPr="00F006E9" w:rsidRDefault="00F006E9" w:rsidP="00FE3FF1">
            <w:pPr>
              <w:spacing w:line="360" w:lineRule="auto"/>
              <w:ind w:left="360"/>
              <w:rPr>
                <w:rFonts w:ascii="Arial" w:hAnsi="Arial" w:cs="Arial"/>
              </w:rPr>
            </w:pPr>
            <w:r w:rsidRPr="00F006E9">
              <w:rPr>
                <w:rFonts w:ascii="Arial" w:hAnsi="Arial" w:cs="Arial"/>
              </w:rPr>
              <w:t>(206, 212, 218)</w:t>
            </w:r>
          </w:p>
        </w:tc>
        <w:tc>
          <w:tcPr>
            <w:tcW w:w="0" w:type="auto"/>
            <w:vAlign w:val="center"/>
            <w:hideMark/>
          </w:tcPr>
          <w:p w14:paraId="108D0896" w14:textId="77777777" w:rsidR="00F006E9" w:rsidRPr="00F006E9" w:rsidRDefault="00F006E9" w:rsidP="00FE3FF1">
            <w:pPr>
              <w:spacing w:line="360" w:lineRule="auto"/>
              <w:ind w:left="360"/>
              <w:rPr>
                <w:rFonts w:ascii="Arial" w:hAnsi="Arial" w:cs="Arial"/>
              </w:rPr>
            </w:pPr>
            <w:r w:rsidRPr="00F006E9">
              <w:rPr>
                <w:rFonts w:ascii="Arial" w:hAnsi="Arial" w:cs="Arial"/>
              </w:rPr>
              <w:t>#CED4DA</w:t>
            </w:r>
          </w:p>
        </w:tc>
        <w:tc>
          <w:tcPr>
            <w:tcW w:w="0" w:type="auto"/>
            <w:vAlign w:val="center"/>
            <w:hideMark/>
          </w:tcPr>
          <w:p w14:paraId="0D8F2BC7" w14:textId="77777777" w:rsidR="00F006E9" w:rsidRPr="00F006E9" w:rsidRDefault="00F006E9" w:rsidP="00FE3FF1">
            <w:pPr>
              <w:spacing w:line="360" w:lineRule="auto"/>
              <w:ind w:left="360"/>
              <w:rPr>
                <w:rFonts w:ascii="Arial" w:hAnsi="Arial" w:cs="Arial"/>
              </w:rPr>
            </w:pPr>
            <w:r w:rsidRPr="00F006E9">
              <w:rPr>
                <w:rFonts w:ascii="Arial" w:hAnsi="Arial" w:cs="Arial"/>
              </w:rPr>
              <w:t xml:space="preserve">Bordes decorativos de las tarjetas de </w:t>
            </w:r>
            <w:proofErr w:type="spellStart"/>
            <w:r w:rsidRPr="00F006E9">
              <w:rPr>
                <w:rFonts w:ascii="Arial" w:hAnsi="Arial" w:cs="Arial"/>
              </w:rPr>
              <w:t>Snapshot</w:t>
            </w:r>
            <w:proofErr w:type="spellEnd"/>
            <w:r w:rsidRPr="00F006E9">
              <w:rPr>
                <w:rFonts w:ascii="Arial" w:hAnsi="Arial" w:cs="Arial"/>
              </w:rPr>
              <w:t>.</w:t>
            </w:r>
          </w:p>
        </w:tc>
      </w:tr>
      <w:tr w:rsidR="00F006E9" w:rsidRPr="00F006E9" w14:paraId="33141A6A" w14:textId="77777777" w:rsidTr="00FE3FF1">
        <w:tc>
          <w:tcPr>
            <w:tcW w:w="0" w:type="auto"/>
            <w:vAlign w:val="center"/>
            <w:hideMark/>
          </w:tcPr>
          <w:p w14:paraId="347742C7" w14:textId="77777777" w:rsidR="00F006E9" w:rsidRPr="00F006E9" w:rsidRDefault="00F006E9" w:rsidP="00FE3FF1">
            <w:pPr>
              <w:spacing w:line="360" w:lineRule="auto"/>
              <w:ind w:left="360"/>
              <w:rPr>
                <w:rFonts w:ascii="Arial" w:hAnsi="Arial" w:cs="Arial"/>
              </w:rPr>
            </w:pPr>
            <w:r w:rsidRPr="00F006E9">
              <w:rPr>
                <w:rFonts w:ascii="Arial" w:hAnsi="Arial" w:cs="Arial"/>
                <w:b/>
                <w:bCs/>
              </w:rPr>
              <w:lastRenderedPageBreak/>
              <w:t>Gris Estado</w:t>
            </w:r>
          </w:p>
        </w:tc>
        <w:tc>
          <w:tcPr>
            <w:tcW w:w="0" w:type="auto"/>
            <w:vAlign w:val="center"/>
            <w:hideMark/>
          </w:tcPr>
          <w:p w14:paraId="5E499473" w14:textId="77777777" w:rsidR="00F006E9" w:rsidRPr="00F006E9" w:rsidRDefault="00F006E9" w:rsidP="00FE3FF1">
            <w:pPr>
              <w:spacing w:line="360" w:lineRule="auto"/>
              <w:ind w:left="360"/>
              <w:rPr>
                <w:rFonts w:ascii="Arial" w:hAnsi="Arial" w:cs="Arial"/>
              </w:rPr>
            </w:pPr>
            <w:r w:rsidRPr="00F006E9">
              <w:rPr>
                <w:rFonts w:ascii="Arial" w:hAnsi="Arial" w:cs="Arial"/>
              </w:rPr>
              <w:t>(149, 165, 166)</w:t>
            </w:r>
          </w:p>
        </w:tc>
        <w:tc>
          <w:tcPr>
            <w:tcW w:w="0" w:type="auto"/>
            <w:vAlign w:val="center"/>
            <w:hideMark/>
          </w:tcPr>
          <w:p w14:paraId="47D0D68B" w14:textId="77777777" w:rsidR="00F006E9" w:rsidRPr="00F006E9" w:rsidRDefault="00F006E9" w:rsidP="00FE3FF1">
            <w:pPr>
              <w:spacing w:line="360" w:lineRule="auto"/>
              <w:ind w:left="360"/>
              <w:rPr>
                <w:rFonts w:ascii="Arial" w:hAnsi="Arial" w:cs="Arial"/>
              </w:rPr>
            </w:pPr>
            <w:r w:rsidRPr="00F006E9">
              <w:rPr>
                <w:rFonts w:ascii="Arial" w:hAnsi="Arial" w:cs="Arial"/>
              </w:rPr>
              <w:t>#95A5A6</w:t>
            </w:r>
          </w:p>
        </w:tc>
        <w:tc>
          <w:tcPr>
            <w:tcW w:w="0" w:type="auto"/>
            <w:vAlign w:val="center"/>
            <w:hideMark/>
          </w:tcPr>
          <w:p w14:paraId="31C37960" w14:textId="77777777" w:rsidR="00F006E9" w:rsidRPr="00F006E9" w:rsidRDefault="00F006E9" w:rsidP="00FE3FF1">
            <w:pPr>
              <w:spacing w:line="360" w:lineRule="auto"/>
              <w:ind w:left="360"/>
              <w:rPr>
                <w:rFonts w:ascii="Arial" w:hAnsi="Arial" w:cs="Arial"/>
              </w:rPr>
            </w:pPr>
            <w:r w:rsidRPr="00F006E9">
              <w:rPr>
                <w:rFonts w:ascii="Arial" w:hAnsi="Arial" w:cs="Arial"/>
              </w:rPr>
              <w:t>LED de estado desconectado y botón de Limpiar Logs.</w:t>
            </w:r>
          </w:p>
        </w:tc>
      </w:tr>
      <w:tr w:rsidR="00F006E9" w:rsidRPr="00F006E9" w14:paraId="48B71785" w14:textId="77777777" w:rsidTr="00FE3FF1">
        <w:tc>
          <w:tcPr>
            <w:tcW w:w="0" w:type="auto"/>
            <w:vAlign w:val="center"/>
            <w:hideMark/>
          </w:tcPr>
          <w:p w14:paraId="25461360" w14:textId="77777777" w:rsidR="00F006E9" w:rsidRPr="00F006E9" w:rsidRDefault="00F006E9" w:rsidP="00FE3FF1">
            <w:pPr>
              <w:spacing w:line="360" w:lineRule="auto"/>
              <w:ind w:left="360"/>
              <w:rPr>
                <w:rFonts w:ascii="Arial" w:hAnsi="Arial" w:cs="Arial"/>
              </w:rPr>
            </w:pPr>
            <w:r w:rsidRPr="00F006E9">
              <w:rPr>
                <w:rFonts w:ascii="Arial" w:hAnsi="Arial" w:cs="Arial"/>
                <w:b/>
                <w:bCs/>
              </w:rPr>
              <w:t>Gris Texto Suave</w:t>
            </w:r>
          </w:p>
        </w:tc>
        <w:tc>
          <w:tcPr>
            <w:tcW w:w="0" w:type="auto"/>
            <w:vAlign w:val="center"/>
            <w:hideMark/>
          </w:tcPr>
          <w:p w14:paraId="0C620C91" w14:textId="77777777" w:rsidR="00F006E9" w:rsidRPr="00F006E9" w:rsidRDefault="00F006E9" w:rsidP="00FE3FF1">
            <w:pPr>
              <w:spacing w:line="360" w:lineRule="auto"/>
              <w:ind w:left="360"/>
              <w:rPr>
                <w:rFonts w:ascii="Arial" w:hAnsi="Arial" w:cs="Arial"/>
              </w:rPr>
            </w:pPr>
            <w:r w:rsidRPr="00F006E9">
              <w:rPr>
                <w:rFonts w:ascii="Arial" w:hAnsi="Arial" w:cs="Arial"/>
              </w:rPr>
              <w:t>(127, 140, 141)</w:t>
            </w:r>
          </w:p>
        </w:tc>
        <w:tc>
          <w:tcPr>
            <w:tcW w:w="0" w:type="auto"/>
            <w:vAlign w:val="center"/>
            <w:hideMark/>
          </w:tcPr>
          <w:p w14:paraId="2888BD1E" w14:textId="77777777" w:rsidR="00F006E9" w:rsidRPr="00F006E9" w:rsidRDefault="00F006E9" w:rsidP="00FE3FF1">
            <w:pPr>
              <w:spacing w:line="360" w:lineRule="auto"/>
              <w:ind w:left="360"/>
              <w:rPr>
                <w:rFonts w:ascii="Arial" w:hAnsi="Arial" w:cs="Arial"/>
              </w:rPr>
            </w:pPr>
            <w:r w:rsidRPr="00F006E9">
              <w:rPr>
                <w:rFonts w:ascii="Arial" w:hAnsi="Arial" w:cs="Arial"/>
              </w:rPr>
              <w:t>#7F8C8D</w:t>
            </w:r>
          </w:p>
        </w:tc>
        <w:tc>
          <w:tcPr>
            <w:tcW w:w="0" w:type="auto"/>
            <w:vAlign w:val="center"/>
            <w:hideMark/>
          </w:tcPr>
          <w:p w14:paraId="20CBE258" w14:textId="77777777" w:rsidR="00F006E9" w:rsidRPr="00F006E9" w:rsidRDefault="00F006E9" w:rsidP="00FE3FF1">
            <w:pPr>
              <w:spacing w:line="360" w:lineRule="auto"/>
              <w:ind w:left="360"/>
              <w:rPr>
                <w:rFonts w:ascii="Arial" w:hAnsi="Arial" w:cs="Arial"/>
              </w:rPr>
            </w:pPr>
            <w:r w:rsidRPr="00F006E9">
              <w:rPr>
                <w:rFonts w:ascii="Arial" w:hAnsi="Arial" w:cs="Arial"/>
              </w:rPr>
              <w:t xml:space="preserve">Subtextos informativos y </w:t>
            </w:r>
            <w:proofErr w:type="spellStart"/>
            <w:r w:rsidRPr="00F006E9">
              <w:rPr>
                <w:rFonts w:ascii="Arial" w:hAnsi="Arial" w:cs="Arial"/>
              </w:rPr>
              <w:t>placeholders</w:t>
            </w:r>
            <w:proofErr w:type="spellEnd"/>
            <w:r w:rsidRPr="00F006E9">
              <w:rPr>
                <w:rFonts w:ascii="Arial" w:hAnsi="Arial" w:cs="Arial"/>
              </w:rPr>
              <w:t xml:space="preserve"> de campos.</w:t>
            </w:r>
          </w:p>
        </w:tc>
      </w:tr>
      <w:tr w:rsidR="00F006E9" w:rsidRPr="00F006E9" w14:paraId="31634310" w14:textId="77777777" w:rsidTr="00FE3FF1">
        <w:tc>
          <w:tcPr>
            <w:tcW w:w="0" w:type="auto"/>
            <w:vAlign w:val="center"/>
            <w:hideMark/>
          </w:tcPr>
          <w:p w14:paraId="330E2315" w14:textId="77777777" w:rsidR="00F006E9" w:rsidRPr="00F006E9" w:rsidRDefault="00F006E9" w:rsidP="00FE3FF1">
            <w:pPr>
              <w:spacing w:line="360" w:lineRule="auto"/>
              <w:ind w:left="360"/>
              <w:rPr>
                <w:rFonts w:ascii="Arial" w:hAnsi="Arial" w:cs="Arial"/>
              </w:rPr>
            </w:pPr>
            <w:r w:rsidRPr="00F006E9">
              <w:rPr>
                <w:rFonts w:ascii="Arial" w:hAnsi="Arial" w:cs="Arial"/>
                <w:b/>
                <w:bCs/>
              </w:rPr>
              <w:t>Gris Indicador</w:t>
            </w:r>
          </w:p>
        </w:tc>
        <w:tc>
          <w:tcPr>
            <w:tcW w:w="0" w:type="auto"/>
            <w:vAlign w:val="center"/>
            <w:hideMark/>
          </w:tcPr>
          <w:p w14:paraId="4064A755" w14:textId="77777777" w:rsidR="00F006E9" w:rsidRPr="00F006E9" w:rsidRDefault="00F006E9" w:rsidP="00FE3FF1">
            <w:pPr>
              <w:spacing w:line="360" w:lineRule="auto"/>
              <w:ind w:left="360"/>
              <w:rPr>
                <w:rFonts w:ascii="Arial" w:hAnsi="Arial" w:cs="Arial"/>
              </w:rPr>
            </w:pPr>
            <w:r w:rsidRPr="00F006E9">
              <w:rPr>
                <w:rFonts w:ascii="Arial" w:hAnsi="Arial" w:cs="Arial"/>
              </w:rPr>
              <w:t>(150, 155, 160)</w:t>
            </w:r>
          </w:p>
        </w:tc>
        <w:tc>
          <w:tcPr>
            <w:tcW w:w="0" w:type="auto"/>
            <w:vAlign w:val="center"/>
            <w:hideMark/>
          </w:tcPr>
          <w:p w14:paraId="70744563" w14:textId="77777777" w:rsidR="00F006E9" w:rsidRPr="00F006E9" w:rsidRDefault="00F006E9" w:rsidP="00FE3FF1">
            <w:pPr>
              <w:spacing w:line="360" w:lineRule="auto"/>
              <w:ind w:left="360"/>
              <w:rPr>
                <w:rFonts w:ascii="Arial" w:hAnsi="Arial" w:cs="Arial"/>
              </w:rPr>
            </w:pPr>
            <w:r w:rsidRPr="00F006E9">
              <w:rPr>
                <w:rFonts w:ascii="Arial" w:hAnsi="Arial" w:cs="Arial"/>
              </w:rPr>
              <w:t>#969BA0</w:t>
            </w:r>
          </w:p>
        </w:tc>
        <w:tc>
          <w:tcPr>
            <w:tcW w:w="0" w:type="auto"/>
            <w:vAlign w:val="center"/>
            <w:hideMark/>
          </w:tcPr>
          <w:p w14:paraId="3796DB2E" w14:textId="77777777" w:rsidR="00F006E9" w:rsidRPr="00F006E9" w:rsidRDefault="00F006E9" w:rsidP="00FE3FF1">
            <w:pPr>
              <w:spacing w:line="360" w:lineRule="auto"/>
              <w:ind w:left="360"/>
              <w:rPr>
                <w:rFonts w:ascii="Arial" w:hAnsi="Arial" w:cs="Arial"/>
              </w:rPr>
            </w:pPr>
            <w:r w:rsidRPr="00F006E9">
              <w:rPr>
                <w:rFonts w:ascii="Arial" w:hAnsi="Arial" w:cs="Arial"/>
              </w:rPr>
              <w:t>Texto de apoyo para indicadores apagados.</w:t>
            </w:r>
          </w:p>
        </w:tc>
      </w:tr>
      <w:tr w:rsidR="00F006E9" w:rsidRPr="00F006E9" w14:paraId="6E27B5A3" w14:textId="77777777" w:rsidTr="00FE3FF1">
        <w:tc>
          <w:tcPr>
            <w:tcW w:w="0" w:type="auto"/>
            <w:vAlign w:val="center"/>
            <w:hideMark/>
          </w:tcPr>
          <w:p w14:paraId="48107E00" w14:textId="77777777" w:rsidR="00F006E9" w:rsidRPr="00F006E9" w:rsidRDefault="00F006E9" w:rsidP="00FE3FF1">
            <w:pPr>
              <w:spacing w:line="360" w:lineRule="auto"/>
              <w:ind w:left="360"/>
              <w:rPr>
                <w:rFonts w:ascii="Arial" w:hAnsi="Arial" w:cs="Arial"/>
              </w:rPr>
            </w:pPr>
            <w:r w:rsidRPr="00F006E9">
              <w:rPr>
                <w:rFonts w:ascii="Arial" w:hAnsi="Arial" w:cs="Arial"/>
                <w:b/>
                <w:bCs/>
              </w:rPr>
              <w:t>Azul Texto Header</w:t>
            </w:r>
          </w:p>
        </w:tc>
        <w:tc>
          <w:tcPr>
            <w:tcW w:w="0" w:type="auto"/>
            <w:vAlign w:val="center"/>
            <w:hideMark/>
          </w:tcPr>
          <w:p w14:paraId="3BBEA0E3" w14:textId="77777777" w:rsidR="00F006E9" w:rsidRPr="00F006E9" w:rsidRDefault="00F006E9" w:rsidP="00FE3FF1">
            <w:pPr>
              <w:spacing w:line="360" w:lineRule="auto"/>
              <w:ind w:left="360"/>
              <w:rPr>
                <w:rFonts w:ascii="Arial" w:hAnsi="Arial" w:cs="Arial"/>
              </w:rPr>
            </w:pPr>
            <w:r w:rsidRPr="00F006E9">
              <w:rPr>
                <w:rFonts w:ascii="Arial" w:hAnsi="Arial" w:cs="Arial"/>
              </w:rPr>
              <w:t>(170, 200, 220)</w:t>
            </w:r>
          </w:p>
        </w:tc>
        <w:tc>
          <w:tcPr>
            <w:tcW w:w="0" w:type="auto"/>
            <w:vAlign w:val="center"/>
            <w:hideMark/>
          </w:tcPr>
          <w:p w14:paraId="1B2F0AF8" w14:textId="77777777" w:rsidR="00F006E9" w:rsidRPr="00F006E9" w:rsidRDefault="00F006E9" w:rsidP="00FE3FF1">
            <w:pPr>
              <w:spacing w:line="360" w:lineRule="auto"/>
              <w:ind w:left="360"/>
              <w:rPr>
                <w:rFonts w:ascii="Arial" w:hAnsi="Arial" w:cs="Arial"/>
              </w:rPr>
            </w:pPr>
            <w:r w:rsidRPr="00F006E9">
              <w:rPr>
                <w:rFonts w:ascii="Arial" w:hAnsi="Arial" w:cs="Arial"/>
              </w:rPr>
              <w:t>#AAC8DC</w:t>
            </w:r>
          </w:p>
        </w:tc>
        <w:tc>
          <w:tcPr>
            <w:tcW w:w="0" w:type="auto"/>
            <w:vAlign w:val="center"/>
            <w:hideMark/>
          </w:tcPr>
          <w:p w14:paraId="76C49226" w14:textId="77777777" w:rsidR="00F006E9" w:rsidRPr="00F006E9" w:rsidRDefault="00F006E9" w:rsidP="00FE3FF1">
            <w:pPr>
              <w:spacing w:line="360" w:lineRule="auto"/>
              <w:ind w:left="360"/>
              <w:rPr>
                <w:rFonts w:ascii="Arial" w:hAnsi="Arial" w:cs="Arial"/>
              </w:rPr>
            </w:pPr>
            <w:r w:rsidRPr="00F006E9">
              <w:rPr>
                <w:rFonts w:ascii="Arial" w:hAnsi="Arial" w:cs="Arial"/>
              </w:rPr>
              <w:t>Subtítulos descriptivos en el encabezado principal.</w:t>
            </w:r>
          </w:p>
        </w:tc>
      </w:tr>
      <w:tr w:rsidR="00F006E9" w:rsidRPr="00F006E9" w14:paraId="582C42C0" w14:textId="77777777" w:rsidTr="00FE3FF1">
        <w:tc>
          <w:tcPr>
            <w:tcW w:w="0" w:type="auto"/>
            <w:vAlign w:val="center"/>
            <w:hideMark/>
          </w:tcPr>
          <w:p w14:paraId="0470158C" w14:textId="77777777" w:rsidR="00F006E9" w:rsidRPr="00F006E9" w:rsidRDefault="00F006E9" w:rsidP="00FE3FF1">
            <w:pPr>
              <w:spacing w:line="360" w:lineRule="auto"/>
              <w:ind w:left="360"/>
              <w:rPr>
                <w:rFonts w:ascii="Arial" w:hAnsi="Arial" w:cs="Arial"/>
              </w:rPr>
            </w:pPr>
            <w:r w:rsidRPr="00F006E9">
              <w:rPr>
                <w:rFonts w:ascii="Arial" w:hAnsi="Arial" w:cs="Arial"/>
                <w:b/>
                <w:bCs/>
              </w:rPr>
              <w:t>Fondo Terminal</w:t>
            </w:r>
          </w:p>
        </w:tc>
        <w:tc>
          <w:tcPr>
            <w:tcW w:w="0" w:type="auto"/>
            <w:vAlign w:val="center"/>
            <w:hideMark/>
          </w:tcPr>
          <w:p w14:paraId="5AF73B8D" w14:textId="77777777" w:rsidR="00F006E9" w:rsidRPr="00F006E9" w:rsidRDefault="00F006E9" w:rsidP="00FE3FF1">
            <w:pPr>
              <w:spacing w:line="360" w:lineRule="auto"/>
              <w:ind w:left="360"/>
              <w:rPr>
                <w:rFonts w:ascii="Arial" w:hAnsi="Arial" w:cs="Arial"/>
              </w:rPr>
            </w:pPr>
            <w:r w:rsidRPr="00F006E9">
              <w:rPr>
                <w:rFonts w:ascii="Arial" w:hAnsi="Arial" w:cs="Arial"/>
              </w:rPr>
              <w:t>(30, 40, 55)</w:t>
            </w:r>
          </w:p>
        </w:tc>
        <w:tc>
          <w:tcPr>
            <w:tcW w:w="0" w:type="auto"/>
            <w:vAlign w:val="center"/>
            <w:hideMark/>
          </w:tcPr>
          <w:p w14:paraId="59B48A0E" w14:textId="77777777" w:rsidR="00F006E9" w:rsidRPr="00F006E9" w:rsidRDefault="00F006E9" w:rsidP="00FE3FF1">
            <w:pPr>
              <w:spacing w:line="360" w:lineRule="auto"/>
              <w:ind w:left="360"/>
              <w:rPr>
                <w:rFonts w:ascii="Arial" w:hAnsi="Arial" w:cs="Arial"/>
              </w:rPr>
            </w:pPr>
            <w:r w:rsidRPr="00F006E9">
              <w:rPr>
                <w:rFonts w:ascii="Arial" w:hAnsi="Arial" w:cs="Arial"/>
              </w:rPr>
              <w:t>#1E2837</w:t>
            </w:r>
          </w:p>
        </w:tc>
        <w:tc>
          <w:tcPr>
            <w:tcW w:w="0" w:type="auto"/>
            <w:vAlign w:val="center"/>
            <w:hideMark/>
          </w:tcPr>
          <w:p w14:paraId="7E212242" w14:textId="77777777" w:rsidR="00F006E9" w:rsidRPr="00F006E9" w:rsidRDefault="00F006E9" w:rsidP="00FE3FF1">
            <w:pPr>
              <w:spacing w:line="360" w:lineRule="auto"/>
              <w:ind w:left="360"/>
              <w:rPr>
                <w:rFonts w:ascii="Arial" w:hAnsi="Arial" w:cs="Arial"/>
              </w:rPr>
            </w:pPr>
            <w:r w:rsidRPr="00F006E9">
              <w:rPr>
                <w:rFonts w:ascii="Arial" w:hAnsi="Arial" w:cs="Arial"/>
              </w:rPr>
              <w:t xml:space="preserve">Color de fondo del </w:t>
            </w:r>
            <w:proofErr w:type="spellStart"/>
            <w:r w:rsidRPr="00F006E9">
              <w:rPr>
                <w:rFonts w:ascii="Arial" w:hAnsi="Arial" w:cs="Arial"/>
              </w:rPr>
              <w:t>ListBox</w:t>
            </w:r>
            <w:proofErr w:type="spellEnd"/>
            <w:r w:rsidRPr="00F006E9">
              <w:rPr>
                <w:rFonts w:ascii="Arial" w:hAnsi="Arial" w:cs="Arial"/>
              </w:rPr>
              <w:t xml:space="preserve"> de logs (estilo consola).</w:t>
            </w:r>
          </w:p>
        </w:tc>
      </w:tr>
      <w:tr w:rsidR="00F006E9" w:rsidRPr="00F006E9" w14:paraId="2D9D3EE3" w14:textId="77777777" w:rsidTr="00FE3FF1">
        <w:tc>
          <w:tcPr>
            <w:tcW w:w="0" w:type="auto"/>
            <w:vAlign w:val="center"/>
            <w:hideMark/>
          </w:tcPr>
          <w:p w14:paraId="3509947F" w14:textId="77777777" w:rsidR="00F006E9" w:rsidRPr="00F006E9" w:rsidRDefault="00F006E9" w:rsidP="00FE3FF1">
            <w:pPr>
              <w:spacing w:line="360" w:lineRule="auto"/>
              <w:ind w:left="360"/>
              <w:rPr>
                <w:rFonts w:ascii="Arial" w:hAnsi="Arial" w:cs="Arial"/>
              </w:rPr>
            </w:pPr>
            <w:r w:rsidRPr="00F006E9">
              <w:rPr>
                <w:rFonts w:ascii="Arial" w:hAnsi="Arial" w:cs="Arial"/>
                <w:b/>
                <w:bCs/>
              </w:rPr>
              <w:t>Verde Terminal</w:t>
            </w:r>
          </w:p>
        </w:tc>
        <w:tc>
          <w:tcPr>
            <w:tcW w:w="0" w:type="auto"/>
            <w:vAlign w:val="center"/>
            <w:hideMark/>
          </w:tcPr>
          <w:p w14:paraId="4B929052" w14:textId="77777777" w:rsidR="00F006E9" w:rsidRPr="00F006E9" w:rsidRDefault="00F006E9" w:rsidP="00FE3FF1">
            <w:pPr>
              <w:spacing w:line="360" w:lineRule="auto"/>
              <w:ind w:left="360"/>
              <w:rPr>
                <w:rFonts w:ascii="Arial" w:hAnsi="Arial" w:cs="Arial"/>
              </w:rPr>
            </w:pPr>
            <w:r w:rsidRPr="00F006E9">
              <w:rPr>
                <w:rFonts w:ascii="Arial" w:hAnsi="Arial" w:cs="Arial"/>
              </w:rPr>
              <w:t>(46, 204, 113)</w:t>
            </w:r>
          </w:p>
        </w:tc>
        <w:tc>
          <w:tcPr>
            <w:tcW w:w="0" w:type="auto"/>
            <w:vAlign w:val="center"/>
            <w:hideMark/>
          </w:tcPr>
          <w:p w14:paraId="50B77EDE" w14:textId="77777777" w:rsidR="00F006E9" w:rsidRPr="00F006E9" w:rsidRDefault="00F006E9" w:rsidP="00FE3FF1">
            <w:pPr>
              <w:spacing w:line="360" w:lineRule="auto"/>
              <w:ind w:left="360"/>
              <w:rPr>
                <w:rFonts w:ascii="Arial" w:hAnsi="Arial" w:cs="Arial"/>
              </w:rPr>
            </w:pPr>
            <w:r w:rsidRPr="00F006E9">
              <w:rPr>
                <w:rFonts w:ascii="Arial" w:hAnsi="Arial" w:cs="Arial"/>
              </w:rPr>
              <w:t>#2ECC71</w:t>
            </w:r>
          </w:p>
        </w:tc>
        <w:tc>
          <w:tcPr>
            <w:tcW w:w="0" w:type="auto"/>
            <w:vAlign w:val="center"/>
            <w:hideMark/>
          </w:tcPr>
          <w:p w14:paraId="2A8AE5C3" w14:textId="77777777" w:rsidR="00F006E9" w:rsidRPr="00F006E9" w:rsidRDefault="00F006E9" w:rsidP="00FE3FF1">
            <w:pPr>
              <w:spacing w:line="360" w:lineRule="auto"/>
              <w:ind w:left="360"/>
              <w:rPr>
                <w:rFonts w:ascii="Arial" w:hAnsi="Arial" w:cs="Arial"/>
              </w:rPr>
            </w:pPr>
            <w:r w:rsidRPr="00F006E9">
              <w:rPr>
                <w:rFonts w:ascii="Arial" w:hAnsi="Arial" w:cs="Arial"/>
              </w:rPr>
              <w:t>Color de fuente de los logs para alta legibilidad.</w:t>
            </w:r>
          </w:p>
        </w:tc>
      </w:tr>
      <w:tr w:rsidR="00F006E9" w:rsidRPr="00F006E9" w14:paraId="2A5AAB14" w14:textId="77777777" w:rsidTr="00FE3FF1">
        <w:tc>
          <w:tcPr>
            <w:tcW w:w="0" w:type="auto"/>
            <w:vAlign w:val="center"/>
            <w:hideMark/>
          </w:tcPr>
          <w:p w14:paraId="0482442A" w14:textId="77777777" w:rsidR="00F006E9" w:rsidRPr="00F006E9" w:rsidRDefault="00F006E9" w:rsidP="00FE3FF1">
            <w:pPr>
              <w:spacing w:line="360" w:lineRule="auto"/>
              <w:ind w:left="360"/>
              <w:rPr>
                <w:rFonts w:ascii="Arial" w:hAnsi="Arial" w:cs="Arial"/>
              </w:rPr>
            </w:pPr>
            <w:r w:rsidRPr="00F006E9">
              <w:rPr>
                <w:rFonts w:ascii="Arial" w:hAnsi="Arial" w:cs="Arial"/>
                <w:b/>
                <w:bCs/>
              </w:rPr>
              <w:t>Azul Docente</w:t>
            </w:r>
          </w:p>
        </w:tc>
        <w:tc>
          <w:tcPr>
            <w:tcW w:w="0" w:type="auto"/>
            <w:vAlign w:val="center"/>
            <w:hideMark/>
          </w:tcPr>
          <w:p w14:paraId="147DAD7E" w14:textId="77777777" w:rsidR="00F006E9" w:rsidRPr="00F006E9" w:rsidRDefault="00F006E9" w:rsidP="00FE3FF1">
            <w:pPr>
              <w:spacing w:line="360" w:lineRule="auto"/>
              <w:ind w:left="360"/>
              <w:rPr>
                <w:rFonts w:ascii="Arial" w:hAnsi="Arial" w:cs="Arial"/>
              </w:rPr>
            </w:pPr>
            <w:r w:rsidRPr="00F006E9">
              <w:rPr>
                <w:rFonts w:ascii="Arial" w:hAnsi="Arial" w:cs="Arial"/>
              </w:rPr>
              <w:t>(41, 128, 185)</w:t>
            </w:r>
          </w:p>
        </w:tc>
        <w:tc>
          <w:tcPr>
            <w:tcW w:w="0" w:type="auto"/>
            <w:vAlign w:val="center"/>
            <w:hideMark/>
          </w:tcPr>
          <w:p w14:paraId="34757106" w14:textId="77777777" w:rsidR="00F006E9" w:rsidRPr="00F006E9" w:rsidRDefault="00F006E9" w:rsidP="00FE3FF1">
            <w:pPr>
              <w:spacing w:line="360" w:lineRule="auto"/>
              <w:ind w:left="360"/>
              <w:rPr>
                <w:rFonts w:ascii="Arial" w:hAnsi="Arial" w:cs="Arial"/>
              </w:rPr>
            </w:pPr>
            <w:r w:rsidRPr="00F006E9">
              <w:rPr>
                <w:rFonts w:ascii="Arial" w:hAnsi="Arial" w:cs="Arial"/>
              </w:rPr>
              <w:t>#2980B9</w:t>
            </w:r>
          </w:p>
        </w:tc>
        <w:tc>
          <w:tcPr>
            <w:tcW w:w="0" w:type="auto"/>
            <w:vAlign w:val="center"/>
            <w:hideMark/>
          </w:tcPr>
          <w:p w14:paraId="187DBA24" w14:textId="77777777" w:rsidR="00F006E9" w:rsidRPr="00F006E9" w:rsidRDefault="00F006E9" w:rsidP="00FE3FF1">
            <w:pPr>
              <w:spacing w:line="360" w:lineRule="auto"/>
              <w:ind w:left="360"/>
              <w:rPr>
                <w:rFonts w:ascii="Arial" w:hAnsi="Arial" w:cs="Arial"/>
              </w:rPr>
            </w:pPr>
            <w:r w:rsidRPr="00F006E9">
              <w:rPr>
                <w:rFonts w:ascii="Arial" w:hAnsi="Arial" w:cs="Arial"/>
              </w:rPr>
              <w:t xml:space="preserve">Identificador visual para el tipo de usuario: </w:t>
            </w:r>
            <w:r w:rsidRPr="00F006E9">
              <w:rPr>
                <w:rFonts w:ascii="Arial" w:hAnsi="Arial" w:cs="Arial"/>
                <w:b/>
                <w:bCs/>
              </w:rPr>
              <w:t>Docente</w:t>
            </w:r>
            <w:r w:rsidRPr="00F006E9">
              <w:rPr>
                <w:rFonts w:ascii="Arial" w:hAnsi="Arial" w:cs="Arial"/>
              </w:rPr>
              <w:t>.</w:t>
            </w:r>
          </w:p>
        </w:tc>
      </w:tr>
      <w:tr w:rsidR="00F006E9" w:rsidRPr="00F006E9" w14:paraId="1DDBF6D0" w14:textId="77777777" w:rsidTr="00FE3FF1">
        <w:tc>
          <w:tcPr>
            <w:tcW w:w="0" w:type="auto"/>
            <w:vAlign w:val="center"/>
            <w:hideMark/>
          </w:tcPr>
          <w:p w14:paraId="7361FA5A" w14:textId="77777777" w:rsidR="00F006E9" w:rsidRPr="00F006E9" w:rsidRDefault="00F006E9" w:rsidP="00FE3FF1">
            <w:pPr>
              <w:spacing w:line="360" w:lineRule="auto"/>
              <w:ind w:left="360"/>
              <w:rPr>
                <w:rFonts w:ascii="Arial" w:hAnsi="Arial" w:cs="Arial"/>
              </w:rPr>
            </w:pPr>
            <w:r w:rsidRPr="00F006E9">
              <w:rPr>
                <w:rFonts w:ascii="Arial" w:hAnsi="Arial" w:cs="Arial"/>
                <w:b/>
                <w:bCs/>
              </w:rPr>
              <w:t>Naranja Admin</w:t>
            </w:r>
          </w:p>
        </w:tc>
        <w:tc>
          <w:tcPr>
            <w:tcW w:w="0" w:type="auto"/>
            <w:vAlign w:val="center"/>
            <w:hideMark/>
          </w:tcPr>
          <w:p w14:paraId="10CE319B" w14:textId="77777777" w:rsidR="00F006E9" w:rsidRPr="00F006E9" w:rsidRDefault="00F006E9" w:rsidP="00FE3FF1">
            <w:pPr>
              <w:spacing w:line="360" w:lineRule="auto"/>
              <w:ind w:left="360"/>
              <w:rPr>
                <w:rFonts w:ascii="Arial" w:hAnsi="Arial" w:cs="Arial"/>
              </w:rPr>
            </w:pPr>
            <w:r w:rsidRPr="00F006E9">
              <w:rPr>
                <w:rFonts w:ascii="Arial" w:hAnsi="Arial" w:cs="Arial"/>
              </w:rPr>
              <w:t>(243, 156, 18)</w:t>
            </w:r>
          </w:p>
        </w:tc>
        <w:tc>
          <w:tcPr>
            <w:tcW w:w="0" w:type="auto"/>
            <w:vAlign w:val="center"/>
            <w:hideMark/>
          </w:tcPr>
          <w:p w14:paraId="5151B1CB" w14:textId="77777777" w:rsidR="00F006E9" w:rsidRPr="00F006E9" w:rsidRDefault="00F006E9" w:rsidP="00FE3FF1">
            <w:pPr>
              <w:spacing w:line="360" w:lineRule="auto"/>
              <w:ind w:left="360"/>
              <w:rPr>
                <w:rFonts w:ascii="Arial" w:hAnsi="Arial" w:cs="Arial"/>
              </w:rPr>
            </w:pPr>
            <w:r w:rsidRPr="00F006E9">
              <w:rPr>
                <w:rFonts w:ascii="Arial" w:hAnsi="Arial" w:cs="Arial"/>
              </w:rPr>
              <w:t>#F39C12</w:t>
            </w:r>
          </w:p>
        </w:tc>
        <w:tc>
          <w:tcPr>
            <w:tcW w:w="0" w:type="auto"/>
            <w:vAlign w:val="center"/>
            <w:hideMark/>
          </w:tcPr>
          <w:p w14:paraId="461E9236" w14:textId="77777777" w:rsidR="00F006E9" w:rsidRPr="00F006E9" w:rsidRDefault="00F006E9" w:rsidP="00FE3FF1">
            <w:pPr>
              <w:spacing w:line="360" w:lineRule="auto"/>
              <w:ind w:left="360"/>
              <w:rPr>
                <w:rFonts w:ascii="Arial" w:hAnsi="Arial" w:cs="Arial"/>
              </w:rPr>
            </w:pPr>
            <w:r w:rsidRPr="00F006E9">
              <w:rPr>
                <w:rFonts w:ascii="Arial" w:hAnsi="Arial" w:cs="Arial"/>
              </w:rPr>
              <w:t xml:space="preserve">Identificador visual para el tipo de usuario: </w:t>
            </w:r>
            <w:r w:rsidRPr="00F006E9">
              <w:rPr>
                <w:rFonts w:ascii="Arial" w:hAnsi="Arial" w:cs="Arial"/>
                <w:b/>
                <w:bCs/>
              </w:rPr>
              <w:t>Administrativo</w:t>
            </w:r>
            <w:r w:rsidRPr="00F006E9">
              <w:rPr>
                <w:rFonts w:ascii="Arial" w:hAnsi="Arial" w:cs="Arial"/>
              </w:rPr>
              <w:t>.</w:t>
            </w:r>
          </w:p>
        </w:tc>
      </w:tr>
      <w:tr w:rsidR="00F006E9" w:rsidRPr="00F006E9" w14:paraId="246F7820" w14:textId="77777777" w:rsidTr="00FE3FF1">
        <w:tc>
          <w:tcPr>
            <w:tcW w:w="0" w:type="auto"/>
            <w:vAlign w:val="center"/>
            <w:hideMark/>
          </w:tcPr>
          <w:p w14:paraId="1A985132" w14:textId="77777777" w:rsidR="00F006E9" w:rsidRPr="00F006E9" w:rsidRDefault="00F006E9" w:rsidP="00FE3FF1">
            <w:pPr>
              <w:spacing w:line="360" w:lineRule="auto"/>
              <w:ind w:left="360"/>
              <w:rPr>
                <w:rFonts w:ascii="Arial" w:hAnsi="Arial" w:cs="Arial"/>
              </w:rPr>
            </w:pPr>
            <w:r w:rsidRPr="00F006E9">
              <w:rPr>
                <w:rFonts w:ascii="Arial" w:hAnsi="Arial" w:cs="Arial"/>
                <w:b/>
                <w:bCs/>
              </w:rPr>
              <w:t>Rojo Visita</w:t>
            </w:r>
          </w:p>
        </w:tc>
        <w:tc>
          <w:tcPr>
            <w:tcW w:w="0" w:type="auto"/>
            <w:vAlign w:val="center"/>
            <w:hideMark/>
          </w:tcPr>
          <w:p w14:paraId="606FB784" w14:textId="77777777" w:rsidR="00F006E9" w:rsidRPr="00F006E9" w:rsidRDefault="00F006E9" w:rsidP="00FE3FF1">
            <w:pPr>
              <w:spacing w:line="360" w:lineRule="auto"/>
              <w:ind w:left="360"/>
              <w:rPr>
                <w:rFonts w:ascii="Arial" w:hAnsi="Arial" w:cs="Arial"/>
              </w:rPr>
            </w:pPr>
            <w:r w:rsidRPr="00F006E9">
              <w:rPr>
                <w:rFonts w:ascii="Arial" w:hAnsi="Arial" w:cs="Arial"/>
              </w:rPr>
              <w:t>(192, 57, 43)</w:t>
            </w:r>
          </w:p>
        </w:tc>
        <w:tc>
          <w:tcPr>
            <w:tcW w:w="0" w:type="auto"/>
            <w:vAlign w:val="center"/>
            <w:hideMark/>
          </w:tcPr>
          <w:p w14:paraId="38E02051" w14:textId="77777777" w:rsidR="00F006E9" w:rsidRPr="00F006E9" w:rsidRDefault="00F006E9" w:rsidP="00FE3FF1">
            <w:pPr>
              <w:spacing w:line="360" w:lineRule="auto"/>
              <w:ind w:left="360"/>
              <w:rPr>
                <w:rFonts w:ascii="Arial" w:hAnsi="Arial" w:cs="Arial"/>
              </w:rPr>
            </w:pPr>
            <w:r w:rsidRPr="00F006E9">
              <w:rPr>
                <w:rFonts w:ascii="Arial" w:hAnsi="Arial" w:cs="Arial"/>
              </w:rPr>
              <w:t>#C0392B</w:t>
            </w:r>
          </w:p>
        </w:tc>
        <w:tc>
          <w:tcPr>
            <w:tcW w:w="0" w:type="auto"/>
            <w:vAlign w:val="center"/>
            <w:hideMark/>
          </w:tcPr>
          <w:p w14:paraId="09448358" w14:textId="77777777" w:rsidR="00F006E9" w:rsidRPr="00F006E9" w:rsidRDefault="00F006E9" w:rsidP="00FE3FF1">
            <w:pPr>
              <w:spacing w:line="360" w:lineRule="auto"/>
              <w:ind w:left="360"/>
              <w:rPr>
                <w:rFonts w:ascii="Arial" w:hAnsi="Arial" w:cs="Arial"/>
              </w:rPr>
            </w:pPr>
            <w:r w:rsidRPr="00F006E9">
              <w:rPr>
                <w:rFonts w:ascii="Arial" w:hAnsi="Arial" w:cs="Arial"/>
              </w:rPr>
              <w:t xml:space="preserve">Identificador visual para el tipo de usuario: </w:t>
            </w:r>
            <w:r w:rsidRPr="00F006E9">
              <w:rPr>
                <w:rFonts w:ascii="Arial" w:hAnsi="Arial" w:cs="Arial"/>
                <w:b/>
                <w:bCs/>
              </w:rPr>
              <w:t>Visitante</w:t>
            </w:r>
            <w:r w:rsidRPr="00F006E9">
              <w:rPr>
                <w:rFonts w:ascii="Arial" w:hAnsi="Arial" w:cs="Arial"/>
              </w:rPr>
              <w:t>.</w:t>
            </w:r>
          </w:p>
        </w:tc>
      </w:tr>
      <w:tr w:rsidR="00F006E9" w:rsidRPr="00F006E9" w14:paraId="5D98CE51" w14:textId="77777777" w:rsidTr="00FE3FF1">
        <w:tc>
          <w:tcPr>
            <w:tcW w:w="0" w:type="auto"/>
            <w:vAlign w:val="center"/>
            <w:hideMark/>
          </w:tcPr>
          <w:p w14:paraId="63601D18" w14:textId="77777777" w:rsidR="00F006E9" w:rsidRPr="00F006E9" w:rsidRDefault="00F006E9" w:rsidP="00FE3FF1">
            <w:pPr>
              <w:spacing w:line="360" w:lineRule="auto"/>
              <w:ind w:left="360"/>
              <w:rPr>
                <w:rFonts w:ascii="Arial" w:hAnsi="Arial" w:cs="Arial"/>
              </w:rPr>
            </w:pPr>
            <w:r w:rsidRPr="00F006E9">
              <w:rPr>
                <w:rFonts w:ascii="Arial" w:hAnsi="Arial" w:cs="Arial"/>
                <w:b/>
                <w:bCs/>
              </w:rPr>
              <w:lastRenderedPageBreak/>
              <w:t>Morado Personal</w:t>
            </w:r>
          </w:p>
        </w:tc>
        <w:tc>
          <w:tcPr>
            <w:tcW w:w="0" w:type="auto"/>
            <w:vAlign w:val="center"/>
            <w:hideMark/>
          </w:tcPr>
          <w:p w14:paraId="794907C5" w14:textId="77777777" w:rsidR="00F006E9" w:rsidRPr="00F006E9" w:rsidRDefault="00F006E9" w:rsidP="00FE3FF1">
            <w:pPr>
              <w:spacing w:line="360" w:lineRule="auto"/>
              <w:ind w:left="360"/>
              <w:rPr>
                <w:rFonts w:ascii="Arial" w:hAnsi="Arial" w:cs="Arial"/>
              </w:rPr>
            </w:pPr>
            <w:r w:rsidRPr="00F006E9">
              <w:rPr>
                <w:rFonts w:ascii="Arial" w:hAnsi="Arial" w:cs="Arial"/>
              </w:rPr>
              <w:t>(142, 68, 173)</w:t>
            </w:r>
          </w:p>
        </w:tc>
        <w:tc>
          <w:tcPr>
            <w:tcW w:w="0" w:type="auto"/>
            <w:vAlign w:val="center"/>
            <w:hideMark/>
          </w:tcPr>
          <w:p w14:paraId="01BBF98C" w14:textId="77777777" w:rsidR="00F006E9" w:rsidRPr="00F006E9" w:rsidRDefault="00F006E9" w:rsidP="00FE3FF1">
            <w:pPr>
              <w:spacing w:line="360" w:lineRule="auto"/>
              <w:ind w:left="360"/>
              <w:rPr>
                <w:rFonts w:ascii="Arial" w:hAnsi="Arial" w:cs="Arial"/>
              </w:rPr>
            </w:pPr>
            <w:r w:rsidRPr="00F006E9">
              <w:rPr>
                <w:rFonts w:ascii="Arial" w:hAnsi="Arial" w:cs="Arial"/>
              </w:rPr>
              <w:t>#8E44AD</w:t>
            </w:r>
          </w:p>
        </w:tc>
        <w:tc>
          <w:tcPr>
            <w:tcW w:w="0" w:type="auto"/>
            <w:vAlign w:val="center"/>
            <w:hideMark/>
          </w:tcPr>
          <w:p w14:paraId="23610F68" w14:textId="77777777" w:rsidR="00F006E9" w:rsidRPr="00F006E9" w:rsidRDefault="00F006E9" w:rsidP="00FE3FF1">
            <w:pPr>
              <w:spacing w:line="360" w:lineRule="auto"/>
              <w:ind w:left="360"/>
              <w:rPr>
                <w:rFonts w:ascii="Arial" w:hAnsi="Arial" w:cs="Arial"/>
              </w:rPr>
            </w:pPr>
            <w:r w:rsidRPr="00F006E9">
              <w:rPr>
                <w:rFonts w:ascii="Arial" w:hAnsi="Arial" w:cs="Arial"/>
              </w:rPr>
              <w:t xml:space="preserve">Identificador visual para el tipo de usuario: </w:t>
            </w:r>
            <w:r w:rsidRPr="00F006E9">
              <w:rPr>
                <w:rFonts w:ascii="Arial" w:hAnsi="Arial" w:cs="Arial"/>
                <w:b/>
                <w:bCs/>
              </w:rPr>
              <w:t>Servicio</w:t>
            </w:r>
            <w:r w:rsidRPr="00F006E9">
              <w:rPr>
                <w:rFonts w:ascii="Arial" w:hAnsi="Arial" w:cs="Arial"/>
              </w:rPr>
              <w:t>.</w:t>
            </w:r>
          </w:p>
        </w:tc>
      </w:tr>
      <w:tr w:rsidR="00F006E9" w:rsidRPr="00F006E9" w14:paraId="0005F8D8" w14:textId="77777777" w:rsidTr="00FE3FF1">
        <w:tc>
          <w:tcPr>
            <w:tcW w:w="0" w:type="auto"/>
            <w:vAlign w:val="center"/>
            <w:hideMark/>
          </w:tcPr>
          <w:p w14:paraId="4A2FD97C" w14:textId="77777777" w:rsidR="00F006E9" w:rsidRPr="00F006E9" w:rsidRDefault="00F006E9" w:rsidP="00FE3FF1">
            <w:pPr>
              <w:spacing w:line="360" w:lineRule="auto"/>
              <w:ind w:left="360"/>
              <w:rPr>
                <w:rFonts w:ascii="Arial" w:hAnsi="Arial" w:cs="Arial"/>
              </w:rPr>
            </w:pPr>
            <w:r w:rsidRPr="00F006E9">
              <w:rPr>
                <w:rFonts w:ascii="Arial" w:hAnsi="Arial" w:cs="Arial"/>
                <w:b/>
                <w:bCs/>
              </w:rPr>
              <w:t>Selección Row</w:t>
            </w:r>
          </w:p>
        </w:tc>
        <w:tc>
          <w:tcPr>
            <w:tcW w:w="0" w:type="auto"/>
            <w:vAlign w:val="center"/>
            <w:hideMark/>
          </w:tcPr>
          <w:p w14:paraId="28B73EA5" w14:textId="77777777" w:rsidR="00F006E9" w:rsidRPr="00F006E9" w:rsidRDefault="00F006E9" w:rsidP="00FE3FF1">
            <w:pPr>
              <w:spacing w:line="360" w:lineRule="auto"/>
              <w:ind w:left="360"/>
              <w:rPr>
                <w:rFonts w:ascii="Arial" w:hAnsi="Arial" w:cs="Arial"/>
              </w:rPr>
            </w:pPr>
            <w:r w:rsidRPr="00F006E9">
              <w:rPr>
                <w:rFonts w:ascii="Arial" w:hAnsi="Arial" w:cs="Arial"/>
              </w:rPr>
              <w:t>(214, 234, 248)</w:t>
            </w:r>
          </w:p>
        </w:tc>
        <w:tc>
          <w:tcPr>
            <w:tcW w:w="0" w:type="auto"/>
            <w:vAlign w:val="center"/>
            <w:hideMark/>
          </w:tcPr>
          <w:p w14:paraId="18EAF631" w14:textId="77777777" w:rsidR="00F006E9" w:rsidRPr="00F006E9" w:rsidRDefault="00F006E9" w:rsidP="00FE3FF1">
            <w:pPr>
              <w:spacing w:line="360" w:lineRule="auto"/>
              <w:ind w:left="360"/>
              <w:rPr>
                <w:rFonts w:ascii="Arial" w:hAnsi="Arial" w:cs="Arial"/>
              </w:rPr>
            </w:pPr>
            <w:r w:rsidRPr="00F006E9">
              <w:rPr>
                <w:rFonts w:ascii="Arial" w:hAnsi="Arial" w:cs="Arial"/>
              </w:rPr>
              <w:t>#D6EAF8</w:t>
            </w:r>
          </w:p>
        </w:tc>
        <w:tc>
          <w:tcPr>
            <w:tcW w:w="0" w:type="auto"/>
            <w:vAlign w:val="center"/>
            <w:hideMark/>
          </w:tcPr>
          <w:p w14:paraId="08F37CC3" w14:textId="77777777" w:rsidR="00F006E9" w:rsidRPr="00F006E9" w:rsidRDefault="00F006E9" w:rsidP="00FE3FF1">
            <w:pPr>
              <w:spacing w:line="360" w:lineRule="auto"/>
              <w:ind w:left="360"/>
              <w:rPr>
                <w:rFonts w:ascii="Arial" w:hAnsi="Arial" w:cs="Arial"/>
              </w:rPr>
            </w:pPr>
            <w:r w:rsidRPr="00F006E9">
              <w:rPr>
                <w:rFonts w:ascii="Arial" w:hAnsi="Arial" w:cs="Arial"/>
              </w:rPr>
              <w:t>Resaltado de fila seleccionada en tablas de reporte.</w:t>
            </w:r>
          </w:p>
        </w:tc>
      </w:tr>
      <w:tr w:rsidR="00F006E9" w:rsidRPr="00F006E9" w14:paraId="194B17DC" w14:textId="77777777" w:rsidTr="00FE3FF1">
        <w:tc>
          <w:tcPr>
            <w:tcW w:w="0" w:type="auto"/>
            <w:vAlign w:val="center"/>
            <w:hideMark/>
          </w:tcPr>
          <w:p w14:paraId="00282C32" w14:textId="77777777" w:rsidR="00F006E9" w:rsidRPr="00F006E9" w:rsidRDefault="00F006E9" w:rsidP="00FE3FF1">
            <w:pPr>
              <w:spacing w:line="360" w:lineRule="auto"/>
              <w:ind w:left="360"/>
              <w:rPr>
                <w:rFonts w:ascii="Arial" w:hAnsi="Arial" w:cs="Arial"/>
              </w:rPr>
            </w:pPr>
            <w:proofErr w:type="spellStart"/>
            <w:r w:rsidRPr="00F006E9">
              <w:rPr>
                <w:rFonts w:ascii="Arial" w:hAnsi="Arial" w:cs="Arial"/>
                <w:b/>
                <w:bCs/>
              </w:rPr>
              <w:t>Alternating</w:t>
            </w:r>
            <w:proofErr w:type="spellEnd"/>
            <w:r w:rsidRPr="00F006E9">
              <w:rPr>
                <w:rFonts w:ascii="Arial" w:hAnsi="Arial" w:cs="Arial"/>
                <w:b/>
                <w:bCs/>
              </w:rPr>
              <w:t xml:space="preserve"> Row</w:t>
            </w:r>
          </w:p>
        </w:tc>
        <w:tc>
          <w:tcPr>
            <w:tcW w:w="0" w:type="auto"/>
            <w:vAlign w:val="center"/>
            <w:hideMark/>
          </w:tcPr>
          <w:p w14:paraId="203436B6" w14:textId="77777777" w:rsidR="00F006E9" w:rsidRPr="00F006E9" w:rsidRDefault="00F006E9" w:rsidP="00FE3FF1">
            <w:pPr>
              <w:spacing w:line="360" w:lineRule="auto"/>
              <w:ind w:left="360"/>
              <w:rPr>
                <w:rFonts w:ascii="Arial" w:hAnsi="Arial" w:cs="Arial"/>
              </w:rPr>
            </w:pPr>
            <w:r w:rsidRPr="00F006E9">
              <w:rPr>
                <w:rFonts w:ascii="Arial" w:hAnsi="Arial" w:cs="Arial"/>
              </w:rPr>
              <w:t>(248, 249, 250)</w:t>
            </w:r>
          </w:p>
        </w:tc>
        <w:tc>
          <w:tcPr>
            <w:tcW w:w="0" w:type="auto"/>
            <w:vAlign w:val="center"/>
            <w:hideMark/>
          </w:tcPr>
          <w:p w14:paraId="0E239C43" w14:textId="77777777" w:rsidR="00F006E9" w:rsidRPr="00F006E9" w:rsidRDefault="00F006E9" w:rsidP="00FE3FF1">
            <w:pPr>
              <w:spacing w:line="360" w:lineRule="auto"/>
              <w:ind w:left="360"/>
              <w:rPr>
                <w:rFonts w:ascii="Arial" w:hAnsi="Arial" w:cs="Arial"/>
              </w:rPr>
            </w:pPr>
            <w:r w:rsidRPr="00F006E9">
              <w:rPr>
                <w:rFonts w:ascii="Arial" w:hAnsi="Arial" w:cs="Arial"/>
              </w:rPr>
              <w:t>#F8F9FA</w:t>
            </w:r>
          </w:p>
        </w:tc>
        <w:tc>
          <w:tcPr>
            <w:tcW w:w="0" w:type="auto"/>
            <w:vAlign w:val="center"/>
            <w:hideMark/>
          </w:tcPr>
          <w:p w14:paraId="072E60FA" w14:textId="77777777" w:rsidR="00F006E9" w:rsidRPr="00F006E9" w:rsidRDefault="00F006E9" w:rsidP="00FE3FF1">
            <w:pPr>
              <w:spacing w:line="360" w:lineRule="auto"/>
              <w:ind w:left="360"/>
              <w:rPr>
                <w:rFonts w:ascii="Arial" w:hAnsi="Arial" w:cs="Arial"/>
              </w:rPr>
            </w:pPr>
            <w:r w:rsidRPr="00F006E9">
              <w:rPr>
                <w:rFonts w:ascii="Arial" w:hAnsi="Arial" w:cs="Arial"/>
              </w:rPr>
              <w:t>Color de fila alterna para mejorar la lectura en tablas.</w:t>
            </w:r>
          </w:p>
        </w:tc>
      </w:tr>
      <w:tr w:rsidR="00F006E9" w:rsidRPr="00F006E9" w14:paraId="3BE66F36" w14:textId="77777777" w:rsidTr="00FE3FF1">
        <w:tc>
          <w:tcPr>
            <w:tcW w:w="0" w:type="auto"/>
            <w:vAlign w:val="center"/>
            <w:hideMark/>
          </w:tcPr>
          <w:p w14:paraId="70DF1FDF" w14:textId="77777777" w:rsidR="00F006E9" w:rsidRPr="00F006E9" w:rsidRDefault="00F006E9" w:rsidP="00FE3FF1">
            <w:pPr>
              <w:spacing w:line="360" w:lineRule="auto"/>
              <w:ind w:left="360"/>
              <w:rPr>
                <w:rFonts w:ascii="Arial" w:hAnsi="Arial" w:cs="Arial"/>
              </w:rPr>
            </w:pPr>
            <w:r w:rsidRPr="00F006E9">
              <w:rPr>
                <w:rFonts w:ascii="Arial" w:hAnsi="Arial" w:cs="Arial"/>
                <w:b/>
                <w:bCs/>
              </w:rPr>
              <w:t>Grid Line</w:t>
            </w:r>
          </w:p>
        </w:tc>
        <w:tc>
          <w:tcPr>
            <w:tcW w:w="0" w:type="auto"/>
            <w:vAlign w:val="center"/>
            <w:hideMark/>
          </w:tcPr>
          <w:p w14:paraId="3AD69CC2" w14:textId="77777777" w:rsidR="00F006E9" w:rsidRPr="00F006E9" w:rsidRDefault="00F006E9" w:rsidP="00FE3FF1">
            <w:pPr>
              <w:spacing w:line="360" w:lineRule="auto"/>
              <w:ind w:left="360"/>
              <w:rPr>
                <w:rFonts w:ascii="Arial" w:hAnsi="Arial" w:cs="Arial"/>
              </w:rPr>
            </w:pPr>
            <w:r w:rsidRPr="00F006E9">
              <w:rPr>
                <w:rFonts w:ascii="Arial" w:hAnsi="Arial" w:cs="Arial"/>
              </w:rPr>
              <w:t>(230, 233, 236)</w:t>
            </w:r>
          </w:p>
        </w:tc>
        <w:tc>
          <w:tcPr>
            <w:tcW w:w="0" w:type="auto"/>
            <w:vAlign w:val="center"/>
            <w:hideMark/>
          </w:tcPr>
          <w:p w14:paraId="564883EF" w14:textId="77777777" w:rsidR="00F006E9" w:rsidRPr="00F006E9" w:rsidRDefault="00F006E9" w:rsidP="00FE3FF1">
            <w:pPr>
              <w:spacing w:line="360" w:lineRule="auto"/>
              <w:ind w:left="360"/>
              <w:rPr>
                <w:rFonts w:ascii="Arial" w:hAnsi="Arial" w:cs="Arial"/>
              </w:rPr>
            </w:pPr>
            <w:r w:rsidRPr="00F006E9">
              <w:rPr>
                <w:rFonts w:ascii="Arial" w:hAnsi="Arial" w:cs="Arial"/>
              </w:rPr>
              <w:t>#E6E9EC</w:t>
            </w:r>
          </w:p>
        </w:tc>
        <w:tc>
          <w:tcPr>
            <w:tcW w:w="0" w:type="auto"/>
            <w:vAlign w:val="center"/>
            <w:hideMark/>
          </w:tcPr>
          <w:p w14:paraId="36FA5046" w14:textId="77777777" w:rsidR="00F006E9" w:rsidRPr="00F006E9" w:rsidRDefault="00F006E9" w:rsidP="00FE3FF1">
            <w:pPr>
              <w:spacing w:line="360" w:lineRule="auto"/>
              <w:ind w:left="360"/>
              <w:rPr>
                <w:rFonts w:ascii="Arial" w:hAnsi="Arial" w:cs="Arial"/>
              </w:rPr>
            </w:pPr>
            <w:r w:rsidRPr="00F006E9">
              <w:rPr>
                <w:rFonts w:ascii="Arial" w:hAnsi="Arial" w:cs="Arial"/>
              </w:rPr>
              <w:t>Color de las líneas de división en la grilla de datos.</w:t>
            </w:r>
          </w:p>
        </w:tc>
      </w:tr>
      <w:tr w:rsidR="00F006E9" w:rsidRPr="00F006E9" w14:paraId="35BDEFF8" w14:textId="77777777" w:rsidTr="00FE3FF1">
        <w:tc>
          <w:tcPr>
            <w:tcW w:w="0" w:type="auto"/>
            <w:vAlign w:val="center"/>
            <w:hideMark/>
          </w:tcPr>
          <w:p w14:paraId="12454608" w14:textId="77777777" w:rsidR="00F006E9" w:rsidRPr="00F006E9" w:rsidRDefault="00F006E9" w:rsidP="00FE3FF1">
            <w:pPr>
              <w:spacing w:line="360" w:lineRule="auto"/>
              <w:ind w:left="360"/>
              <w:rPr>
                <w:rFonts w:ascii="Arial" w:hAnsi="Arial" w:cs="Arial"/>
              </w:rPr>
            </w:pPr>
            <w:r w:rsidRPr="00F006E9">
              <w:rPr>
                <w:rFonts w:ascii="Arial" w:hAnsi="Arial" w:cs="Arial"/>
                <w:b/>
                <w:bCs/>
              </w:rPr>
              <w:t>Botón Hover Login</w:t>
            </w:r>
          </w:p>
        </w:tc>
        <w:tc>
          <w:tcPr>
            <w:tcW w:w="0" w:type="auto"/>
            <w:vAlign w:val="center"/>
            <w:hideMark/>
          </w:tcPr>
          <w:p w14:paraId="069C6B77" w14:textId="77777777" w:rsidR="00F006E9" w:rsidRPr="00F006E9" w:rsidRDefault="00F006E9" w:rsidP="00FE3FF1">
            <w:pPr>
              <w:spacing w:line="360" w:lineRule="auto"/>
              <w:ind w:left="360"/>
              <w:rPr>
                <w:rFonts w:ascii="Arial" w:hAnsi="Arial" w:cs="Arial"/>
              </w:rPr>
            </w:pPr>
            <w:r w:rsidRPr="00F006E9">
              <w:rPr>
                <w:rFonts w:ascii="Arial" w:hAnsi="Arial" w:cs="Arial"/>
              </w:rPr>
              <w:t>(30, 60, 90)</w:t>
            </w:r>
          </w:p>
        </w:tc>
        <w:tc>
          <w:tcPr>
            <w:tcW w:w="0" w:type="auto"/>
            <w:vAlign w:val="center"/>
            <w:hideMark/>
          </w:tcPr>
          <w:p w14:paraId="39D35D71" w14:textId="77777777" w:rsidR="00F006E9" w:rsidRPr="00F006E9" w:rsidRDefault="00F006E9" w:rsidP="00FE3FF1">
            <w:pPr>
              <w:spacing w:line="360" w:lineRule="auto"/>
              <w:ind w:left="360"/>
              <w:rPr>
                <w:rFonts w:ascii="Arial" w:hAnsi="Arial" w:cs="Arial"/>
              </w:rPr>
            </w:pPr>
            <w:r w:rsidRPr="00F006E9">
              <w:rPr>
                <w:rFonts w:ascii="Arial" w:hAnsi="Arial" w:cs="Arial"/>
              </w:rPr>
              <w:t>#1E3C5A</w:t>
            </w:r>
          </w:p>
        </w:tc>
        <w:tc>
          <w:tcPr>
            <w:tcW w:w="0" w:type="auto"/>
            <w:vAlign w:val="center"/>
            <w:hideMark/>
          </w:tcPr>
          <w:p w14:paraId="7CB48E24" w14:textId="77777777" w:rsidR="00F006E9" w:rsidRPr="00F006E9" w:rsidRDefault="00F006E9" w:rsidP="00FE3FF1">
            <w:pPr>
              <w:spacing w:line="360" w:lineRule="auto"/>
              <w:ind w:left="360"/>
              <w:rPr>
                <w:rFonts w:ascii="Arial" w:hAnsi="Arial" w:cs="Arial"/>
              </w:rPr>
            </w:pPr>
            <w:r w:rsidRPr="00F006E9">
              <w:rPr>
                <w:rFonts w:ascii="Arial" w:hAnsi="Arial" w:cs="Arial"/>
              </w:rPr>
              <w:t>Estado de interacción (Hover) para el botón Cerrar Sesión.</w:t>
            </w:r>
          </w:p>
        </w:tc>
      </w:tr>
      <w:tr w:rsidR="00F006E9" w:rsidRPr="00F006E9" w14:paraId="0164FFCB" w14:textId="77777777" w:rsidTr="00FE3FF1">
        <w:tc>
          <w:tcPr>
            <w:tcW w:w="0" w:type="auto"/>
            <w:vAlign w:val="center"/>
            <w:hideMark/>
          </w:tcPr>
          <w:p w14:paraId="52ABBE5B" w14:textId="77777777" w:rsidR="00F006E9" w:rsidRPr="00F006E9" w:rsidRDefault="00F006E9" w:rsidP="00FE3FF1">
            <w:pPr>
              <w:spacing w:line="360" w:lineRule="auto"/>
              <w:ind w:left="360"/>
              <w:rPr>
                <w:rFonts w:ascii="Arial" w:hAnsi="Arial" w:cs="Arial"/>
              </w:rPr>
            </w:pPr>
            <w:r w:rsidRPr="00F006E9">
              <w:rPr>
                <w:rFonts w:ascii="Arial" w:hAnsi="Arial" w:cs="Arial"/>
                <w:b/>
                <w:bCs/>
              </w:rPr>
              <w:t>Borde Cerrar Sesión</w:t>
            </w:r>
          </w:p>
        </w:tc>
        <w:tc>
          <w:tcPr>
            <w:tcW w:w="0" w:type="auto"/>
            <w:vAlign w:val="center"/>
            <w:hideMark/>
          </w:tcPr>
          <w:p w14:paraId="21B28AEB" w14:textId="77777777" w:rsidR="00F006E9" w:rsidRPr="00F006E9" w:rsidRDefault="00F006E9" w:rsidP="00FE3FF1">
            <w:pPr>
              <w:spacing w:line="360" w:lineRule="auto"/>
              <w:ind w:left="360"/>
              <w:rPr>
                <w:rFonts w:ascii="Arial" w:hAnsi="Arial" w:cs="Arial"/>
              </w:rPr>
            </w:pPr>
            <w:r w:rsidRPr="00F006E9">
              <w:rPr>
                <w:rFonts w:ascii="Arial" w:hAnsi="Arial" w:cs="Arial"/>
              </w:rPr>
              <w:t>(80, 110, 140)</w:t>
            </w:r>
          </w:p>
        </w:tc>
        <w:tc>
          <w:tcPr>
            <w:tcW w:w="0" w:type="auto"/>
            <w:vAlign w:val="center"/>
            <w:hideMark/>
          </w:tcPr>
          <w:p w14:paraId="59881563" w14:textId="77777777" w:rsidR="00F006E9" w:rsidRPr="00F006E9" w:rsidRDefault="00F006E9" w:rsidP="00FE3FF1">
            <w:pPr>
              <w:spacing w:line="360" w:lineRule="auto"/>
              <w:ind w:left="360"/>
              <w:rPr>
                <w:rFonts w:ascii="Arial" w:hAnsi="Arial" w:cs="Arial"/>
              </w:rPr>
            </w:pPr>
            <w:r w:rsidRPr="00F006E9">
              <w:rPr>
                <w:rFonts w:ascii="Arial" w:hAnsi="Arial" w:cs="Arial"/>
              </w:rPr>
              <w:t>#506E8C</w:t>
            </w:r>
          </w:p>
        </w:tc>
        <w:tc>
          <w:tcPr>
            <w:tcW w:w="0" w:type="auto"/>
            <w:vAlign w:val="center"/>
            <w:hideMark/>
          </w:tcPr>
          <w:p w14:paraId="54A963C3" w14:textId="77777777" w:rsidR="00F006E9" w:rsidRPr="00F006E9" w:rsidRDefault="00F006E9" w:rsidP="00FE3FF1">
            <w:pPr>
              <w:spacing w:line="360" w:lineRule="auto"/>
              <w:ind w:left="360"/>
              <w:rPr>
                <w:rFonts w:ascii="Arial" w:hAnsi="Arial" w:cs="Arial"/>
              </w:rPr>
            </w:pPr>
            <w:r w:rsidRPr="00F006E9">
              <w:rPr>
                <w:rFonts w:ascii="Arial" w:hAnsi="Arial" w:cs="Arial"/>
              </w:rPr>
              <w:t>Contorno definido para el botón de salida de usuario.</w:t>
            </w:r>
          </w:p>
        </w:tc>
      </w:tr>
      <w:tr w:rsidR="00F006E9" w:rsidRPr="00F006E9" w14:paraId="67C241B8" w14:textId="77777777" w:rsidTr="00FE3FF1">
        <w:tc>
          <w:tcPr>
            <w:tcW w:w="0" w:type="auto"/>
            <w:vAlign w:val="center"/>
            <w:hideMark/>
          </w:tcPr>
          <w:p w14:paraId="1AB5BAF5" w14:textId="77777777" w:rsidR="00F006E9" w:rsidRPr="00F006E9" w:rsidRDefault="00F006E9" w:rsidP="00FE3FF1">
            <w:pPr>
              <w:spacing w:line="360" w:lineRule="auto"/>
              <w:ind w:left="360"/>
              <w:rPr>
                <w:rFonts w:ascii="Arial" w:hAnsi="Arial" w:cs="Arial"/>
              </w:rPr>
            </w:pPr>
            <w:r w:rsidRPr="00F006E9">
              <w:rPr>
                <w:rFonts w:ascii="Arial" w:hAnsi="Arial" w:cs="Arial"/>
                <w:b/>
                <w:bCs/>
              </w:rPr>
              <w:t>Botón Cancelar</w:t>
            </w:r>
          </w:p>
        </w:tc>
        <w:tc>
          <w:tcPr>
            <w:tcW w:w="0" w:type="auto"/>
            <w:vAlign w:val="center"/>
            <w:hideMark/>
          </w:tcPr>
          <w:p w14:paraId="48D202ED" w14:textId="77777777" w:rsidR="00F006E9" w:rsidRPr="00F006E9" w:rsidRDefault="00F006E9" w:rsidP="00FE3FF1">
            <w:pPr>
              <w:spacing w:line="360" w:lineRule="auto"/>
              <w:ind w:left="360"/>
              <w:rPr>
                <w:rFonts w:ascii="Arial" w:hAnsi="Arial" w:cs="Arial"/>
              </w:rPr>
            </w:pPr>
            <w:r w:rsidRPr="00F006E9">
              <w:rPr>
                <w:rFonts w:ascii="Arial" w:hAnsi="Arial" w:cs="Arial"/>
              </w:rPr>
              <w:t>(218, 223, 225)</w:t>
            </w:r>
          </w:p>
        </w:tc>
        <w:tc>
          <w:tcPr>
            <w:tcW w:w="0" w:type="auto"/>
            <w:vAlign w:val="center"/>
            <w:hideMark/>
          </w:tcPr>
          <w:p w14:paraId="3BC70CBC" w14:textId="77777777" w:rsidR="00F006E9" w:rsidRPr="00F006E9" w:rsidRDefault="00F006E9" w:rsidP="00FE3FF1">
            <w:pPr>
              <w:spacing w:line="360" w:lineRule="auto"/>
              <w:ind w:left="360"/>
              <w:rPr>
                <w:rFonts w:ascii="Arial" w:hAnsi="Arial" w:cs="Arial"/>
              </w:rPr>
            </w:pPr>
            <w:r w:rsidRPr="00F006E9">
              <w:rPr>
                <w:rFonts w:ascii="Arial" w:hAnsi="Arial" w:cs="Arial"/>
              </w:rPr>
              <w:t>#DADFE1</w:t>
            </w:r>
          </w:p>
        </w:tc>
        <w:tc>
          <w:tcPr>
            <w:tcW w:w="0" w:type="auto"/>
            <w:vAlign w:val="center"/>
            <w:hideMark/>
          </w:tcPr>
          <w:p w14:paraId="5E406728" w14:textId="77777777" w:rsidR="00F006E9" w:rsidRPr="00F006E9" w:rsidRDefault="00F006E9" w:rsidP="00FE3FF1">
            <w:pPr>
              <w:spacing w:line="360" w:lineRule="auto"/>
              <w:ind w:left="360"/>
              <w:rPr>
                <w:rFonts w:ascii="Arial" w:hAnsi="Arial" w:cs="Arial"/>
              </w:rPr>
            </w:pPr>
            <w:r w:rsidRPr="00F006E9">
              <w:rPr>
                <w:rFonts w:ascii="Arial" w:hAnsi="Arial" w:cs="Arial"/>
              </w:rPr>
              <w:t xml:space="preserve">Botón de acción secundaria en el </w:t>
            </w:r>
            <w:proofErr w:type="spellStart"/>
            <w:r w:rsidRPr="00F006E9">
              <w:rPr>
                <w:rFonts w:ascii="Arial" w:hAnsi="Arial" w:cs="Arial"/>
              </w:rPr>
              <w:t>MotiveForm</w:t>
            </w:r>
            <w:proofErr w:type="spellEnd"/>
            <w:r w:rsidRPr="00F006E9">
              <w:rPr>
                <w:rFonts w:ascii="Arial" w:hAnsi="Arial" w:cs="Arial"/>
              </w:rPr>
              <w:t>.</w:t>
            </w:r>
          </w:p>
        </w:tc>
      </w:tr>
      <w:tr w:rsidR="00F006E9" w:rsidRPr="00F006E9" w14:paraId="46765803" w14:textId="77777777" w:rsidTr="00FE3FF1">
        <w:tc>
          <w:tcPr>
            <w:tcW w:w="0" w:type="auto"/>
            <w:vAlign w:val="center"/>
            <w:hideMark/>
          </w:tcPr>
          <w:p w14:paraId="22602808" w14:textId="77777777" w:rsidR="00F006E9" w:rsidRPr="00F006E9" w:rsidRDefault="00F006E9" w:rsidP="00FE3FF1">
            <w:pPr>
              <w:spacing w:line="360" w:lineRule="auto"/>
              <w:ind w:left="360"/>
              <w:rPr>
                <w:rFonts w:ascii="Arial" w:hAnsi="Arial" w:cs="Arial"/>
              </w:rPr>
            </w:pPr>
            <w:r w:rsidRPr="00F006E9">
              <w:rPr>
                <w:rFonts w:ascii="Arial" w:hAnsi="Arial" w:cs="Arial"/>
                <w:b/>
                <w:bCs/>
              </w:rPr>
              <w:t>Borde Cancelar</w:t>
            </w:r>
          </w:p>
        </w:tc>
        <w:tc>
          <w:tcPr>
            <w:tcW w:w="0" w:type="auto"/>
            <w:vAlign w:val="center"/>
            <w:hideMark/>
          </w:tcPr>
          <w:p w14:paraId="5DEC7BDE" w14:textId="77777777" w:rsidR="00F006E9" w:rsidRPr="00F006E9" w:rsidRDefault="00F006E9" w:rsidP="00FE3FF1">
            <w:pPr>
              <w:spacing w:line="360" w:lineRule="auto"/>
              <w:ind w:left="360"/>
              <w:rPr>
                <w:rFonts w:ascii="Arial" w:hAnsi="Arial" w:cs="Arial"/>
              </w:rPr>
            </w:pPr>
            <w:r w:rsidRPr="00F006E9">
              <w:rPr>
                <w:rFonts w:ascii="Arial" w:hAnsi="Arial" w:cs="Arial"/>
              </w:rPr>
              <w:t>(189, 195, 199)</w:t>
            </w:r>
          </w:p>
        </w:tc>
        <w:tc>
          <w:tcPr>
            <w:tcW w:w="0" w:type="auto"/>
            <w:vAlign w:val="center"/>
            <w:hideMark/>
          </w:tcPr>
          <w:p w14:paraId="5458DFFE" w14:textId="77777777" w:rsidR="00F006E9" w:rsidRPr="00F006E9" w:rsidRDefault="00F006E9" w:rsidP="00FE3FF1">
            <w:pPr>
              <w:spacing w:line="360" w:lineRule="auto"/>
              <w:ind w:left="360"/>
              <w:rPr>
                <w:rFonts w:ascii="Arial" w:hAnsi="Arial" w:cs="Arial"/>
              </w:rPr>
            </w:pPr>
            <w:r w:rsidRPr="00F006E9">
              <w:rPr>
                <w:rFonts w:ascii="Arial" w:hAnsi="Arial" w:cs="Arial"/>
              </w:rPr>
              <w:t>#BDC3C7</w:t>
            </w:r>
          </w:p>
        </w:tc>
        <w:tc>
          <w:tcPr>
            <w:tcW w:w="0" w:type="auto"/>
            <w:vAlign w:val="center"/>
            <w:hideMark/>
          </w:tcPr>
          <w:p w14:paraId="70960623" w14:textId="77777777" w:rsidR="00F006E9" w:rsidRPr="00F006E9" w:rsidRDefault="00F006E9" w:rsidP="00FE3FF1">
            <w:pPr>
              <w:spacing w:line="360" w:lineRule="auto"/>
              <w:ind w:left="360"/>
              <w:rPr>
                <w:rFonts w:ascii="Arial" w:hAnsi="Arial" w:cs="Arial"/>
              </w:rPr>
            </w:pPr>
            <w:r w:rsidRPr="00F006E9">
              <w:rPr>
                <w:rFonts w:ascii="Arial" w:hAnsi="Arial" w:cs="Arial"/>
              </w:rPr>
              <w:t>Borde del botón de cancelación en modales.</w:t>
            </w:r>
          </w:p>
        </w:tc>
      </w:tr>
    </w:tbl>
    <w:p w14:paraId="1D115276" w14:textId="4E6ADC95" w:rsidR="005C765D" w:rsidRPr="005C765D" w:rsidRDefault="005C765D" w:rsidP="00F006E9">
      <w:pPr>
        <w:spacing w:after="0" w:line="360" w:lineRule="auto"/>
        <w:ind w:left="720"/>
        <w:rPr>
          <w:rFonts w:ascii="Arial" w:hAnsi="Arial" w:cs="Arial"/>
        </w:rPr>
      </w:pPr>
    </w:p>
    <w:p w14:paraId="2819124A" w14:textId="77777777" w:rsidR="005C765D" w:rsidRPr="005C765D" w:rsidRDefault="005C765D" w:rsidP="00F006E9">
      <w:pPr>
        <w:spacing w:after="0" w:line="360" w:lineRule="auto"/>
        <w:rPr>
          <w:rFonts w:ascii="Arial" w:hAnsi="Arial" w:cs="Arial"/>
          <w:b/>
          <w:bCs/>
        </w:rPr>
      </w:pPr>
      <w:r w:rsidRPr="005C765D">
        <w:rPr>
          <w:rFonts w:ascii="Arial" w:hAnsi="Arial" w:cs="Arial"/>
          <w:b/>
          <w:bCs/>
        </w:rPr>
        <w:t>B. Reglas de Usabilidad y Accesibilidad</w:t>
      </w:r>
    </w:p>
    <w:p w14:paraId="64DF60A5" w14:textId="77777777" w:rsidR="005C765D" w:rsidRPr="005C765D" w:rsidRDefault="005C765D" w:rsidP="00F006E9">
      <w:pPr>
        <w:numPr>
          <w:ilvl w:val="0"/>
          <w:numId w:val="8"/>
        </w:numPr>
        <w:spacing w:after="0" w:line="360" w:lineRule="auto"/>
        <w:rPr>
          <w:rFonts w:ascii="Arial" w:hAnsi="Arial" w:cs="Arial"/>
        </w:rPr>
      </w:pPr>
      <w:r w:rsidRPr="005C765D">
        <w:rPr>
          <w:rFonts w:ascii="Arial" w:hAnsi="Arial" w:cs="Arial"/>
          <w:b/>
          <w:bCs/>
        </w:rPr>
        <w:t xml:space="preserve">Principios de Nielsen: </w:t>
      </w:r>
      <w:r w:rsidRPr="005C765D">
        <w:rPr>
          <w:rFonts w:ascii="Arial" w:hAnsi="Arial" w:cs="Arial"/>
        </w:rPr>
        <w:t xml:space="preserve">Se aplicó la "Visibilidad del estado del sistema". Mediante indicadores tipo LED y estados de conexión, el operador conoce siempre el estado de la comunicación con el </w:t>
      </w:r>
      <w:proofErr w:type="spellStart"/>
      <w:r w:rsidRPr="005C765D">
        <w:rPr>
          <w:rFonts w:ascii="Arial" w:hAnsi="Arial" w:cs="Arial"/>
        </w:rPr>
        <w:t>InBIO</w:t>
      </w:r>
      <w:proofErr w:type="spellEnd"/>
      <w:r w:rsidRPr="005C765D">
        <w:rPr>
          <w:rFonts w:ascii="Arial" w:hAnsi="Arial" w:cs="Arial"/>
        </w:rPr>
        <w:t xml:space="preserve"> 206 y la posición física del brazo (Sensores AUX1/AUX2).</w:t>
      </w:r>
    </w:p>
    <w:p w14:paraId="688B89E2" w14:textId="77777777" w:rsidR="005C765D" w:rsidRPr="005C765D" w:rsidRDefault="005C765D" w:rsidP="00F006E9">
      <w:pPr>
        <w:numPr>
          <w:ilvl w:val="0"/>
          <w:numId w:val="8"/>
        </w:numPr>
        <w:spacing w:after="0" w:line="360" w:lineRule="auto"/>
        <w:rPr>
          <w:rFonts w:ascii="Arial" w:hAnsi="Arial" w:cs="Arial"/>
        </w:rPr>
      </w:pPr>
      <w:r w:rsidRPr="005C765D">
        <w:rPr>
          <w:rFonts w:ascii="Arial" w:hAnsi="Arial" w:cs="Arial"/>
          <w:b/>
          <w:bCs/>
        </w:rPr>
        <w:lastRenderedPageBreak/>
        <w:t xml:space="preserve">Prevención de Errores: </w:t>
      </w:r>
      <w:r w:rsidRPr="005C765D">
        <w:rPr>
          <w:rFonts w:ascii="Arial" w:hAnsi="Arial" w:cs="Arial"/>
        </w:rPr>
        <w:t>Implementación de diálogos modales de confirmación. Los botones de activación manual están protegidos por una capa de validación que impide acciones accidentales.</w:t>
      </w:r>
    </w:p>
    <w:p w14:paraId="4C358B2D" w14:textId="77777777" w:rsidR="005C765D" w:rsidRPr="005C765D" w:rsidRDefault="005C765D" w:rsidP="00F006E9">
      <w:pPr>
        <w:numPr>
          <w:ilvl w:val="0"/>
          <w:numId w:val="8"/>
        </w:numPr>
        <w:spacing w:after="0" w:line="360" w:lineRule="auto"/>
        <w:rPr>
          <w:rFonts w:ascii="Arial" w:hAnsi="Arial" w:cs="Arial"/>
        </w:rPr>
      </w:pPr>
      <w:r w:rsidRPr="005C765D">
        <w:rPr>
          <w:rFonts w:ascii="Arial" w:hAnsi="Arial" w:cs="Arial"/>
          <w:b/>
          <w:bCs/>
        </w:rPr>
        <w:t xml:space="preserve">Accesibilidad: </w:t>
      </w:r>
      <w:r w:rsidRPr="005C765D">
        <w:rPr>
          <w:rFonts w:ascii="Arial" w:hAnsi="Arial" w:cs="Arial"/>
        </w:rPr>
        <w:t xml:space="preserve">Uso de la tipografía </w:t>
      </w:r>
      <w:r w:rsidRPr="005C765D">
        <w:rPr>
          <w:rFonts w:ascii="Arial" w:hAnsi="Arial" w:cs="Arial"/>
          <w:i/>
          <w:iCs/>
        </w:rPr>
        <w:t>Segoe UI</w:t>
      </w:r>
      <w:r w:rsidRPr="005C765D">
        <w:rPr>
          <w:rFonts w:ascii="Arial" w:hAnsi="Arial" w:cs="Arial"/>
        </w:rPr>
        <w:t xml:space="preserve"> (Sans-Serif) con tamaños legibles y alto contraste. Los elementos interactivos poseen áreas de clic optimizadas para uso rápido con mouse o pantallas táctiles.</w:t>
      </w:r>
    </w:p>
    <w:p w14:paraId="3D2922A7" w14:textId="26D82D2E" w:rsidR="005C765D" w:rsidRPr="005C765D" w:rsidRDefault="005C765D" w:rsidP="00F006E9">
      <w:pPr>
        <w:spacing w:after="0" w:line="360" w:lineRule="auto"/>
        <w:rPr>
          <w:rFonts w:ascii="Arial" w:hAnsi="Arial" w:cs="Arial"/>
          <w:b/>
          <w:bCs/>
        </w:rPr>
      </w:pPr>
    </w:p>
    <w:p w14:paraId="6E232A52" w14:textId="6A5A9584" w:rsidR="005C765D" w:rsidRPr="00F006E9" w:rsidRDefault="005C765D" w:rsidP="00F006E9">
      <w:pPr>
        <w:pStyle w:val="Prrafodelista"/>
        <w:numPr>
          <w:ilvl w:val="0"/>
          <w:numId w:val="13"/>
        </w:numPr>
        <w:spacing w:after="0" w:line="360" w:lineRule="auto"/>
        <w:rPr>
          <w:rFonts w:ascii="Arial" w:hAnsi="Arial" w:cs="Arial"/>
          <w:b/>
          <w:bCs/>
        </w:rPr>
      </w:pPr>
      <w:r w:rsidRPr="00F006E9">
        <w:rPr>
          <w:rFonts w:ascii="Arial" w:hAnsi="Arial" w:cs="Arial"/>
          <w:b/>
          <w:bCs/>
        </w:rPr>
        <w:t>Funcionalidades Detalladas de la Interfaz</w:t>
      </w:r>
    </w:p>
    <w:p w14:paraId="561B7AD5" w14:textId="77777777" w:rsidR="005C765D" w:rsidRPr="005C765D" w:rsidRDefault="005C765D" w:rsidP="00F006E9">
      <w:pPr>
        <w:numPr>
          <w:ilvl w:val="0"/>
          <w:numId w:val="14"/>
        </w:numPr>
        <w:spacing w:after="0" w:line="360" w:lineRule="auto"/>
        <w:rPr>
          <w:rFonts w:ascii="Arial" w:hAnsi="Arial" w:cs="Arial"/>
        </w:rPr>
      </w:pPr>
      <w:r w:rsidRPr="005C765D">
        <w:rPr>
          <w:rFonts w:ascii="Arial" w:hAnsi="Arial" w:cs="Arial"/>
          <w:b/>
          <w:bCs/>
        </w:rPr>
        <w:t>Acceso Simplificado (</w:t>
      </w:r>
      <w:proofErr w:type="spellStart"/>
      <w:r w:rsidRPr="005C765D">
        <w:rPr>
          <w:rFonts w:ascii="Arial" w:hAnsi="Arial" w:cs="Arial"/>
          <w:b/>
          <w:bCs/>
        </w:rPr>
        <w:t>LoginForm</w:t>
      </w:r>
      <w:proofErr w:type="spellEnd"/>
      <w:r w:rsidRPr="005C765D">
        <w:rPr>
          <w:rFonts w:ascii="Arial" w:hAnsi="Arial" w:cs="Arial"/>
          <w:b/>
          <w:bCs/>
        </w:rPr>
        <w:t>):</w:t>
      </w:r>
      <w:r w:rsidRPr="005C765D">
        <w:rPr>
          <w:rFonts w:ascii="Arial" w:hAnsi="Arial" w:cs="Arial"/>
        </w:rPr>
        <w:t xml:space="preserve"> Sistema de inicio de sesión con branding institucional. Incluye campos manuales y botones de acceso rápido para demostraciones de roles (Admin, Operador, Auditor).</w:t>
      </w:r>
    </w:p>
    <w:p w14:paraId="77441EB5" w14:textId="77777777" w:rsidR="005C765D" w:rsidRPr="005C765D" w:rsidRDefault="005C765D" w:rsidP="00F006E9">
      <w:pPr>
        <w:numPr>
          <w:ilvl w:val="0"/>
          <w:numId w:val="14"/>
        </w:numPr>
        <w:spacing w:after="0" w:line="360" w:lineRule="auto"/>
        <w:rPr>
          <w:rFonts w:ascii="Arial" w:hAnsi="Arial" w:cs="Arial"/>
        </w:rPr>
      </w:pPr>
      <w:r w:rsidRPr="005C765D">
        <w:rPr>
          <w:rFonts w:ascii="Arial" w:hAnsi="Arial" w:cs="Arial"/>
          <w:b/>
          <w:bCs/>
        </w:rPr>
        <w:t>Monitor de Tags en Tiempo Real (</w:t>
      </w:r>
      <w:proofErr w:type="spellStart"/>
      <w:r w:rsidRPr="005C765D">
        <w:rPr>
          <w:rFonts w:ascii="Arial" w:hAnsi="Arial" w:cs="Arial"/>
          <w:b/>
          <w:bCs/>
        </w:rPr>
        <w:t>Snapshot</w:t>
      </w:r>
      <w:proofErr w:type="spellEnd"/>
      <w:r w:rsidRPr="005C765D">
        <w:rPr>
          <w:rFonts w:ascii="Arial" w:hAnsi="Arial" w:cs="Arial"/>
          <w:b/>
          <w:bCs/>
        </w:rPr>
        <w:t xml:space="preserve"> Card):</w:t>
      </w:r>
      <w:r w:rsidRPr="005C765D">
        <w:rPr>
          <w:rFonts w:ascii="Arial" w:hAnsi="Arial" w:cs="Arial"/>
        </w:rPr>
        <w:t xml:space="preserve"> Al detectar un Tag ID mediante los sensores, la interfaz despliega una tarjeta visual con la información del vehículo (Placa), fotografía del usuario y su facultad, facilitando la validación visual.</w:t>
      </w:r>
    </w:p>
    <w:p w14:paraId="0B5B0416" w14:textId="77777777" w:rsidR="005C765D" w:rsidRPr="005C765D" w:rsidRDefault="005C765D" w:rsidP="00F006E9">
      <w:pPr>
        <w:numPr>
          <w:ilvl w:val="0"/>
          <w:numId w:val="14"/>
        </w:numPr>
        <w:spacing w:after="0" w:line="360" w:lineRule="auto"/>
        <w:rPr>
          <w:rFonts w:ascii="Arial" w:hAnsi="Arial" w:cs="Arial"/>
        </w:rPr>
      </w:pPr>
      <w:r w:rsidRPr="005C765D">
        <w:rPr>
          <w:rFonts w:ascii="Arial" w:hAnsi="Arial" w:cs="Arial"/>
          <w:b/>
          <w:bCs/>
        </w:rPr>
        <w:t>Módulo de Auditoría Manual (</w:t>
      </w:r>
      <w:proofErr w:type="spellStart"/>
      <w:r w:rsidRPr="005C765D">
        <w:rPr>
          <w:rFonts w:ascii="Arial" w:hAnsi="Arial" w:cs="Arial"/>
          <w:b/>
          <w:bCs/>
        </w:rPr>
        <w:t>MotiveForm</w:t>
      </w:r>
      <w:proofErr w:type="spellEnd"/>
      <w:r w:rsidRPr="005C765D">
        <w:rPr>
          <w:rFonts w:ascii="Arial" w:hAnsi="Arial" w:cs="Arial"/>
          <w:b/>
          <w:bCs/>
        </w:rPr>
        <w:t>):</w:t>
      </w:r>
      <w:r w:rsidRPr="005C765D">
        <w:rPr>
          <w:rFonts w:ascii="Arial" w:hAnsi="Arial" w:cs="Arial"/>
        </w:rPr>
        <w:t xml:space="preserve"> Al accionar la pluma manualmente, el sistema despliega un formulario obligatorio. El operador debe seleccionar el motivo (ej. falla de tag, visita especial) para que la acción sea procesada por el hardware.</w:t>
      </w:r>
    </w:p>
    <w:p w14:paraId="3DB87D0F" w14:textId="77777777" w:rsidR="005C765D" w:rsidRPr="005C765D" w:rsidRDefault="005C765D" w:rsidP="00F006E9">
      <w:pPr>
        <w:numPr>
          <w:ilvl w:val="0"/>
          <w:numId w:val="14"/>
        </w:numPr>
        <w:spacing w:after="0" w:line="360" w:lineRule="auto"/>
        <w:rPr>
          <w:rFonts w:ascii="Arial" w:hAnsi="Arial" w:cs="Arial"/>
        </w:rPr>
      </w:pPr>
      <w:r w:rsidRPr="005C765D">
        <w:rPr>
          <w:rFonts w:ascii="Arial" w:hAnsi="Arial" w:cs="Arial"/>
          <w:b/>
          <w:bCs/>
        </w:rPr>
        <w:t>Reporte de Incidencias:</w:t>
      </w:r>
      <w:r w:rsidRPr="005C765D">
        <w:rPr>
          <w:rFonts w:ascii="Arial" w:hAnsi="Arial" w:cs="Arial"/>
        </w:rPr>
        <w:t xml:space="preserve"> Pestaña dedicada con un </w:t>
      </w:r>
      <w:proofErr w:type="spellStart"/>
      <w:r w:rsidRPr="005C765D">
        <w:rPr>
          <w:rFonts w:ascii="Arial" w:hAnsi="Arial" w:cs="Arial"/>
        </w:rPr>
        <w:t>DataGridView</w:t>
      </w:r>
      <w:proofErr w:type="spellEnd"/>
      <w:r w:rsidRPr="005C765D">
        <w:rPr>
          <w:rFonts w:ascii="Arial" w:hAnsi="Arial" w:cs="Arial"/>
        </w:rPr>
        <w:t xml:space="preserve"> estilizado que registra todos los eventos del día. Incluye funciones para exportar reportes en formato CSV y un simulador de importación de base de datos.</w:t>
      </w:r>
    </w:p>
    <w:p w14:paraId="69A283B6" w14:textId="77777777" w:rsidR="005C765D" w:rsidRPr="005C765D" w:rsidRDefault="005C765D" w:rsidP="00F006E9">
      <w:pPr>
        <w:numPr>
          <w:ilvl w:val="0"/>
          <w:numId w:val="14"/>
        </w:numPr>
        <w:spacing w:after="0" w:line="360" w:lineRule="auto"/>
        <w:rPr>
          <w:rFonts w:ascii="Arial" w:hAnsi="Arial" w:cs="Arial"/>
        </w:rPr>
      </w:pPr>
      <w:r w:rsidRPr="005C765D">
        <w:rPr>
          <w:rFonts w:ascii="Arial" w:hAnsi="Arial" w:cs="Arial"/>
          <w:b/>
          <w:bCs/>
        </w:rPr>
        <w:t>Control de Estado de Hardware:</w:t>
      </w:r>
      <w:r w:rsidRPr="005C765D">
        <w:rPr>
          <w:rFonts w:ascii="Arial" w:hAnsi="Arial" w:cs="Arial"/>
        </w:rPr>
        <w:t xml:space="preserve"> Panel técnico que interpreta los eventos del SDK (</w:t>
      </w:r>
      <w:proofErr w:type="spellStart"/>
      <w:r w:rsidRPr="005C765D">
        <w:rPr>
          <w:rFonts w:ascii="Arial" w:hAnsi="Arial" w:cs="Arial"/>
        </w:rPr>
        <w:t>ZKTeco</w:t>
      </w:r>
      <w:proofErr w:type="spellEnd"/>
      <w:r w:rsidRPr="005C765D">
        <w:rPr>
          <w:rFonts w:ascii="Arial" w:hAnsi="Arial" w:cs="Arial"/>
        </w:rPr>
        <w:t xml:space="preserve"> plcommpro.dll) y los traduce a indicadores visuales de "Brazo Arriba" o "Brazo Abajo" en tiempo real.</w:t>
      </w:r>
    </w:p>
    <w:p w14:paraId="1AA3C01A" w14:textId="55E2D4F2" w:rsidR="005C765D" w:rsidRPr="005C765D" w:rsidRDefault="005C765D" w:rsidP="00F006E9">
      <w:pPr>
        <w:spacing w:after="0" w:line="360" w:lineRule="auto"/>
        <w:rPr>
          <w:rFonts w:ascii="Arial" w:hAnsi="Arial" w:cs="Arial"/>
        </w:rPr>
      </w:pPr>
    </w:p>
    <w:p w14:paraId="170D56E7" w14:textId="0FBF7C9F" w:rsidR="005C765D" w:rsidRPr="00F006E9" w:rsidRDefault="005C765D" w:rsidP="00F006E9">
      <w:pPr>
        <w:pStyle w:val="Prrafodelista"/>
        <w:numPr>
          <w:ilvl w:val="0"/>
          <w:numId w:val="13"/>
        </w:numPr>
        <w:spacing w:after="0" w:line="360" w:lineRule="auto"/>
        <w:rPr>
          <w:rFonts w:ascii="Arial" w:hAnsi="Arial" w:cs="Arial"/>
          <w:b/>
          <w:bCs/>
        </w:rPr>
      </w:pPr>
      <w:r w:rsidRPr="00F006E9">
        <w:rPr>
          <w:rFonts w:ascii="Arial" w:hAnsi="Arial" w:cs="Arial"/>
          <w:b/>
          <w:bCs/>
        </w:rPr>
        <w:t>Resumen de Implementación Técnica</w:t>
      </w:r>
    </w:p>
    <w:p w14:paraId="75CB8AE5" w14:textId="77777777" w:rsidR="005C765D" w:rsidRPr="005C765D" w:rsidRDefault="005C765D" w:rsidP="00F006E9">
      <w:pPr>
        <w:spacing w:after="0" w:line="360" w:lineRule="auto"/>
        <w:rPr>
          <w:rFonts w:ascii="Arial" w:hAnsi="Arial" w:cs="Arial"/>
        </w:rPr>
      </w:pPr>
      <w:r w:rsidRPr="005C765D">
        <w:rPr>
          <w:rFonts w:ascii="Arial" w:hAnsi="Arial" w:cs="Arial"/>
        </w:rPr>
        <w:t>Se ha garantizado que la lógica de funcionalidad no fuera alterada, solo se modernizó la capa de presentación:</w:t>
      </w:r>
    </w:p>
    <w:p w14:paraId="1C9C6F20" w14:textId="77777777" w:rsidR="005C765D" w:rsidRPr="005C765D" w:rsidRDefault="005C765D" w:rsidP="00F006E9">
      <w:pPr>
        <w:numPr>
          <w:ilvl w:val="0"/>
          <w:numId w:val="10"/>
        </w:numPr>
        <w:spacing w:after="0" w:line="360" w:lineRule="auto"/>
        <w:rPr>
          <w:rFonts w:ascii="Arial" w:hAnsi="Arial" w:cs="Arial"/>
        </w:rPr>
      </w:pPr>
      <w:proofErr w:type="spellStart"/>
      <w:r w:rsidRPr="005C765D">
        <w:rPr>
          <w:rFonts w:ascii="Arial" w:hAnsi="Arial" w:cs="Arial"/>
        </w:rPr>
        <w:t>ZKTecoManager.cs</w:t>
      </w:r>
      <w:proofErr w:type="spellEnd"/>
      <w:r w:rsidRPr="005C765D">
        <w:rPr>
          <w:rFonts w:ascii="Arial" w:hAnsi="Arial" w:cs="Arial"/>
        </w:rPr>
        <w:t xml:space="preserve">: Permaneció intacto, asegurando que los métodos </w:t>
      </w:r>
      <w:proofErr w:type="spellStart"/>
      <w:r w:rsidRPr="005C765D">
        <w:rPr>
          <w:rFonts w:ascii="Arial" w:hAnsi="Arial" w:cs="Arial"/>
        </w:rPr>
        <w:t>LevantarBrazo</w:t>
      </w:r>
      <w:proofErr w:type="spellEnd"/>
      <w:r w:rsidRPr="005C765D">
        <w:rPr>
          <w:rFonts w:ascii="Arial" w:hAnsi="Arial" w:cs="Arial"/>
        </w:rPr>
        <w:t xml:space="preserve">() y </w:t>
      </w:r>
      <w:proofErr w:type="spellStart"/>
      <w:r w:rsidRPr="005C765D">
        <w:rPr>
          <w:rFonts w:ascii="Arial" w:hAnsi="Arial" w:cs="Arial"/>
        </w:rPr>
        <w:t>BajarBrazo</w:t>
      </w:r>
      <w:proofErr w:type="spellEnd"/>
      <w:r w:rsidRPr="005C765D">
        <w:rPr>
          <w:rFonts w:ascii="Arial" w:hAnsi="Arial" w:cs="Arial"/>
        </w:rPr>
        <w:t>() operen correctamente por IP.</w:t>
      </w:r>
    </w:p>
    <w:p w14:paraId="385FE2E3" w14:textId="77777777" w:rsidR="005C765D" w:rsidRPr="005C765D" w:rsidRDefault="005C765D" w:rsidP="00F006E9">
      <w:pPr>
        <w:numPr>
          <w:ilvl w:val="0"/>
          <w:numId w:val="10"/>
        </w:numPr>
        <w:spacing w:after="0" w:line="360" w:lineRule="auto"/>
        <w:rPr>
          <w:rFonts w:ascii="Arial" w:hAnsi="Arial" w:cs="Arial"/>
        </w:rPr>
      </w:pPr>
      <w:r w:rsidRPr="005C765D">
        <w:rPr>
          <w:rFonts w:ascii="Arial" w:hAnsi="Arial" w:cs="Arial"/>
        </w:rPr>
        <w:lastRenderedPageBreak/>
        <w:t xml:space="preserve">Estructura de Archivos: Se agregaron </w:t>
      </w:r>
      <w:proofErr w:type="spellStart"/>
      <w:r w:rsidRPr="005C765D">
        <w:rPr>
          <w:rFonts w:ascii="Arial" w:hAnsi="Arial" w:cs="Arial"/>
        </w:rPr>
        <w:t>MockDataService.cs</w:t>
      </w:r>
      <w:proofErr w:type="spellEnd"/>
      <w:r w:rsidRPr="005C765D">
        <w:rPr>
          <w:rFonts w:ascii="Arial" w:hAnsi="Arial" w:cs="Arial"/>
        </w:rPr>
        <w:t xml:space="preserve"> (datos simulados de 10 vehículos), </w:t>
      </w:r>
      <w:proofErr w:type="spellStart"/>
      <w:r w:rsidRPr="005C765D">
        <w:rPr>
          <w:rFonts w:ascii="Arial" w:hAnsi="Arial" w:cs="Arial"/>
        </w:rPr>
        <w:t>LoginForm.cs</w:t>
      </w:r>
      <w:proofErr w:type="spellEnd"/>
      <w:r w:rsidRPr="005C765D">
        <w:rPr>
          <w:rFonts w:ascii="Arial" w:hAnsi="Arial" w:cs="Arial"/>
        </w:rPr>
        <w:t xml:space="preserve"> (seguridad inicial) y </w:t>
      </w:r>
      <w:proofErr w:type="spellStart"/>
      <w:r w:rsidRPr="005C765D">
        <w:rPr>
          <w:rFonts w:ascii="Arial" w:hAnsi="Arial" w:cs="Arial"/>
        </w:rPr>
        <w:t>MotiveForm.cs</w:t>
      </w:r>
      <w:proofErr w:type="spellEnd"/>
      <w:r w:rsidRPr="005C765D">
        <w:rPr>
          <w:rFonts w:ascii="Arial" w:hAnsi="Arial" w:cs="Arial"/>
        </w:rPr>
        <w:t xml:space="preserve"> (auditoría).</w:t>
      </w:r>
    </w:p>
    <w:p w14:paraId="518FE426" w14:textId="77777777" w:rsidR="005C765D" w:rsidRPr="005C765D" w:rsidRDefault="005C765D" w:rsidP="00F006E9">
      <w:pPr>
        <w:numPr>
          <w:ilvl w:val="0"/>
          <w:numId w:val="10"/>
        </w:numPr>
        <w:spacing w:after="0" w:line="360" w:lineRule="auto"/>
        <w:rPr>
          <w:rFonts w:ascii="Arial" w:hAnsi="Arial" w:cs="Arial"/>
        </w:rPr>
      </w:pPr>
      <w:r w:rsidRPr="005C765D">
        <w:rPr>
          <w:rFonts w:ascii="Arial" w:hAnsi="Arial" w:cs="Arial"/>
        </w:rPr>
        <w:t>Integridad: Los métodos de monitoreo (</w:t>
      </w:r>
      <w:proofErr w:type="spellStart"/>
      <w:r w:rsidRPr="005C765D">
        <w:rPr>
          <w:rFonts w:ascii="Arial" w:hAnsi="Arial" w:cs="Arial"/>
        </w:rPr>
        <w:t>polling</w:t>
      </w:r>
      <w:proofErr w:type="spellEnd"/>
      <w:r w:rsidRPr="005C765D">
        <w:rPr>
          <w:rFonts w:ascii="Arial" w:hAnsi="Arial" w:cs="Arial"/>
        </w:rPr>
        <w:t xml:space="preserve"> cada 500ms) se mantienen activos en segundo plano para no congelar la nueva interfaz.</w:t>
      </w:r>
    </w:p>
    <w:p w14:paraId="18305CCD" w14:textId="27FD679B" w:rsidR="005C765D" w:rsidRPr="005C765D" w:rsidRDefault="005C765D" w:rsidP="00F006E9">
      <w:pPr>
        <w:spacing w:after="0" w:line="360" w:lineRule="auto"/>
        <w:rPr>
          <w:rFonts w:ascii="Arial" w:hAnsi="Arial" w:cs="Arial"/>
        </w:rPr>
      </w:pPr>
    </w:p>
    <w:p w14:paraId="1264D388" w14:textId="39689F00" w:rsidR="005C765D" w:rsidRPr="00F006E9" w:rsidRDefault="005C765D" w:rsidP="00F006E9">
      <w:pPr>
        <w:pStyle w:val="Prrafodelista"/>
        <w:numPr>
          <w:ilvl w:val="0"/>
          <w:numId w:val="13"/>
        </w:numPr>
        <w:spacing w:after="0" w:line="360" w:lineRule="auto"/>
        <w:rPr>
          <w:rFonts w:ascii="Arial" w:hAnsi="Arial" w:cs="Arial"/>
          <w:b/>
          <w:bCs/>
        </w:rPr>
      </w:pPr>
      <w:r w:rsidRPr="00F006E9">
        <w:rPr>
          <w:rFonts w:ascii="Arial" w:hAnsi="Arial" w:cs="Arial"/>
          <w:b/>
          <w:bCs/>
        </w:rPr>
        <w:t>Resultados y Conclusiones</w:t>
      </w:r>
    </w:p>
    <w:p w14:paraId="4113BE94" w14:textId="77777777" w:rsidR="005C765D" w:rsidRPr="005C765D" w:rsidRDefault="005C765D" w:rsidP="00F006E9">
      <w:pPr>
        <w:spacing w:after="0" w:line="360" w:lineRule="auto"/>
        <w:rPr>
          <w:rFonts w:ascii="Arial" w:hAnsi="Arial" w:cs="Arial"/>
        </w:rPr>
      </w:pPr>
      <w:r w:rsidRPr="005C765D">
        <w:rPr>
          <w:rFonts w:ascii="Arial" w:hAnsi="Arial" w:cs="Arial"/>
        </w:rPr>
        <w:t>Se ha logrado una interfaz que no solo cumple con los requisitos técnicos de comunicación con el hardware existente, sino que eleva los estándares de calidad visual para una presentación institucional. La separación de la lógica de datos mediante el servicio de simulación permitirá un escalado sencillo hacia el modelo de base de datos híbrido planteado. El sistema es ahora una herramienta profesional, robusta y lista para ser demostrada ante las autoridades universitarias.</w:t>
      </w:r>
    </w:p>
    <w:p w14:paraId="2D831A1E" w14:textId="09380598" w:rsidR="005C765D" w:rsidRPr="00F006E9" w:rsidRDefault="005C765D" w:rsidP="00F006E9">
      <w:pPr>
        <w:pStyle w:val="Prrafodelista"/>
        <w:numPr>
          <w:ilvl w:val="0"/>
          <w:numId w:val="13"/>
        </w:numPr>
        <w:spacing w:after="0" w:line="360" w:lineRule="auto"/>
        <w:rPr>
          <w:rFonts w:ascii="Arial" w:hAnsi="Arial" w:cs="Arial"/>
          <w:b/>
          <w:bCs/>
        </w:rPr>
      </w:pPr>
      <w:r w:rsidRPr="00F006E9">
        <w:rPr>
          <w:rFonts w:ascii="Arial" w:hAnsi="Arial" w:cs="Arial"/>
          <w:b/>
          <w:bCs/>
        </w:rPr>
        <w:t>Recomendaciones</w:t>
      </w:r>
    </w:p>
    <w:p w14:paraId="198DCF63" w14:textId="77777777" w:rsidR="005C765D" w:rsidRPr="005C765D" w:rsidRDefault="005C765D" w:rsidP="00F006E9">
      <w:pPr>
        <w:numPr>
          <w:ilvl w:val="0"/>
          <w:numId w:val="11"/>
        </w:numPr>
        <w:spacing w:after="0" w:line="360" w:lineRule="auto"/>
        <w:rPr>
          <w:rFonts w:ascii="Arial" w:hAnsi="Arial" w:cs="Arial"/>
        </w:rPr>
      </w:pPr>
      <w:r w:rsidRPr="005C765D">
        <w:rPr>
          <w:rFonts w:ascii="Arial" w:hAnsi="Arial" w:cs="Arial"/>
          <w:b/>
          <w:bCs/>
        </w:rPr>
        <w:t>Sincronización Híbrida:</w:t>
      </w:r>
      <w:r w:rsidRPr="005C765D">
        <w:rPr>
          <w:rFonts w:ascii="Arial" w:hAnsi="Arial" w:cs="Arial"/>
        </w:rPr>
        <w:t xml:space="preserve"> En la fase de producción, implementar un motor de sincronización que descargue la lista de tags autorizados a un archivo SQLite local cada 10 minutos, garantizando autonomía total frente a caídas de internet.</w:t>
      </w:r>
    </w:p>
    <w:p w14:paraId="7059BE50" w14:textId="77777777" w:rsidR="005C765D" w:rsidRPr="005C765D" w:rsidRDefault="005C765D" w:rsidP="00F006E9">
      <w:pPr>
        <w:numPr>
          <w:ilvl w:val="0"/>
          <w:numId w:val="11"/>
        </w:numPr>
        <w:spacing w:after="0" w:line="360" w:lineRule="auto"/>
        <w:rPr>
          <w:rFonts w:ascii="Arial" w:hAnsi="Arial" w:cs="Arial"/>
        </w:rPr>
      </w:pPr>
      <w:r w:rsidRPr="005C765D">
        <w:rPr>
          <w:rFonts w:ascii="Arial" w:hAnsi="Arial" w:cs="Arial"/>
          <w:b/>
          <w:bCs/>
        </w:rPr>
        <w:t>Capacitación de Personal:</w:t>
      </w:r>
      <w:r w:rsidRPr="005C765D">
        <w:rPr>
          <w:rFonts w:ascii="Arial" w:hAnsi="Arial" w:cs="Arial"/>
        </w:rPr>
        <w:t xml:space="preserve"> Instruir a los operadores en la importancia del registro de motivos en el modo manual para asegurar una trazabilidad total en caso de incidentes de seguridad.</w:t>
      </w:r>
    </w:p>
    <w:p w14:paraId="3DE6E97D" w14:textId="69129A4A" w:rsidR="005C765D" w:rsidRPr="005C765D" w:rsidRDefault="005C765D" w:rsidP="00F006E9">
      <w:pPr>
        <w:spacing w:after="0" w:line="360" w:lineRule="auto"/>
        <w:rPr>
          <w:rFonts w:ascii="Arial" w:hAnsi="Arial" w:cs="Arial"/>
        </w:rPr>
      </w:pPr>
    </w:p>
    <w:p w14:paraId="5E9845F0" w14:textId="2631520E" w:rsidR="005C765D" w:rsidRPr="005C765D" w:rsidRDefault="005C765D" w:rsidP="00F006E9">
      <w:pPr>
        <w:spacing w:after="0" w:line="360" w:lineRule="auto"/>
        <w:rPr>
          <w:rFonts w:ascii="Arial" w:hAnsi="Arial" w:cs="Arial"/>
        </w:rPr>
      </w:pPr>
      <w:r w:rsidRPr="00F006E9">
        <w:rPr>
          <w:rFonts w:ascii="Arial" w:hAnsi="Arial" w:cs="Arial"/>
          <w:b/>
          <w:bCs/>
        </w:rPr>
        <w:t>E</w:t>
      </w:r>
      <w:r w:rsidRPr="005C765D">
        <w:rPr>
          <w:rFonts w:ascii="Arial" w:hAnsi="Arial" w:cs="Arial"/>
          <w:b/>
          <w:bCs/>
        </w:rPr>
        <w:t>laborado por:</w:t>
      </w:r>
      <w:r w:rsidRPr="005C765D">
        <w:rPr>
          <w:rFonts w:ascii="Arial" w:hAnsi="Arial" w:cs="Arial"/>
        </w:rPr>
        <w:t xml:space="preserve"> Alberto Falconi</w:t>
      </w:r>
    </w:p>
    <w:p w14:paraId="12BFE6C0" w14:textId="77777777" w:rsidR="005C765D" w:rsidRPr="005C765D" w:rsidRDefault="005C765D" w:rsidP="00F006E9">
      <w:pPr>
        <w:spacing w:after="0" w:line="360" w:lineRule="auto"/>
        <w:rPr>
          <w:rFonts w:ascii="Arial" w:hAnsi="Arial" w:cs="Arial"/>
        </w:rPr>
      </w:pPr>
      <w:r w:rsidRPr="005C765D">
        <w:rPr>
          <w:rFonts w:ascii="Arial" w:hAnsi="Arial" w:cs="Arial"/>
          <w:b/>
          <w:bCs/>
        </w:rPr>
        <w:t>Cargo:</w:t>
      </w:r>
      <w:r w:rsidRPr="005C765D">
        <w:rPr>
          <w:rFonts w:ascii="Arial" w:hAnsi="Arial" w:cs="Arial"/>
        </w:rPr>
        <w:t xml:space="preserve"> Desarrollador de Software / UI </w:t>
      </w:r>
      <w:proofErr w:type="spellStart"/>
      <w:r w:rsidRPr="005C765D">
        <w:rPr>
          <w:rFonts w:ascii="Arial" w:hAnsi="Arial" w:cs="Arial"/>
        </w:rPr>
        <w:t>Designer</w:t>
      </w:r>
      <w:proofErr w:type="spellEnd"/>
      <w:r w:rsidRPr="005C765D">
        <w:rPr>
          <w:rFonts w:ascii="Arial" w:hAnsi="Arial" w:cs="Arial"/>
        </w:rPr>
        <w:t xml:space="preserve"> - Proyecto SGMP</w:t>
      </w:r>
    </w:p>
    <w:p w14:paraId="4DFD5429" w14:textId="74BB815A" w:rsidR="00D57BA2" w:rsidRPr="00F006E9" w:rsidRDefault="00D57BA2" w:rsidP="00F006E9">
      <w:pPr>
        <w:spacing w:after="0" w:line="360" w:lineRule="auto"/>
        <w:rPr>
          <w:rFonts w:ascii="Arial" w:hAnsi="Arial" w:cs="Arial"/>
        </w:rPr>
      </w:pPr>
    </w:p>
    <w:sectPr w:rsidR="00D57BA2" w:rsidRPr="00F006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014"/>
    <w:multiLevelType w:val="multilevel"/>
    <w:tmpl w:val="D30E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67D1C"/>
    <w:multiLevelType w:val="hybridMultilevel"/>
    <w:tmpl w:val="02E0A4A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23BB0466"/>
    <w:multiLevelType w:val="multilevel"/>
    <w:tmpl w:val="FB00B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1528DB"/>
    <w:multiLevelType w:val="multilevel"/>
    <w:tmpl w:val="0BF0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C50EC"/>
    <w:multiLevelType w:val="hybridMultilevel"/>
    <w:tmpl w:val="27C4E61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3526351C"/>
    <w:multiLevelType w:val="multilevel"/>
    <w:tmpl w:val="42FE8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8D31A3"/>
    <w:multiLevelType w:val="multilevel"/>
    <w:tmpl w:val="8108A6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C20C8D"/>
    <w:multiLevelType w:val="multilevel"/>
    <w:tmpl w:val="6598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01D96"/>
    <w:multiLevelType w:val="multilevel"/>
    <w:tmpl w:val="890C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35447"/>
    <w:multiLevelType w:val="multilevel"/>
    <w:tmpl w:val="EAEA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81CC0"/>
    <w:multiLevelType w:val="multilevel"/>
    <w:tmpl w:val="5688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757574"/>
    <w:multiLevelType w:val="multilevel"/>
    <w:tmpl w:val="59AA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C1B14"/>
    <w:multiLevelType w:val="multilevel"/>
    <w:tmpl w:val="186E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C07451"/>
    <w:multiLevelType w:val="multilevel"/>
    <w:tmpl w:val="1116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33135">
    <w:abstractNumId w:val="8"/>
  </w:num>
  <w:num w:numId="2" w16cid:durableId="1579553671">
    <w:abstractNumId w:val="9"/>
  </w:num>
  <w:num w:numId="3" w16cid:durableId="550961329">
    <w:abstractNumId w:val="10"/>
  </w:num>
  <w:num w:numId="4" w16cid:durableId="1005595993">
    <w:abstractNumId w:val="5"/>
  </w:num>
  <w:num w:numId="5" w16cid:durableId="1998652332">
    <w:abstractNumId w:val="12"/>
  </w:num>
  <w:num w:numId="6" w16cid:durableId="1361974882">
    <w:abstractNumId w:val="13"/>
  </w:num>
  <w:num w:numId="7" w16cid:durableId="1016539400">
    <w:abstractNumId w:val="11"/>
  </w:num>
  <w:num w:numId="8" w16cid:durableId="403456551">
    <w:abstractNumId w:val="7"/>
  </w:num>
  <w:num w:numId="9" w16cid:durableId="1064336829">
    <w:abstractNumId w:val="2"/>
  </w:num>
  <w:num w:numId="10" w16cid:durableId="1546871865">
    <w:abstractNumId w:val="0"/>
  </w:num>
  <w:num w:numId="11" w16cid:durableId="1306160337">
    <w:abstractNumId w:val="3"/>
  </w:num>
  <w:num w:numId="12" w16cid:durableId="778984908">
    <w:abstractNumId w:val="1"/>
  </w:num>
  <w:num w:numId="13" w16cid:durableId="488910978">
    <w:abstractNumId w:val="4"/>
  </w:num>
  <w:num w:numId="14" w16cid:durableId="760219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FF3"/>
    <w:rsid w:val="000D618C"/>
    <w:rsid w:val="0044531B"/>
    <w:rsid w:val="005C765D"/>
    <w:rsid w:val="00706D83"/>
    <w:rsid w:val="007B2C7A"/>
    <w:rsid w:val="00936FF3"/>
    <w:rsid w:val="009F3A08"/>
    <w:rsid w:val="00B37076"/>
    <w:rsid w:val="00D57BA2"/>
    <w:rsid w:val="00DD3241"/>
    <w:rsid w:val="00F006E9"/>
    <w:rsid w:val="00FE3FF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37570"/>
  <w15:chartTrackingRefBased/>
  <w15:docId w15:val="{1FE8F80D-8BAB-4329-BE32-5164F7769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3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3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36F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6F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6F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6F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6F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6F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6F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6F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36F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36F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36F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6F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6F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6F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6F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6FF3"/>
    <w:rPr>
      <w:rFonts w:eastAsiaTheme="majorEastAsia" w:cstheme="majorBidi"/>
      <w:color w:val="272727" w:themeColor="text1" w:themeTint="D8"/>
    </w:rPr>
  </w:style>
  <w:style w:type="paragraph" w:styleId="Ttulo">
    <w:name w:val="Title"/>
    <w:basedOn w:val="Normal"/>
    <w:next w:val="Normal"/>
    <w:link w:val="TtuloCar"/>
    <w:uiPriority w:val="10"/>
    <w:qFormat/>
    <w:rsid w:val="00936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6F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6F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6F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6FF3"/>
    <w:pPr>
      <w:spacing w:before="160"/>
      <w:jc w:val="center"/>
    </w:pPr>
    <w:rPr>
      <w:i/>
      <w:iCs/>
      <w:color w:val="404040" w:themeColor="text1" w:themeTint="BF"/>
    </w:rPr>
  </w:style>
  <w:style w:type="character" w:customStyle="1" w:styleId="CitaCar">
    <w:name w:val="Cita Car"/>
    <w:basedOn w:val="Fuentedeprrafopredeter"/>
    <w:link w:val="Cita"/>
    <w:uiPriority w:val="29"/>
    <w:rsid w:val="00936FF3"/>
    <w:rPr>
      <w:i/>
      <w:iCs/>
      <w:color w:val="404040" w:themeColor="text1" w:themeTint="BF"/>
    </w:rPr>
  </w:style>
  <w:style w:type="paragraph" w:styleId="Prrafodelista">
    <w:name w:val="List Paragraph"/>
    <w:basedOn w:val="Normal"/>
    <w:uiPriority w:val="34"/>
    <w:qFormat/>
    <w:rsid w:val="00936FF3"/>
    <w:pPr>
      <w:ind w:left="720"/>
      <w:contextualSpacing/>
    </w:pPr>
  </w:style>
  <w:style w:type="character" w:styleId="nfasisintenso">
    <w:name w:val="Intense Emphasis"/>
    <w:basedOn w:val="Fuentedeprrafopredeter"/>
    <w:uiPriority w:val="21"/>
    <w:qFormat/>
    <w:rsid w:val="00936FF3"/>
    <w:rPr>
      <w:i/>
      <w:iCs/>
      <w:color w:val="0F4761" w:themeColor="accent1" w:themeShade="BF"/>
    </w:rPr>
  </w:style>
  <w:style w:type="paragraph" w:styleId="Citadestacada">
    <w:name w:val="Intense Quote"/>
    <w:basedOn w:val="Normal"/>
    <w:next w:val="Normal"/>
    <w:link w:val="CitadestacadaCar"/>
    <w:uiPriority w:val="30"/>
    <w:qFormat/>
    <w:rsid w:val="0093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6FF3"/>
    <w:rPr>
      <w:i/>
      <w:iCs/>
      <w:color w:val="0F4761" w:themeColor="accent1" w:themeShade="BF"/>
    </w:rPr>
  </w:style>
  <w:style w:type="character" w:styleId="Referenciaintensa">
    <w:name w:val="Intense Reference"/>
    <w:basedOn w:val="Fuentedeprrafopredeter"/>
    <w:uiPriority w:val="32"/>
    <w:qFormat/>
    <w:rsid w:val="00936FF3"/>
    <w:rPr>
      <w:b/>
      <w:bCs/>
      <w:smallCaps/>
      <w:color w:val="0F4761" w:themeColor="accent1" w:themeShade="BF"/>
      <w:spacing w:val="5"/>
    </w:rPr>
  </w:style>
  <w:style w:type="table" w:styleId="Tablaconcuadrcula">
    <w:name w:val="Table Grid"/>
    <w:basedOn w:val="Tablanormal"/>
    <w:uiPriority w:val="39"/>
    <w:rsid w:val="00F00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7</Pages>
  <Words>1427</Words>
  <Characters>7853</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SEBASTIAN FALCONI MANZANO</dc:creator>
  <cp:keywords/>
  <dc:description/>
  <cp:lastModifiedBy>ALBERTO SEBASTIAN FALCONI MANZANO</cp:lastModifiedBy>
  <cp:revision>1</cp:revision>
  <dcterms:created xsi:type="dcterms:W3CDTF">2026-02-27T14:34:00Z</dcterms:created>
  <dcterms:modified xsi:type="dcterms:W3CDTF">2026-03-01T15:10:00Z</dcterms:modified>
</cp:coreProperties>
</file>