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2"/>
          <w:szCs w:val="32"/>
        </w:rPr>
        <w:t xml:space="preserve">GIRALDO GIRALDO JAIME WILSON</w:t>
      </w:r>
    </w:p>
    <w:p>
      <w:pPr>
        <w:spacing w:after="320" w:before="0"/>
        <w:jc w:val="center"/>
      </w:pPr>
      <w:r>
        <w:rPr>
          <w:rFonts w:ascii="Arial" w:cs="Arial" w:eastAsia="Arial" w:hAnsi="Arial"/>
          <w:color w:val="666666"/>
          <w:sz w:val="20"/>
          <w:szCs w:val="20"/>
        </w:rPr>
        <w:t xml:space="preserve">NIT / RUT — Empresa</w:t>
      </w:r>
    </w:p>
    <w:p>
      <w:pPr>
        <w:spacing w:after="120" w:before="0"/>
        <w:jc w:val="center"/>
      </w:pPr>
      <w:r>
        <w:rPr>
          <w:rFonts w:ascii="Arial" w:cs="Arial" w:eastAsia="Arial" w:hAnsi="Arial"/>
          <w:b/>
          <w:bCs/>
          <w:color w:val="2E75B6"/>
          <w:sz w:val="28"/>
          <w:szCs w:val="28"/>
        </w:rPr>
        <w:t xml:space="preserve">MANUAL TÉCNICO Y GERENCIAL</w:t>
      </w:r>
    </w:p>
    <w:p>
      <w:pPr>
        <w:spacing w:after="120" w:before="0"/>
        <w:jc w:val="center"/>
      </w:pPr>
      <w:r>
        <w:rPr>
          <w:rFonts w:ascii="Arial" w:cs="Arial" w:eastAsia="Arial" w:hAnsi="Arial"/>
          <w:b/>
          <w:bCs/>
          <w:color w:val="1F3864"/>
          <w:sz w:val="26"/>
          <w:szCs w:val="26"/>
        </w:rPr>
        <w:t xml:space="preserve">Sistema de Conciliación de Datafonos</w:t>
      </w:r>
    </w:p>
    <w:p>
      <w:pPr>
        <w:spacing w:after="480" w:before="0"/>
        <w:jc w:val="center"/>
      </w:pPr>
      <w:r>
        <w:rPr>
          <w:rFonts w:ascii="Arial" w:cs="Arial" w:eastAsia="Arial" w:hAnsi="Arial"/>
          <w:color w:val="2E75B6"/>
          <w:sz w:val="22"/>
          <w:szCs w:val="22"/>
        </w:rPr>
        <w:t xml:space="preserve">Cuenta Corriente 2346 — Banco Davivienda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 — Producción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Abril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Área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Contabilidad / Tesorería / Gerencia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Normativa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NIIF para PYMES (Decreto 2420 de 2015) / DIAN Colombia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Auditoría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KPMG Ltda. — Cuenta Corriente Davivienda 2346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Clasificación</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18"/>
                <w:szCs w:val="18"/>
              </w:rPr>
              <w:t xml:space="preserve">CONFIDENCIAL — Uso interno</w:t>
            </w:r>
          </w:p>
        </w:tc>
      </w:tr>
    </w:tbl>
    <w:p>
      <w:pPr>
        <w:spacing w:after="80" w:before="80"/>
      </w:pPr>
      <w:r>
        <w:t xml:space="preserve"/>
      </w:r>
    </w:p>
    <w:p>
      <w:pPr>
        <w:spacing w:after="0" w:before="240"/>
        <w:jc w:val="center"/>
      </w:pPr>
      <w:r>
        <w:rPr>
          <w:rFonts w:ascii="Arial" w:cs="Arial" w:eastAsia="Arial" w:hAnsi="Arial"/>
          <w:i/>
          <w:iCs/>
          <w:color w:val="444444"/>
          <w:sz w:val="18"/>
          <w:szCs w:val="18"/>
        </w:rPr>
        <w:t xml:space="preserve">Este documento describe en términos gerenciales y técnicos el funcionamiento, las reglas de negocio, el proceso de conciliación y las decisiones de diseño del sistema automatizado de conciliación de pagos con datafono implementado para la empresa.</w:t>
      </w:r>
    </w:p>
    <w:p>
      <w:pPr>
        <w:pageBreakBefore/>
      </w:pPr>
      <w:r>
        <w:t xml:space="preserve"/>
      </w:r>
    </w:p>
    <w:p>
      <w:pPr>
        <w:pStyle w:val="Heading1"/>
        <w:spacing w:after="160" w:before="320"/>
      </w:pPr>
      <w:r>
        <w:rPr>
          <w:rFonts w:ascii="Arial" w:cs="Arial" w:eastAsia="Arial" w:hAnsi="Arial"/>
          <w:b/>
          <w:bCs/>
          <w:color w:val="1F3864"/>
          <w:sz w:val="28"/>
          <w:szCs w:val="28"/>
        </w:rPr>
        <w:t xml:space="preserve">1.  PROPÓSITO Y ALCANCE DEL SISTEMA</w:t>
      </w:r>
    </w:p>
    <w:p>
      <w:pPr>
        <w:pStyle w:val="Heading2"/>
        <w:spacing w:after="120" w:before="240"/>
      </w:pPr>
      <w:r>
        <w:rPr>
          <w:rFonts w:ascii="Arial" w:cs="Arial" w:eastAsia="Arial" w:hAnsi="Arial"/>
          <w:b/>
          <w:bCs/>
          <w:color w:val="2E75B6"/>
          <w:sz w:val="24"/>
          <w:szCs w:val="24"/>
        </w:rPr>
        <w:t xml:space="preserve">1.1 ¿Por qué existe este sistema?</w:t>
      </w:r>
    </w:p>
    <w:p>
      <w:pPr>
        <w:spacing w:after="80" w:before="60"/>
      </w:pPr>
      <w:r>
        <w:rPr>
          <w:rFonts w:ascii="Arial" w:cs="Arial" w:eastAsia="Arial" w:hAnsi="Arial"/>
          <w:sz w:val="20"/>
          <w:szCs w:val="20"/>
        </w:rPr>
        <w:t xml:space="preserve">La empresa opera múltiples sedes en Colombia, cada una con terminales punto de venta (datafonos) que procesan pagos con tarjeta. Cada noche, Redeban y Credibanco consolidan las ventas del día y reportan los valores que serán transferidos a la cuenta bancaria de la empresa.</w:t>
      </w:r>
    </w:p>
    <w:p>
      <w:pPr>
        <w:spacing w:after="80" w:before="60"/>
      </w:pPr>
      <w:r>
        <w:rPr>
          <w:rFonts w:ascii="Arial" w:cs="Arial" w:eastAsia="Arial" w:hAnsi="Arial"/>
          <w:sz w:val="20"/>
          <w:szCs w:val="20"/>
        </w:rPr>
        <w:t xml:space="preserve">Antes del sistema, el área contable debía comparar manualmente:</w:t>
      </w:r>
    </w:p>
    <w:p>
      <w:pPr>
        <w:pStyle w:val="ListParagraph"/>
        <w:numPr>
          <w:ilvl w:val="0"/>
          <w:numId w:val="2"/>
        </w:numPr>
        <w:spacing w:after="40" w:before="40"/>
      </w:pPr>
      <w:r>
        <w:rPr>
          <w:rFonts w:ascii="Arial" w:cs="Arial" w:eastAsia="Arial" w:hAnsi="Arial"/>
          <w:b w:val="false"/>
          <w:bCs w:val="false"/>
          <w:sz w:val="20"/>
          <w:szCs w:val="20"/>
        </w:rPr>
        <w:t xml:space="preserve">Los registros que el auxiliar contable WorldOffice generaba por las ventas del datafono.</w:t>
      </w:r>
    </w:p>
    <w:p>
      <w:pPr>
        <w:pStyle w:val="ListParagraph"/>
        <w:numPr>
          <w:ilvl w:val="0"/>
          <w:numId w:val="2"/>
        </w:numPr>
        <w:spacing w:after="40" w:before="40"/>
      </w:pPr>
      <w:r>
        <w:rPr>
          <w:rFonts w:ascii="Arial" w:cs="Arial" w:eastAsia="Arial" w:hAnsi="Arial"/>
          <w:b w:val="false"/>
          <w:bCs w:val="false"/>
          <w:sz w:val="20"/>
          <w:szCs w:val="20"/>
        </w:rPr>
        <w:t xml:space="preserve">Los estados de cuenta y reportes que emitían Redeban y Credibanco.</w:t>
      </w:r>
    </w:p>
    <w:p>
      <w:pPr>
        <w:pStyle w:val="ListParagraph"/>
        <w:numPr>
          <w:ilvl w:val="0"/>
          <w:numId w:val="2"/>
        </w:numPr>
        <w:spacing w:after="40" w:before="40"/>
      </w:pPr>
      <w:r>
        <w:rPr>
          <w:rFonts w:ascii="Arial" w:cs="Arial" w:eastAsia="Arial" w:hAnsi="Arial"/>
          <w:b w:val="false"/>
          <w:bCs w:val="false"/>
          <w:sz w:val="20"/>
          <w:szCs w:val="20"/>
        </w:rPr>
        <w:t xml:space="preserve">Los abonos efectivos en la cuenta 2346 del Banco Davivienda.</w:t>
      </w:r>
    </w:p>
    <w:p>
      <w:pPr>
        <w:spacing w:after="80" w:before="60"/>
      </w:pPr>
      <w:r>
        <w:rPr>
          <w:rFonts w:ascii="Arial" w:cs="Arial" w:eastAsia="Arial" w:hAnsi="Arial"/>
          <w:sz w:val="20"/>
          <w:szCs w:val="20"/>
        </w:rPr>
        <w:t xml:space="preserve">Este proceso era lento, propenso a errores y consumía horas de trabajo por período. El sistema automatiza ese cruce, produce un informe en Excel por sede y emite un reporte ejecutivo consolidado con todas las diferencias detectadas.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1.2 ¿Qué hace el sistema exactamente?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rPr>
          <w:tblHeader/>
        </w:trP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Tarea</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Leer el auxiliar contable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Importa el archivo Excel exportado desde WorldOffice, filtra solo los registros de datafono e identifica la sede y el día de operación.</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Leer el(los) reporte(s)</w:t>
            </w:r>
          </w:p>
        </w:tc>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Importa uno o varios archivos Excel de Redeban/Credibanco, elimina hojas duplicadas y unifica todos los movimientos.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Hacer el cruce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 cada registro del auxiliar, busca en el reporte del datafono el día correspondiente y compara el valor registrado vs. el valor reportado.</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Clasificar diferencias</w:t>
            </w:r>
          </w:p>
        </w:tc>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Cada registro queda en una de cuatro categorías: Cuadra, Diferencia menor, Diferencia significativa o Sin coincidencia.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Generar el informe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Produce un Excel con hoja de resumen, detalle completo, pendientes y log de auditoría inmutable.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1.3 Alcance operativo</w:t>
      </w:r>
    </w:p>
    <w:p>
      <w:pPr>
        <w:pStyle w:val="ListParagraph"/>
        <w:numPr>
          <w:ilvl w:val="0"/>
          <w:numId w:val="2"/>
        </w:numPr>
        <w:spacing w:after="40" w:before="40"/>
      </w:pPr>
      <w:r>
        <w:rPr>
          <w:rFonts w:ascii="Arial" w:cs="Arial" w:eastAsia="Arial" w:hAnsi="Arial"/>
          <w:b w:val="false"/>
          <w:bCs w:val="false"/>
          <w:sz w:val="20"/>
          <w:szCs w:val="20"/>
        </w:rPr>
        <w:t xml:space="preserve">Sedes cubiertas: 25 sedes oficiales de la empresa en Colombia.</w:t>
      </w:r>
    </w:p>
    <w:p>
      <w:pPr>
        <w:pStyle w:val="ListParagraph"/>
        <w:numPr>
          <w:ilvl w:val="0"/>
          <w:numId w:val="2"/>
        </w:numPr>
        <w:spacing w:after="40" w:before="40"/>
      </w:pPr>
      <w:r>
        <w:rPr>
          <w:rFonts w:ascii="Arial" w:cs="Arial" w:eastAsia="Arial" w:hAnsi="Arial"/>
          <w:b w:val="false"/>
          <w:bCs w:val="false"/>
          <w:sz w:val="20"/>
          <w:szCs w:val="20"/>
        </w:rPr>
        <w:t xml:space="preserve">Fuente auxiliar: WorldOffice — exportación directa sin modificar.</w:t>
      </w:r>
    </w:p>
    <w:p>
      <w:pPr>
        <w:pStyle w:val="ListParagraph"/>
        <w:numPr>
          <w:ilvl w:val="0"/>
          <w:numId w:val="2"/>
        </w:numPr>
        <w:spacing w:after="40" w:before="40"/>
      </w:pPr>
      <w:r>
        <w:rPr>
          <w:rFonts w:ascii="Arial" w:cs="Arial" w:eastAsia="Arial" w:hAnsi="Arial"/>
          <w:b w:val="false"/>
          <w:bCs w:val="false"/>
          <w:sz w:val="20"/>
          <w:szCs w:val="20"/>
        </w:rPr>
        <w:t xml:space="preserve">Fuente datafono: Redeban y Credibanco — reportes mensuales en Excel.</w:t>
      </w:r>
    </w:p>
    <w:p>
      <w:pPr>
        <w:pStyle w:val="ListParagraph"/>
        <w:numPr>
          <w:ilvl w:val="0"/>
          <w:numId w:val="2"/>
        </w:numPr>
        <w:spacing w:after="40" w:before="40"/>
      </w:pPr>
      <w:r>
        <w:rPr>
          <w:rFonts w:ascii="Arial" w:cs="Arial" w:eastAsia="Arial" w:hAnsi="Arial"/>
          <w:b w:val="false"/>
          <w:bCs w:val="false"/>
          <w:sz w:val="20"/>
          <w:szCs w:val="20"/>
        </w:rPr>
        <w:t xml:space="preserve">Cuenta bancaria conciliada: Davivienda Cuenta Corriente 2346.</w:t>
      </w:r>
    </w:p>
    <w:p>
      <w:pPr>
        <w:pStyle w:val="ListParagraph"/>
        <w:numPr>
          <w:ilvl w:val="0"/>
          <w:numId w:val="2"/>
        </w:numPr>
        <w:spacing w:after="40" w:before="40"/>
      </w:pPr>
      <w:r>
        <w:rPr>
          <w:rFonts w:ascii="Arial" w:cs="Arial" w:eastAsia="Arial" w:hAnsi="Arial"/>
          <w:b w:val="false"/>
          <w:bCs w:val="false"/>
          <w:sz w:val="20"/>
          <w:szCs w:val="20"/>
        </w:rPr>
        <w:t xml:space="preserve">Normativa aplicada: NIIF para PYMES (Decreto 2420 de 2015) y resoluciones DIAN vigentes.</w:t>
      </w:r>
    </w:p>
    <w:p>
      <w:pPr>
        <w:pStyle w:val="ListParagraph"/>
        <w:numPr>
          <w:ilvl w:val="0"/>
          <w:numId w:val="2"/>
        </w:numPr>
        <w:spacing w:after="40" w:before="40"/>
      </w:pPr>
      <w:r>
        <w:rPr>
          <w:rFonts w:ascii="Arial" w:cs="Arial" w:eastAsia="Arial" w:hAnsi="Arial"/>
          <w:b w:val="false"/>
          <w:bCs w:val="false"/>
          <w:sz w:val="20"/>
          <w:szCs w:val="20"/>
        </w:rPr>
        <w:t xml:space="preserve">Períodos: mensual. Un proceso por mes, por sede o consolidado.</w:t>
      </w:r>
    </w:p>
    <w:p>
      <w:pPr>
        <w:pageBreakBefore/>
      </w:pPr>
      <w:r>
        <w:t xml:space="preserve"/>
      </w:r>
    </w:p>
    <w:p>
      <w:pPr>
        <w:pStyle w:val="Heading1"/>
        <w:spacing w:after="160" w:before="320"/>
      </w:pPr>
      <w:r>
        <w:rPr>
          <w:rFonts w:ascii="Arial" w:cs="Arial" w:eastAsia="Arial" w:hAnsi="Arial"/>
          <w:b/>
          <w:bCs/>
          <w:color w:val="1F3864"/>
          <w:sz w:val="28"/>
          <w:szCs w:val="28"/>
        </w:rPr>
        <w:t xml:space="preserve">2.  FUENTES DE DATOS Y CÓMO SE LEEN</w:t>
      </w:r>
    </w:p>
    <w:p>
      <w:pPr>
        <w:pStyle w:val="Heading2"/>
        <w:spacing w:after="120" w:before="240"/>
      </w:pPr>
      <w:r>
        <w:rPr>
          <w:rFonts w:ascii="Arial" w:cs="Arial" w:eastAsia="Arial" w:hAnsi="Arial"/>
          <w:b/>
          <w:bCs/>
          <w:color w:val="2E75B6"/>
          <w:sz w:val="24"/>
          <w:szCs w:val="24"/>
        </w:rPr>
        <w:t xml:space="preserve">2.1 El Auxiliar Contable (WorldOffice)</w:t>
      </w:r>
    </w:p>
    <w:p>
      <w:pPr>
        <w:spacing w:after="80" w:before="60"/>
      </w:pPr>
      <w:r>
        <w:rPr>
          <w:rFonts w:ascii="Arial" w:cs="Arial" w:eastAsia="Arial" w:hAnsi="Arial"/>
          <w:sz w:val="20"/>
          <w:szCs w:val="20"/>
        </w:rPr>
        <w:t xml:space="preserve">El auxiliar es el libro mayor de la empresa. Cada vez que un cliente paga con datafono, el cajero o el sistema registra el ingreso. Ese registro genera una línea en el auxiliar contable.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 en WorldOffice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Nombre técnico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¿Qué contiene?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Texto libre. Contiene el día de la operación. Es la fuente principal del cruce.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Doc Num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Doc Num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Número de documento contable. Sirve para rastrear la transacción.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Débitos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Debitos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Valor de la venta con datafono. Este es el valor que debe cuadrar.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Créditos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Creditos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Generalmente vacío en los registros de datafono.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Tercero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Tercero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Contiene el nombre de la sede. Ej: 'CLIENTES VENTAS VIVA ENVIGADO'.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contable. NUNCA se usa para extraer el día de operación (ver sección 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sz w:val="20"/>
                <w:szCs w:val="20"/>
              </w:rPr>
              <w:t xml:space="preserve">⚠ Punto clave: </w:t>
            </w:r>
            <w:r>
              <w:rPr>
                <w:rFonts w:ascii="Arial" w:cs="Arial" w:eastAsia="Arial" w:hAnsi="Arial"/>
                <w:sz w:val="20"/>
                <w:szCs w:val="20"/>
              </w:rPr>
              <w:t xml:space="preserve">El sistema NO usa la columna 'Fecha' del auxiliar para determinar el día de la venta. Usa la fecha que viene escrita dentro del campo 'Nota'. Esta es una regla de diseño intencional explicada en la sección 3.</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2.1.1 Formatos de auxiliar (detección automática por fila)</w:t>
      </w:r>
    </w:p>
    <w:p>
      <w:pPr>
        <w:spacing w:after="80" w:before="60"/>
      </w:pPr>
      <w:r>
        <w:rPr>
          <w:rFonts w:ascii="Arial" w:cs="Arial" w:eastAsia="Arial" w:hAnsi="Arial"/>
          <w:sz w:val="20"/>
          <w:szCs w:val="20"/>
        </w:rPr>
        <w:t xml:space="preserve">El sistema detecta el formato fila por fila, sin necesidad de configuración manual. Un mismo auxiliar puede contener filas de diferentes formatos mezcladas.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Vigencia</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Ejemplo de Nota</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ESTÁNDAR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Marzo 2026 en adelante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"01/03/2026 DATAFONO"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 campo Tercero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NUEVO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Ene-Feb 2026 (transitorio)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 DATAFONO ENVIGADO"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 la Nota (después de DATAFONO)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ANTIGUO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Años anteriores a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"01/03/2025 DATAFONO"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 campo Tercero</w:t>
            </w:r>
          </w:p>
        </w:tc>
      </w:tr>
    </w:tbl>
    <w:p>
      <w:pPr>
        <w:spacing w:after="80" w:before="80"/>
      </w:pPr>
      <w:r>
        <w:t xml:space="preserve"/>
      </w:r>
    </w:p>
    <w:p>
      <w:pPr>
        <w:pBdr>
          <w:left w:val="single" w:color="2E75B6" w:sz="12"/>
        </w:pBdr>
        <w:spacing w:after="80" w:before="80"/>
        <w:ind w:left="360"/>
      </w:pPr>
      <w:r>
        <w:rPr>
          <w:rFonts w:ascii="Arial" w:cs="Arial" w:eastAsia="Arial" w:hAnsi="Arial"/>
          <w:i/>
          <w:iCs/>
          <w:color w:val="2E75B6"/>
          <w:sz w:val="18"/>
          <w:szCs w:val="18"/>
        </w:rPr>
        <w:t xml:space="preserve">Los formatos ESTÁNDAR y ANTIGUO son idénticos para el motor: Nota con fecha + DATAFONO, sede en Tercero. La distinción es solo documental para identificar el período.</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2.2 El Reporte del Datafono (Redeban / Credibanco)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Columna en el reporte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¿Qué significa?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Vale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fecha en que se realizó la venta. Clave del cruce en Modo Fecha Vale.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de Abono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La fecha en que el banco acreditó el dinero. Clave del cruce en Modo Fecha de Abono.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 Ruta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Número de lote del datafono. Identifica el grupo de transacciones de un cierre.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Valor Neto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monto que la empresa realmente recibe: venta bruta menos comisión y retenciones.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Valor Comisión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 que cobran Redeban/Credibanco por procesar el pago.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Ret. Fuente / IVA / ICA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Retenciones de impuestos aplicadas sobre las ventas con tarjeta.</w:t>
            </w:r>
          </w:p>
        </w:tc>
      </w:tr>
    </w:tbl>
    <w:p>
      <w:pPr>
        <w:pageBreakBefore/>
      </w:pPr>
      <w:r>
        <w:t xml:space="preserve"/>
      </w:r>
    </w:p>
    <w:p>
      <w:pPr>
        <w:pStyle w:val="Heading1"/>
        <w:spacing w:after="160" w:before="320"/>
      </w:pPr>
      <w:r>
        <w:rPr>
          <w:rFonts w:ascii="Arial" w:cs="Arial" w:eastAsia="Arial" w:hAnsi="Arial"/>
          <w:b/>
          <w:bCs/>
          <w:color w:val="1F3864"/>
          <w:sz w:val="28"/>
          <w:szCs w:val="28"/>
        </w:rPr>
        <w:t xml:space="preserve">3.  CRITERIO DE CRUCE: FECHA VALE vs. FECHA DE ABONO</w:t>
      </w:r>
    </w:p>
    <w:p>
      <w:pPr>
        <w:spacing w:after="120" w:before="80"/>
      </w:pPr>
      <w:r>
        <w:rPr>
          <w:rFonts w:ascii="Arial" w:cs="Arial" w:eastAsia="Arial" w:hAnsi="Arial"/>
          <w:b/>
          <w:bCs/>
          <w:color w:val="1F3864"/>
          <w:sz w:val="20"/>
          <w:szCs w:val="20"/>
        </w:rPr>
        <w:t xml:space="preserve">★  Esta es la decisión operativa más importante del proceso. La auxiliar contable selecciona el criterio antes de ejecutar la conciliación, según cómo registró las operaciones en WorldOffice.</w:t>
      </w:r>
    </w:p>
    <w:p>
      <w:pPr>
        <w:pStyle w:val="Heading2"/>
        <w:spacing w:after="120" w:before="240"/>
      </w:pPr>
      <w:r>
        <w:rPr>
          <w:rFonts w:ascii="Arial" w:cs="Arial" w:eastAsia="Arial" w:hAnsi="Arial"/>
          <w:b/>
          <w:bCs/>
          <w:color w:val="2E75B6"/>
          <w:sz w:val="24"/>
          <w:szCs w:val="24"/>
        </w:rPr>
        <w:t xml:space="preserve">3.1 ¿Qué son las dos 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Fecha Vale</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Fecha de Abono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¿Qué 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fecha en que el cliente pasó la tarjeta y aprobó el pago.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fecha en que el banco depositó el dinero en la cuenta 2346.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¿Quién la genera?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datafono, en el momento de la transacción.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Redeban/Credibanco, cuando procesan la liquidación.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¿Cuándo ocurre?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mismo día de la venta.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Generalmente 1 a 3 días después (D+1 a D+3).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Ejemplo práctico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Lunes 10 de marzo: el cliente paga.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Miércoles 12 de marzo: el banco abona el dinero.</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Los dos modos de cruce disponibles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0"/>
                <w:szCs w:val="20"/>
              </w:rPr>
              <w:t xml:space="preserve">📅  MODO A — Fecha Vale (NIIF estándar): </w:t>
            </w:r>
            <w:r>
              <w:rPr>
                <w:rFonts w:ascii="Arial" w:cs="Arial" w:eastAsia="Arial" w:hAnsi="Arial"/>
                <w:sz w:val="20"/>
                <w:szCs w:val="20"/>
              </w:rPr>
              <w:t xml:space="preserve">La Nota del auxiliar contiene la fecha en que ocurrió la venta. El sistema cruza ese día contra la columna Fecha Vale del reporte datafono. Consistente con el principio de devengo NIIF: el ingreso se reconoce cuando ocurre la transacción.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60"/>
              <w:bottom w:type="dxa" w:w="100"/>
              <w:right w:type="dxa" w:w="160"/>
            </w:tcMar>
          </w:tcPr>
          <w:p>
            <w:r>
              <w:rPr>
                <w:rFonts w:ascii="Arial" w:cs="Arial" w:eastAsia="Arial" w:hAnsi="Arial"/>
                <w:b/>
                <w:bCs/>
                <w:sz w:val="20"/>
                <w:szCs w:val="20"/>
              </w:rPr>
              <w:t xml:space="preserve">🏦  MODO B — Fecha de Abono: </w:t>
            </w:r>
            <w:r>
              <w:rPr>
                <w:rFonts w:ascii="Arial" w:cs="Arial" w:eastAsia="Arial" w:hAnsi="Arial"/>
                <w:sz w:val="20"/>
                <w:szCs w:val="20"/>
              </w:rPr>
              <w:t xml:space="preserve">La Nota del auxiliar contiene la fecha de acreditación bancaria (D+1 a D+3). El sistema cruza ese día contra la columna Fecha de Abono del reporte datafono. Válido cuando la empresa decide registrar contablemente por la fecha en que el banco acredita el dinero.</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3.3 Cómo seleccionar el modo correcto</w:t>
      </w:r>
    </w:p>
    <w:p>
      <w:pPr>
        <w:spacing w:after="80" w:before="60"/>
      </w:pPr>
      <w:r>
        <w:rPr>
          <w:rFonts w:ascii="Arial" w:cs="Arial" w:eastAsia="Arial" w:hAnsi="Arial"/>
          <w:sz w:val="20"/>
          <w:szCs w:val="20"/>
        </w:rPr>
        <w:t xml:space="preserve">La auxiliar contable selecciona el modo en la pantalla de configuración antes de ejecutar. La pregunta clave es: ¿qué fecha escribió en el campo Nota del auxiliar?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 la Nota del auxiliar dice...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Usar este modo</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"01/03/2026 DATAFONO" — siendo el 1 de marzo el día de la venta</w:t>
            </w:r>
          </w:p>
        </w:tc>
        <w:tc>
          <w:tcPr>
            <w:tcW w:type="dxa" w:w="3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Fecha Vale</w:t>
            </w:r>
          </w:p>
        </w:tc>
      </w:tr>
      <w:tr>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"03/03/2026 DATAFONO" — siendo el 3 de marzo el día que llegó el abono</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18"/>
                <w:szCs w:val="18"/>
              </w:rPr>
              <w:t xml:space="preserve">Fecha de Abono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sz w:val="20"/>
                <w:szCs w:val="20"/>
              </w:rPr>
              <w:t xml:space="preserve">⚠  Regla de consistencia obligatoria: </w:t>
            </w:r>
            <w:r>
              <w:rPr>
                <w:rFonts w:ascii="Arial" w:cs="Arial" w:eastAsia="Arial" w:hAnsi="Arial"/>
                <w:sz w:val="20"/>
                <w:szCs w:val="20"/>
              </w:rPr>
              <w:t xml:space="preserve">El modo debe ser uniforme en todo el período. No mezclar Fecha Vale y Fecha de Abono en el mismo mes. Si gerencia cambia el criterio de registro a partir de un mes determinado, documentar el cambio en el log de auditoría.</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3.4 Consideraciones operativas de cada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Situación</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Modo Fecha Vale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Modo Fecha de Abono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Venta del 31 de marzo, abono el 2 de abril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Cuadra en marzo (mismo mes de la venta).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Queda sin cruce en marzo — el abono cae en abril.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Festivo o fin de semana sin abono bancario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genera diferencia. La venta del festivo cuadra con el datafono del festivo.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Puede generar SIN_MATCH si el banco no abona ese día.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Abono que agrupa varios días de venta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Cada día cuadra por separado. Sin ambigüedad.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Puede generar SIN_MATCH si el auxiliar registró por día individual.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Conciliación bancaria (proceso separado)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aplica. La conciliación bancaria usa Fecha de Abono por definición.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Compatible: la Fecha de Abono es la misma que llegó al banco.</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3.5 ¿Cuándo SÍ se muestra Fecha de Abono sin ser el criterio de cruce?</w:t>
      </w:r>
    </w:p>
    <w:p>
      <w:pPr>
        <w:spacing w:after="80" w:before="60"/>
      </w:pPr>
      <w:r>
        <w:rPr>
          <w:rFonts w:ascii="Arial" w:cs="Arial" w:eastAsia="Arial" w:hAnsi="Arial"/>
          <w:sz w:val="20"/>
          <w:szCs w:val="20"/>
        </w:rPr>
        <w:t xml:space="preserve">La Fecha de Abono aparece siempre en el informe como dato informativo, independientemente del modo seleccionado:</w:t>
      </w:r>
    </w:p>
    <w:p>
      <w:pPr>
        <w:pStyle w:val="ListParagraph"/>
        <w:numPr>
          <w:ilvl w:val="0"/>
          <w:numId w:val="2"/>
        </w:numPr>
        <w:spacing w:after="40" w:before="40"/>
      </w:pPr>
      <w:r>
        <w:rPr>
          <w:rFonts w:ascii="Arial" w:cs="Arial" w:eastAsia="Arial" w:hAnsi="Arial"/>
          <w:b w:val="false"/>
          <w:bCs w:val="false"/>
          <w:sz w:val="20"/>
          <w:szCs w:val="20"/>
        </w:rPr>
        <w:t xml:space="preserve">Campo 'Abono D+N': muestra cuántos días tardó el abono en llegar (D+1, D+2, D+3).</w:t>
      </w:r>
    </w:p>
    <w:p>
      <w:pPr>
        <w:pStyle w:val="ListParagraph"/>
        <w:numPr>
          <w:ilvl w:val="0"/>
          <w:numId w:val="2"/>
        </w:numPr>
        <w:spacing w:after="40" w:before="40"/>
      </w:pPr>
      <w:r>
        <w:rPr>
          <w:rFonts w:ascii="Arial" w:cs="Arial" w:eastAsia="Arial" w:hAnsi="Arial"/>
          <w:b w:val="false"/>
          <w:bCs w:val="false"/>
          <w:sz w:val="20"/>
          <w:szCs w:val="20"/>
        </w:rPr>
        <w:t xml:space="preserve">Detalle por Bol. Ruta: permite identificar qué lote de transacciones corresponde a cada día.</w:t>
      </w:r>
    </w:p>
    <w:p>
      <w:pPr>
        <w:pStyle w:val="ListParagraph"/>
        <w:numPr>
          <w:ilvl w:val="0"/>
          <w:numId w:val="2"/>
        </w:numPr>
        <w:spacing w:after="40" w:before="40"/>
      </w:pPr>
      <w:r>
        <w:rPr>
          <w:rFonts w:ascii="Arial" w:cs="Arial" w:eastAsia="Arial" w:hAnsi="Arial"/>
          <w:b w:val="false"/>
          <w:bCs w:val="false"/>
          <w:sz w:val="20"/>
          <w:szCs w:val="20"/>
        </w:rPr>
        <w:t xml:space="preserve">Base para la conciliación bancaria (proceso separado que usa el extracto del banco).</w:t>
      </w:r>
    </w:p>
    <w:p>
      <w:pPr>
        <w:pageBreakBefore/>
      </w:pPr>
      <w:r>
        <w:t xml:space="preserve"/>
      </w:r>
    </w:p>
    <w:p>
      <w:pPr>
        <w:pStyle w:val="Heading1"/>
        <w:spacing w:after="160" w:before="320"/>
      </w:pPr>
      <w:r>
        <w:rPr>
          <w:rFonts w:ascii="Arial" w:cs="Arial" w:eastAsia="Arial" w:hAnsi="Arial"/>
          <w:b/>
          <w:bCs/>
          <w:color w:val="1F3864"/>
          <w:sz w:val="28"/>
          <w:szCs w:val="28"/>
        </w:rPr>
        <w:t xml:space="preserve">4.  REGLAS DE CONCILIACIÓN</w:t>
      </w:r>
    </w:p>
    <w:p>
      <w:pPr>
        <w:pStyle w:val="Heading2"/>
        <w:spacing w:after="120" w:before="240"/>
      </w:pPr>
      <w:r>
        <w:rPr>
          <w:rFonts w:ascii="Arial" w:cs="Arial" w:eastAsia="Arial" w:hAnsi="Arial"/>
          <w:b/>
          <w:bCs/>
          <w:color w:val="2E75B6"/>
          <w:sz w:val="24"/>
          <w:szCs w:val="24"/>
        </w:rPr>
        <w:t xml:space="preserve">4.1 Regla principal de cruce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60"/>
              <w:bottom w:type="dxa" w:w="100"/>
              <w:right w:type="dxa" w:w="160"/>
            </w:tcMar>
          </w:tcPr>
          <w:p>
            <w:r>
              <w:rPr>
                <w:rFonts w:ascii="Arial" w:cs="Arial" w:eastAsia="Arial" w:hAnsi="Arial"/>
                <w:b/>
                <w:bCs/>
                <w:sz w:val="20"/>
                <w:szCs w:val="20"/>
              </w:rPr>
              <w:t xml:space="preserve">📌  REGLA: </w:t>
            </w:r>
            <w:r>
              <w:rPr>
                <w:rFonts w:ascii="Arial" w:cs="Arial" w:eastAsia="Arial" w:hAnsi="Arial"/>
                <w:sz w:val="20"/>
                <w:szCs w:val="20"/>
              </w:rPr>
              <w:t xml:space="preserve">Un registro del auxiliar cuadra con el datafono cuando: el DÍA extraído de la Nota del auxiliar es igual al DÍA de la Fecha Vale (o Fecha de Abono, según el modo seleccionado) del reporte del datafono, para la misma sede, el mismo mes y el mismo año.</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Cómo se extrae el día de la Nota</w:t>
      </w:r>
    </w:p>
    <w:p>
      <w:pPr>
        <w:spacing w:after="80" w:before="60"/>
      </w:pPr>
      <w:r>
        <w:rPr>
          <w:rFonts w:ascii="Arial" w:cs="Arial" w:eastAsia="Arial" w:hAnsi="Arial"/>
          <w:sz w:val="20"/>
          <w:szCs w:val="20"/>
        </w:rPr>
        <w:t xml:space="preserve">La Nota del auxiliar no siempre tiene el mismo formato. El sistema prueba las siguientes estrategias en orden de prioridad:</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2800"/>
        <w:gridCol w:w="2000"/>
      </w:tblGrid>
      <w:tr>
        <w:trPr>
          <w:tblHeader/>
        </w:trP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Patrón que busca</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Ejemplo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Día extraído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completa dd/mm/aaaa o dd-mm-aaaa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"01/03/2026 DATAFONO"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parcial dd/mm o dd-mm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"15/03 DATAFONO"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Número al inicio seguido de guion o espacio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DATAFONO ENVIGADO"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Cualquier número válido (1-31) en el texto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"DATAFONO DIA 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4.3 Categorías de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Estado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Color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¿Qué significa?</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 CUADRA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diferencia entre el auxiliar y el datafono es menor a $1. Perfectamente conciliado.</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DIF_MENOR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Amarillo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La diferencia es mayor a $1 pero menor o igual al 5% del valor del auxiliar. Generalmente comisiones o retenciones.</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9C0006"/>
                <w:sz w:val="18"/>
                <w:szCs w:val="18"/>
              </w:rPr>
              <w:t xml:space="preserve">❌ DIFERENCIA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Rojo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diferencia supera el 5% del valor. Requiere revisión manual.</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9C0006"/>
                <w:sz w:val="18"/>
                <w:szCs w:val="18"/>
              </w:rPr>
              <w:t xml:space="preserve">❌ SIN_MATCH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Rojo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se encontró ningún registro en el datafono para ese día y esa sede.</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9C0006"/>
                <w:sz w:val="18"/>
                <w:szCs w:val="18"/>
              </w:rPr>
              <w:t xml:space="preserve">❌ SIN_DIA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Rojo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se pudo extraer el día de la Nota. Formato no reconocido. Requiere corrección manual.</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4.4 Lógica de agrupación del datafono</w:t>
      </w:r>
    </w:p>
    <w:p>
      <w:pPr>
        <w:spacing w:after="80" w:before="60"/>
      </w:pPr>
      <w:r>
        <w:rPr>
          <w:rFonts w:ascii="Arial" w:cs="Arial" w:eastAsia="Arial" w:hAnsi="Arial"/>
          <w:sz w:val="20"/>
          <w:szCs w:val="20"/>
        </w:rPr>
        <w:t xml:space="preserve">El reporte del datafono puede tener decenas o cientos de filas por día. Para compararlo con el auxiliar, el sistema agrupa:</w:t>
      </w:r>
    </w:p>
    <w:p>
      <w:pPr>
        <w:pStyle w:val="ListParagraph"/>
        <w:numPr>
          <w:ilvl w:val="0"/>
          <w:numId w:val="2"/>
        </w:numPr>
        <w:spacing w:after="40" w:before="40"/>
      </w:pPr>
      <w:r>
        <w:rPr>
          <w:rFonts w:ascii="Arial" w:cs="Arial" w:eastAsia="Arial" w:hAnsi="Arial"/>
          <w:b w:val="false"/>
          <w:bCs w:val="false"/>
          <w:sz w:val="20"/>
          <w:szCs w:val="20"/>
        </w:rPr>
        <w:t xml:space="preserve">Agrupa todas las transacciones del mismo archivo (sede), mismo año, mismo mes y mismo día.</w:t>
      </w:r>
    </w:p>
    <w:p>
      <w:pPr>
        <w:pStyle w:val="ListParagraph"/>
        <w:numPr>
          <w:ilvl w:val="0"/>
          <w:numId w:val="2"/>
        </w:numPr>
        <w:spacing w:after="40" w:before="40"/>
      </w:pPr>
      <w:r>
        <w:rPr>
          <w:rFonts w:ascii="Arial" w:cs="Arial" w:eastAsia="Arial" w:hAnsi="Arial"/>
          <w:b w:val="false"/>
          <w:bCs w:val="false"/>
          <w:sz w:val="20"/>
          <w:szCs w:val="20"/>
        </w:rPr>
        <w:t xml:space="preserve">Suma el Valor Neto de todas esas transacciones.</w:t>
      </w:r>
    </w:p>
    <w:p>
      <w:pPr>
        <w:pStyle w:val="ListParagraph"/>
        <w:numPr>
          <w:ilvl w:val="0"/>
          <w:numId w:val="2"/>
        </w:numPr>
        <w:spacing w:after="40" w:before="40"/>
      </w:pPr>
      <w:r>
        <w:rPr>
          <w:rFonts w:ascii="Arial" w:cs="Arial" w:eastAsia="Arial" w:hAnsi="Arial"/>
          <w:b w:val="false"/>
          <w:bCs w:val="false"/>
          <w:sz w:val="20"/>
          <w:szCs w:val="20"/>
        </w:rPr>
        <w:t xml:space="preserve">Ese total es el que se compara contra el valor del auxiliar.</w:t>
      </w:r>
    </w:p>
    <w:p>
      <w:pPr>
        <w:spacing w:after="80" w:before="60"/>
      </w:pPr>
      <w:r>
        <w:rPr>
          <w:rFonts w:ascii="Arial" w:cs="Arial" w:eastAsia="Arial" w:hAnsi="Arial"/>
          <w:sz w:val="20"/>
          <w:szCs w:val="20"/>
        </w:rPr>
        <w:t xml:space="preserve">Adicionalmente, el informe muestra el detalle por Bol. Ruta y Fecha de Abono para identificar exactamente qué lote corresponde a qué día.</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4.5 Protección anti-duplicado de hojas</w:t>
      </w:r>
    </w:p>
    <w:p>
      <w:pPr>
        <w:spacing w:after="80" w:before="60"/>
      </w:pPr>
      <w:r>
        <w:rPr>
          <w:rFonts w:ascii="Arial" w:cs="Arial" w:eastAsia="Arial" w:hAnsi="Arial"/>
          <w:sz w:val="20"/>
          <w:szCs w:val="20"/>
        </w:rPr>
        <w:t xml:space="preserve">Los archivos de Redeban/Credibanco a veces tienen varias hojas con los mismos datos. El sistema aplica una verificación automática: si dos hojas del mismo archivo tienen totales diarios idénticos en más del 80% de los días, se descarta la hoja secundaria y se usa solo la principal.</w:t>
      </w:r>
    </w:p>
    <w:p>
      <w:pPr>
        <w:pageBreakBefore/>
      </w:pPr>
      <w:r>
        <w:t xml:space="preserve"/>
      </w:r>
    </w:p>
    <w:p>
      <w:pPr>
        <w:pStyle w:val="Heading1"/>
        <w:spacing w:after="160" w:before="320"/>
      </w:pPr>
      <w:r>
        <w:rPr>
          <w:rFonts w:ascii="Arial" w:cs="Arial" w:eastAsia="Arial" w:hAnsi="Arial"/>
          <w:b/>
          <w:bCs/>
          <w:color w:val="1F3864"/>
          <w:sz w:val="28"/>
          <w:szCs w:val="28"/>
        </w:rPr>
        <w:t xml:space="preserve">5.  COINCIDENCIA AUTOMÁTICA DE NOMBRES DE SEDE</w:t>
      </w:r>
    </w:p>
    <w:p>
      <w:pPr>
        <w:pStyle w:val="Heading2"/>
        <w:spacing w:after="120" w:before="240"/>
      </w:pPr>
      <w:r>
        <w:rPr>
          <w:rFonts w:ascii="Arial" w:cs="Arial" w:eastAsia="Arial" w:hAnsi="Arial"/>
          <w:b/>
          <w:bCs/>
          <w:color w:val="2E75B6"/>
          <w:sz w:val="24"/>
          <w:szCs w:val="24"/>
        </w:rPr>
        <w:t xml:space="preserve">5.1 El problema que resuelve</w:t>
      </w:r>
    </w:p>
    <w:p>
      <w:pPr>
        <w:spacing w:after="80" w:before="60"/>
      </w:pPr>
      <w:r>
        <w:rPr>
          <w:rFonts w:ascii="Arial" w:cs="Arial" w:eastAsia="Arial" w:hAnsi="Arial"/>
          <w:sz w:val="20"/>
          <w:szCs w:val="20"/>
        </w:rPr>
        <w:t xml:space="preserve">Los archivos de datafono se nombran manualmente y las sedes en el auxiliar contable pueden tener nombres ligeramente diferentes. El sistema implementa un algoritmo de coincidencia inteligente (matching difuso) que compara los nombres y asigna una puntuación de 0 a 100.</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5.2 Tipos de coincidencia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Puntuación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¿Cuándo ocurre?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¿Requiere revisión?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Exacto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nombre del archivo es idéntico al nombre de la sede.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No — automático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Contenido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90-95/100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nombre está completamente incluido dentro del otro.</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F6000"/>
                <w:sz w:val="18"/>
                <w:szCs w:val="18"/>
              </w:rPr>
              <w:t xml:space="preserve">Recomendable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Palabras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60-89/100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Comparten palabras significativas.</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F6000"/>
                <w:sz w:val="18"/>
                <w:szCs w:val="18"/>
              </w:rPr>
              <w:t xml:space="preserve">Sí — confirmar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Huérfano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0/100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Ninguna sede del auxiliar coincide con el nombre del archivo.</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9C0006"/>
                <w:sz w:val="18"/>
                <w:szCs w:val="18"/>
              </w:rPr>
              <w:t xml:space="preserve">Sí — renombrar archivo</w:t>
            </w:r>
          </w:p>
        </w:tc>
      </w:tr>
    </w:tbl>
    <w:p>
      <w:pPr>
        <w:spacing w:after="80" w:before="80"/>
      </w:pPr>
      <w:r>
        <w:t xml:space="preserve"/>
      </w:r>
    </w:p>
    <w:p>
      <w:pPr>
        <w:pBdr>
          <w:left w:val="single" w:color="2E75B6" w:sz="12"/>
        </w:pBdr>
        <w:spacing w:after="80" w:before="80"/>
        <w:ind w:left="360"/>
      </w:pPr>
      <w:r>
        <w:rPr>
          <w:rFonts w:ascii="Arial" w:cs="Arial" w:eastAsia="Arial" w:hAnsi="Arial"/>
          <w:i/>
          <w:iCs/>
          <w:color w:val="2E75B6"/>
          <w:sz w:val="18"/>
          <w:szCs w:val="18"/>
        </w:rPr>
        <w:t xml:space="preserve">Umbral mínimo: el sistema solo acepta coincidencias con puntuación igual o mayor a 60/100. Por debajo → huérfano.</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5.3 Las 25 sedes oficiales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Sede 1-7</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Sede 8-13</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Sede 14-19</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Sede 20-25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Barranquilla
Buenavista
Centro Mayor
Chipichape
Eden
Envigado
Fabricato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Plaza Imperial
Jardin Plaza
Mercurio
Molinos
Nuestro
Pasto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Puerta del Norte
Santa Marta
Santa Fe
Sincelejo
Parque Alegra
Americas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Cacique
Tesoro
Titan Plaza
Cali
Pereira
Serrezuela</w:t>
            </w:r>
          </w:p>
        </w:tc>
      </w:tr>
    </w:tbl>
    <w:p>
      <w:pPr>
        <w:pageBreakBefore/>
      </w:pPr>
      <w:r>
        <w:t xml:space="preserve"/>
      </w:r>
    </w:p>
    <w:p>
      <w:pPr>
        <w:pStyle w:val="Heading1"/>
        <w:spacing w:after="160" w:before="320"/>
      </w:pPr>
      <w:r>
        <w:rPr>
          <w:rFonts w:ascii="Arial" w:cs="Arial" w:eastAsia="Arial" w:hAnsi="Arial"/>
          <w:b/>
          <w:bCs/>
          <w:color w:val="1F3864"/>
          <w:sz w:val="28"/>
          <w:szCs w:val="28"/>
        </w:rPr>
        <w:t xml:space="preserve">6.  EL INFORME EXCEL — ESTRUCTURA Y LECTURA</w:t>
      </w:r>
    </w:p>
    <w:p>
      <w:pPr>
        <w:pStyle w:val="Heading2"/>
        <w:spacing w:after="120" w:before="240"/>
      </w:pPr>
      <w:r>
        <w:rPr>
          <w:rFonts w:ascii="Arial" w:cs="Arial" w:eastAsia="Arial" w:hAnsi="Arial"/>
          <w:b/>
          <w:bCs/>
          <w:color w:val="2E75B6"/>
          <w:sz w:val="24"/>
          <w:szCs w:val="24"/>
        </w:rPr>
        <w:t xml:space="preserve">6.1 Modos de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Modo</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¿Qué genera?</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¿Cuándo usarlo?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Individual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 Excel para una sola sede.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 revisar una sede específica en detalle.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Separados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Un Excel por cada sede + un resumen ejecutivo.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 distribuir a cada sede su propio informe.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Unificado (recomendado)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 solo Excel con todas las sedes + resumen + mapa de nombres.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 la revisión gerencial y de auditoría.</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6.2 Hojas del informe unificado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Hoja</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RESUMEN_EJECUTIVO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Tabla con todas las sedes, totales, diferencias y porcentaje de cuadre. Primera hoja que debe revisar gerencia.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MAPA_NOMBRES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Lista de todos los archivos datafono y la sede asignada, con tipo de coincidencia y puntuación. Revisar antes de aprobar.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[NOMBRE_SEDE]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Una hoja por cada sede con el detalle completo del cruce: registro del auxiliar, valor del datafono, diferencia y estado.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PDTE_[SEDE]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Hoja de pendientes: registros que no cuadraron (Sección A) y días del datafono sin registro en el auxiliar (Sección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LOG_AUDITORIA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inmutable del proceso: fecha, hora, versión, criterio de cruce utilizado y parámetros. Para auditoría externa (KPMG).</w:t>
            </w:r>
          </w:p>
        </w:tc>
      </w:tr>
    </w:tbl>
    <w:p>
      <w:pPr>
        <w:pageBreakBefore/>
      </w:pPr>
      <w:r>
        <w:t xml:space="preserve"/>
      </w:r>
    </w:p>
    <w:p>
      <w:pPr>
        <w:pStyle w:val="Heading1"/>
        <w:spacing w:after="160" w:before="320"/>
      </w:pPr>
      <w:r>
        <w:rPr>
          <w:rFonts w:ascii="Arial" w:cs="Arial" w:eastAsia="Arial" w:hAnsi="Arial"/>
          <w:b/>
          <w:bCs/>
          <w:color w:val="1F3864"/>
          <w:sz w:val="28"/>
          <w:szCs w:val="28"/>
        </w:rPr>
        <w:t xml:space="preserve">7.  PROCESO OPERATIVO PASO A PASO</w:t>
      </w:r>
    </w:p>
    <w:p>
      <w:pPr>
        <w:pStyle w:val="Heading2"/>
        <w:spacing w:after="120" w:before="240"/>
      </w:pPr>
      <w:r>
        <w:rPr>
          <w:rFonts w:ascii="Arial" w:cs="Arial" w:eastAsia="Arial" w:hAnsi="Arial"/>
          <w:b/>
          <w:bCs/>
          <w:color w:val="2E75B6"/>
          <w:sz w:val="24"/>
          <w:szCs w:val="24"/>
        </w:rPr>
        <w:t xml:space="preserve">7.1 Preparación de archivos</w:t>
      </w:r>
    </w:p>
    <w:p>
      <w:pPr>
        <w:pStyle w:val="ListParagraph"/>
        <w:numPr>
          <w:ilvl w:val="0"/>
          <w:numId w:val="2"/>
        </w:numPr>
        <w:spacing w:after="40" w:before="40"/>
      </w:pPr>
      <w:r>
        <w:rPr>
          <w:rFonts w:ascii="Arial" w:cs="Arial" w:eastAsia="Arial" w:hAnsi="Arial"/>
          <w:b w:val="false"/>
          <w:bCs w:val="false"/>
          <w:sz w:val="20"/>
          <w:szCs w:val="20"/>
        </w:rPr>
        <w:t xml:space="preserve">Exportar el auxiliar de WorldOffice en formato Excel (.xlsx) sin modificarlo.</w:t>
      </w:r>
    </w:p>
    <w:p>
      <w:pPr>
        <w:pStyle w:val="ListParagraph"/>
        <w:numPr>
          <w:ilvl w:val="0"/>
          <w:numId w:val="2"/>
        </w:numPr>
        <w:spacing w:after="40" w:before="40"/>
      </w:pPr>
      <w:r>
        <w:rPr>
          <w:rFonts w:ascii="Arial" w:cs="Arial" w:eastAsia="Arial" w:hAnsi="Arial"/>
          <w:b w:val="false"/>
          <w:bCs w:val="false"/>
          <w:sz w:val="20"/>
          <w:szCs w:val="20"/>
        </w:rPr>
        <w:t xml:space="preserve">Descargar los reportes de datafono de Redeban y/o Credibanco para el mismo período. Un archivo por sede.</w:t>
      </w:r>
    </w:p>
    <w:p>
      <w:pPr>
        <w:pStyle w:val="ListParagraph"/>
        <w:numPr>
          <w:ilvl w:val="0"/>
          <w:numId w:val="2"/>
        </w:numPr>
        <w:spacing w:after="40" w:before="40"/>
      </w:pPr>
      <w:r>
        <w:rPr>
          <w:rFonts w:ascii="Arial" w:cs="Arial" w:eastAsia="Arial" w:hAnsi="Arial"/>
          <w:b w:val="false"/>
          <w:bCs w:val="false"/>
          <w:sz w:val="20"/>
          <w:szCs w:val="20"/>
        </w:rPr>
        <w:t xml:space="preserve">Nombrar cada archivo de datafono con el formato: datafono_[NOMBRE_SEDE].xlsx. Ejemplo: datafono_ENVIGADO.xlsx</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7.2 Ejecución del sistema</w:t>
      </w:r>
    </w:p>
    <w:p>
      <w:pPr>
        <w:pStyle w:val="ListParagraph"/>
        <w:numPr>
          <w:ilvl w:val="0"/>
          <w:numId w:val="2"/>
        </w:numPr>
        <w:spacing w:after="40" w:before="40"/>
      </w:pPr>
      <w:r>
        <w:rPr>
          <w:rFonts w:ascii="Arial" w:cs="Arial" w:eastAsia="Arial" w:hAnsi="Arial"/>
          <w:b w:val="false"/>
          <w:bCs w:val="false"/>
          <w:sz w:val="20"/>
          <w:szCs w:val="20"/>
        </w:rPr>
        <w:t xml:space="preserve">Abrir la aplicación (app_conciliador.py).</w:t>
      </w:r>
    </w:p>
    <w:p>
      <w:pPr>
        <w:pStyle w:val="ListParagraph"/>
        <w:numPr>
          <w:ilvl w:val="0"/>
          <w:numId w:val="2"/>
        </w:numPr>
        <w:spacing w:after="40" w:before="40"/>
      </w:pPr>
      <w:r>
        <w:rPr>
          <w:rFonts w:ascii="Arial" w:cs="Arial" w:eastAsia="Arial" w:hAnsi="Arial"/>
          <w:b w:val="false"/>
          <w:bCs w:val="false"/>
          <w:sz w:val="20"/>
          <w:szCs w:val="20"/>
        </w:rPr>
        <w:t xml:space="preserve">En 'Carga de archivos': seleccionar el auxiliar y agregar todos los archivos de datafono.</w:t>
      </w:r>
    </w:p>
    <w:p>
      <w:pPr>
        <w:pStyle w:val="ListParagraph"/>
        <w:numPr>
          <w:ilvl w:val="0"/>
          <w:numId w:val="2"/>
        </w:numPr>
        <w:spacing w:after="40" w:before="40"/>
      </w:pPr>
      <w:r>
        <w:rPr>
          <w:rFonts w:ascii="Arial" w:cs="Arial" w:eastAsia="Arial" w:hAnsi="Arial"/>
          <w:b w:val="false"/>
          <w:bCs w:val="false"/>
          <w:sz w:val="20"/>
          <w:szCs w:val="20"/>
        </w:rPr>
        <w:t xml:space="preserve">Seleccionar la carpeta donde se guardarán los resultados.</w:t>
      </w:r>
    </w:p>
    <w:p>
      <w:pPr>
        <w:pStyle w:val="ListParagraph"/>
        <w:numPr>
          <w:ilvl w:val="0"/>
          <w:numId w:val="2"/>
        </w:numPr>
        <w:spacing w:after="40" w:before="40"/>
      </w:pPr>
      <w:r>
        <w:rPr>
          <w:rFonts w:ascii="Arial" w:cs="Arial" w:eastAsia="Arial" w:hAnsi="Arial"/>
          <w:b w:val="false"/>
          <w:bCs w:val="false"/>
          <w:sz w:val="20"/>
          <w:szCs w:val="20"/>
        </w:rPr>
        <w:t xml:space="preserve">En 'Configuración': elegir el modo de procesamiento y el período (texto, año y mes).</w:t>
      </w:r>
    </w:p>
    <w:p>
      <w:pPr>
        <w:pStyle w:val="ListParagraph"/>
        <w:numPr>
          <w:ilvl w:val="0"/>
          <w:numId w:val="2"/>
        </w:numPr>
        <w:spacing w:after="40" w:before="40"/>
      </w:pPr>
      <w:r>
        <w:rPr>
          <w:rFonts w:ascii="Arial" w:cs="Arial" w:eastAsia="Arial" w:hAnsi="Arial"/>
          <w:b w:val="false"/>
          <w:bCs w:val="false"/>
          <w:sz w:val="20"/>
          <w:szCs w:val="20"/>
        </w:rPr>
        <w:t xml:space="preserve">En 'Criterio de cruce de fechas': seleccionar Fecha Vale o Fecha de Abono según corresponda al registro del período.</w:t>
      </w:r>
    </w:p>
    <w:p>
      <w:pPr>
        <w:pStyle w:val="ListParagraph"/>
        <w:numPr>
          <w:ilvl w:val="0"/>
          <w:numId w:val="2"/>
        </w:numPr>
        <w:spacing w:after="40" w:before="40"/>
      </w:pPr>
      <w:r>
        <w:rPr>
          <w:rFonts w:ascii="Arial" w:cs="Arial" w:eastAsia="Arial" w:hAnsi="Arial"/>
          <w:b w:val="false"/>
          <w:bCs w:val="false"/>
          <w:sz w:val="20"/>
          <w:szCs w:val="20"/>
        </w:rPr>
        <w:t xml:space="preserve">Hacer clic en 'EJECUTAR CONCILIACIÓN'.</w:t>
      </w:r>
    </w:p>
    <w:p>
      <w:pPr>
        <w:pStyle w:val="ListParagraph"/>
        <w:numPr>
          <w:ilvl w:val="0"/>
          <w:numId w:val="2"/>
        </w:numPr>
        <w:spacing w:after="40" w:before="40"/>
      </w:pPr>
      <w:r>
        <w:rPr>
          <w:rFonts w:ascii="Arial" w:cs="Arial" w:eastAsia="Arial" w:hAnsi="Arial"/>
          <w:b w:val="false"/>
          <w:bCs w:val="false"/>
          <w:sz w:val="20"/>
          <w:szCs w:val="20"/>
        </w:rPr>
        <w:t xml:space="preserve">Al finalizar, hacer clic en 'Abrir resultados' para acceder al Excel generado.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60"/>
              <w:bottom w:type="dxa" w:w="100"/>
              <w:right w:type="dxa" w:w="160"/>
            </w:tcMar>
          </w:tcPr>
          <w:p>
            <w:r>
              <w:rPr>
                <w:rFonts w:ascii="Arial" w:cs="Arial" w:eastAsia="Arial" w:hAnsi="Arial"/>
                <w:b/>
                <w:bCs/>
                <w:sz w:val="20"/>
                <w:szCs w:val="20"/>
              </w:rPr>
              <w:t xml:space="preserve">ℹ  Selección del criterio de fechas: </w:t>
            </w:r>
            <w:r>
              <w:rPr>
                <w:rFonts w:ascii="Arial" w:cs="Arial" w:eastAsia="Arial" w:hAnsi="Arial"/>
                <w:sz w:val="20"/>
                <w:szCs w:val="20"/>
              </w:rPr>
              <w:t xml:space="preserve">Seleccione Fecha Vale si la Nota del auxiliar contiene la fecha del día de la venta. Seleccione Fecha de Abono si la Nota contiene la fecha de acreditación bancaria. En caso de duda, consulte con el área contable antes de ejecutar.</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7.3 Revisión del informe</w:t>
      </w:r>
    </w:p>
    <w:p>
      <w:pPr>
        <w:pStyle w:val="ListParagraph"/>
        <w:numPr>
          <w:ilvl w:val="0"/>
          <w:numId w:val="2"/>
        </w:numPr>
        <w:spacing w:after="40" w:before="40"/>
      </w:pPr>
      <w:r>
        <w:rPr>
          <w:rFonts w:ascii="Arial" w:cs="Arial" w:eastAsia="Arial" w:hAnsi="Arial"/>
          <w:b w:val="false"/>
          <w:bCs w:val="false"/>
          <w:sz w:val="20"/>
          <w:szCs w:val="20"/>
        </w:rPr>
        <w:t xml:space="preserve">Abrir el Excel generado.</w:t>
      </w:r>
    </w:p>
    <w:p>
      <w:pPr>
        <w:pStyle w:val="ListParagraph"/>
        <w:numPr>
          <w:ilvl w:val="0"/>
          <w:numId w:val="2"/>
        </w:numPr>
        <w:spacing w:after="40" w:before="40"/>
      </w:pPr>
      <w:r>
        <w:rPr>
          <w:rFonts w:ascii="Arial" w:cs="Arial" w:eastAsia="Arial" w:hAnsi="Arial"/>
          <w:b w:val="false"/>
          <w:bCs w:val="false"/>
          <w:sz w:val="20"/>
          <w:szCs w:val="20"/>
        </w:rPr>
        <w:t xml:space="preserve">Revisar primero la hoja MAPA_NOMBRES: confirmar que todos los archivos fueron asignados correctamente.</w:t>
      </w:r>
    </w:p>
    <w:p>
      <w:pPr>
        <w:pStyle w:val="ListParagraph"/>
        <w:numPr>
          <w:ilvl w:val="0"/>
          <w:numId w:val="2"/>
        </w:numPr>
        <w:spacing w:after="40" w:before="40"/>
      </w:pPr>
      <w:r>
        <w:rPr>
          <w:rFonts w:ascii="Arial" w:cs="Arial" w:eastAsia="Arial" w:hAnsi="Arial"/>
          <w:b w:val="false"/>
          <w:bCs w:val="false"/>
          <w:sz w:val="20"/>
          <w:szCs w:val="20"/>
        </w:rPr>
        <w:t xml:space="preserve">Revisar la hoja RESUMEN_EJECUTIVO: identificar las sedes con diferencias (color rojo).</w:t>
      </w:r>
    </w:p>
    <w:p>
      <w:pPr>
        <w:pStyle w:val="ListParagraph"/>
        <w:numPr>
          <w:ilvl w:val="0"/>
          <w:numId w:val="2"/>
        </w:numPr>
        <w:spacing w:after="40" w:before="40"/>
      </w:pPr>
      <w:r>
        <w:rPr>
          <w:rFonts w:ascii="Arial" w:cs="Arial" w:eastAsia="Arial" w:hAnsi="Arial"/>
          <w:b w:val="false"/>
          <w:bCs w:val="false"/>
          <w:sz w:val="20"/>
          <w:szCs w:val="20"/>
        </w:rPr>
        <w:t xml:space="preserve">Para cada sede con diferencias, abrir la hoja PDTE_[SEDE] correspondiente.</w:t>
      </w:r>
    </w:p>
    <w:p>
      <w:pPr>
        <w:pStyle w:val="ListParagraph"/>
        <w:numPr>
          <w:ilvl w:val="0"/>
          <w:numId w:val="2"/>
        </w:numPr>
        <w:spacing w:after="40" w:before="40"/>
      </w:pPr>
      <w:r>
        <w:rPr>
          <w:rFonts w:ascii="Arial" w:cs="Arial" w:eastAsia="Arial" w:hAnsi="Arial"/>
          <w:b w:val="false"/>
          <w:bCs w:val="false"/>
          <w:sz w:val="20"/>
          <w:szCs w:val="20"/>
        </w:rPr>
        <w:t xml:space="preserve">Resolver cada pendiente según las causas posibles descritas en la sección 8.</w:t>
      </w:r>
    </w:p>
    <w:p>
      <w:pPr>
        <w:pageBreakBefore/>
      </w:pPr>
      <w:r>
        <w:t xml:space="preserve"/>
      </w:r>
    </w:p>
    <w:p>
      <w:pPr>
        <w:pStyle w:val="Heading1"/>
        <w:spacing w:after="160" w:before="320"/>
      </w:pPr>
      <w:r>
        <w:rPr>
          <w:rFonts w:ascii="Arial" w:cs="Arial" w:eastAsia="Arial" w:hAnsi="Arial"/>
          <w:b/>
          <w:bCs/>
          <w:color w:val="1F3864"/>
          <w:sz w:val="28"/>
          <w:szCs w:val="28"/>
        </w:rPr>
        <w:t xml:space="preserve">8.  RESOLUCIÓN DE DIFERENCIAS — GUÍA PARA CONTABILIDAD</w:t>
      </w:r>
    </w:p>
    <w:p>
      <w:pPr>
        <w:pStyle w:val="Heading2"/>
        <w:spacing w:after="120" w:before="240"/>
      </w:pPr>
      <w:r>
        <w:rPr>
          <w:rFonts w:ascii="Arial" w:cs="Arial" w:eastAsia="Arial" w:hAnsi="Arial"/>
          <w:b/>
          <w:bCs/>
          <w:color w:val="2E75B6"/>
          <w:sz w:val="24"/>
          <w:szCs w:val="24"/>
        </w:rPr>
        <w:t xml:space="preserve">8.1 Diferencias menores (DIF_MENOR — amarillo)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Causa</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Por qué ocurre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Acción recomendada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Comisión de Redeban/Credibanco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datafono reporta el Valor Neto (ya descontada la comisión), pero el auxiliar puede registrar el valor bruto.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Verificar si el auxiliar registra el valor bruto o neto. Ajustar el criterio de registro.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Retención en la fuente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Redeban aplica retención sobre las ventas con tarjeta.</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valor aparece en la columna 'Comisión + Ret' del informe. Verificar que esté contabilizada.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Retención IVA / ICA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Algunas entidades aplican retención de IVA e ICA sobre pagos con tarjeta.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Mismo procedimiento que retención en la fuente.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Redondeo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Diferencias de centavos por redondeo en el sistema.</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 la diferencia es menor a $100, puede tratarse como redondeo.</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8.2 Diferencias significativas (DIFERENCIA — rojo)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Causa probable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Cómo identificarla</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de digitación en el auxiliar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valor del auxiliar no coincide con el valor del datafono.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Verificar el voucher del datafono y corregir el auxiliar.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Transacción en fecha incorrecta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auxiliar registró la venta en un día diferente al que aparece en el datafono.</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Comparar la Nota con el reporte físico y corregir.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Reverso o devolución no registrada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Hay una transacción en el datafono anulada, pero el auxiliar la tiene como válida.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Verificar con la sede si hubo devoluciones ese día.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Criterio de fecha inconsistente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 ejecutó en Modo Fecha Vale cuando el auxiliar registró por Fecha de Abono, o viceversa.</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Volver a ejecutar con el criterio correcto para el período.</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8.3 Sin coincidencia en datafono (SIN_MATCH — rojo)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Causa probable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Acción recomendada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se cargó el archivo de esa sede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Verificar que el archivo de datafono fue agregado antes de ejecutar.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archivo está nombrado diferente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Revisar la hoja MAPA_NOMBRES. Si el archivo quedó como huérfano, renombrarlo.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datafono no reportó ese día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Consultar con Redeban/Credibanco si hubo algún problema ese día.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Criterio de fecha incorrecto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Verificar que el modo seleccionado (Vale/Abono) coincide con el registro del auxiliar.</w:t>
            </w:r>
          </w:p>
        </w:tc>
      </w:tr>
    </w:tbl>
    <w:p>
      <w:pPr>
        <w:pageBreakBefore/>
      </w:pPr>
      <w:r>
        <w:t xml:space="preserve"/>
      </w:r>
    </w:p>
    <w:p>
      <w:pPr>
        <w:pStyle w:val="Heading1"/>
        <w:spacing w:after="160" w:before="320"/>
      </w:pPr>
      <w:r>
        <w:rPr>
          <w:rFonts w:ascii="Arial" w:cs="Arial" w:eastAsia="Arial" w:hAnsi="Arial"/>
          <w:b/>
          <w:bCs/>
          <w:color w:val="1F3864"/>
          <w:sz w:val="28"/>
          <w:szCs w:val="28"/>
        </w:rPr>
        <w:t xml:space="preserve">9.  EJEMPLO NUMÉRICO COMPLETO</w:t>
      </w:r>
    </w:p>
    <w:p>
      <w:pPr>
        <w:pStyle w:val="Heading2"/>
        <w:spacing w:after="120" w:before="240"/>
      </w:pPr>
      <w:r>
        <w:rPr>
          <w:rFonts w:ascii="Arial" w:cs="Arial" w:eastAsia="Arial" w:hAnsi="Arial"/>
          <w:b/>
          <w:bCs/>
          <w:color w:val="2E75B6"/>
          <w:sz w:val="24"/>
          <w:szCs w:val="24"/>
        </w:rPr>
        <w:t xml:space="preserve">9.1 Datos de entrada</w:t>
      </w:r>
    </w:p>
    <w:p>
      <w:pPr>
        <w:spacing w:after="80" w:before="60"/>
      </w:pPr>
      <w:r>
        <w:rPr>
          <w:rFonts w:ascii="Arial" w:cs="Arial" w:eastAsia="Arial" w:hAnsi="Arial"/>
          <w:sz w:val="20"/>
          <w:szCs w:val="20"/>
        </w:rPr>
        <w:t xml:space="preserve">Sede: ENVIGADO | Período: marzo 2026 | Modo seleccionado: Fecha Vale</w:t>
      </w:r>
    </w:p>
    <w:p>
      <w:pPr>
        <w:spacing w:after="80" w:before="80"/>
      </w:pPr>
      <w:r>
        <w:t xml:space="preserve"/>
      </w:r>
    </w:p>
    <w:p>
      <w:pPr>
        <w:spacing w:after="80" w:before="180"/>
      </w:pPr>
      <w:r>
        <w:rPr>
          <w:rFonts w:ascii="Arial" w:cs="Arial" w:eastAsia="Arial" w:hAnsi="Arial"/>
          <w:b/>
          <w:bCs/>
          <w:color w:val="1F3864"/>
          <w:sz w:val="22"/>
          <w:szCs w:val="22"/>
        </w:rPr>
        <w:t xml:space="preserve">Auxiliar WorldOffice — registros DATAFONO Envigado: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2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Día extraído</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Nota en auxiliar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Doc Num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Débitos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"01/03/2026 DATAFONO"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DF-001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1.250.000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"05/03/2026 DATAFONO"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DF-002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980.000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"10/03/2026 DATAFONO"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DF-003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2.100.000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"15/03/2026 DATAFONO"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DF-004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750.000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"28/03/2026 DATAFONO"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DF-005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1.800.000</w:t>
            </w:r>
          </w:p>
        </w:tc>
      </w:tr>
    </w:tbl>
    <w:p>
      <w:pPr>
        <w:spacing w:after="80" w:before="80"/>
      </w:pPr>
      <w:r>
        <w:t xml:space="preserve"/>
      </w:r>
    </w:p>
    <w:p>
      <w:pPr>
        <w:spacing w:after="80" w:before="180"/>
      </w:pPr>
      <w:r>
        <w:rPr>
          <w:rFonts w:ascii="Arial" w:cs="Arial" w:eastAsia="Arial" w:hAnsi="Arial"/>
          <w:b/>
          <w:bCs/>
          <w:color w:val="1F3864"/>
          <w:sz w:val="22"/>
          <w:szCs w:val="22"/>
        </w:rPr>
        <w:t xml:space="preserve">Reporte Datafono ENVIGADO — totales por Fecha Vale: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800"/>
        <w:gridCol w:w="1600"/>
        <w:gridCol w:w="20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Día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Fecha Vale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Fecha Abono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Bol. Ruta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 Neto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01/03/2026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03/03/2026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1.250.000</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05/03/2026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07/03/2026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BOL-002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942.100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10/03/2026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12/03/2026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2.100.000</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15/03/2026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17/03/2026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BOL-004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750.000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28/03/2026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01/04/2026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2.450.000</w:t>
            </w:r>
          </w:p>
        </w:tc>
      </w:tr>
    </w:tbl>
    <w:p>
      <w:pPr>
        <w:spacing w:after="80" w:before="80"/>
      </w:pPr>
      <w:r>
        <w:t xml:space="preserve"/>
      </w:r>
    </w:p>
    <w:p>
      <w:pPr>
        <w:pBdr>
          <w:left w:val="single" w:color="2E75B6" w:sz="12"/>
        </w:pBdr>
        <w:spacing w:after="80" w:before="80"/>
        <w:ind w:left="360"/>
      </w:pPr>
      <w:r>
        <w:rPr>
          <w:rFonts w:ascii="Arial" w:cs="Arial" w:eastAsia="Arial" w:hAnsi="Arial"/>
          <w:i/>
          <w:iCs/>
          <w:color w:val="2E75B6"/>
          <w:sz w:val="18"/>
          <w:szCs w:val="18"/>
        </w:rPr>
        <w:t xml:space="preserve">El día 28: la Fecha de Abono es el 1 de abril. En Modo Fecha Vale cuadra correctamente en marzo. En Modo Fecha de Abono quedaría SIN_MATCH en marzo (el abono cayó en abril).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9.2 Resultado del cruce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800"/>
        <w:gridCol w:w="1800"/>
        <w:gridCol w:w="1200"/>
        <w:gridCol w:w="18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Día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Aux ($)</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Datafono ($)</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Diferencia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 Dif</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Estado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 CUADRA</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980.000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942.100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37.900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3.87%</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DIF_MENOR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 CUADRA</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750.000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750.000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0.00%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 CUADRA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-650.000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36.1%</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9C0006"/>
                <w:sz w:val="18"/>
                <w:szCs w:val="18"/>
              </w:rPr>
              <w:t xml:space="preserve">❌ DIFERENCIA</w:t>
            </w:r>
          </w:p>
        </w:tc>
      </w:tr>
    </w:tbl>
    <w:p>
      <w:pPr>
        <w:pageBreakBefore/>
      </w:pPr>
      <w:r>
        <w:t xml:space="preserve"/>
      </w:r>
    </w:p>
    <w:p>
      <w:pPr>
        <w:pStyle w:val="Heading1"/>
        <w:spacing w:after="160" w:before="320"/>
      </w:pPr>
      <w:r>
        <w:rPr>
          <w:rFonts w:ascii="Arial" w:cs="Arial" w:eastAsia="Arial" w:hAnsi="Arial"/>
          <w:b/>
          <w:bCs/>
          <w:color w:val="1F3864"/>
          <w:sz w:val="28"/>
          <w:szCs w:val="28"/>
        </w:rPr>
        <w:t xml:space="preserve">10.  ASPECTOS NORMATIVOS Y CONTABLES</w:t>
      </w:r>
    </w:p>
    <w:p>
      <w:pPr>
        <w:pStyle w:val="Heading2"/>
        <w:spacing w:after="120" w:before="240"/>
      </w:pPr>
      <w:r>
        <w:rPr>
          <w:rFonts w:ascii="Arial" w:cs="Arial" w:eastAsia="Arial" w:hAnsi="Arial"/>
          <w:b/>
          <w:bCs/>
          <w:color w:val="2E75B6"/>
          <w:sz w:val="24"/>
          <w:szCs w:val="24"/>
        </w:rPr>
        <w:t xml:space="preserve">10.1 Marco normativo aplicado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Norma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Aplicación en 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NIIF para PYMES — Sección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Principio de devengo: los ingresos se reconocen cuando ocurren, no cuando llega el efectivo. Soporta el Modo Fecha Vale.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NIIF para PYMES — Sección 23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ingreso por venta con tarjeta se reconoce en la fecha de la transacción (Fecha Vale).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Decreto 2420 de 2015 — CTCP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Marco normativo nacional que adopta NIIF para PYMES. Todos los registros del sistema son consistentes con este marco.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Resolución DIAN — Retenciones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Las retenciones (fuente, IVA, ICA) aplicadas por Redeban/Credibanco son identificadas y separadas en el informe.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10.2 ¿En qué período queda la venta de fin de mes?</w:t>
      </w:r>
    </w:p>
    <w:p>
      <w:pPr>
        <w:spacing w:after="80" w:before="60"/>
      </w:pPr>
      <w:r>
        <w:rPr>
          <w:rFonts w:ascii="Arial" w:cs="Arial" w:eastAsia="Arial" w:hAnsi="Arial"/>
          <w:sz w:val="20"/>
          <w:szCs w:val="20"/>
        </w:rPr>
        <w:t xml:space="preserve">Si la venta ocurrió el 31 de marzo, tanto el auxiliar como el reporte del datafono la tienen en marzo (Fecha Vale = 31 de marzo). El abono bancario del 2 de abril se registra en la conciliación bancaria de abril, pero no afecta el reconocimiento del ingreso. Ambos modos respetan este principio: la fecha en la Nota del auxiliar determina a qué período pertenece el registro.</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10.3 Inmutabilidad del log de auditoría</w:t>
      </w:r>
    </w:p>
    <w:p>
      <w:pPr>
        <w:spacing w:after="80" w:before="60"/>
      </w:pPr>
      <w:r>
        <w:rPr>
          <w:rFonts w:ascii="Arial" w:cs="Arial" w:eastAsia="Arial" w:hAnsi="Arial"/>
          <w:sz w:val="20"/>
          <w:szCs w:val="20"/>
        </w:rPr>
        <w:t xml:space="preserve">El sistema genera una hoja LOG_AUDITORIA en cada informe que registra: fecha y hora exacta del proceso, versión del motor, criterio de cruce utilizado (Fecha Vale o Fecha de Abono), parámetros usados, resultado del matching de nombres y referencia a la auditoría externa (KPMG Ltda.).</w:t>
      </w:r>
    </w:p>
    <w:p>
      <w:pPr>
        <w:spacing w:after="80" w:before="60"/>
      </w:pPr>
      <w:r>
        <w:rPr>
          <w:rFonts w:ascii="Arial" w:cs="Arial" w:eastAsia="Arial" w:hAnsi="Arial"/>
          <w:sz w:val="20"/>
          <w:szCs w:val="20"/>
        </w:rPr>
        <w:t xml:space="preserve">Esta hoja es solo de lectura y no puede ser modificada por el proceso.</w:t>
      </w:r>
    </w:p>
    <w:p>
      <w:pPr>
        <w:pageBreakBefore/>
      </w:pPr>
      <w:r>
        <w:t xml:space="preserve"/>
      </w:r>
    </w:p>
    <w:p>
      <w:pPr>
        <w:pStyle w:val="Heading1"/>
        <w:spacing w:after="160" w:before="320"/>
      </w:pPr>
      <w:r>
        <w:rPr>
          <w:rFonts w:ascii="Arial" w:cs="Arial" w:eastAsia="Arial" w:hAnsi="Arial"/>
          <w:b/>
          <w:bCs/>
          <w:color w:val="1F3864"/>
          <w:sz w:val="28"/>
          <w:szCs w:val="28"/>
        </w:rPr>
        <w:t xml:space="preserve">11.  PREGUNTAS FRECUENTES</w:t>
      </w:r>
    </w:p>
    <w:p>
      <w:pPr>
        <w:pStyle w:val="Heading2"/>
        <w:spacing w:after="120" w:before="240"/>
      </w:pPr>
      <w:r>
        <w:rPr>
          <w:rFonts w:ascii="Arial" w:cs="Arial" w:eastAsia="Arial" w:hAnsi="Arial"/>
          <w:b/>
          <w:bCs/>
          <w:color w:val="2E75B6"/>
          <w:sz w:val="24"/>
          <w:szCs w:val="24"/>
        </w:rPr>
        <w:t xml:space="preserve">¿Cómo decido si usar Fecha Vale o Fecha de Abono?</w:t>
      </w:r>
    </w:p>
    <w:p>
      <w:pPr>
        <w:spacing w:after="80" w:before="60"/>
      </w:pPr>
      <w:r>
        <w:rPr>
          <w:rFonts w:ascii="Arial" w:cs="Arial" w:eastAsia="Arial" w:hAnsi="Arial"/>
          <w:sz w:val="20"/>
          <w:szCs w:val="20"/>
        </w:rPr>
        <w:t xml:space="preserve">Depende de cómo registró la auxiliar las operaciones en WorldOffice. Si escribió en la Nota la fecha del día en que se hizo la venta → Fecha Vale. Si escribió la fecha en que llegó el abono al banco según el extracto del datafono → Fecha de Abono. En caso de duda, revisar las notas del auxiliar contra el reporte del datafono para identificar el patrón.</w:t>
      </w:r>
    </w:p>
    <w:p>
      <w:pPr>
        <w:pStyle w:val="Heading2"/>
        <w:spacing w:after="120" w:before="240"/>
      </w:pPr>
      <w:r>
        <w:rPr>
          <w:rFonts w:ascii="Arial" w:cs="Arial" w:eastAsia="Arial" w:hAnsi="Arial"/>
          <w:b/>
          <w:bCs/>
          <w:color w:val="2E75B6"/>
          <w:sz w:val="24"/>
          <w:szCs w:val="24"/>
        </w:rPr>
        <w:t xml:space="preserve">¿Puedo mezclar Fecha Vale y Fecha de Abono en el mismo proceso?</w:t>
      </w:r>
    </w:p>
    <w:p>
      <w:pPr>
        <w:spacing w:after="80" w:before="60"/>
      </w:pPr>
      <w:r>
        <w:rPr>
          <w:rFonts w:ascii="Arial" w:cs="Arial" w:eastAsia="Arial" w:hAnsi="Arial"/>
          <w:sz w:val="20"/>
          <w:szCs w:val="20"/>
        </w:rPr>
        <w:t xml:space="preserve">No. El criterio debe ser uniforme en todo el período conciliado. Si el auxiliar tiene registros con ambos criterios mezclados, el sistema producirá resultados incorrectos. Reportar la inconsistencia antes de continuar.</w:t>
      </w:r>
    </w:p>
    <w:p>
      <w:pPr>
        <w:pStyle w:val="Heading2"/>
        <w:spacing w:after="120" w:before="240"/>
      </w:pPr>
      <w:r>
        <w:rPr>
          <w:rFonts w:ascii="Arial" w:cs="Arial" w:eastAsia="Arial" w:hAnsi="Arial"/>
          <w:b/>
          <w:bCs/>
          <w:color w:val="2E75B6"/>
          <w:sz w:val="24"/>
          <w:szCs w:val="24"/>
        </w:rPr>
        <w:t xml:space="preserve">¿Por qué el sistema no usa la Fecha del auxiliar contable?</w:t>
      </w:r>
    </w:p>
    <w:p>
      <w:pPr>
        <w:spacing w:after="80" w:before="60"/>
      </w:pPr>
      <w:r>
        <w:rPr>
          <w:rFonts w:ascii="Arial" w:cs="Arial" w:eastAsia="Arial" w:hAnsi="Arial"/>
          <w:sz w:val="20"/>
          <w:szCs w:val="20"/>
        </w:rPr>
        <w:t xml:space="preserve">La columna 'Fecha' del auxiliar es la fecha en que se hizo el asiento contable, no necesariamente la fecha de la venta. La Nota siempre contiene la fecha real de la operación del datafono.</w:t>
      </w:r>
    </w:p>
    <w:p>
      <w:pPr>
        <w:pStyle w:val="Heading2"/>
        <w:spacing w:after="120" w:before="240"/>
      </w:pPr>
      <w:r>
        <w:rPr>
          <w:rFonts w:ascii="Arial" w:cs="Arial" w:eastAsia="Arial" w:hAnsi="Arial"/>
          <w:b/>
          <w:bCs/>
          <w:color w:val="2E75B6"/>
          <w:sz w:val="24"/>
          <w:szCs w:val="24"/>
        </w:rPr>
        <w:t xml:space="preserve">¿El sistema modifica los archivos originales?</w:t>
      </w:r>
    </w:p>
    <w:p>
      <w:pPr>
        <w:spacing w:after="80" w:before="60"/>
      </w:pPr>
      <w:r>
        <w:rPr>
          <w:rFonts w:ascii="Arial" w:cs="Arial" w:eastAsia="Arial" w:hAnsi="Arial"/>
          <w:sz w:val="20"/>
          <w:szCs w:val="20"/>
        </w:rPr>
        <w:t xml:space="preserve">No. El sistema lee los archivos en modo lectura y trabaja con copias en memoria. Los archivos originales del auxiliar y del datafono nunca se modifican. Esto queda registrado en el LOG_AUDITORIA.</w:t>
      </w:r>
    </w:p>
    <w:p>
      <w:pPr>
        <w:pStyle w:val="Heading2"/>
        <w:spacing w:after="120" w:before="240"/>
      </w:pPr>
      <w:r>
        <w:rPr>
          <w:rFonts w:ascii="Arial" w:cs="Arial" w:eastAsia="Arial" w:hAnsi="Arial"/>
          <w:b/>
          <w:bCs/>
          <w:color w:val="2E75B6"/>
          <w:sz w:val="24"/>
          <w:szCs w:val="24"/>
        </w:rPr>
        <w:t xml:space="preserve">¿Por qué a veces la diferencia es negativa?</w:t>
      </w:r>
    </w:p>
    <w:p>
      <w:pPr>
        <w:spacing w:after="80" w:before="60"/>
      </w:pPr>
      <w:r>
        <w:rPr>
          <w:rFonts w:ascii="Arial" w:cs="Arial" w:eastAsia="Arial" w:hAnsi="Arial"/>
          <w:sz w:val="20"/>
          <w:szCs w:val="20"/>
        </w:rPr>
        <w:t xml:space="preserve">Una diferencia negativa significa que el datafono reporta más dinero del que está registrado en el auxiliar. Causas posibles: el auxiliar registró un valor menor al real, hay transacciones en el datafono que no fueron contabilizadas, o hay un error en el criterio de fecha seleccionado.</w:t>
      </w:r>
    </w:p>
    <w:p>
      <w:pPr>
        <w:pageBreakBefore/>
      </w:pPr>
      <w:r>
        <w:t xml:space="preserve"/>
      </w:r>
    </w:p>
    <w:p>
      <w:pPr>
        <w:pStyle w:val="Heading1"/>
        <w:spacing w:after="160" w:before="320"/>
      </w:pPr>
      <w:r>
        <w:rPr>
          <w:rFonts w:ascii="Arial" w:cs="Arial" w:eastAsia="Arial" w:hAnsi="Arial"/>
          <w:b/>
          <w:bCs/>
          <w:color w:val="1F3864"/>
          <w:sz w:val="28"/>
          <w:szCs w:val="28"/>
        </w:rPr>
        <w:t xml:space="preserve">12.  EVOLUCIÓN DEL SISTEMA Y CONTROL DE CAMBIOS</w:t>
      </w:r>
    </w:p>
    <w:p>
      <w:pPr>
        <w:pStyle w:val="Heading2"/>
        <w:spacing w:after="120" w:before="240"/>
      </w:pPr>
      <w:r>
        <w:rPr>
          <w:rFonts w:ascii="Arial" w:cs="Arial" w:eastAsia="Arial" w:hAnsi="Arial"/>
          <w:b/>
          <w:bCs/>
          <w:color w:val="2E75B6"/>
          <w:sz w:val="24"/>
          <w:szCs w:val="24"/>
        </w:rPr>
        <w:t xml:space="preserve">12.1 Historial de versiones relevante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Versión</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Cambios principales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Primera versión. Cruce por Fecha de Abono (criterio inicial). Una sede a la vez.</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v1.1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Cambio de criterio a Fecha Vale. Razón: con Fecha de Abono los cierres de mes generaban diferencias sistemáticas irresolubles.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Soporte para múltiples datafonos. Resumen ejecutivo consolidado.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v1.3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Matching difuso de nombres. Detección de archivos huérfanos.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v1.4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Tres modos de salida. Hoja de pendientes. Log de auditoría inmutable.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v1.5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Soporte dual de formatos (antiguo y nuevo WorldOffice). Detección automática por fila. Lista de 25 sedes.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v1.6 (actual)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Criterio de cruce configurable por la auxiliar contable. Ambos modos (Fecha Vale / Fecha de Abono) disponibles sin distinción de jerarquía. Formato ESTÁNDAR documentado (Marzo 2026+).</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12.2 ¿Qué se puede cambiar sin reescribir el sistema?</w:t>
      </w:r>
    </w:p>
    <w:p>
      <w:pPr>
        <w:pStyle w:val="ListParagraph"/>
        <w:numPr>
          <w:ilvl w:val="0"/>
          <w:numId w:val="2"/>
        </w:numPr>
        <w:spacing w:after="40" w:before="40"/>
      </w:pPr>
      <w:r>
        <w:rPr>
          <w:rFonts w:ascii="Arial" w:cs="Arial" w:eastAsia="Arial" w:hAnsi="Arial"/>
          <w:b w:val="false"/>
          <w:bCs w:val="false"/>
          <w:sz w:val="20"/>
          <w:szCs w:val="20"/>
        </w:rPr>
        <w:t xml:space="preserve">Lista de sedes oficiales: variable SEDES_OFICIALES en conciliador_engine.py.</w:t>
      </w:r>
    </w:p>
    <w:p>
      <w:pPr>
        <w:pStyle w:val="ListParagraph"/>
        <w:numPr>
          <w:ilvl w:val="0"/>
          <w:numId w:val="2"/>
        </w:numPr>
        <w:spacing w:after="40" w:before="40"/>
      </w:pPr>
      <w:r>
        <w:rPr>
          <w:rFonts w:ascii="Arial" w:cs="Arial" w:eastAsia="Arial" w:hAnsi="Arial"/>
          <w:b w:val="false"/>
          <w:bCs w:val="false"/>
          <w:sz w:val="20"/>
          <w:szCs w:val="20"/>
        </w:rPr>
        <w:t xml:space="preserve">Umbral de matching difuso: variable UMBRAL_MATCH (actualmente 60/100).</w:t>
      </w:r>
    </w:p>
    <w:p>
      <w:pPr>
        <w:pStyle w:val="ListParagraph"/>
        <w:numPr>
          <w:ilvl w:val="0"/>
          <w:numId w:val="2"/>
        </w:numPr>
        <w:spacing w:after="40" w:before="40"/>
      </w:pPr>
      <w:r>
        <w:rPr>
          <w:rFonts w:ascii="Arial" w:cs="Arial" w:eastAsia="Arial" w:hAnsi="Arial"/>
          <w:b w:val="false"/>
          <w:bCs w:val="false"/>
          <w:sz w:val="20"/>
          <w:szCs w:val="20"/>
        </w:rPr>
        <w:t xml:space="preserve">Tolerancia para diferencia menor: actualmente 5% — función cruzar_auxiliar_datafono().</w:t>
      </w:r>
    </w:p>
    <w:p>
      <w:pPr>
        <w:pStyle w:val="ListParagraph"/>
        <w:numPr>
          <w:ilvl w:val="0"/>
          <w:numId w:val="2"/>
        </w:numPr>
        <w:spacing w:after="40" w:before="40"/>
      </w:pPr>
      <w:r>
        <w:rPr>
          <w:rFonts w:ascii="Arial" w:cs="Arial" w:eastAsia="Arial" w:hAnsi="Arial"/>
          <w:b w:val="false"/>
          <w:bCs w:val="false"/>
          <w:sz w:val="20"/>
          <w:szCs w:val="20"/>
        </w:rPr>
        <w:t xml:space="preserve">Período de conciliación: se ingresa en la interfaz para cada proceso.</w:t>
      </w:r>
    </w:p>
    <w:p>
      <w:pPr>
        <w:pStyle w:val="ListParagraph"/>
        <w:numPr>
          <w:ilvl w:val="0"/>
          <w:numId w:val="2"/>
        </w:numPr>
        <w:spacing w:after="40" w:before="40"/>
      </w:pPr>
      <w:r>
        <w:rPr>
          <w:rFonts w:ascii="Arial" w:cs="Arial" w:eastAsia="Arial" w:hAnsi="Arial"/>
          <w:b w:val="false"/>
          <w:bCs w:val="false"/>
          <w:sz w:val="20"/>
          <w:szCs w:val="20"/>
        </w:rPr>
        <w:t xml:space="preserve">Criterio de cruce: seleccionable en la interfaz antes de cada ejecución.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12.3 ¿Qué no se debe cambiar sin análisis?</w:t>
      </w:r>
    </w:p>
    <w:p>
      <w:pPr>
        <w:pStyle w:val="ListParagraph"/>
        <w:numPr>
          <w:ilvl w:val="0"/>
          <w:numId w:val="2"/>
        </w:numPr>
        <w:spacing w:after="40" w:before="40"/>
      </w:pPr>
      <w:r>
        <w:rPr>
          <w:rFonts w:ascii="Arial" w:cs="Arial" w:eastAsia="Arial" w:hAnsi="Arial"/>
          <w:b w:val="false"/>
          <w:bCs w:val="false"/>
          <w:sz w:val="20"/>
          <w:szCs w:val="20"/>
        </w:rPr>
        <w:t xml:space="preserve">La lógica anti-duplicada de hojas: cambiarla puede producir doble conteo.</w:t>
      </w:r>
    </w:p>
    <w:p>
      <w:pPr>
        <w:pStyle w:val="ListParagraph"/>
        <w:numPr>
          <w:ilvl w:val="0"/>
          <w:numId w:val="2"/>
        </w:numPr>
        <w:spacing w:after="40" w:before="40"/>
      </w:pPr>
      <w:r>
        <w:rPr>
          <w:rFonts w:ascii="Arial" w:cs="Arial" w:eastAsia="Arial" w:hAnsi="Arial"/>
          <w:b w:val="false"/>
          <w:bCs w:val="false"/>
          <w:sz w:val="20"/>
          <w:szCs w:val="20"/>
        </w:rPr>
        <w:t xml:space="preserve">El formato de salida del log de auditoría: es inmutable intencionalmente para soportar auditoría externa.</w:t>
      </w:r>
    </w:p>
    <w:p>
      <w:pPr>
        <w:pStyle w:val="ListParagraph"/>
        <w:numPr>
          <w:ilvl w:val="0"/>
          <w:numId w:val="2"/>
        </w:numPr>
        <w:spacing w:after="40" w:before="40"/>
      </w:pPr>
      <w:r>
        <w:rPr>
          <w:rFonts w:ascii="Arial" w:cs="Arial" w:eastAsia="Arial" w:hAnsi="Arial"/>
          <w:b w:val="false"/>
          <w:bCs w:val="false"/>
          <w:sz w:val="20"/>
          <w:szCs w:val="20"/>
        </w:rPr>
        <w:t xml:space="preserve">La extracción del día desde la Nota: es la regla de diseño fundamental del sistema.</w:t>
      </w:r>
    </w:p>
    <w:p>
      <w:pPr>
        <w:pageBreakBefore/>
      </w:pPr>
      <w:r>
        <w:t xml:space="preserve"/>
      </w:r>
    </w:p>
    <w:p>
      <w:pPr>
        <w:pStyle w:val="Heading1"/>
        <w:spacing w:after="160" w:before="320"/>
      </w:pPr>
      <w:r>
        <w:rPr>
          <w:rFonts w:ascii="Arial" w:cs="Arial" w:eastAsia="Arial" w:hAnsi="Arial"/>
          <w:b/>
          <w:bCs/>
          <w:color w:val="1F3864"/>
          <w:sz w:val="28"/>
          <w:szCs w:val="28"/>
        </w:rPr>
        <w:t xml:space="preserve">13.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Término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Auxiliar contable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Libro auxiliar del sistema WorldOffice que detalla cada transacción de la cuenta 2346.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Bol. Ruta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Número de lote o ruta del datafono. Agrupa las transacciones de un cierre de terminal.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Conciliación auxiliar-datafono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Comparación entre lo que registró el auxiliar contable y lo que reportó el datafono.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Conciliación bancaria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Comparación entre el extracto del banco y el auxiliar contable. Proceso separado.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Criterio de cruce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fecha (Vale o Abono) contra la cual se compara el día de la Nota del auxiliar. Seleccionable por la auxiliar contable.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Credibanco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de procesamiento de pagos con tarjeta que opera en Colombia.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Datafono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Terminal punto de venta (POS) para pagos con tarjeta débito y crédito.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de Abono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en que el banco acredita el dinero en la cuenta 2346. Generalmente D+1 a D+3.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Vale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en que se realizó la venta con el datafono. Siempre es la fecha real de la transacción.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Huérfano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Archivo de datafono cuyo nombre no coincide con ninguna sede del auxiliar (puntuación &lt; 60/100).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Matching difuso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Algoritmo que compara nombres de archivos con nombres de sedes y asigna puntuación de similitud (0-100).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NIIF para PYMES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Normas Internacionales de Información Financiera para PYMES. Marco contable adoptado por el Decreto 2420 de 2015.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Principio de devengo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Principio contable NIIF: los ingresos se reconocen cuando ocurren, no cuando se recibe el efectivo.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Redeban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de Distribución Bancaria. Red de procesamiento de pagos con tarjeta en Colombia.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 Fuente / IVA / ICA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Retenciones tributarias aplicadas sobre pagos con tarjeta. Reducen el Valor Neto.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Valor Neto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Valor que efectivamente recibe la empresa: venta bruta menos comisiones y retenciones.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WorldOffice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Sistema de gestión contable y ERP de la empresa.</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Elaborado por: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Revisado / Aprobado por: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Área de Tecnología / Sistemas Internos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Gerencia General / Contabilidad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Firma: _________________________</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Firma: _________________________</w:t>
            </w:r>
          </w:p>
        </w:tc>
      </w:tr>
    </w:tbl>
    <w:p>
      <w:pPr>
        <w:spacing w:after="80" w:before="80"/>
      </w:pPr>
      <w:r>
        <w:t xml:space="preserve"/>
      </w:r>
    </w:p>
    <w:p>
      <w:pPr>
        <w:spacing w:after="0" w:before="120"/>
        <w:jc w:val="center"/>
      </w:pPr>
      <w:r>
        <w:rPr>
          <w:rFonts w:ascii="Arial" w:cs="Arial" w:eastAsia="Arial" w:hAnsi="Arial"/>
          <w:i/>
          <w:iCs/>
          <w:color w:val="888888"/>
          <w:sz w:val="16"/>
          <w:szCs w:val="16"/>
        </w:rPr>
        <w:t xml:space="preserve">GIRALDO GIRALDO JAIME WILSON — Documento Confidencial — Versión 1.6 — Abril 2026</w:t>
      </w:r>
    </w:p>
    <w:p>
      <w:pPr>
        <w:jc w:val="center"/>
      </w:pPr>
      <w:r>
        <w:rPr>
          <w:rFonts w:ascii="Arial" w:cs="Arial" w:eastAsia="Arial" w:hAnsi="Arial"/>
          <w:i/>
          <w:iCs/>
          <w:color w:val="888888"/>
          <w:sz w:val="16"/>
          <w:szCs w:val="16"/>
        </w:rPr>
        <w:t xml:space="preserve">Normativa NIIF PYMES / DIAN Colombia | Auditoría KPMG Ltda. | Cuenta Corriente 2346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6"/>
        <w:szCs w:val="16"/>
      </w:rPr>
      <w:t xml:space="preserve">Cuenta Corriente 2346 — Banco Davivienda | NIIF PYMES / DIAN Colombia | Versión 1.6 —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6"/>
        <w:szCs w:val="16"/>
      </w:rPr>
      <w:t xml:space="preserve">Sistema de Conciliación de Datafonos — v1.6</w:t>
    </w:r>
    <w:r>
      <w:rPr>
        <w:rFonts w:ascii="Arial" w:cs="Arial" w:eastAsia="Arial" w:hAnsi="Arial"/>
        <w:color w:val="666666"/>
        <w:sz w:val="16"/>
        <w:szCs w:val="16"/>
      </w:rPr>
      <w:t xml:space="preserve">	GIRALDO GIRALDO JAIME WILSON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2026-04-21T10:31:30.835Z</dcterms:created>
  <dcterms:modified xsi:type="dcterms:W3CDTF">2026-04-21T10:31:30.836Z</dcterms:modified>
</cp:coreProperties>
</file>

<file path=docProps/custom.xml><?xml version="1.0" encoding="utf-8"?>
<Properties xmlns="http://schemas.openxmlformats.org/officeDocument/2006/custom-properties" xmlns:vt="http://schemas.openxmlformats.org/officeDocument/2006/docPropsVTypes"/>
</file>