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Ayer, terminé la implementación del filtro en el backend para obtener solo las publicaciones finalizadas y trabajé en la interfaz que muestra las publicaciones de los estudiantes. También configuré los enlaces para ver los detalles de cada publicación.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Hoy, voy a realizar las pruebas para verificar que solo se muestren publicaciones finalizadas y seguir trabajando en la parte del scroll infinito para el listado de publicaciones.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tengo bloqueos en este momento, todo está funcionando correctamente.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Joshua:Ayer, terminé de implementar el filtro para las publicaciones finalizadas y configuré la interfaz para que se muestren correctamente las publicaciones de los estudiantes. También aseguré que la paginación estuviera funcionando bien.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Joshua:Hoy, me enfocaré en realizar las pruebas para validar que solo se muestren publicaciones finalizadas en la interfaz.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Joshua:No tengo bloqueos por ahora, todo sigue avanzando según lo planeado.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Ayer, realicé las pruebas funcionales para verificar los distintos roles y completé la validación de la ayudantía. Además, trabajé en la implementación del historial de ayudantías finalizadas en el perfil del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Hoy, voy a seguir trabajando en la parte de pruebas funcionales y continuar con el historial de ayudantías en el perfil del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bloqueos, todo está avanzando bien.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Ayer, completé el diseño de la interfaz para la calificación de los tutores y configuré el sistema de puntuación. También validé que las calificaciones y los comentarios se guardarán correctamente en la base de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Hoy, voy a probar la visualización de las calificaciones en el perfil del tutor y asegurarme de que todo funcione correctamente.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tengo bloqueos por ahora, todo va bien.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514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7wTDrYHAhJf6vr6t2TmX6tDeQ==">CgMxLjA4AHIhMU1panAwdG9iUGhNSlV1TFVtTldqODRNRDRhSHdUZ2NO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