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pStyle w:val="Heading2"/>
        <w:spacing w:after="0" w:line="240" w:lineRule="auto"/>
        <w:ind w:left="0" w:firstLine="0"/>
        <w:rPr>
          <w:vertAlign w:val="baseline"/>
        </w:rPr>
      </w:pPr>
      <w:bookmarkStart w:colFirst="0" w:colLast="0" w:name="_heading=h.bqjh5inujwb6" w:id="0"/>
      <w:bookmarkEnd w:id="0"/>
      <w:r w:rsidDel="00000000" w:rsidR="00000000" w:rsidRPr="00000000">
        <w:rPr>
          <w:rtl w:val="0"/>
        </w:rPr>
        <w:t xml:space="preserve">1. </w:t>
      </w:r>
      <w:r w:rsidDel="00000000" w:rsidR="00000000" w:rsidRPr="00000000">
        <w:rPr>
          <w:vertAlign w:val="baseline"/>
          <w:rtl w:val="0"/>
        </w:rPr>
        <w:t xml:space="preserve">Información de la empresa y proyecto:</w:t>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Te ayudo APP</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pStyle w:val="Heading2"/>
        <w:spacing w:after="0" w:line="240" w:lineRule="auto"/>
        <w:ind w:left="0" w:firstLine="0"/>
        <w:rPr>
          <w:vertAlign w:val="baseline"/>
        </w:rPr>
      </w:pPr>
      <w:bookmarkStart w:colFirst="0" w:colLast="0" w:name="_heading=h.naqpdsq4i59n" w:id="1"/>
      <w:bookmarkEnd w:id="1"/>
      <w:r w:rsidDel="00000000" w:rsidR="00000000" w:rsidRPr="00000000">
        <w:rPr>
          <w:rtl w:val="0"/>
        </w:rPr>
        <w:t xml:space="preserve">2. </w:t>
      </w:r>
      <w:r w:rsidDel="00000000" w:rsidR="00000000" w:rsidRPr="00000000">
        <w:rPr>
          <w:vertAlign w:val="baseline"/>
          <w:rtl w:val="0"/>
        </w:rPr>
        <w:t xml:space="preserve">Información de la reunión:</w:t>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Online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27/11/2024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6</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Jonathan Castro, Javier Navarrete, Cristobal Alveal , Joshua Lizama.  </w:t>
            </w: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C">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Jonathan Castro, Javier Navarrete, Cristobal Alveal , Joshua Lizama.  </w:t>
            </w: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4">
      <w:pPr>
        <w:spacing w:after="0" w:line="240" w:lineRule="auto"/>
        <w:rPr>
          <w:b w:val="1"/>
          <w:color w:val="3c78d8"/>
          <w:sz w:val="28"/>
          <w:szCs w:val="28"/>
        </w:rPr>
      </w:pPr>
      <w:r w:rsidDel="00000000" w:rsidR="00000000" w:rsidRPr="00000000">
        <w:rPr>
          <w:rtl w:val="0"/>
        </w:rPr>
      </w:r>
    </w:p>
    <w:p w:rsidR="00000000" w:rsidDel="00000000" w:rsidP="00000000" w:rsidRDefault="00000000" w:rsidRPr="00000000" w14:paraId="00000025">
      <w:pPr>
        <w:spacing w:after="0" w:line="240" w:lineRule="auto"/>
        <w:rPr>
          <w:b w:val="1"/>
          <w:color w:val="3c78d8"/>
          <w:sz w:val="28"/>
          <w:szCs w:val="28"/>
        </w:rPr>
      </w:pPr>
      <w:r w:rsidDel="00000000" w:rsidR="00000000" w:rsidRPr="00000000">
        <w:rPr>
          <w:rtl w:val="0"/>
        </w:rPr>
      </w:r>
    </w:p>
    <w:p w:rsidR="00000000" w:rsidDel="00000000" w:rsidP="00000000" w:rsidRDefault="00000000" w:rsidRPr="00000000" w14:paraId="00000026">
      <w:pPr>
        <w:spacing w:after="0" w:line="240" w:lineRule="auto"/>
        <w:rPr>
          <w:b w:val="1"/>
          <w:color w:val="3c78d8"/>
          <w:sz w:val="28"/>
          <w:szCs w:val="28"/>
        </w:rPr>
      </w:pPr>
      <w:r w:rsidDel="00000000" w:rsidR="00000000" w:rsidRPr="00000000">
        <w:rPr>
          <w:rtl w:val="0"/>
        </w:rPr>
      </w:r>
    </w:p>
    <w:p w:rsidR="00000000" w:rsidDel="00000000" w:rsidP="00000000" w:rsidRDefault="00000000" w:rsidRPr="00000000" w14:paraId="00000027">
      <w:pPr>
        <w:spacing w:after="0" w:line="240" w:lineRule="auto"/>
        <w:rPr>
          <w:b w:val="1"/>
          <w:color w:val="3c78d8"/>
          <w:sz w:val="28"/>
          <w:szCs w:val="28"/>
        </w:rPr>
      </w:pPr>
      <w:r w:rsidDel="00000000" w:rsidR="00000000" w:rsidRPr="00000000">
        <w:rPr>
          <w:rtl w:val="0"/>
        </w:rPr>
      </w:r>
    </w:p>
    <w:p w:rsidR="00000000" w:rsidDel="00000000" w:rsidP="00000000" w:rsidRDefault="00000000" w:rsidRPr="00000000" w14:paraId="00000028">
      <w:pPr>
        <w:spacing w:after="0" w:line="240" w:lineRule="auto"/>
        <w:rPr>
          <w:b w:val="1"/>
          <w:color w:val="3c78d8"/>
          <w:sz w:val="28"/>
          <w:szCs w:val="28"/>
        </w:rPr>
      </w:pPr>
      <w:r w:rsidDel="00000000" w:rsidR="00000000" w:rsidRPr="00000000">
        <w:rPr>
          <w:rtl w:val="0"/>
        </w:rPr>
      </w:r>
    </w:p>
    <w:p w:rsidR="00000000" w:rsidDel="00000000" w:rsidP="00000000" w:rsidRDefault="00000000" w:rsidRPr="00000000" w14:paraId="00000029">
      <w:pPr>
        <w:spacing w:after="0" w:line="240" w:lineRule="auto"/>
        <w:rPr>
          <w:b w:val="1"/>
          <w:color w:val="3c78d8"/>
          <w:sz w:val="28"/>
          <w:szCs w:val="28"/>
        </w:rPr>
      </w:pPr>
      <w:r w:rsidDel="00000000" w:rsidR="00000000" w:rsidRPr="00000000">
        <w:rPr>
          <w:rtl w:val="0"/>
        </w:rPr>
      </w:r>
    </w:p>
    <w:p w:rsidR="00000000" w:rsidDel="00000000" w:rsidP="00000000" w:rsidRDefault="00000000" w:rsidRPr="00000000" w14:paraId="0000002A">
      <w:pPr>
        <w:spacing w:after="0" w:line="240" w:lineRule="auto"/>
        <w:rPr>
          <w:b w:val="1"/>
          <w:color w:val="3c78d8"/>
          <w:sz w:val="28"/>
          <w:szCs w:val="28"/>
        </w:rPr>
      </w:pPr>
      <w:r w:rsidDel="00000000" w:rsidR="00000000" w:rsidRPr="00000000">
        <w:rPr>
          <w:rtl w:val="0"/>
        </w:rPr>
      </w:r>
    </w:p>
    <w:p w:rsidR="00000000" w:rsidDel="00000000" w:rsidP="00000000" w:rsidRDefault="00000000" w:rsidRPr="00000000" w14:paraId="0000002B">
      <w:pPr>
        <w:spacing w:after="0" w:line="240" w:lineRule="auto"/>
        <w:rPr>
          <w:b w:val="1"/>
          <w:color w:val="3c78d8"/>
          <w:sz w:val="28"/>
          <w:szCs w:val="28"/>
          <w:vertAlign w:val="baseline"/>
        </w:rPr>
      </w:pPr>
      <w:r w:rsidDel="00000000" w:rsidR="00000000" w:rsidRPr="00000000">
        <w:rPr>
          <w:b w:val="1"/>
          <w:color w:val="3c78d8"/>
          <w:sz w:val="28"/>
          <w:szCs w:val="28"/>
          <w:rtl w:val="0"/>
        </w:rPr>
        <w:t xml:space="preserve"> </w:t>
      </w:r>
      <w:r w:rsidDel="00000000" w:rsidR="00000000" w:rsidRPr="00000000">
        <w:rPr>
          <w:b w:val="1"/>
          <w:color w:val="3c78d8"/>
          <w:sz w:val="28"/>
          <w:szCs w:val="28"/>
          <w:vertAlign w:val="baseline"/>
          <w:rtl w:val="0"/>
        </w:rPr>
        <w:t xml:space="preserve">Instrucciones:</w:t>
      </w:r>
    </w:p>
    <w:p w:rsidR="00000000" w:rsidDel="00000000" w:rsidP="00000000" w:rsidRDefault="00000000" w:rsidRPr="00000000" w14:paraId="0000002C">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D">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F">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30">
      <w:pPr>
        <w:spacing w:after="0" w:line="240" w:lineRule="auto"/>
        <w:rPr>
          <w:rFonts w:ascii="Arial" w:cs="Arial" w:eastAsia="Arial" w:hAnsi="Arial"/>
          <w:color w:val="000000"/>
          <w:sz w:val="24"/>
          <w:szCs w:val="24"/>
          <w:vertAlign w:val="baseline"/>
        </w:rPr>
        <w:sectPr>
          <w:headerReference r:id="rId7"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4"/>
          <w:szCs w:val="24"/>
          <w:vertAlign w:val="baseline"/>
          <w:rtl w:val="0"/>
        </w:rPr>
        <w:t xml:space="preserve">La reunión usualmente se restringe a tres horas.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2"/>
        <w:spacing w:after="0" w:line="240" w:lineRule="auto"/>
        <w:jc w:val="center"/>
        <w:rPr>
          <w:vertAlign w:val="baseline"/>
        </w:rPr>
      </w:pPr>
      <w:bookmarkStart w:colFirst="0" w:colLast="0" w:name="_heading=h.9uju1ltl0ual" w:id="2"/>
      <w:bookmarkEnd w:id="2"/>
      <w:r w:rsidDel="00000000" w:rsidR="00000000" w:rsidRPr="00000000">
        <w:rPr>
          <w:rtl w:val="0"/>
        </w:rPr>
        <w:t xml:space="preserve">4. </w:t>
      </w:r>
      <w:r w:rsidDel="00000000" w:rsidR="00000000" w:rsidRPr="00000000">
        <w:rPr>
          <w:vertAlign w:val="baseline"/>
          <w:rtl w:val="0"/>
        </w:rPr>
        <w:t xml:space="preserve">Formulario de reunión retrospectiva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3305.0" w:type="dxa"/>
        <w:jc w:val="left"/>
        <w:tblInd w:w="-7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30"/>
        <w:gridCol w:w="4440"/>
        <w:gridCol w:w="4635"/>
        <w:tblGridChange w:id="0">
          <w:tblGrid>
            <w:gridCol w:w="4230"/>
            <w:gridCol w:w="4440"/>
            <w:gridCol w:w="4635"/>
          </w:tblGrid>
        </w:tblGridChange>
      </w:tblGrid>
      <w:tr>
        <w:trPr>
          <w:cantSplit w:val="1"/>
          <w:tblHeader w:val="1"/>
        </w:trPr>
        <w:tc>
          <w:tcPr>
            <w:shd w:fill="d9d9d9" w:val="clear"/>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color w:val="365f91"/>
                <w:sz w:val="24"/>
                <w:szCs w:val="24"/>
                <w:rtl w:val="0"/>
              </w:rPr>
              <w:t xml:space="preserve">Joshua</w:t>
            </w:r>
            <w:r w:rsidDel="00000000" w:rsidR="00000000" w:rsidRPr="00000000">
              <w:rPr>
                <w:rFonts w:ascii="Arial" w:cs="Arial" w:eastAsia="Arial" w:hAnsi="Arial"/>
                <w:color w:val="365f91"/>
                <w:sz w:val="24"/>
                <w:szCs w:val="24"/>
                <w:rtl w:val="0"/>
              </w:rPr>
              <w:t xml:space="preserve">:Todo salió bien en cuanto a la implementación de las historias de usuario, especialmente el chat grupal y el panel de control. Los usuarios pudieron interactuar con ellas sin problemas.</w:t>
            </w:r>
            <w:r w:rsidDel="00000000" w:rsidR="00000000" w:rsidRPr="00000000">
              <w:rPr>
                <w:rtl w:val="0"/>
              </w:rPr>
            </w:r>
          </w:p>
        </w:tc>
        <w:tc>
          <w:tcPr>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Joshua</w:t>
            </w:r>
            <w:r w:rsidDel="00000000" w:rsidR="00000000" w:rsidRPr="00000000">
              <w:rPr>
                <w:rFonts w:ascii="Arial" w:cs="Arial" w:eastAsia="Arial" w:hAnsi="Arial"/>
                <w:color w:val="365f91"/>
                <w:sz w:val="24"/>
                <w:szCs w:val="24"/>
                <w:rtl w:val="0"/>
              </w:rPr>
              <w:t xml:space="preserve">:  Tuvimos problemas con la actualización en tiempo real del dashboard y un pequeño retraso en la carga de mensajes del chat grupal.</w:t>
            </w:r>
          </w:p>
        </w:tc>
        <w:tc>
          <w:tcP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Joshua</w:t>
            </w:r>
            <w:r w:rsidDel="00000000" w:rsidR="00000000" w:rsidRPr="00000000">
              <w:rPr>
                <w:rFonts w:ascii="Arial" w:cs="Arial" w:eastAsia="Arial" w:hAnsi="Arial"/>
                <w:color w:val="365f91"/>
                <w:sz w:val="24"/>
                <w:szCs w:val="24"/>
                <w:rtl w:val="0"/>
              </w:rPr>
              <w:t xml:space="preserve">: Mejorar la actualización en tiempo real del dashboard y optimizar la carga de mensajes en el chat grupal.</w:t>
            </w:r>
          </w:p>
        </w:tc>
      </w:tr>
      <w:tr>
        <w:trPr>
          <w:cantSplit w:val="0"/>
          <w:tblHeader w:val="0"/>
        </w:trPr>
        <w:tc>
          <w:tcPr>
            <w:vAlign w:val="top"/>
          </w:tcPr>
          <w:p w:rsidR="00000000" w:rsidDel="00000000" w:rsidP="00000000" w:rsidRDefault="00000000" w:rsidRPr="00000000" w14:paraId="0000003A">
            <w:pPr>
              <w:spacing w:after="0" w:line="240" w:lineRule="auto"/>
              <w:rPr>
                <w:rFonts w:ascii="Arial" w:cs="Arial" w:eastAsia="Arial" w:hAnsi="Arial"/>
                <w:b w:val="1"/>
                <w:color w:val="365f91"/>
                <w:sz w:val="24"/>
                <w:szCs w:val="24"/>
              </w:rPr>
            </w:pPr>
            <w:r w:rsidDel="00000000" w:rsidR="00000000" w:rsidRPr="00000000">
              <w:rPr>
                <w:rFonts w:ascii="Arial" w:cs="Arial" w:eastAsia="Arial" w:hAnsi="Arial"/>
                <w:b w:val="1"/>
                <w:color w:val="365f91"/>
                <w:sz w:val="24"/>
                <w:szCs w:val="24"/>
                <w:rtl w:val="0"/>
              </w:rPr>
              <w:t xml:space="preserve">Javier</w:t>
            </w:r>
            <w:r w:rsidDel="00000000" w:rsidR="00000000" w:rsidRPr="00000000">
              <w:rPr>
                <w:rFonts w:ascii="Arial" w:cs="Arial" w:eastAsia="Arial" w:hAnsi="Arial"/>
                <w:color w:val="365f91"/>
                <w:sz w:val="24"/>
                <w:szCs w:val="24"/>
                <w:rtl w:val="0"/>
              </w:rPr>
              <w:t xml:space="preserve">:   El sitio web para descargar la app y la funcionalidad para adjuntar documentos en las ayudantías fueron bien recibidos y funcionaron correctamente.</w:t>
            </w:r>
            <w:r w:rsidDel="00000000" w:rsidR="00000000" w:rsidRPr="00000000">
              <w:rPr>
                <w:rtl w:val="0"/>
              </w:rPr>
            </w:r>
          </w:p>
        </w:tc>
        <w:tc>
          <w:tcPr>
            <w:vAlign w:val="top"/>
          </w:tcPr>
          <w:p w:rsidR="00000000" w:rsidDel="00000000" w:rsidP="00000000" w:rsidRDefault="00000000" w:rsidRPr="00000000" w14:paraId="0000003B">
            <w:pPr>
              <w:spacing w:after="0" w:line="240" w:lineRule="auto"/>
              <w:rPr>
                <w:rFonts w:ascii="Arial" w:cs="Arial" w:eastAsia="Arial" w:hAnsi="Arial"/>
                <w:b w:val="1"/>
                <w:color w:val="365f91"/>
                <w:sz w:val="24"/>
                <w:szCs w:val="24"/>
              </w:rPr>
            </w:pPr>
            <w:r w:rsidDel="00000000" w:rsidR="00000000" w:rsidRPr="00000000">
              <w:rPr>
                <w:rFonts w:ascii="Arial" w:cs="Arial" w:eastAsia="Arial" w:hAnsi="Arial"/>
                <w:b w:val="1"/>
                <w:color w:val="365f91"/>
                <w:sz w:val="24"/>
                <w:szCs w:val="24"/>
                <w:rtl w:val="0"/>
              </w:rPr>
              <w:t xml:space="preserve">Javier</w:t>
            </w:r>
            <w:r w:rsidDel="00000000" w:rsidR="00000000" w:rsidRPr="00000000">
              <w:rPr>
                <w:rFonts w:ascii="Arial" w:cs="Arial" w:eastAsia="Arial" w:hAnsi="Arial"/>
                <w:color w:val="365f91"/>
                <w:sz w:val="24"/>
                <w:szCs w:val="24"/>
                <w:rtl w:val="0"/>
              </w:rPr>
              <w:t xml:space="preserve">: Hubo errores al visualizar los documentos adjuntos y algunos enlaces del sitio web para descargar la app no redirigieron correctamente</w:t>
            </w:r>
            <w:r w:rsidDel="00000000" w:rsidR="00000000" w:rsidRPr="00000000">
              <w:rPr>
                <w:rtl w:val="0"/>
              </w:rPr>
            </w:r>
          </w:p>
        </w:tc>
        <w:tc>
          <w:tcPr>
            <w:vAlign w:val="top"/>
          </w:tcPr>
          <w:p w:rsidR="00000000" w:rsidDel="00000000" w:rsidP="00000000" w:rsidRDefault="00000000" w:rsidRPr="00000000" w14:paraId="0000003C">
            <w:pPr>
              <w:spacing w:after="0" w:line="240" w:lineRule="auto"/>
              <w:rPr>
                <w:rFonts w:ascii="Arial" w:cs="Arial" w:eastAsia="Arial" w:hAnsi="Arial"/>
                <w:b w:val="1"/>
                <w:color w:val="365f91"/>
                <w:sz w:val="24"/>
                <w:szCs w:val="24"/>
              </w:rPr>
            </w:pPr>
            <w:r w:rsidDel="00000000" w:rsidR="00000000" w:rsidRPr="00000000">
              <w:rPr>
                <w:rFonts w:ascii="Arial" w:cs="Arial" w:eastAsia="Arial" w:hAnsi="Arial"/>
                <w:b w:val="1"/>
                <w:color w:val="365f91"/>
                <w:sz w:val="24"/>
                <w:szCs w:val="24"/>
                <w:rtl w:val="0"/>
              </w:rPr>
              <w:t xml:space="preserve">Javier</w:t>
            </w:r>
            <w:r w:rsidDel="00000000" w:rsidR="00000000" w:rsidRPr="00000000">
              <w:rPr>
                <w:rFonts w:ascii="Arial" w:cs="Arial" w:eastAsia="Arial" w:hAnsi="Arial"/>
                <w:color w:val="365f91"/>
                <w:sz w:val="24"/>
                <w:szCs w:val="24"/>
                <w:rtl w:val="0"/>
              </w:rPr>
              <w:t xml:space="preserve">: Revisar los documentos adjuntos para garantizar que se visualicen correctamente y probar los enlaces del sitio web en todos los dispositivos.</w:t>
            </w:r>
            <w:r w:rsidDel="00000000" w:rsidR="00000000" w:rsidRPr="00000000">
              <w:rPr>
                <w:rtl w:val="0"/>
              </w:rPr>
            </w:r>
          </w:p>
        </w:tc>
      </w:tr>
      <w:tr>
        <w:trPr>
          <w:cantSplit w:val="0"/>
          <w:trHeight w:val="332.9296875" w:hRule="atLeast"/>
          <w:tblHeader w:val="0"/>
        </w:trPr>
        <w:tc>
          <w:tcPr>
            <w:vAlign w:val="top"/>
          </w:tcPr>
          <w:p w:rsidR="00000000" w:rsidDel="00000000" w:rsidP="00000000" w:rsidRDefault="00000000" w:rsidRPr="00000000" w14:paraId="0000003D">
            <w:pPr>
              <w:spacing w:after="0" w:line="240" w:lineRule="auto"/>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Jonathan:</w:t>
            </w:r>
            <w:r w:rsidDel="00000000" w:rsidR="00000000" w:rsidRPr="00000000">
              <w:rPr>
                <w:rFonts w:ascii="Arial" w:cs="Arial" w:eastAsia="Arial" w:hAnsi="Arial"/>
                <w:color w:val="365f91"/>
                <w:sz w:val="24"/>
                <w:szCs w:val="24"/>
                <w:rtl w:val="0"/>
              </w:rPr>
              <w:t xml:space="preserve"> El panel de control de actividades y la comunicación dentro del equipo fueron muy buenos, y no hubo grandes inconvenientes.</w:t>
            </w:r>
          </w:p>
        </w:tc>
        <w:tc>
          <w:tcPr>
            <w:vAlign w:val="top"/>
          </w:tcPr>
          <w:p w:rsidR="00000000" w:rsidDel="00000000" w:rsidP="00000000" w:rsidRDefault="00000000" w:rsidRPr="00000000" w14:paraId="0000003E">
            <w:pPr>
              <w:spacing w:after="0" w:line="240" w:lineRule="auto"/>
              <w:rPr/>
            </w:pPr>
            <w:r w:rsidDel="00000000" w:rsidR="00000000" w:rsidRPr="00000000">
              <w:rPr>
                <w:rFonts w:ascii="Arial" w:cs="Arial" w:eastAsia="Arial" w:hAnsi="Arial"/>
                <w:b w:val="1"/>
                <w:color w:val="365f91"/>
                <w:sz w:val="24"/>
                <w:szCs w:val="24"/>
                <w:rtl w:val="0"/>
              </w:rPr>
              <w:t xml:space="preserve">Jonathan:</w:t>
            </w:r>
            <w:r w:rsidDel="00000000" w:rsidR="00000000" w:rsidRPr="00000000">
              <w:rPr>
                <w:rFonts w:ascii="Arial" w:cs="Arial" w:eastAsia="Arial" w:hAnsi="Arial"/>
                <w:color w:val="365f91"/>
                <w:sz w:val="24"/>
                <w:szCs w:val="24"/>
                <w:rtl w:val="0"/>
              </w:rPr>
              <w:t xml:space="preserve"> El filtro de actividades en el panel de control no funcionaba bien, y las notificaciones de nuevos reportes llegaron con retraso.</w:t>
            </w:r>
            <w:r w:rsidDel="00000000" w:rsidR="00000000" w:rsidRPr="00000000">
              <w:rPr>
                <w:rtl w:val="0"/>
              </w:rPr>
            </w:r>
          </w:p>
        </w:tc>
        <w:tc>
          <w:tcPr>
            <w:vAlign w:val="top"/>
          </w:tcPr>
          <w:p w:rsidR="00000000" w:rsidDel="00000000" w:rsidP="00000000" w:rsidRDefault="00000000" w:rsidRPr="00000000" w14:paraId="0000003F">
            <w:pPr>
              <w:spacing w:after="0" w:line="240" w:lineRule="auto"/>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Jonathan:</w:t>
            </w:r>
            <w:r w:rsidDel="00000000" w:rsidR="00000000" w:rsidRPr="00000000">
              <w:rPr>
                <w:rFonts w:ascii="Arial" w:cs="Arial" w:eastAsia="Arial" w:hAnsi="Arial"/>
                <w:color w:val="365f91"/>
                <w:sz w:val="24"/>
                <w:szCs w:val="24"/>
                <w:rtl w:val="0"/>
              </w:rPr>
              <w:t xml:space="preserve">Corregir los filtros de actividades en el panel de control y mejorar las notificaciones para los administradores.</w:t>
            </w:r>
          </w:p>
        </w:tc>
      </w:tr>
      <w:tr>
        <w:trPr>
          <w:cantSplit w:val="0"/>
          <w:trHeight w:val="1649.765625" w:hRule="atLeast"/>
          <w:tblHeader w:val="0"/>
        </w:trPr>
        <w:tc>
          <w:tcPr>
            <w:vAlign w:val="top"/>
          </w:tcPr>
          <w:p w:rsidR="00000000" w:rsidDel="00000000" w:rsidP="00000000" w:rsidRDefault="00000000" w:rsidRPr="00000000" w14:paraId="00000040">
            <w:pPr>
              <w:spacing w:after="0" w:line="240" w:lineRule="auto"/>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Cristobal:</w:t>
            </w:r>
            <w:r w:rsidDel="00000000" w:rsidR="00000000" w:rsidRPr="00000000">
              <w:rPr>
                <w:rFonts w:ascii="Arial" w:cs="Arial" w:eastAsia="Arial" w:hAnsi="Arial"/>
                <w:color w:val="365f91"/>
                <w:sz w:val="24"/>
                <w:szCs w:val="24"/>
                <w:rtl w:val="0"/>
              </w:rPr>
              <w:t xml:space="preserve">  Los reportes se enviaron correctamente y los administradores pudieron gestionarlos sin problemas. El soporte también funcionó como se esperaba.</w:t>
            </w:r>
          </w:p>
        </w:tc>
        <w:tc>
          <w:tcPr>
            <w:vAlign w:val="top"/>
          </w:tcPr>
          <w:p w:rsidR="00000000" w:rsidDel="00000000" w:rsidP="00000000" w:rsidRDefault="00000000" w:rsidRPr="00000000" w14:paraId="00000041">
            <w:pPr>
              <w:spacing w:after="0" w:line="240" w:lineRule="auto"/>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Cristobal: </w:t>
            </w:r>
            <w:r w:rsidDel="00000000" w:rsidR="00000000" w:rsidRPr="00000000">
              <w:rPr>
                <w:rFonts w:ascii="Arial" w:cs="Arial" w:eastAsia="Arial" w:hAnsi="Arial"/>
                <w:color w:val="365f91"/>
                <w:sz w:val="24"/>
                <w:szCs w:val="24"/>
                <w:rtl w:val="0"/>
              </w:rPr>
              <w:t xml:space="preserve">La carga de reportes fue más lenta de lo esperado y algunos administradores no pudieron cambiar el estado de los reportes fácilmente.</w:t>
            </w:r>
          </w:p>
        </w:tc>
        <w:tc>
          <w:tcPr>
            <w:vAlign w:val="top"/>
          </w:tcPr>
          <w:p w:rsidR="00000000" w:rsidDel="00000000" w:rsidP="00000000" w:rsidRDefault="00000000" w:rsidRPr="00000000" w14:paraId="00000042">
            <w:pPr>
              <w:spacing w:after="0" w:line="240" w:lineRule="auto"/>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Cristobal: </w:t>
            </w:r>
            <w:r w:rsidDel="00000000" w:rsidR="00000000" w:rsidRPr="00000000">
              <w:rPr>
                <w:rFonts w:ascii="Arial" w:cs="Arial" w:eastAsia="Arial" w:hAnsi="Arial"/>
                <w:color w:val="365f91"/>
                <w:sz w:val="24"/>
                <w:szCs w:val="24"/>
                <w:rtl w:val="0"/>
              </w:rPr>
              <w:t xml:space="preserve"> Optimizar la carga de reportes y hacer más visible la opción de cambiar el estado de los reportes para los administradores.</w:t>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45">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46">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p w:rsidR="00000000" w:rsidDel="00000000" w:rsidP="00000000" w:rsidRDefault="00000000" w:rsidRPr="00000000" w14:paraId="00000047">
      <w:pPr>
        <w:spacing w:after="0" w:lin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spacing w:after="0" w:line="24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9">
      <w:pPr>
        <w:spacing w:after="0" w:line="240" w:lineRule="auto"/>
        <w:ind w:left="720" w:firstLine="0"/>
        <w:rPr>
          <w:rFonts w:ascii="Arial" w:cs="Arial" w:eastAsia="Arial" w:hAnsi="Arial"/>
          <w:sz w:val="20"/>
          <w:szCs w:val="20"/>
        </w:rPr>
      </w:pPr>
      <w:r w:rsidDel="00000000" w:rsidR="00000000" w:rsidRPr="00000000">
        <w:rPr>
          <w:rtl w:val="0"/>
        </w:rPr>
      </w:r>
    </w:p>
    <w:sectPr>
      <w:headerReference r:id="rId8"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863600</wp:posOffset>
              </wp:positionH>
              <wp:positionV relativeFrom="paragraph">
                <wp:posOffset>139700</wp:posOffset>
              </wp:positionV>
              <wp:extent cx="5879465" cy="429260"/>
              <wp:effectExtent b="0" l="0" r="0" t="0"/>
              <wp:wrapNone/>
              <wp:docPr id="14"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863600</wp:posOffset>
              </wp:positionH>
              <wp:positionV relativeFrom="paragraph">
                <wp:posOffset>139700</wp:posOffset>
              </wp:positionV>
              <wp:extent cx="5879465" cy="429260"/>
              <wp:effectExtent b="0" l="0" r="0" t="0"/>
              <wp:wrapNone/>
              <wp:docPr id="1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879465" cy="42926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12700</wp:posOffset>
              </wp:positionV>
              <wp:extent cx="8145145" cy="429260"/>
              <wp:effectExtent b="0" l="0" r="0" t="0"/>
              <wp:wrapNone/>
              <wp:docPr id="13"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12700</wp:posOffset>
              </wp:positionV>
              <wp:extent cx="8145145" cy="429260"/>
              <wp:effectExtent b="0" l="0" r="0" t="0"/>
              <wp:wrapNone/>
              <wp:docPr id="1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8145145" cy="429260"/>
                      </a:xfrm>
                      <a:prstGeom prst="rect"/>
                      <a:ln/>
                    </pic:spPr>
                  </pic:pic>
                </a:graphicData>
              </a:graphic>
            </wp:anchor>
          </w:drawing>
        </mc:Fallback>
      </mc:AlternateConten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w/wQAPF+NvBhRBWw87MubCxcZA==">CgMxLjAyDmguYnFqaDVpbnVqd2I2Mg5oLm5hcXBkc3E0aTU5bjIOaC45dWp1MWx0bDB1YWw4AHIhMXdySG1WU1o3U1NxVllCSDdjc2RRN2pUTUdXLWZKcG11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