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Ayer completé la revisión de los reportes enviados y gestioné los cambios de estado de los reportes pendientes.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 me enfocaré en mejorar la visualización de los reportes y realizaré pruebas adicionales para garantizar que todo funcione correctamente.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  No tengo bloqueos importantes, pero algunas veces los tiempos de carga son un poco lentos al gestionar los reportes.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terminé la implementación del chat grupal y solucioné varios problemas con las notificaciones.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Hoy me enfocaré en la actualización en tiempo real del dashboard y en solucionar algunos detalles menores que surgieron.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He tenido algunos pequeños bloqueos al integrar el chat con otras funciones, pero nada crítico.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 validé la funcionalidad de los enlaces del sitio web y trabajé en la visualización de documentos adjuntos.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me concentraré en probar los enlaces en dispositivos Android y mejorar la carga de los documentos adjuntos.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No tengo bloqueos mayores, aunque la variabilidad en los dispositivos sigue siendo un desafío.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Ayer ajusté los filtros del panel de control y arreglé algunos errores de carga.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Hoy continuaré con la optimización de los filtros y comenzaré con las pruebas de las métricas en el dashboard.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No tengo bloqueos, pero la integración con otras funcionalidades del panel a veces demora más de lo esperado.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5955665" cy="50546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66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-12699</wp:posOffset>
              </wp:positionV>
              <wp:extent cx="8221345" cy="50546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1345" cy="505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q++39FcGqAKnNALIQM/q2c3F5w==">CgMxLjA4AHIhMVBIRFg5T3AzcGFjRWVoRXlkeThXU2pGcjBvR3dsak0z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