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Jonathan Andrés Castro Millañanco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05"/>
        <w:gridCol w:w="1020"/>
        <w:gridCol w:w="930"/>
        <w:gridCol w:w="1050"/>
        <w:gridCol w:w="1185"/>
        <w:gridCol w:w="1245"/>
        <w:gridCol w:w="2940"/>
        <w:tblGridChange w:id="0">
          <w:tblGrid>
            <w:gridCol w:w="2205"/>
            <w:gridCol w:w="1020"/>
            <w:gridCol w:w="930"/>
            <w:gridCol w:w="1050"/>
            <w:gridCol w:w="1185"/>
            <w:gridCol w:w="1245"/>
            <w:gridCol w:w="29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Lenguajes de Programación (Python, JavaScript, Bash)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b w:val="1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de Python, con experiencia en Django y Pandas. En JavaScript, puedo mejorar en algunas áreas como la manipulación avanzada del DOM. Y experiencia en Bash para scripts de automatización.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Frameworks y Librerías (Django, Bootstrap, Pandas)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Django para backend y Bootstrap para frontend, complementado habilidades avanzadas en manipulación de datos con Pandas.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Herramientas y Tecnologías (HTML, CSS, Excel, SQL, Git, NGINX)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Excelentes habilidades en HTML y CSS. En SQL y Git, tienes un buen dominio, aunque podría beneficiarme en explorar más comandos avanzados en SQL.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Infraestructura y Servidores (Ubuntu Server, EasyEngine, dominios, SSL)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en la configuración de servidores y manejo de SSL. Podría explorar la automatización de tareas de configuración para mejorar aún más.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Despliegue de Aplicaciones (Python, Ruby, PHP, WordPress, Node.js)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en desplegar aplicaciones en varios lenguajes, puedo mejorar en la optimización del rendimiento en despliegues a gran escala.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Certificaciones (Ubuntu Server, Git VCS)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Certificaciones valiosas que demuestran tu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Adicionales (BPM, Inteligencia de Negocios, Gestión de Riesgos y Proyectos)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4"/>
                <w:szCs w:val="34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sólida en estos campos, aunque puedo mejorar en la aplicación práctica de estos conocimientos en proyectos reales.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GH7N2ZTPv3dfBbwkIhezYGnHOw==">CgMxLjAyCGguZ2pkZ3hzMgloLjMwajB6bGw4AHIhMXR2dzU4RVFwUHJ1UUVZRjdUaU12N2FtWW81WmYzcHJX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