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E9062" w14:textId="77777777" w:rsidR="005E36D4" w:rsidRDefault="00BD0426" w:rsidP="005E36D4">
      <w:pPr>
        <w:tabs>
          <w:tab w:val="center" w:pos="4252"/>
          <w:tab w:val="right" w:pos="8504"/>
        </w:tabs>
        <w:ind w:firstLine="0"/>
        <w:rPr>
          <w:rFonts w:cs="Arial"/>
          <w:szCs w:val="24"/>
        </w:rPr>
      </w:pPr>
      <w:r>
        <w:rPr>
          <w:noProof/>
        </w:rPr>
        <w:drawing>
          <wp:anchor distT="0" distB="0" distL="114300" distR="114300" simplePos="0" relativeHeight="251658240" behindDoc="0" locked="0" layoutInCell="1" allowOverlap="1" wp14:anchorId="20E9DFD1" wp14:editId="473C1B95">
            <wp:simplePos x="0" y="0"/>
            <wp:positionH relativeFrom="column">
              <wp:posOffset>3810</wp:posOffset>
            </wp:positionH>
            <wp:positionV relativeFrom="page">
              <wp:posOffset>1076325</wp:posOffset>
            </wp:positionV>
            <wp:extent cx="6598920" cy="1417320"/>
            <wp:effectExtent l="0" t="0" r="0" b="0"/>
            <wp:wrapThrough wrapText="bothSides">
              <wp:wrapPolygon edited="0">
                <wp:start x="0" y="0"/>
                <wp:lineTo x="0" y="21194"/>
                <wp:lineTo x="21513" y="21194"/>
                <wp:lineTo x="21513"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8920" cy="1417320"/>
                    </a:xfrm>
                    <a:prstGeom prst="rect">
                      <a:avLst/>
                    </a:prstGeom>
                    <a:noFill/>
                  </pic:spPr>
                </pic:pic>
              </a:graphicData>
            </a:graphic>
          </wp:anchor>
        </w:drawing>
      </w:r>
    </w:p>
    <w:p w14:paraId="5E45C31C" w14:textId="77777777" w:rsidR="00BD0426" w:rsidRDefault="00BD0426" w:rsidP="00BD0426">
      <w:pPr>
        <w:tabs>
          <w:tab w:val="center" w:pos="4252"/>
          <w:tab w:val="right" w:pos="8504"/>
        </w:tabs>
        <w:jc w:val="center"/>
        <w:rPr>
          <w:rFonts w:cs="Arial"/>
          <w:szCs w:val="24"/>
        </w:rPr>
      </w:pPr>
      <w:r>
        <w:rPr>
          <w:rFonts w:cs="Arial"/>
          <w:szCs w:val="24"/>
        </w:rPr>
        <w:t>Faculdade de Tecnologia de Sorocaba</w:t>
      </w:r>
    </w:p>
    <w:p w14:paraId="355AFC43" w14:textId="77777777" w:rsidR="00BD0426" w:rsidRDefault="00BD0426" w:rsidP="00BD0426">
      <w:pPr>
        <w:jc w:val="center"/>
        <w:rPr>
          <w:rFonts w:cs="Arial"/>
          <w:szCs w:val="24"/>
        </w:rPr>
      </w:pPr>
      <w:r>
        <w:rPr>
          <w:rFonts w:cs="Arial"/>
          <w:szCs w:val="24"/>
        </w:rPr>
        <w:t>Tecnologia em Análise e Desenvolvimento de Sistemas</w:t>
      </w:r>
    </w:p>
    <w:p w14:paraId="7E8C702D" w14:textId="77777777" w:rsidR="00BD0426" w:rsidRDefault="00BD0426" w:rsidP="00BD0426">
      <w:pPr>
        <w:jc w:val="center"/>
        <w:rPr>
          <w:rFonts w:cs="Arial"/>
          <w:szCs w:val="24"/>
        </w:rPr>
      </w:pPr>
    </w:p>
    <w:p w14:paraId="6CB86661" w14:textId="77777777" w:rsidR="00BD0426" w:rsidRDefault="00BD0426" w:rsidP="00BD0426">
      <w:pPr>
        <w:jc w:val="center"/>
        <w:rPr>
          <w:rFonts w:cs="Arial"/>
          <w:szCs w:val="24"/>
        </w:rPr>
      </w:pPr>
    </w:p>
    <w:p w14:paraId="793C9723" w14:textId="77777777" w:rsidR="00BD0426" w:rsidRDefault="00BD0426" w:rsidP="00BD0426">
      <w:pPr>
        <w:jc w:val="center"/>
        <w:rPr>
          <w:rFonts w:cs="Arial"/>
          <w:szCs w:val="24"/>
        </w:rPr>
      </w:pPr>
    </w:p>
    <w:p w14:paraId="247F1C51" w14:textId="77777777" w:rsidR="00BD0426" w:rsidRDefault="00BD0426" w:rsidP="00BD0426">
      <w:pPr>
        <w:jc w:val="center"/>
        <w:rPr>
          <w:rFonts w:cs="Arial"/>
          <w:szCs w:val="24"/>
        </w:rPr>
      </w:pPr>
    </w:p>
    <w:p w14:paraId="3B6E19FB" w14:textId="77777777" w:rsidR="00BD0426" w:rsidRDefault="00BD0426" w:rsidP="00BD0426">
      <w:pPr>
        <w:jc w:val="center"/>
        <w:rPr>
          <w:rFonts w:cs="Arial"/>
          <w:szCs w:val="24"/>
        </w:rPr>
      </w:pPr>
    </w:p>
    <w:p w14:paraId="09E781C3" w14:textId="77777777" w:rsidR="00BD0426" w:rsidRDefault="00BD0426" w:rsidP="00BD0426">
      <w:pPr>
        <w:jc w:val="center"/>
        <w:rPr>
          <w:rFonts w:cs="Arial"/>
          <w:szCs w:val="24"/>
        </w:rPr>
      </w:pPr>
    </w:p>
    <w:p w14:paraId="1169C593" w14:textId="66DFEC02" w:rsidR="00BD0426" w:rsidRDefault="00BA1043" w:rsidP="00BD0426">
      <w:pPr>
        <w:jc w:val="center"/>
        <w:rPr>
          <w:rFonts w:cs="Arial"/>
          <w:b/>
          <w:bCs/>
          <w:szCs w:val="24"/>
        </w:rPr>
      </w:pPr>
      <w:r>
        <w:rPr>
          <w:rFonts w:cs="Arial"/>
          <w:b/>
          <w:bCs/>
          <w:szCs w:val="24"/>
        </w:rPr>
        <w:t>PROGRAMAÇÃO PARA WEB</w:t>
      </w:r>
      <w:r w:rsidR="00BD0426">
        <w:rPr>
          <w:rFonts w:cs="Arial"/>
          <w:b/>
          <w:bCs/>
          <w:szCs w:val="24"/>
        </w:rPr>
        <w:t xml:space="preserve">: </w:t>
      </w:r>
      <w:r>
        <w:rPr>
          <w:rFonts w:cs="Arial"/>
          <w:b/>
          <w:bCs/>
          <w:szCs w:val="24"/>
        </w:rPr>
        <w:t>COMPUTAÇÃO EM NUVEM</w:t>
      </w:r>
    </w:p>
    <w:p w14:paraId="21CD4091" w14:textId="77777777" w:rsidR="00BD0426" w:rsidRDefault="00BD0426" w:rsidP="00BD0426">
      <w:pPr>
        <w:jc w:val="center"/>
        <w:rPr>
          <w:rFonts w:cs="Arial"/>
          <w:b/>
          <w:bCs/>
          <w:szCs w:val="24"/>
        </w:rPr>
      </w:pPr>
    </w:p>
    <w:p w14:paraId="5A32BBF0" w14:textId="6BE61611" w:rsidR="00BD0426" w:rsidRDefault="00BA1043" w:rsidP="00BD0426">
      <w:pPr>
        <w:jc w:val="center"/>
        <w:rPr>
          <w:rFonts w:cs="Arial"/>
          <w:b/>
          <w:bCs/>
          <w:szCs w:val="24"/>
        </w:rPr>
      </w:pPr>
      <w:r>
        <w:rPr>
          <w:rFonts w:cs="Arial"/>
          <w:szCs w:val="24"/>
        </w:rPr>
        <w:t>FUNDAMENTOS DA COMPUTAÇÃO EM NUVEM</w:t>
      </w:r>
    </w:p>
    <w:p w14:paraId="6760C80B" w14:textId="77777777" w:rsidR="00BD0426" w:rsidRDefault="00BD0426" w:rsidP="00BD0426">
      <w:pPr>
        <w:jc w:val="center"/>
        <w:rPr>
          <w:rFonts w:cs="Arial"/>
          <w:b/>
          <w:bCs/>
          <w:szCs w:val="24"/>
        </w:rPr>
      </w:pPr>
    </w:p>
    <w:p w14:paraId="06E73061" w14:textId="77777777" w:rsidR="005E36D4" w:rsidRDefault="005E36D4" w:rsidP="00BD0426">
      <w:pPr>
        <w:jc w:val="right"/>
        <w:rPr>
          <w:rFonts w:cs="Arial"/>
          <w:szCs w:val="24"/>
        </w:rPr>
      </w:pPr>
    </w:p>
    <w:p w14:paraId="6E37BFAB" w14:textId="77777777" w:rsidR="005E36D4" w:rsidRDefault="005E36D4" w:rsidP="00BD0426">
      <w:pPr>
        <w:jc w:val="right"/>
        <w:rPr>
          <w:rFonts w:cs="Arial"/>
          <w:szCs w:val="24"/>
        </w:rPr>
      </w:pPr>
    </w:p>
    <w:p w14:paraId="6BC0F96E" w14:textId="77777777" w:rsidR="005E36D4" w:rsidRDefault="005E36D4" w:rsidP="00BD0426">
      <w:pPr>
        <w:jc w:val="right"/>
        <w:rPr>
          <w:rFonts w:cs="Arial"/>
          <w:szCs w:val="24"/>
        </w:rPr>
      </w:pPr>
    </w:p>
    <w:p w14:paraId="60AFAD29" w14:textId="77777777" w:rsidR="00F94633" w:rsidRDefault="00F94633" w:rsidP="00362639">
      <w:pPr>
        <w:ind w:firstLine="0"/>
        <w:rPr>
          <w:rFonts w:cs="Arial"/>
          <w:szCs w:val="24"/>
        </w:rPr>
      </w:pPr>
    </w:p>
    <w:p w14:paraId="75A6F3B8" w14:textId="77777777" w:rsidR="00F94633" w:rsidRDefault="00F94633" w:rsidP="00BD0426">
      <w:pPr>
        <w:jc w:val="right"/>
        <w:rPr>
          <w:rFonts w:cs="Arial"/>
          <w:szCs w:val="24"/>
        </w:rPr>
      </w:pPr>
    </w:p>
    <w:p w14:paraId="2D75B66C" w14:textId="49707EAD" w:rsidR="00BD0426" w:rsidRDefault="00BD0426" w:rsidP="00BD0426">
      <w:pPr>
        <w:jc w:val="right"/>
        <w:rPr>
          <w:rFonts w:cs="Arial"/>
          <w:szCs w:val="24"/>
        </w:rPr>
      </w:pPr>
      <w:r>
        <w:rPr>
          <w:rFonts w:cs="Arial"/>
          <w:szCs w:val="24"/>
        </w:rPr>
        <w:t>Prof.</w:t>
      </w:r>
      <w:r w:rsidR="00BA1043">
        <w:rPr>
          <w:rFonts w:cs="Arial"/>
          <w:szCs w:val="24"/>
        </w:rPr>
        <w:t>ª</w:t>
      </w:r>
      <w:r>
        <w:rPr>
          <w:rFonts w:cs="Arial"/>
          <w:szCs w:val="24"/>
        </w:rPr>
        <w:t xml:space="preserve"> </w:t>
      </w:r>
      <w:r w:rsidR="00BA1043">
        <w:rPr>
          <w:rFonts w:cs="Arial"/>
          <w:szCs w:val="24"/>
        </w:rPr>
        <w:t>Denilce de Almeida Oliveira Veloso</w:t>
      </w:r>
    </w:p>
    <w:p w14:paraId="17E41338" w14:textId="1366F71C" w:rsidR="00BD0426" w:rsidRDefault="00BD0426" w:rsidP="007F416F">
      <w:pPr>
        <w:jc w:val="right"/>
        <w:rPr>
          <w:rFonts w:cs="Arial"/>
          <w:szCs w:val="24"/>
        </w:rPr>
      </w:pPr>
      <w:r>
        <w:rPr>
          <w:rFonts w:cs="Arial"/>
          <w:szCs w:val="24"/>
        </w:rPr>
        <w:t xml:space="preserve">Disciplina: </w:t>
      </w:r>
      <w:r w:rsidR="00BA1043">
        <w:rPr>
          <w:rFonts w:cs="Arial"/>
          <w:szCs w:val="24"/>
        </w:rPr>
        <w:t>Programação para WEB</w:t>
      </w:r>
    </w:p>
    <w:p w14:paraId="0E8387AC" w14:textId="282E74D5" w:rsidR="00384FA5" w:rsidRPr="00AF0184" w:rsidRDefault="00384FA5" w:rsidP="00384FA5">
      <w:pPr>
        <w:jc w:val="right"/>
        <w:rPr>
          <w:rFonts w:cs="Arial"/>
          <w:szCs w:val="24"/>
        </w:rPr>
      </w:pPr>
      <w:r w:rsidRPr="00AF0184">
        <w:rPr>
          <w:rFonts w:cs="Arial"/>
          <w:szCs w:val="24"/>
        </w:rPr>
        <w:t>J</w:t>
      </w:r>
      <w:r>
        <w:rPr>
          <w:rFonts w:cs="Arial"/>
          <w:szCs w:val="24"/>
        </w:rPr>
        <w:t>onadab Santana Vieira Cerqueira</w:t>
      </w:r>
      <w:r w:rsidRPr="00AF0184">
        <w:rPr>
          <w:rFonts w:cs="Arial"/>
          <w:szCs w:val="24"/>
        </w:rPr>
        <w:tab/>
        <w:t xml:space="preserve">  0030482111044</w:t>
      </w:r>
    </w:p>
    <w:p w14:paraId="51E9B9A3" w14:textId="77777777" w:rsidR="00384FA5" w:rsidRDefault="00384FA5" w:rsidP="00BD0426">
      <w:pPr>
        <w:jc w:val="right"/>
        <w:rPr>
          <w:rFonts w:cs="Arial"/>
          <w:szCs w:val="24"/>
        </w:rPr>
      </w:pPr>
    </w:p>
    <w:p w14:paraId="0B24671B" w14:textId="77777777" w:rsidR="00384FA5" w:rsidRDefault="00384FA5" w:rsidP="00BD0426">
      <w:pPr>
        <w:jc w:val="right"/>
        <w:rPr>
          <w:rFonts w:cs="Arial"/>
          <w:szCs w:val="24"/>
        </w:rPr>
      </w:pPr>
    </w:p>
    <w:p w14:paraId="18FC3E58" w14:textId="77777777" w:rsidR="00BD0426" w:rsidRDefault="00BD0426" w:rsidP="00BD0426">
      <w:pPr>
        <w:jc w:val="center"/>
        <w:rPr>
          <w:rFonts w:cs="Arial"/>
          <w:szCs w:val="24"/>
        </w:rPr>
      </w:pPr>
    </w:p>
    <w:p w14:paraId="1FF07EF4" w14:textId="77777777" w:rsidR="00BD0426" w:rsidRDefault="00BD0426" w:rsidP="00BD0426">
      <w:pPr>
        <w:jc w:val="center"/>
        <w:rPr>
          <w:rFonts w:cs="Arial"/>
          <w:szCs w:val="24"/>
        </w:rPr>
      </w:pPr>
      <w:r>
        <w:rPr>
          <w:rFonts w:cs="Arial"/>
          <w:szCs w:val="24"/>
        </w:rPr>
        <w:t>Sorocaba</w:t>
      </w:r>
    </w:p>
    <w:p w14:paraId="684306F8" w14:textId="53255137" w:rsidR="00BD0426" w:rsidRDefault="00BA1043" w:rsidP="00BD0426">
      <w:pPr>
        <w:jc w:val="center"/>
        <w:rPr>
          <w:rFonts w:ascii="Times New Roman" w:hAnsi="Times New Roman"/>
          <w:sz w:val="20"/>
        </w:rPr>
      </w:pPr>
      <w:r>
        <w:rPr>
          <w:rFonts w:cs="Arial"/>
          <w:szCs w:val="24"/>
        </w:rPr>
        <w:t>Agosto</w:t>
      </w:r>
      <w:r w:rsidR="00802AF3">
        <w:rPr>
          <w:rFonts w:cs="Arial"/>
          <w:szCs w:val="24"/>
        </w:rPr>
        <w:t>/2022</w:t>
      </w:r>
    </w:p>
    <w:p w14:paraId="6E6F3800" w14:textId="24D191C5" w:rsidR="00326D80" w:rsidRDefault="00326D80">
      <w:pPr>
        <w:widowControl/>
        <w:overflowPunct/>
        <w:autoSpaceDE/>
        <w:autoSpaceDN/>
        <w:adjustRightInd/>
        <w:spacing w:after="160" w:line="259" w:lineRule="auto"/>
        <w:ind w:firstLine="0"/>
        <w:jc w:val="left"/>
      </w:pPr>
      <w:r>
        <w:br w:type="page"/>
      </w:r>
    </w:p>
    <w:p w14:paraId="16D1F8A1" w14:textId="77777777" w:rsidR="00ED605F" w:rsidRDefault="00ED605F" w:rsidP="00ED605F">
      <w:pPr>
        <w:widowControl/>
        <w:overflowPunct/>
        <w:autoSpaceDE/>
        <w:autoSpaceDN/>
        <w:adjustRightInd/>
        <w:spacing w:after="160" w:line="259" w:lineRule="auto"/>
        <w:ind w:firstLine="0"/>
        <w:jc w:val="left"/>
      </w:pPr>
    </w:p>
    <w:sdt>
      <w:sdtPr>
        <w:id w:val="627286373"/>
        <w:docPartObj>
          <w:docPartGallery w:val="Table of Contents"/>
          <w:docPartUnique/>
        </w:docPartObj>
      </w:sdtPr>
      <w:sdtEndPr>
        <w:rPr>
          <w:b/>
          <w:bCs/>
        </w:rPr>
      </w:sdtEndPr>
      <w:sdtContent>
        <w:p w14:paraId="3BC44505" w14:textId="77777777" w:rsidR="00ED605F" w:rsidRPr="00ED605F" w:rsidRDefault="00ED605F" w:rsidP="00ED605F">
          <w:pPr>
            <w:widowControl/>
            <w:overflowPunct/>
            <w:autoSpaceDE/>
            <w:autoSpaceDN/>
            <w:adjustRightInd/>
            <w:spacing w:after="160" w:line="259" w:lineRule="auto"/>
            <w:ind w:firstLine="0"/>
            <w:jc w:val="center"/>
            <w:rPr>
              <w:b/>
            </w:rPr>
          </w:pPr>
          <w:r>
            <w:rPr>
              <w:b/>
            </w:rPr>
            <w:t>SUMÁRIO</w:t>
          </w:r>
        </w:p>
        <w:p w14:paraId="3FC3549D" w14:textId="6048E5F0" w:rsidR="00567018" w:rsidRDefault="00ED605F">
          <w:pPr>
            <w:pStyle w:val="Sumrio1"/>
            <w:rPr>
              <w:rFonts w:asciiTheme="minorHAnsi" w:eastAsiaTheme="minorEastAsia" w:hAnsiTheme="minorHAnsi" w:cstheme="minorBidi"/>
              <w:noProof/>
              <w:kern w:val="0"/>
              <w:sz w:val="22"/>
              <w:szCs w:val="22"/>
            </w:rPr>
          </w:pPr>
          <w:r>
            <w:rPr>
              <w:b/>
              <w:bCs/>
            </w:rPr>
            <w:fldChar w:fldCharType="begin"/>
          </w:r>
          <w:r>
            <w:rPr>
              <w:b/>
              <w:bCs/>
            </w:rPr>
            <w:instrText xml:space="preserve"> TOC \o "1-3" \h \z \u </w:instrText>
          </w:r>
          <w:r>
            <w:rPr>
              <w:b/>
              <w:bCs/>
            </w:rPr>
            <w:fldChar w:fldCharType="separate"/>
          </w:r>
          <w:hyperlink w:anchor="_Toc112609919" w:history="1">
            <w:r w:rsidR="00567018" w:rsidRPr="00984411">
              <w:rPr>
                <w:rStyle w:val="Hyperlink"/>
                <w:rFonts w:eastAsiaTheme="majorEastAsia" w:cs="Arial"/>
                <w:noProof/>
              </w:rPr>
              <w:t>1</w:t>
            </w:r>
            <w:r w:rsidR="00567018">
              <w:rPr>
                <w:rFonts w:asciiTheme="minorHAnsi" w:eastAsiaTheme="minorEastAsia" w:hAnsiTheme="minorHAnsi" w:cstheme="minorBidi"/>
                <w:noProof/>
                <w:kern w:val="0"/>
                <w:sz w:val="22"/>
                <w:szCs w:val="22"/>
              </w:rPr>
              <w:tab/>
            </w:r>
            <w:r w:rsidR="00567018" w:rsidRPr="00984411">
              <w:rPr>
                <w:rStyle w:val="Hyperlink"/>
                <w:rFonts w:eastAsiaTheme="majorEastAsia" w:cs="Arial"/>
                <w:noProof/>
              </w:rPr>
              <w:t>INTRODUÇÃO</w:t>
            </w:r>
            <w:r w:rsidR="00567018">
              <w:rPr>
                <w:noProof/>
                <w:webHidden/>
              </w:rPr>
              <w:tab/>
            </w:r>
            <w:r w:rsidR="00567018">
              <w:rPr>
                <w:noProof/>
                <w:webHidden/>
              </w:rPr>
              <w:fldChar w:fldCharType="begin"/>
            </w:r>
            <w:r w:rsidR="00567018">
              <w:rPr>
                <w:noProof/>
                <w:webHidden/>
              </w:rPr>
              <w:instrText xml:space="preserve"> PAGEREF _Toc112609919 \h </w:instrText>
            </w:r>
            <w:r w:rsidR="00567018">
              <w:rPr>
                <w:noProof/>
                <w:webHidden/>
              </w:rPr>
            </w:r>
            <w:r w:rsidR="00567018">
              <w:rPr>
                <w:noProof/>
                <w:webHidden/>
              </w:rPr>
              <w:fldChar w:fldCharType="separate"/>
            </w:r>
            <w:r w:rsidR="00567018">
              <w:rPr>
                <w:noProof/>
                <w:webHidden/>
              </w:rPr>
              <w:t>3</w:t>
            </w:r>
            <w:r w:rsidR="00567018">
              <w:rPr>
                <w:noProof/>
                <w:webHidden/>
              </w:rPr>
              <w:fldChar w:fldCharType="end"/>
            </w:r>
          </w:hyperlink>
        </w:p>
        <w:p w14:paraId="4391E3D3" w14:textId="7B223CE1" w:rsidR="00567018" w:rsidRDefault="00567018">
          <w:pPr>
            <w:pStyle w:val="Sumrio1"/>
            <w:rPr>
              <w:rFonts w:asciiTheme="minorHAnsi" w:eastAsiaTheme="minorEastAsia" w:hAnsiTheme="minorHAnsi" w:cstheme="minorBidi"/>
              <w:noProof/>
              <w:kern w:val="0"/>
              <w:sz w:val="22"/>
              <w:szCs w:val="22"/>
            </w:rPr>
          </w:pPr>
          <w:hyperlink w:anchor="_Toc112609920" w:history="1">
            <w:r w:rsidRPr="00984411">
              <w:rPr>
                <w:rStyle w:val="Hyperlink"/>
                <w:rFonts w:eastAsiaTheme="majorEastAsia" w:cs="Arial"/>
                <w:noProof/>
              </w:rPr>
              <w:t>2</w:t>
            </w:r>
            <w:r>
              <w:rPr>
                <w:rFonts w:asciiTheme="minorHAnsi" w:eastAsiaTheme="minorEastAsia" w:hAnsiTheme="minorHAnsi" w:cstheme="minorBidi"/>
                <w:noProof/>
                <w:kern w:val="0"/>
                <w:sz w:val="22"/>
                <w:szCs w:val="22"/>
              </w:rPr>
              <w:tab/>
            </w:r>
            <w:r w:rsidRPr="00984411">
              <w:rPr>
                <w:rStyle w:val="Hyperlink"/>
                <w:rFonts w:eastAsiaTheme="majorEastAsia" w:cs="Arial"/>
                <w:noProof/>
              </w:rPr>
              <w:t>FUNDAMENTOS</w:t>
            </w:r>
            <w:r>
              <w:rPr>
                <w:noProof/>
                <w:webHidden/>
              </w:rPr>
              <w:tab/>
            </w:r>
            <w:r>
              <w:rPr>
                <w:noProof/>
                <w:webHidden/>
              </w:rPr>
              <w:fldChar w:fldCharType="begin"/>
            </w:r>
            <w:r>
              <w:rPr>
                <w:noProof/>
                <w:webHidden/>
              </w:rPr>
              <w:instrText xml:space="preserve"> PAGEREF _Toc112609920 \h </w:instrText>
            </w:r>
            <w:r>
              <w:rPr>
                <w:noProof/>
                <w:webHidden/>
              </w:rPr>
            </w:r>
            <w:r>
              <w:rPr>
                <w:noProof/>
                <w:webHidden/>
              </w:rPr>
              <w:fldChar w:fldCharType="separate"/>
            </w:r>
            <w:r>
              <w:rPr>
                <w:noProof/>
                <w:webHidden/>
              </w:rPr>
              <w:t>4</w:t>
            </w:r>
            <w:r>
              <w:rPr>
                <w:noProof/>
                <w:webHidden/>
              </w:rPr>
              <w:fldChar w:fldCharType="end"/>
            </w:r>
          </w:hyperlink>
        </w:p>
        <w:p w14:paraId="4EDDF8DB" w14:textId="22E521D9" w:rsidR="00567018" w:rsidRDefault="00567018">
          <w:pPr>
            <w:pStyle w:val="Sumrio2"/>
            <w:tabs>
              <w:tab w:val="left" w:pos="1540"/>
              <w:tab w:val="right" w:leader="dot" w:pos="9061"/>
            </w:tabs>
            <w:rPr>
              <w:rFonts w:asciiTheme="minorHAnsi" w:eastAsiaTheme="minorEastAsia" w:hAnsiTheme="minorHAnsi" w:cstheme="minorBidi"/>
              <w:noProof/>
              <w:kern w:val="0"/>
              <w:sz w:val="22"/>
              <w:szCs w:val="22"/>
            </w:rPr>
          </w:pPr>
          <w:hyperlink w:anchor="_Toc112609921" w:history="1">
            <w:r w:rsidRPr="00984411">
              <w:rPr>
                <w:rStyle w:val="Hyperlink"/>
                <w:rFonts w:eastAsiaTheme="majorEastAsia" w:cs="Arial"/>
                <w:noProof/>
              </w:rPr>
              <w:t>2.1</w:t>
            </w:r>
            <w:r>
              <w:rPr>
                <w:rFonts w:asciiTheme="minorHAnsi" w:eastAsiaTheme="minorEastAsia" w:hAnsiTheme="minorHAnsi" w:cstheme="minorBidi"/>
                <w:noProof/>
                <w:kern w:val="0"/>
                <w:sz w:val="22"/>
                <w:szCs w:val="22"/>
              </w:rPr>
              <w:tab/>
            </w:r>
            <w:r w:rsidRPr="00984411">
              <w:rPr>
                <w:rStyle w:val="Hyperlink"/>
                <w:rFonts w:eastAsiaTheme="majorEastAsia" w:cs="Arial"/>
                <w:noProof/>
              </w:rPr>
              <w:t>O que é computação em nuvem (cloud computing)?</w:t>
            </w:r>
            <w:r>
              <w:rPr>
                <w:noProof/>
                <w:webHidden/>
              </w:rPr>
              <w:tab/>
            </w:r>
            <w:r>
              <w:rPr>
                <w:noProof/>
                <w:webHidden/>
              </w:rPr>
              <w:fldChar w:fldCharType="begin"/>
            </w:r>
            <w:r>
              <w:rPr>
                <w:noProof/>
                <w:webHidden/>
              </w:rPr>
              <w:instrText xml:space="preserve"> PAGEREF _Toc112609921 \h </w:instrText>
            </w:r>
            <w:r>
              <w:rPr>
                <w:noProof/>
                <w:webHidden/>
              </w:rPr>
            </w:r>
            <w:r>
              <w:rPr>
                <w:noProof/>
                <w:webHidden/>
              </w:rPr>
              <w:fldChar w:fldCharType="separate"/>
            </w:r>
            <w:r>
              <w:rPr>
                <w:noProof/>
                <w:webHidden/>
              </w:rPr>
              <w:t>4</w:t>
            </w:r>
            <w:r>
              <w:rPr>
                <w:noProof/>
                <w:webHidden/>
              </w:rPr>
              <w:fldChar w:fldCharType="end"/>
            </w:r>
          </w:hyperlink>
        </w:p>
        <w:p w14:paraId="34A0D648" w14:textId="6283C20E" w:rsidR="00567018" w:rsidRDefault="00567018">
          <w:pPr>
            <w:pStyle w:val="Sumrio2"/>
            <w:tabs>
              <w:tab w:val="left" w:pos="1540"/>
              <w:tab w:val="right" w:leader="dot" w:pos="9061"/>
            </w:tabs>
            <w:rPr>
              <w:rFonts w:asciiTheme="minorHAnsi" w:eastAsiaTheme="minorEastAsia" w:hAnsiTheme="minorHAnsi" w:cstheme="minorBidi"/>
              <w:noProof/>
              <w:kern w:val="0"/>
              <w:sz w:val="22"/>
              <w:szCs w:val="22"/>
            </w:rPr>
          </w:pPr>
          <w:hyperlink w:anchor="_Toc112609922" w:history="1">
            <w:r w:rsidRPr="00984411">
              <w:rPr>
                <w:rStyle w:val="Hyperlink"/>
                <w:rFonts w:eastAsiaTheme="majorEastAsia" w:cs="Arial"/>
                <w:noProof/>
              </w:rPr>
              <w:t>2.2</w:t>
            </w:r>
            <w:r>
              <w:rPr>
                <w:rFonts w:asciiTheme="minorHAnsi" w:eastAsiaTheme="minorEastAsia" w:hAnsiTheme="minorHAnsi" w:cstheme="minorBidi"/>
                <w:noProof/>
                <w:kern w:val="0"/>
                <w:sz w:val="22"/>
                <w:szCs w:val="22"/>
              </w:rPr>
              <w:tab/>
            </w:r>
            <w:r w:rsidRPr="00984411">
              <w:rPr>
                <w:rStyle w:val="Hyperlink"/>
                <w:rFonts w:eastAsiaTheme="majorEastAsia" w:cs="Arial"/>
                <w:noProof/>
              </w:rPr>
              <w:t>Como funciona a computação em nuvem?</w:t>
            </w:r>
            <w:r>
              <w:rPr>
                <w:noProof/>
                <w:webHidden/>
              </w:rPr>
              <w:tab/>
            </w:r>
            <w:r>
              <w:rPr>
                <w:noProof/>
                <w:webHidden/>
              </w:rPr>
              <w:fldChar w:fldCharType="begin"/>
            </w:r>
            <w:r>
              <w:rPr>
                <w:noProof/>
                <w:webHidden/>
              </w:rPr>
              <w:instrText xml:space="preserve"> PAGEREF _Toc112609922 \h </w:instrText>
            </w:r>
            <w:r>
              <w:rPr>
                <w:noProof/>
                <w:webHidden/>
              </w:rPr>
            </w:r>
            <w:r>
              <w:rPr>
                <w:noProof/>
                <w:webHidden/>
              </w:rPr>
              <w:fldChar w:fldCharType="separate"/>
            </w:r>
            <w:r>
              <w:rPr>
                <w:noProof/>
                <w:webHidden/>
              </w:rPr>
              <w:t>5</w:t>
            </w:r>
            <w:r>
              <w:rPr>
                <w:noProof/>
                <w:webHidden/>
              </w:rPr>
              <w:fldChar w:fldCharType="end"/>
            </w:r>
          </w:hyperlink>
        </w:p>
        <w:p w14:paraId="19495124" w14:textId="07203BCA" w:rsidR="00567018" w:rsidRDefault="00567018">
          <w:pPr>
            <w:pStyle w:val="Sumrio1"/>
            <w:rPr>
              <w:rFonts w:asciiTheme="minorHAnsi" w:eastAsiaTheme="minorEastAsia" w:hAnsiTheme="minorHAnsi" w:cstheme="minorBidi"/>
              <w:noProof/>
              <w:kern w:val="0"/>
              <w:sz w:val="22"/>
              <w:szCs w:val="22"/>
            </w:rPr>
          </w:pPr>
          <w:hyperlink w:anchor="_Toc112609923" w:history="1">
            <w:r w:rsidRPr="00984411">
              <w:rPr>
                <w:rStyle w:val="Hyperlink"/>
                <w:rFonts w:eastAsiaTheme="majorEastAsia" w:cs="Arial"/>
                <w:noProof/>
              </w:rPr>
              <w:t>3</w:t>
            </w:r>
            <w:r>
              <w:rPr>
                <w:rFonts w:asciiTheme="minorHAnsi" w:eastAsiaTheme="minorEastAsia" w:hAnsiTheme="minorHAnsi" w:cstheme="minorBidi"/>
                <w:noProof/>
                <w:kern w:val="0"/>
                <w:sz w:val="22"/>
                <w:szCs w:val="22"/>
              </w:rPr>
              <w:tab/>
            </w:r>
            <w:r w:rsidRPr="00984411">
              <w:rPr>
                <w:rStyle w:val="Hyperlink"/>
                <w:rFonts w:eastAsiaTheme="majorEastAsia"/>
                <w:noProof/>
              </w:rPr>
              <w:t>TIPOS DE COMPUTAÇÃO EM NUVEM</w:t>
            </w:r>
            <w:r>
              <w:rPr>
                <w:noProof/>
                <w:webHidden/>
              </w:rPr>
              <w:tab/>
            </w:r>
            <w:r>
              <w:rPr>
                <w:noProof/>
                <w:webHidden/>
              </w:rPr>
              <w:fldChar w:fldCharType="begin"/>
            </w:r>
            <w:r>
              <w:rPr>
                <w:noProof/>
                <w:webHidden/>
              </w:rPr>
              <w:instrText xml:space="preserve"> PAGEREF _Toc112609923 \h </w:instrText>
            </w:r>
            <w:r>
              <w:rPr>
                <w:noProof/>
                <w:webHidden/>
              </w:rPr>
            </w:r>
            <w:r>
              <w:rPr>
                <w:noProof/>
                <w:webHidden/>
              </w:rPr>
              <w:fldChar w:fldCharType="separate"/>
            </w:r>
            <w:r>
              <w:rPr>
                <w:noProof/>
                <w:webHidden/>
              </w:rPr>
              <w:t>5</w:t>
            </w:r>
            <w:r>
              <w:rPr>
                <w:noProof/>
                <w:webHidden/>
              </w:rPr>
              <w:fldChar w:fldCharType="end"/>
            </w:r>
          </w:hyperlink>
        </w:p>
        <w:p w14:paraId="2CBA8269" w14:textId="41E4C6B3" w:rsidR="00567018" w:rsidRDefault="00567018">
          <w:pPr>
            <w:pStyle w:val="Sumrio2"/>
            <w:tabs>
              <w:tab w:val="left" w:pos="1540"/>
              <w:tab w:val="right" w:leader="dot" w:pos="9061"/>
            </w:tabs>
            <w:rPr>
              <w:rFonts w:asciiTheme="minorHAnsi" w:eastAsiaTheme="minorEastAsia" w:hAnsiTheme="minorHAnsi" w:cstheme="minorBidi"/>
              <w:noProof/>
              <w:kern w:val="0"/>
              <w:sz w:val="22"/>
              <w:szCs w:val="22"/>
            </w:rPr>
          </w:pPr>
          <w:hyperlink w:anchor="_Toc112609924" w:history="1">
            <w:r w:rsidRPr="00984411">
              <w:rPr>
                <w:rStyle w:val="Hyperlink"/>
                <w:rFonts w:eastAsiaTheme="majorEastAsia" w:cs="Arial"/>
                <w:noProof/>
              </w:rPr>
              <w:t>3.1</w:t>
            </w:r>
            <w:r>
              <w:rPr>
                <w:rFonts w:asciiTheme="minorHAnsi" w:eastAsiaTheme="minorEastAsia" w:hAnsiTheme="minorHAnsi" w:cstheme="minorBidi"/>
                <w:noProof/>
                <w:kern w:val="0"/>
                <w:sz w:val="22"/>
                <w:szCs w:val="22"/>
              </w:rPr>
              <w:tab/>
            </w:r>
            <w:r w:rsidRPr="00984411">
              <w:rPr>
                <w:rStyle w:val="Hyperlink"/>
                <w:rFonts w:eastAsiaTheme="majorEastAsia" w:cs="Arial"/>
                <w:noProof/>
              </w:rPr>
              <w:t>Infraestrutura como serviço (IaaS)</w:t>
            </w:r>
            <w:r>
              <w:rPr>
                <w:noProof/>
                <w:webHidden/>
              </w:rPr>
              <w:tab/>
            </w:r>
            <w:r>
              <w:rPr>
                <w:noProof/>
                <w:webHidden/>
              </w:rPr>
              <w:fldChar w:fldCharType="begin"/>
            </w:r>
            <w:r>
              <w:rPr>
                <w:noProof/>
                <w:webHidden/>
              </w:rPr>
              <w:instrText xml:space="preserve"> PAGEREF _Toc112609924 \h </w:instrText>
            </w:r>
            <w:r>
              <w:rPr>
                <w:noProof/>
                <w:webHidden/>
              </w:rPr>
            </w:r>
            <w:r>
              <w:rPr>
                <w:noProof/>
                <w:webHidden/>
              </w:rPr>
              <w:fldChar w:fldCharType="separate"/>
            </w:r>
            <w:r>
              <w:rPr>
                <w:noProof/>
                <w:webHidden/>
              </w:rPr>
              <w:t>6</w:t>
            </w:r>
            <w:r>
              <w:rPr>
                <w:noProof/>
                <w:webHidden/>
              </w:rPr>
              <w:fldChar w:fldCharType="end"/>
            </w:r>
          </w:hyperlink>
        </w:p>
        <w:p w14:paraId="0A29AFB1" w14:textId="391B0640" w:rsidR="00567018" w:rsidRDefault="00567018">
          <w:pPr>
            <w:pStyle w:val="Sumrio2"/>
            <w:tabs>
              <w:tab w:val="left" w:pos="1540"/>
              <w:tab w:val="right" w:leader="dot" w:pos="9061"/>
            </w:tabs>
            <w:rPr>
              <w:rFonts w:asciiTheme="minorHAnsi" w:eastAsiaTheme="minorEastAsia" w:hAnsiTheme="minorHAnsi" w:cstheme="minorBidi"/>
              <w:noProof/>
              <w:kern w:val="0"/>
              <w:sz w:val="22"/>
              <w:szCs w:val="22"/>
            </w:rPr>
          </w:pPr>
          <w:hyperlink w:anchor="_Toc112609925" w:history="1">
            <w:r w:rsidRPr="00984411">
              <w:rPr>
                <w:rStyle w:val="Hyperlink"/>
                <w:rFonts w:eastAsiaTheme="majorEastAsia" w:cs="Arial"/>
                <w:noProof/>
              </w:rPr>
              <w:t>3.2</w:t>
            </w:r>
            <w:r>
              <w:rPr>
                <w:rFonts w:asciiTheme="minorHAnsi" w:eastAsiaTheme="minorEastAsia" w:hAnsiTheme="minorHAnsi" w:cstheme="minorBidi"/>
                <w:noProof/>
                <w:kern w:val="0"/>
                <w:sz w:val="22"/>
                <w:szCs w:val="22"/>
              </w:rPr>
              <w:tab/>
            </w:r>
            <w:r w:rsidRPr="00984411">
              <w:rPr>
                <w:rStyle w:val="Hyperlink"/>
                <w:rFonts w:eastAsiaTheme="majorEastAsia" w:cs="Arial"/>
                <w:noProof/>
              </w:rPr>
              <w:t>Plataforma como serviço (PaaS)</w:t>
            </w:r>
            <w:r>
              <w:rPr>
                <w:noProof/>
                <w:webHidden/>
              </w:rPr>
              <w:tab/>
            </w:r>
            <w:r>
              <w:rPr>
                <w:noProof/>
                <w:webHidden/>
              </w:rPr>
              <w:fldChar w:fldCharType="begin"/>
            </w:r>
            <w:r>
              <w:rPr>
                <w:noProof/>
                <w:webHidden/>
              </w:rPr>
              <w:instrText xml:space="preserve"> PAGEREF _Toc112609925 \h </w:instrText>
            </w:r>
            <w:r>
              <w:rPr>
                <w:noProof/>
                <w:webHidden/>
              </w:rPr>
            </w:r>
            <w:r>
              <w:rPr>
                <w:noProof/>
                <w:webHidden/>
              </w:rPr>
              <w:fldChar w:fldCharType="separate"/>
            </w:r>
            <w:r>
              <w:rPr>
                <w:noProof/>
                <w:webHidden/>
              </w:rPr>
              <w:t>6</w:t>
            </w:r>
            <w:r>
              <w:rPr>
                <w:noProof/>
                <w:webHidden/>
              </w:rPr>
              <w:fldChar w:fldCharType="end"/>
            </w:r>
          </w:hyperlink>
        </w:p>
        <w:p w14:paraId="7C45DFF4" w14:textId="0C2FC0A6" w:rsidR="00567018" w:rsidRDefault="00567018">
          <w:pPr>
            <w:pStyle w:val="Sumrio2"/>
            <w:tabs>
              <w:tab w:val="left" w:pos="1540"/>
              <w:tab w:val="right" w:leader="dot" w:pos="9061"/>
            </w:tabs>
            <w:rPr>
              <w:rFonts w:asciiTheme="minorHAnsi" w:eastAsiaTheme="minorEastAsia" w:hAnsiTheme="minorHAnsi" w:cstheme="minorBidi"/>
              <w:noProof/>
              <w:kern w:val="0"/>
              <w:sz w:val="22"/>
              <w:szCs w:val="22"/>
            </w:rPr>
          </w:pPr>
          <w:hyperlink w:anchor="_Toc112609926" w:history="1">
            <w:r w:rsidRPr="00984411">
              <w:rPr>
                <w:rStyle w:val="Hyperlink"/>
                <w:rFonts w:eastAsiaTheme="majorEastAsia" w:cs="Arial"/>
                <w:noProof/>
              </w:rPr>
              <w:t>3.3</w:t>
            </w:r>
            <w:r>
              <w:rPr>
                <w:rFonts w:asciiTheme="minorHAnsi" w:eastAsiaTheme="minorEastAsia" w:hAnsiTheme="minorHAnsi" w:cstheme="minorBidi"/>
                <w:noProof/>
                <w:kern w:val="0"/>
                <w:sz w:val="22"/>
                <w:szCs w:val="22"/>
              </w:rPr>
              <w:tab/>
            </w:r>
            <w:r w:rsidRPr="00984411">
              <w:rPr>
                <w:rStyle w:val="Hyperlink"/>
                <w:rFonts w:eastAsiaTheme="majorEastAsia" w:cs="Arial"/>
                <w:noProof/>
              </w:rPr>
              <w:t>Software como serviço (SaaS)</w:t>
            </w:r>
            <w:r>
              <w:rPr>
                <w:noProof/>
                <w:webHidden/>
              </w:rPr>
              <w:tab/>
            </w:r>
            <w:r>
              <w:rPr>
                <w:noProof/>
                <w:webHidden/>
              </w:rPr>
              <w:fldChar w:fldCharType="begin"/>
            </w:r>
            <w:r>
              <w:rPr>
                <w:noProof/>
                <w:webHidden/>
              </w:rPr>
              <w:instrText xml:space="preserve"> PAGEREF _Toc112609926 \h </w:instrText>
            </w:r>
            <w:r>
              <w:rPr>
                <w:noProof/>
                <w:webHidden/>
              </w:rPr>
            </w:r>
            <w:r>
              <w:rPr>
                <w:noProof/>
                <w:webHidden/>
              </w:rPr>
              <w:fldChar w:fldCharType="separate"/>
            </w:r>
            <w:r>
              <w:rPr>
                <w:noProof/>
                <w:webHidden/>
              </w:rPr>
              <w:t>6</w:t>
            </w:r>
            <w:r>
              <w:rPr>
                <w:noProof/>
                <w:webHidden/>
              </w:rPr>
              <w:fldChar w:fldCharType="end"/>
            </w:r>
          </w:hyperlink>
        </w:p>
        <w:p w14:paraId="1FAD9EDC" w14:textId="1D9ED44E" w:rsidR="00567018" w:rsidRDefault="00567018">
          <w:pPr>
            <w:pStyle w:val="Sumrio1"/>
            <w:rPr>
              <w:rFonts w:asciiTheme="minorHAnsi" w:eastAsiaTheme="minorEastAsia" w:hAnsiTheme="minorHAnsi" w:cstheme="minorBidi"/>
              <w:noProof/>
              <w:kern w:val="0"/>
              <w:sz w:val="22"/>
              <w:szCs w:val="22"/>
            </w:rPr>
          </w:pPr>
          <w:hyperlink w:anchor="_Toc112609927" w:history="1">
            <w:r w:rsidRPr="00984411">
              <w:rPr>
                <w:rStyle w:val="Hyperlink"/>
                <w:rFonts w:eastAsiaTheme="majorEastAsia"/>
                <w:noProof/>
              </w:rPr>
              <w:t>4</w:t>
            </w:r>
            <w:r>
              <w:rPr>
                <w:rFonts w:asciiTheme="minorHAnsi" w:eastAsiaTheme="minorEastAsia" w:hAnsiTheme="minorHAnsi" w:cstheme="minorBidi"/>
                <w:noProof/>
                <w:kern w:val="0"/>
                <w:sz w:val="22"/>
                <w:szCs w:val="22"/>
              </w:rPr>
              <w:tab/>
            </w:r>
            <w:r w:rsidRPr="00984411">
              <w:rPr>
                <w:rStyle w:val="Hyperlink"/>
                <w:rFonts w:eastAsiaTheme="majorEastAsia"/>
                <w:noProof/>
              </w:rPr>
              <w:t>BENEFÍCIOS DA COMPUTAÇÃO EM NUVEM</w:t>
            </w:r>
            <w:r>
              <w:rPr>
                <w:noProof/>
                <w:webHidden/>
              </w:rPr>
              <w:tab/>
            </w:r>
            <w:r>
              <w:rPr>
                <w:noProof/>
                <w:webHidden/>
              </w:rPr>
              <w:fldChar w:fldCharType="begin"/>
            </w:r>
            <w:r>
              <w:rPr>
                <w:noProof/>
                <w:webHidden/>
              </w:rPr>
              <w:instrText xml:space="preserve"> PAGEREF _Toc112609927 \h </w:instrText>
            </w:r>
            <w:r>
              <w:rPr>
                <w:noProof/>
                <w:webHidden/>
              </w:rPr>
            </w:r>
            <w:r>
              <w:rPr>
                <w:noProof/>
                <w:webHidden/>
              </w:rPr>
              <w:fldChar w:fldCharType="separate"/>
            </w:r>
            <w:r>
              <w:rPr>
                <w:noProof/>
                <w:webHidden/>
              </w:rPr>
              <w:t>6</w:t>
            </w:r>
            <w:r>
              <w:rPr>
                <w:noProof/>
                <w:webHidden/>
              </w:rPr>
              <w:fldChar w:fldCharType="end"/>
            </w:r>
          </w:hyperlink>
        </w:p>
        <w:p w14:paraId="62B42447" w14:textId="4495E9D8" w:rsidR="00567018" w:rsidRDefault="00567018">
          <w:pPr>
            <w:pStyle w:val="Sumrio2"/>
            <w:tabs>
              <w:tab w:val="left" w:pos="1540"/>
              <w:tab w:val="right" w:leader="dot" w:pos="9061"/>
            </w:tabs>
            <w:rPr>
              <w:rFonts w:asciiTheme="minorHAnsi" w:eastAsiaTheme="minorEastAsia" w:hAnsiTheme="minorHAnsi" w:cstheme="minorBidi"/>
              <w:noProof/>
              <w:kern w:val="0"/>
              <w:sz w:val="22"/>
              <w:szCs w:val="22"/>
            </w:rPr>
          </w:pPr>
          <w:hyperlink w:anchor="_Toc112609928" w:history="1">
            <w:r w:rsidRPr="00984411">
              <w:rPr>
                <w:rStyle w:val="Hyperlink"/>
                <w:rFonts w:eastAsiaTheme="majorEastAsia" w:cs="Arial"/>
                <w:noProof/>
              </w:rPr>
              <w:t>4.1</w:t>
            </w:r>
            <w:r>
              <w:rPr>
                <w:rFonts w:asciiTheme="minorHAnsi" w:eastAsiaTheme="minorEastAsia" w:hAnsiTheme="minorHAnsi" w:cstheme="minorBidi"/>
                <w:noProof/>
                <w:kern w:val="0"/>
                <w:sz w:val="22"/>
                <w:szCs w:val="22"/>
              </w:rPr>
              <w:tab/>
            </w:r>
            <w:r w:rsidRPr="00984411">
              <w:rPr>
                <w:rStyle w:val="Hyperlink"/>
                <w:rFonts w:eastAsiaTheme="majorEastAsia" w:cs="Arial"/>
                <w:noProof/>
              </w:rPr>
              <w:t>Agilidade</w:t>
            </w:r>
            <w:r>
              <w:rPr>
                <w:noProof/>
                <w:webHidden/>
              </w:rPr>
              <w:tab/>
            </w:r>
            <w:r>
              <w:rPr>
                <w:noProof/>
                <w:webHidden/>
              </w:rPr>
              <w:fldChar w:fldCharType="begin"/>
            </w:r>
            <w:r>
              <w:rPr>
                <w:noProof/>
                <w:webHidden/>
              </w:rPr>
              <w:instrText xml:space="preserve"> PAGEREF _Toc112609928 \h </w:instrText>
            </w:r>
            <w:r>
              <w:rPr>
                <w:noProof/>
                <w:webHidden/>
              </w:rPr>
            </w:r>
            <w:r>
              <w:rPr>
                <w:noProof/>
                <w:webHidden/>
              </w:rPr>
              <w:fldChar w:fldCharType="separate"/>
            </w:r>
            <w:r>
              <w:rPr>
                <w:noProof/>
                <w:webHidden/>
              </w:rPr>
              <w:t>6</w:t>
            </w:r>
            <w:r>
              <w:rPr>
                <w:noProof/>
                <w:webHidden/>
              </w:rPr>
              <w:fldChar w:fldCharType="end"/>
            </w:r>
          </w:hyperlink>
        </w:p>
        <w:p w14:paraId="33E0A723" w14:textId="0D194230" w:rsidR="00567018" w:rsidRDefault="00567018">
          <w:pPr>
            <w:pStyle w:val="Sumrio2"/>
            <w:tabs>
              <w:tab w:val="left" w:pos="1540"/>
              <w:tab w:val="right" w:leader="dot" w:pos="9061"/>
            </w:tabs>
            <w:rPr>
              <w:rFonts w:asciiTheme="minorHAnsi" w:eastAsiaTheme="minorEastAsia" w:hAnsiTheme="minorHAnsi" w:cstheme="minorBidi"/>
              <w:noProof/>
              <w:kern w:val="0"/>
              <w:sz w:val="22"/>
              <w:szCs w:val="22"/>
            </w:rPr>
          </w:pPr>
          <w:hyperlink w:anchor="_Toc112609929" w:history="1">
            <w:r w:rsidRPr="00984411">
              <w:rPr>
                <w:rStyle w:val="Hyperlink"/>
                <w:rFonts w:eastAsiaTheme="majorEastAsia" w:cs="Arial"/>
                <w:noProof/>
              </w:rPr>
              <w:t>4.2</w:t>
            </w:r>
            <w:r>
              <w:rPr>
                <w:rFonts w:asciiTheme="minorHAnsi" w:eastAsiaTheme="minorEastAsia" w:hAnsiTheme="minorHAnsi" w:cstheme="minorBidi"/>
                <w:noProof/>
                <w:kern w:val="0"/>
                <w:sz w:val="22"/>
                <w:szCs w:val="22"/>
              </w:rPr>
              <w:tab/>
            </w:r>
            <w:r w:rsidRPr="00984411">
              <w:rPr>
                <w:rStyle w:val="Hyperlink"/>
                <w:rFonts w:eastAsiaTheme="majorEastAsia" w:cs="Arial"/>
                <w:noProof/>
              </w:rPr>
              <w:t>Elasticidade</w:t>
            </w:r>
            <w:r>
              <w:rPr>
                <w:noProof/>
                <w:webHidden/>
              </w:rPr>
              <w:tab/>
            </w:r>
            <w:r>
              <w:rPr>
                <w:noProof/>
                <w:webHidden/>
              </w:rPr>
              <w:fldChar w:fldCharType="begin"/>
            </w:r>
            <w:r>
              <w:rPr>
                <w:noProof/>
                <w:webHidden/>
              </w:rPr>
              <w:instrText xml:space="preserve"> PAGEREF _Toc112609929 \h </w:instrText>
            </w:r>
            <w:r>
              <w:rPr>
                <w:noProof/>
                <w:webHidden/>
              </w:rPr>
            </w:r>
            <w:r>
              <w:rPr>
                <w:noProof/>
                <w:webHidden/>
              </w:rPr>
              <w:fldChar w:fldCharType="separate"/>
            </w:r>
            <w:r>
              <w:rPr>
                <w:noProof/>
                <w:webHidden/>
              </w:rPr>
              <w:t>7</w:t>
            </w:r>
            <w:r>
              <w:rPr>
                <w:noProof/>
                <w:webHidden/>
              </w:rPr>
              <w:fldChar w:fldCharType="end"/>
            </w:r>
          </w:hyperlink>
        </w:p>
        <w:p w14:paraId="4C78C068" w14:textId="118B8BC9" w:rsidR="00567018" w:rsidRDefault="00567018">
          <w:pPr>
            <w:pStyle w:val="Sumrio2"/>
            <w:tabs>
              <w:tab w:val="left" w:pos="1540"/>
              <w:tab w:val="right" w:leader="dot" w:pos="9061"/>
            </w:tabs>
            <w:rPr>
              <w:rFonts w:asciiTheme="minorHAnsi" w:eastAsiaTheme="minorEastAsia" w:hAnsiTheme="minorHAnsi" w:cstheme="minorBidi"/>
              <w:noProof/>
              <w:kern w:val="0"/>
              <w:sz w:val="22"/>
              <w:szCs w:val="22"/>
            </w:rPr>
          </w:pPr>
          <w:hyperlink w:anchor="_Toc112609930" w:history="1">
            <w:r w:rsidRPr="00984411">
              <w:rPr>
                <w:rStyle w:val="Hyperlink"/>
                <w:rFonts w:eastAsiaTheme="majorEastAsia" w:cs="Arial"/>
                <w:noProof/>
              </w:rPr>
              <w:t>4.3</w:t>
            </w:r>
            <w:r>
              <w:rPr>
                <w:rFonts w:asciiTheme="minorHAnsi" w:eastAsiaTheme="minorEastAsia" w:hAnsiTheme="minorHAnsi" w:cstheme="minorBidi"/>
                <w:noProof/>
                <w:kern w:val="0"/>
                <w:sz w:val="22"/>
                <w:szCs w:val="22"/>
              </w:rPr>
              <w:tab/>
            </w:r>
            <w:r w:rsidRPr="00984411">
              <w:rPr>
                <w:rStyle w:val="Hyperlink"/>
                <w:rFonts w:eastAsiaTheme="majorEastAsia" w:cs="Arial"/>
                <w:noProof/>
              </w:rPr>
              <w:t>Economia de custo</w:t>
            </w:r>
            <w:r>
              <w:rPr>
                <w:noProof/>
                <w:webHidden/>
              </w:rPr>
              <w:tab/>
            </w:r>
            <w:r>
              <w:rPr>
                <w:noProof/>
                <w:webHidden/>
              </w:rPr>
              <w:fldChar w:fldCharType="begin"/>
            </w:r>
            <w:r>
              <w:rPr>
                <w:noProof/>
                <w:webHidden/>
              </w:rPr>
              <w:instrText xml:space="preserve"> PAGEREF _Toc112609930 \h </w:instrText>
            </w:r>
            <w:r>
              <w:rPr>
                <w:noProof/>
                <w:webHidden/>
              </w:rPr>
            </w:r>
            <w:r>
              <w:rPr>
                <w:noProof/>
                <w:webHidden/>
              </w:rPr>
              <w:fldChar w:fldCharType="separate"/>
            </w:r>
            <w:r>
              <w:rPr>
                <w:noProof/>
                <w:webHidden/>
              </w:rPr>
              <w:t>7</w:t>
            </w:r>
            <w:r>
              <w:rPr>
                <w:noProof/>
                <w:webHidden/>
              </w:rPr>
              <w:fldChar w:fldCharType="end"/>
            </w:r>
          </w:hyperlink>
        </w:p>
        <w:p w14:paraId="4F7A35B0" w14:textId="594AE14E" w:rsidR="00567018" w:rsidRDefault="00567018">
          <w:pPr>
            <w:pStyle w:val="Sumrio2"/>
            <w:tabs>
              <w:tab w:val="left" w:pos="1540"/>
              <w:tab w:val="right" w:leader="dot" w:pos="9061"/>
            </w:tabs>
            <w:rPr>
              <w:rFonts w:asciiTheme="minorHAnsi" w:eastAsiaTheme="minorEastAsia" w:hAnsiTheme="minorHAnsi" w:cstheme="minorBidi"/>
              <w:noProof/>
              <w:kern w:val="0"/>
              <w:sz w:val="22"/>
              <w:szCs w:val="22"/>
            </w:rPr>
          </w:pPr>
          <w:hyperlink w:anchor="_Toc112609931" w:history="1">
            <w:r w:rsidRPr="00984411">
              <w:rPr>
                <w:rStyle w:val="Hyperlink"/>
                <w:rFonts w:eastAsiaTheme="majorEastAsia" w:cs="Arial"/>
                <w:noProof/>
              </w:rPr>
              <w:t>4.4</w:t>
            </w:r>
            <w:r>
              <w:rPr>
                <w:rFonts w:asciiTheme="minorHAnsi" w:eastAsiaTheme="minorEastAsia" w:hAnsiTheme="minorHAnsi" w:cstheme="minorBidi"/>
                <w:noProof/>
                <w:kern w:val="0"/>
                <w:sz w:val="22"/>
                <w:szCs w:val="22"/>
              </w:rPr>
              <w:tab/>
            </w:r>
            <w:r w:rsidRPr="00984411">
              <w:rPr>
                <w:rStyle w:val="Hyperlink"/>
                <w:rFonts w:eastAsiaTheme="majorEastAsia" w:cs="Arial"/>
                <w:noProof/>
              </w:rPr>
              <w:t>Implantação global em questão de minutos</w:t>
            </w:r>
            <w:r>
              <w:rPr>
                <w:noProof/>
                <w:webHidden/>
              </w:rPr>
              <w:tab/>
            </w:r>
            <w:r>
              <w:rPr>
                <w:noProof/>
                <w:webHidden/>
              </w:rPr>
              <w:fldChar w:fldCharType="begin"/>
            </w:r>
            <w:r>
              <w:rPr>
                <w:noProof/>
                <w:webHidden/>
              </w:rPr>
              <w:instrText xml:space="preserve"> PAGEREF _Toc112609931 \h </w:instrText>
            </w:r>
            <w:r>
              <w:rPr>
                <w:noProof/>
                <w:webHidden/>
              </w:rPr>
            </w:r>
            <w:r>
              <w:rPr>
                <w:noProof/>
                <w:webHidden/>
              </w:rPr>
              <w:fldChar w:fldCharType="separate"/>
            </w:r>
            <w:r>
              <w:rPr>
                <w:noProof/>
                <w:webHidden/>
              </w:rPr>
              <w:t>7</w:t>
            </w:r>
            <w:r>
              <w:rPr>
                <w:noProof/>
                <w:webHidden/>
              </w:rPr>
              <w:fldChar w:fldCharType="end"/>
            </w:r>
          </w:hyperlink>
        </w:p>
        <w:p w14:paraId="1E6A8DF6" w14:textId="596FE5E2" w:rsidR="00567018" w:rsidRDefault="00567018">
          <w:pPr>
            <w:pStyle w:val="Sumrio1"/>
            <w:rPr>
              <w:rFonts w:asciiTheme="minorHAnsi" w:eastAsiaTheme="minorEastAsia" w:hAnsiTheme="minorHAnsi" w:cstheme="minorBidi"/>
              <w:noProof/>
              <w:kern w:val="0"/>
              <w:sz w:val="22"/>
              <w:szCs w:val="22"/>
            </w:rPr>
          </w:pPr>
          <w:hyperlink w:anchor="_Toc112609932" w:history="1">
            <w:r w:rsidRPr="00984411">
              <w:rPr>
                <w:rStyle w:val="Hyperlink"/>
                <w:rFonts w:eastAsiaTheme="majorEastAsia"/>
                <w:noProof/>
              </w:rPr>
              <w:t>5</w:t>
            </w:r>
            <w:r>
              <w:rPr>
                <w:rFonts w:asciiTheme="minorHAnsi" w:eastAsiaTheme="minorEastAsia" w:hAnsiTheme="minorHAnsi" w:cstheme="minorBidi"/>
                <w:noProof/>
                <w:kern w:val="0"/>
                <w:sz w:val="22"/>
                <w:szCs w:val="22"/>
              </w:rPr>
              <w:tab/>
            </w:r>
            <w:r w:rsidRPr="00984411">
              <w:rPr>
                <w:rStyle w:val="Hyperlink"/>
                <w:rFonts w:eastAsiaTheme="majorEastAsia"/>
                <w:noProof/>
              </w:rPr>
              <w:t>CONCLUSÃO</w:t>
            </w:r>
            <w:r>
              <w:rPr>
                <w:noProof/>
                <w:webHidden/>
              </w:rPr>
              <w:tab/>
            </w:r>
            <w:r>
              <w:rPr>
                <w:noProof/>
                <w:webHidden/>
              </w:rPr>
              <w:fldChar w:fldCharType="begin"/>
            </w:r>
            <w:r>
              <w:rPr>
                <w:noProof/>
                <w:webHidden/>
              </w:rPr>
              <w:instrText xml:space="preserve"> PAGEREF _Toc112609932 \h </w:instrText>
            </w:r>
            <w:r>
              <w:rPr>
                <w:noProof/>
                <w:webHidden/>
              </w:rPr>
            </w:r>
            <w:r>
              <w:rPr>
                <w:noProof/>
                <w:webHidden/>
              </w:rPr>
              <w:fldChar w:fldCharType="separate"/>
            </w:r>
            <w:r>
              <w:rPr>
                <w:noProof/>
                <w:webHidden/>
              </w:rPr>
              <w:t>7</w:t>
            </w:r>
            <w:r>
              <w:rPr>
                <w:noProof/>
                <w:webHidden/>
              </w:rPr>
              <w:fldChar w:fldCharType="end"/>
            </w:r>
          </w:hyperlink>
        </w:p>
        <w:p w14:paraId="78D4D4DB" w14:textId="1A507673" w:rsidR="00567018" w:rsidRDefault="00567018">
          <w:pPr>
            <w:pStyle w:val="Sumrio1"/>
            <w:rPr>
              <w:rFonts w:asciiTheme="minorHAnsi" w:eastAsiaTheme="minorEastAsia" w:hAnsiTheme="minorHAnsi" w:cstheme="minorBidi"/>
              <w:noProof/>
              <w:kern w:val="0"/>
              <w:sz w:val="22"/>
              <w:szCs w:val="22"/>
            </w:rPr>
          </w:pPr>
          <w:hyperlink w:anchor="_Toc112609933" w:history="1">
            <w:r w:rsidRPr="00984411">
              <w:rPr>
                <w:rStyle w:val="Hyperlink"/>
                <w:rFonts w:eastAsiaTheme="majorEastAsia"/>
                <w:noProof/>
              </w:rPr>
              <w:t>REFERÊNCIAS</w:t>
            </w:r>
            <w:r>
              <w:rPr>
                <w:noProof/>
                <w:webHidden/>
              </w:rPr>
              <w:tab/>
            </w:r>
            <w:r>
              <w:rPr>
                <w:noProof/>
                <w:webHidden/>
              </w:rPr>
              <w:fldChar w:fldCharType="begin"/>
            </w:r>
            <w:r>
              <w:rPr>
                <w:noProof/>
                <w:webHidden/>
              </w:rPr>
              <w:instrText xml:space="preserve"> PAGEREF _Toc112609933 \h </w:instrText>
            </w:r>
            <w:r>
              <w:rPr>
                <w:noProof/>
                <w:webHidden/>
              </w:rPr>
            </w:r>
            <w:r>
              <w:rPr>
                <w:noProof/>
                <w:webHidden/>
              </w:rPr>
              <w:fldChar w:fldCharType="separate"/>
            </w:r>
            <w:r>
              <w:rPr>
                <w:noProof/>
                <w:webHidden/>
              </w:rPr>
              <w:t>8</w:t>
            </w:r>
            <w:r>
              <w:rPr>
                <w:noProof/>
                <w:webHidden/>
              </w:rPr>
              <w:fldChar w:fldCharType="end"/>
            </w:r>
          </w:hyperlink>
        </w:p>
        <w:p w14:paraId="5166F8EA" w14:textId="17F6C222" w:rsidR="007F416F" w:rsidRDefault="00ED605F" w:rsidP="008014D9">
          <w:r>
            <w:rPr>
              <w:b/>
              <w:bCs/>
            </w:rPr>
            <w:fldChar w:fldCharType="end"/>
          </w:r>
        </w:p>
      </w:sdtContent>
    </w:sdt>
    <w:p w14:paraId="3D3E1555" w14:textId="77777777" w:rsidR="008014D9" w:rsidRDefault="008014D9" w:rsidP="005E36D4">
      <w:pPr>
        <w:pStyle w:val="Ttulo1"/>
        <w:rPr>
          <w:rFonts w:cs="Arial"/>
        </w:rPr>
        <w:sectPr w:rsidR="008014D9" w:rsidSect="00CB3287">
          <w:headerReference w:type="default" r:id="rId9"/>
          <w:pgSz w:w="11906" w:h="16838" w:code="9"/>
          <w:pgMar w:top="1701" w:right="1701" w:bottom="1134" w:left="1134" w:header="709" w:footer="709" w:gutter="0"/>
          <w:cols w:space="708"/>
          <w:titlePg/>
          <w:docGrid w:linePitch="360"/>
        </w:sectPr>
      </w:pPr>
      <w:bookmarkStart w:id="0" w:name="_Toc96602308"/>
    </w:p>
    <w:p w14:paraId="7668023F" w14:textId="77777777" w:rsidR="003D360F" w:rsidRPr="00811133" w:rsidRDefault="005E36D4" w:rsidP="005E36D4">
      <w:pPr>
        <w:pStyle w:val="Ttulo1"/>
        <w:rPr>
          <w:rFonts w:cs="Arial"/>
        </w:rPr>
      </w:pPr>
      <w:bookmarkStart w:id="1" w:name="_Toc112609919"/>
      <w:r w:rsidRPr="00811133">
        <w:rPr>
          <w:rFonts w:cs="Arial"/>
        </w:rPr>
        <w:lastRenderedPageBreak/>
        <w:t>INTRODUÇÃO</w:t>
      </w:r>
      <w:bookmarkEnd w:id="0"/>
      <w:bookmarkEnd w:id="1"/>
    </w:p>
    <w:p w14:paraId="0F2B118B" w14:textId="77777777" w:rsidR="007F416F" w:rsidRPr="00811133" w:rsidRDefault="007F416F" w:rsidP="007F416F">
      <w:pPr>
        <w:rPr>
          <w:rFonts w:cs="Arial"/>
        </w:rPr>
      </w:pPr>
    </w:p>
    <w:p w14:paraId="2D8F3AB2" w14:textId="2ABFF156" w:rsidR="00017811" w:rsidRDefault="00BD2817" w:rsidP="00017811">
      <w:pPr>
        <w:rPr>
          <w:rFonts w:eastAsiaTheme="majorEastAsia" w:cs="Arial"/>
          <w:bCs/>
          <w:szCs w:val="32"/>
        </w:rPr>
      </w:pPr>
      <w:r w:rsidRPr="00E068CE">
        <w:rPr>
          <w:rFonts w:eastAsiaTheme="majorEastAsia" w:cs="Arial"/>
          <w:bCs/>
          <w:szCs w:val="32"/>
        </w:rPr>
        <w:t>Neste trabalho abordare</w:t>
      </w:r>
      <w:r w:rsidR="006901C8">
        <w:rPr>
          <w:rFonts w:eastAsiaTheme="majorEastAsia" w:cs="Arial"/>
          <w:bCs/>
          <w:szCs w:val="32"/>
        </w:rPr>
        <w:t>i</w:t>
      </w:r>
      <w:r w:rsidRPr="00E068CE">
        <w:rPr>
          <w:rFonts w:eastAsiaTheme="majorEastAsia" w:cs="Arial"/>
          <w:bCs/>
          <w:szCs w:val="32"/>
        </w:rPr>
        <w:t xml:space="preserve"> </w:t>
      </w:r>
      <w:r w:rsidR="00326D80">
        <w:rPr>
          <w:rFonts w:eastAsiaTheme="majorEastAsia" w:cs="Arial"/>
          <w:bCs/>
          <w:szCs w:val="32"/>
        </w:rPr>
        <w:t xml:space="preserve">os fundamentos de </w:t>
      </w:r>
      <w:r w:rsidR="00326D80" w:rsidRPr="00326D80">
        <w:rPr>
          <w:rFonts w:eastAsiaTheme="majorEastAsia" w:cs="Arial"/>
          <w:bCs/>
          <w:szCs w:val="32"/>
        </w:rPr>
        <w:t>computação em nuvem</w:t>
      </w:r>
      <w:r w:rsidR="00326D80">
        <w:rPr>
          <w:rFonts w:eastAsiaTheme="majorEastAsia" w:cs="Arial"/>
          <w:bCs/>
          <w:szCs w:val="32"/>
        </w:rPr>
        <w:t xml:space="preserve">, </w:t>
      </w:r>
      <w:r w:rsidR="00326D80" w:rsidRPr="00326D80">
        <w:rPr>
          <w:rFonts w:eastAsiaTheme="majorEastAsia" w:cs="Arial"/>
          <w:bCs/>
          <w:szCs w:val="32"/>
        </w:rPr>
        <w:t>a entrega de recursos de TI sob demanda por meio da Internet com definição de preço de pagamento conforme o uso. Em vez de comprar, ter e manter datacenters e servidores físicos, você pode acessar serviços de tecnologia, como capacidade computacional, armazenamento e bancos de dados, conforme a necessidade, usando um provedor de nuvem como a</w:t>
      </w:r>
      <w:r w:rsidR="00326D80">
        <w:rPr>
          <w:rFonts w:eastAsiaTheme="majorEastAsia" w:cs="Arial"/>
          <w:bCs/>
          <w:szCs w:val="32"/>
        </w:rPr>
        <w:t xml:space="preserve"> Microsoft Azure ou</w:t>
      </w:r>
      <w:r w:rsidR="00326D80" w:rsidRPr="00326D80">
        <w:rPr>
          <w:rFonts w:eastAsiaTheme="majorEastAsia" w:cs="Arial"/>
          <w:bCs/>
          <w:szCs w:val="32"/>
        </w:rPr>
        <w:t xml:space="preserve"> Amazon Web Services (AWS).</w:t>
      </w:r>
    </w:p>
    <w:p w14:paraId="209A4297" w14:textId="77777777" w:rsidR="00017811" w:rsidRDefault="00017811">
      <w:pPr>
        <w:widowControl/>
        <w:overflowPunct/>
        <w:autoSpaceDE/>
        <w:autoSpaceDN/>
        <w:adjustRightInd/>
        <w:spacing w:after="160" w:line="259" w:lineRule="auto"/>
        <w:ind w:firstLine="0"/>
        <w:jc w:val="left"/>
        <w:rPr>
          <w:rFonts w:eastAsiaTheme="majorEastAsia" w:cs="Arial"/>
          <w:bCs/>
          <w:szCs w:val="32"/>
        </w:rPr>
      </w:pPr>
      <w:r>
        <w:rPr>
          <w:rFonts w:eastAsiaTheme="majorEastAsia" w:cs="Arial"/>
          <w:bCs/>
          <w:szCs w:val="32"/>
        </w:rPr>
        <w:br w:type="page"/>
      </w:r>
    </w:p>
    <w:p w14:paraId="31C697F2" w14:textId="77777777" w:rsidR="00E068CE" w:rsidRPr="00017811" w:rsidRDefault="00E068CE" w:rsidP="00017811">
      <w:pPr>
        <w:rPr>
          <w:rFonts w:eastAsiaTheme="majorEastAsia" w:cs="Arial"/>
          <w:bCs/>
          <w:szCs w:val="32"/>
        </w:rPr>
      </w:pPr>
    </w:p>
    <w:p w14:paraId="3F3B3878" w14:textId="603F8676" w:rsidR="00E068CE" w:rsidRDefault="00E068CE" w:rsidP="00BD2817">
      <w:pPr>
        <w:pStyle w:val="Ttulo1"/>
        <w:rPr>
          <w:rFonts w:cs="Arial"/>
        </w:rPr>
      </w:pPr>
      <w:r w:rsidRPr="00BD2817">
        <w:rPr>
          <w:rFonts w:cs="Arial"/>
        </w:rPr>
        <w:t xml:space="preserve"> </w:t>
      </w:r>
      <w:bookmarkStart w:id="2" w:name="_Toc112609920"/>
      <w:r w:rsidR="00B6541B">
        <w:rPr>
          <w:rFonts w:cs="Arial"/>
        </w:rPr>
        <w:t>FUNDAMENTOS</w:t>
      </w:r>
      <w:bookmarkEnd w:id="2"/>
    </w:p>
    <w:p w14:paraId="106512F0" w14:textId="77777777" w:rsidR="00BD2817" w:rsidRPr="00BD2817" w:rsidRDefault="00BD2817" w:rsidP="00BD2817"/>
    <w:p w14:paraId="5DF22125" w14:textId="262D8A01" w:rsidR="00E068CE" w:rsidRDefault="00090B7A" w:rsidP="00BD2817">
      <w:pPr>
        <w:pStyle w:val="Ttulo2"/>
        <w:rPr>
          <w:rFonts w:cs="Arial"/>
        </w:rPr>
      </w:pPr>
      <w:bookmarkStart w:id="3" w:name="_Toc112609921"/>
      <w:r w:rsidRPr="00090B7A">
        <w:rPr>
          <w:rFonts w:cs="Arial"/>
        </w:rPr>
        <w:t>O que é computação em nuvem (cloud computing)?</w:t>
      </w:r>
      <w:bookmarkEnd w:id="3"/>
    </w:p>
    <w:p w14:paraId="23F9A9CC" w14:textId="77777777" w:rsidR="00BD2817" w:rsidRPr="00BD2817" w:rsidRDefault="00BD2817" w:rsidP="00BD2817"/>
    <w:p w14:paraId="5DA42F0C" w14:textId="00D94123" w:rsidR="00090B7A" w:rsidRDefault="00090B7A" w:rsidP="00090B7A">
      <w:pPr>
        <w:rPr>
          <w:rFonts w:eastAsiaTheme="majorEastAsia" w:cs="Arial"/>
          <w:bCs/>
          <w:szCs w:val="32"/>
        </w:rPr>
      </w:pPr>
      <w:r w:rsidRPr="00090B7A">
        <w:rPr>
          <w:rFonts w:eastAsiaTheme="majorEastAsia" w:cs="Arial"/>
          <w:bCs/>
          <w:szCs w:val="32"/>
        </w:rPr>
        <w:t>Na prática, a nuvem é o espaço no qual dados, softwares, aplicativos e serviços são hospedados por esses provedores. Seu acesso é feito por meio de uma conexão à internet ou rede privada.</w:t>
      </w:r>
      <w:r>
        <w:rPr>
          <w:rFonts w:eastAsiaTheme="majorEastAsia" w:cs="Arial"/>
          <w:bCs/>
          <w:szCs w:val="32"/>
        </w:rPr>
        <w:t xml:space="preserve"> </w:t>
      </w:r>
      <w:r w:rsidRPr="00090B7A">
        <w:rPr>
          <w:rFonts w:eastAsiaTheme="majorEastAsia" w:cs="Arial"/>
          <w:bCs/>
          <w:szCs w:val="32"/>
        </w:rPr>
        <w:t>Ou seja, os clientes (sejam empresas ou pessoas) não precisam armazenar esses recursos em seus computadores ou bancos de dados pessoais.</w:t>
      </w:r>
    </w:p>
    <w:p w14:paraId="6A4CE81D" w14:textId="02BAC339" w:rsidR="00B61353" w:rsidRDefault="00B61353" w:rsidP="00090B7A">
      <w:pPr>
        <w:rPr>
          <w:rFonts w:eastAsiaTheme="majorEastAsia" w:cs="Arial"/>
          <w:bCs/>
          <w:szCs w:val="32"/>
        </w:rPr>
      </w:pPr>
      <w:r>
        <w:rPr>
          <w:noProof/>
        </w:rPr>
        <w:drawing>
          <wp:anchor distT="0" distB="0" distL="114300" distR="114300" simplePos="0" relativeHeight="251659264" behindDoc="1" locked="0" layoutInCell="1" allowOverlap="1" wp14:anchorId="6718657C" wp14:editId="4DEDDEC7">
            <wp:simplePos x="0" y="0"/>
            <wp:positionH relativeFrom="margin">
              <wp:align>left</wp:align>
            </wp:positionH>
            <wp:positionV relativeFrom="paragraph">
              <wp:posOffset>53340</wp:posOffset>
            </wp:positionV>
            <wp:extent cx="4783455" cy="4333875"/>
            <wp:effectExtent l="0" t="0" r="0" b="0"/>
            <wp:wrapSquare wrapText="bothSides"/>
            <wp:docPr id="4" name="Imagem 4" descr="Computação em nuvem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ação em nuvem – Wikipédia, a enciclopédia liv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92293" cy="43416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80C0EA" w14:textId="014E7F44" w:rsidR="00B61353" w:rsidRPr="00090B7A" w:rsidRDefault="00B61353" w:rsidP="00B61353">
      <w:pPr>
        <w:jc w:val="center"/>
        <w:rPr>
          <w:rFonts w:eastAsiaTheme="majorEastAsia" w:cs="Arial"/>
          <w:bCs/>
          <w:szCs w:val="32"/>
        </w:rPr>
      </w:pPr>
    </w:p>
    <w:p w14:paraId="0378B299" w14:textId="77777777" w:rsidR="00B61353" w:rsidRDefault="00B61353" w:rsidP="00B61353">
      <w:pPr>
        <w:ind w:firstLine="0"/>
        <w:rPr>
          <w:rFonts w:eastAsiaTheme="majorEastAsia" w:cs="Arial"/>
          <w:bCs/>
          <w:szCs w:val="32"/>
        </w:rPr>
      </w:pPr>
    </w:p>
    <w:p w14:paraId="6658F5FF" w14:textId="77777777" w:rsidR="00B61353" w:rsidRDefault="00B61353" w:rsidP="00B61353">
      <w:pPr>
        <w:ind w:firstLine="0"/>
        <w:rPr>
          <w:rFonts w:eastAsiaTheme="majorEastAsia" w:cs="Arial"/>
          <w:bCs/>
          <w:szCs w:val="32"/>
        </w:rPr>
      </w:pPr>
    </w:p>
    <w:p w14:paraId="666EB3DA" w14:textId="77777777" w:rsidR="00B61353" w:rsidRDefault="00B61353" w:rsidP="00B61353">
      <w:pPr>
        <w:ind w:firstLine="0"/>
        <w:rPr>
          <w:rFonts w:eastAsiaTheme="majorEastAsia" w:cs="Arial"/>
          <w:bCs/>
          <w:szCs w:val="32"/>
        </w:rPr>
      </w:pPr>
    </w:p>
    <w:p w14:paraId="70F100BB" w14:textId="77777777" w:rsidR="00B61353" w:rsidRDefault="00B61353" w:rsidP="00B61353">
      <w:pPr>
        <w:ind w:firstLine="0"/>
        <w:rPr>
          <w:rFonts w:eastAsiaTheme="majorEastAsia" w:cs="Arial"/>
          <w:bCs/>
          <w:szCs w:val="32"/>
        </w:rPr>
      </w:pPr>
    </w:p>
    <w:p w14:paraId="291F0996" w14:textId="77777777" w:rsidR="00B61353" w:rsidRDefault="00B61353" w:rsidP="00B61353">
      <w:pPr>
        <w:ind w:firstLine="0"/>
        <w:rPr>
          <w:rFonts w:eastAsiaTheme="majorEastAsia" w:cs="Arial"/>
          <w:bCs/>
          <w:szCs w:val="32"/>
        </w:rPr>
      </w:pPr>
    </w:p>
    <w:p w14:paraId="1C032ABD" w14:textId="77777777" w:rsidR="00B61353" w:rsidRDefault="00B61353" w:rsidP="00B61353">
      <w:pPr>
        <w:ind w:firstLine="0"/>
        <w:rPr>
          <w:rFonts w:eastAsiaTheme="majorEastAsia" w:cs="Arial"/>
          <w:bCs/>
          <w:szCs w:val="32"/>
        </w:rPr>
      </w:pPr>
    </w:p>
    <w:p w14:paraId="3D71B4D3" w14:textId="77777777" w:rsidR="00B61353" w:rsidRDefault="00B61353" w:rsidP="00B61353">
      <w:pPr>
        <w:ind w:firstLine="0"/>
        <w:rPr>
          <w:rFonts w:eastAsiaTheme="majorEastAsia" w:cs="Arial"/>
          <w:bCs/>
          <w:szCs w:val="32"/>
        </w:rPr>
      </w:pPr>
    </w:p>
    <w:p w14:paraId="0D14240C" w14:textId="77777777" w:rsidR="00B61353" w:rsidRDefault="00B61353" w:rsidP="00B61353">
      <w:pPr>
        <w:ind w:firstLine="0"/>
        <w:rPr>
          <w:rFonts w:eastAsiaTheme="majorEastAsia" w:cs="Arial"/>
          <w:bCs/>
          <w:szCs w:val="32"/>
        </w:rPr>
      </w:pPr>
    </w:p>
    <w:p w14:paraId="17EB50AE" w14:textId="77777777" w:rsidR="00B61353" w:rsidRDefault="00B61353" w:rsidP="00B61353">
      <w:pPr>
        <w:ind w:firstLine="0"/>
        <w:rPr>
          <w:rFonts w:eastAsiaTheme="majorEastAsia" w:cs="Arial"/>
          <w:bCs/>
          <w:szCs w:val="32"/>
        </w:rPr>
      </w:pPr>
    </w:p>
    <w:p w14:paraId="6EF6A721" w14:textId="77777777" w:rsidR="00B61353" w:rsidRDefault="00B61353" w:rsidP="00B61353">
      <w:pPr>
        <w:ind w:firstLine="0"/>
        <w:rPr>
          <w:rFonts w:eastAsiaTheme="majorEastAsia" w:cs="Arial"/>
          <w:bCs/>
          <w:szCs w:val="32"/>
        </w:rPr>
      </w:pPr>
    </w:p>
    <w:p w14:paraId="68D2FCA7" w14:textId="77777777" w:rsidR="00B61353" w:rsidRDefault="00B61353" w:rsidP="00B61353">
      <w:pPr>
        <w:ind w:firstLine="0"/>
        <w:rPr>
          <w:rFonts w:eastAsiaTheme="majorEastAsia" w:cs="Arial"/>
          <w:bCs/>
          <w:szCs w:val="32"/>
        </w:rPr>
      </w:pPr>
    </w:p>
    <w:p w14:paraId="2E5A9771" w14:textId="77777777" w:rsidR="00B61353" w:rsidRDefault="00B61353" w:rsidP="00B61353">
      <w:pPr>
        <w:ind w:firstLine="0"/>
        <w:rPr>
          <w:rFonts w:eastAsiaTheme="majorEastAsia" w:cs="Arial"/>
          <w:bCs/>
          <w:szCs w:val="32"/>
        </w:rPr>
      </w:pPr>
    </w:p>
    <w:p w14:paraId="4D584104" w14:textId="77777777" w:rsidR="00B61353" w:rsidRDefault="00B61353" w:rsidP="00B61353">
      <w:pPr>
        <w:ind w:firstLine="0"/>
        <w:rPr>
          <w:rFonts w:eastAsiaTheme="majorEastAsia" w:cs="Arial"/>
          <w:bCs/>
          <w:szCs w:val="32"/>
        </w:rPr>
      </w:pPr>
    </w:p>
    <w:p w14:paraId="4D2A17E1" w14:textId="77777777" w:rsidR="00B61353" w:rsidRDefault="00B61353" w:rsidP="00B61353">
      <w:pPr>
        <w:ind w:firstLine="0"/>
        <w:rPr>
          <w:rFonts w:eastAsiaTheme="majorEastAsia" w:cs="Arial"/>
          <w:bCs/>
          <w:szCs w:val="32"/>
        </w:rPr>
      </w:pPr>
    </w:p>
    <w:p w14:paraId="23CAAD7F" w14:textId="6FE49AE4" w:rsidR="00B61353" w:rsidRDefault="00B61353" w:rsidP="00B61353">
      <w:pPr>
        <w:ind w:firstLine="0"/>
        <w:rPr>
          <w:rFonts w:eastAsiaTheme="majorEastAsia" w:cs="Arial"/>
          <w:bCs/>
          <w:szCs w:val="32"/>
        </w:rPr>
      </w:pPr>
    </w:p>
    <w:p w14:paraId="30170E45" w14:textId="77777777" w:rsidR="00B61353" w:rsidRDefault="00B61353" w:rsidP="00B61353">
      <w:pPr>
        <w:ind w:firstLine="0"/>
        <w:rPr>
          <w:rFonts w:eastAsiaTheme="majorEastAsia" w:cs="Arial"/>
          <w:bCs/>
          <w:szCs w:val="32"/>
        </w:rPr>
      </w:pPr>
    </w:p>
    <w:p w14:paraId="71DD0DA2" w14:textId="316EB1C3" w:rsidR="005555DD" w:rsidRPr="00E068CE" w:rsidRDefault="00090B7A" w:rsidP="00B61353">
      <w:pPr>
        <w:rPr>
          <w:rFonts w:eastAsiaTheme="majorEastAsia" w:cs="Arial"/>
          <w:bCs/>
          <w:szCs w:val="32"/>
        </w:rPr>
      </w:pPr>
      <w:r w:rsidRPr="00090B7A">
        <w:rPr>
          <w:rFonts w:eastAsiaTheme="majorEastAsia" w:cs="Arial"/>
          <w:bCs/>
          <w:szCs w:val="32"/>
        </w:rPr>
        <w:t>Isso porque os serviços de computação na nuvem são contratados sob demanda e hospedados ou gerenciados por provedores especializados.</w:t>
      </w:r>
      <w:r>
        <w:rPr>
          <w:rFonts w:eastAsiaTheme="majorEastAsia" w:cs="Arial"/>
          <w:bCs/>
          <w:szCs w:val="32"/>
        </w:rPr>
        <w:t xml:space="preserve"> </w:t>
      </w:r>
      <w:r w:rsidRPr="00090B7A">
        <w:rPr>
          <w:rFonts w:eastAsiaTheme="majorEastAsia" w:cs="Arial"/>
          <w:bCs/>
          <w:szCs w:val="32"/>
        </w:rPr>
        <w:t xml:space="preserve">Um exemplo simples: quando você abre algum aplicativo da suíte do Google, como o Google </w:t>
      </w:r>
      <w:proofErr w:type="spellStart"/>
      <w:r w:rsidRPr="00090B7A">
        <w:rPr>
          <w:rFonts w:eastAsiaTheme="majorEastAsia" w:cs="Arial"/>
          <w:bCs/>
          <w:szCs w:val="32"/>
        </w:rPr>
        <w:t>Docs</w:t>
      </w:r>
      <w:proofErr w:type="spellEnd"/>
      <w:r w:rsidRPr="00090B7A">
        <w:rPr>
          <w:rFonts w:eastAsiaTheme="majorEastAsia" w:cs="Arial"/>
          <w:bCs/>
          <w:szCs w:val="32"/>
        </w:rPr>
        <w:t>, não precisa baixar nenhum software no seu computador</w:t>
      </w:r>
      <w:r>
        <w:rPr>
          <w:rFonts w:eastAsiaTheme="majorEastAsia" w:cs="Arial"/>
          <w:bCs/>
          <w:szCs w:val="32"/>
        </w:rPr>
        <w:t xml:space="preserve">. </w:t>
      </w:r>
      <w:r w:rsidRPr="00090B7A">
        <w:rPr>
          <w:rFonts w:eastAsiaTheme="majorEastAsia" w:cs="Arial"/>
          <w:bCs/>
          <w:szCs w:val="32"/>
        </w:rPr>
        <w:t>Tudo que é preciso é: acessar o ambiente do Google, procurar pela aplicação, abrir ela dentro do navegador e começar a utilizá-la.</w:t>
      </w:r>
    </w:p>
    <w:p w14:paraId="354560D4" w14:textId="77777777" w:rsidR="00E068CE" w:rsidRPr="00E068CE" w:rsidRDefault="00E068CE" w:rsidP="00A91907">
      <w:pPr>
        <w:ind w:firstLine="0"/>
        <w:rPr>
          <w:rFonts w:eastAsiaTheme="majorEastAsia" w:cs="Arial"/>
          <w:bCs/>
          <w:szCs w:val="32"/>
        </w:rPr>
      </w:pPr>
    </w:p>
    <w:p w14:paraId="1D8E6DE9" w14:textId="6ADC9D70" w:rsidR="00E068CE" w:rsidRDefault="00A91907" w:rsidP="00F77B37">
      <w:pPr>
        <w:pStyle w:val="Ttulo2"/>
        <w:rPr>
          <w:rFonts w:cs="Arial"/>
        </w:rPr>
      </w:pPr>
      <w:bookmarkStart w:id="4" w:name="_Toc112609922"/>
      <w:r w:rsidRPr="00A91907">
        <w:rPr>
          <w:rFonts w:cs="Arial"/>
        </w:rPr>
        <w:t>Como funciona a computação em nuvem?</w:t>
      </w:r>
      <w:bookmarkEnd w:id="4"/>
    </w:p>
    <w:p w14:paraId="1D39E009" w14:textId="77777777" w:rsidR="007721C7" w:rsidRDefault="007721C7" w:rsidP="007721C7"/>
    <w:p w14:paraId="32B03AC9" w14:textId="53733C6E" w:rsidR="007721C7" w:rsidRDefault="007721C7" w:rsidP="007721C7">
      <w:r>
        <w:t>A cloud computing, ou computação em nuvem, é o fornecimento de serviços de computação via internet. Esses serviços podem ser servidores, sistemas de gestão, armazenamento, banco de dados, entre outros.</w:t>
      </w:r>
      <w:r>
        <w:t xml:space="preserve"> </w:t>
      </w:r>
      <w:r>
        <w:t>É uma forma de as empresas terem acesso às inovações mais rapidamente, sem precisar investir muito em infraestrutura, reduzindo gastos operacionais.</w:t>
      </w:r>
      <w:r>
        <w:t xml:space="preserve"> </w:t>
      </w:r>
      <w:r>
        <w:t>Também possibilita que os serviços sejam acessados de qualquer lugar, o que dá mais mobilidade para a companhia.</w:t>
      </w:r>
    </w:p>
    <w:p w14:paraId="2DCC03AB" w14:textId="77777777" w:rsidR="007721C7" w:rsidRDefault="007721C7" w:rsidP="007721C7"/>
    <w:p w14:paraId="59FAC9C0" w14:textId="77777777" w:rsidR="00866572" w:rsidRDefault="007721C7" w:rsidP="007721C7">
      <w:r>
        <w:t>Da parte dos provedores, a computação na nuvem funciona da seguinte maneira: construindo infraestruturas robustas capazes de oferecer os diferentes serviços para os clientes. É o que chamamos de “data centers” ou “bancos de dados”.</w:t>
      </w:r>
      <w:r>
        <w:t xml:space="preserve"> </w:t>
      </w:r>
      <w:r>
        <w:t xml:space="preserve">No entanto, não se </w:t>
      </w:r>
      <w:r>
        <w:t>tratam</w:t>
      </w:r>
      <w:r>
        <w:t xml:space="preserve"> apenas de ambientes de armazenamento de informações, mas servidores, racks, soluções de conectividade, de backup e recuperação de desastres, entre muitos outros.</w:t>
      </w:r>
    </w:p>
    <w:p w14:paraId="6AB30051" w14:textId="77777777" w:rsidR="00866572" w:rsidRDefault="00866572" w:rsidP="007721C7"/>
    <w:p w14:paraId="57399475" w14:textId="58AEAE9A" w:rsidR="007721C7" w:rsidRDefault="007721C7" w:rsidP="007721C7">
      <w:r>
        <w:t>Quando falamos de cloud computing pensando no armazenamento, existem 3</w:t>
      </w:r>
      <w:r w:rsidR="00B43F93">
        <w:t xml:space="preserve"> </w:t>
      </w:r>
      <w:r>
        <w:t>tipos de nuvens que</w:t>
      </w:r>
      <w:r>
        <w:t xml:space="preserve"> </w:t>
      </w:r>
      <w:r>
        <w:t>são: nuvem pública, privada e híbrida.</w:t>
      </w:r>
      <w:r w:rsidR="00866572">
        <w:t xml:space="preserve"> </w:t>
      </w:r>
      <w:r w:rsidR="00866572" w:rsidRPr="00866572">
        <w:t xml:space="preserve">Os três principais tipos de computação em nuvem são infraestrutura como serviço, plataforma como serviço e software como serviço. Cada tipo de computação em nuvem oferece diferentes níveis de controle, flexibilidade e gerenciamento para que você possa selecionar o conjunto certo de serviços para as suas necessidades.  </w:t>
      </w:r>
    </w:p>
    <w:p w14:paraId="4A4B2428" w14:textId="77777777" w:rsidR="00E068CE" w:rsidRPr="00E068CE" w:rsidRDefault="00E068CE" w:rsidP="00866572">
      <w:pPr>
        <w:ind w:firstLine="0"/>
        <w:rPr>
          <w:rFonts w:eastAsiaTheme="majorEastAsia" w:cs="Arial"/>
          <w:bCs/>
          <w:szCs w:val="32"/>
        </w:rPr>
      </w:pPr>
    </w:p>
    <w:p w14:paraId="164822A3" w14:textId="3728515C" w:rsidR="00E068CE" w:rsidRDefault="00B43F93" w:rsidP="00B43F93">
      <w:pPr>
        <w:pStyle w:val="Ttulo1"/>
        <w:ind w:left="0" w:firstLine="0"/>
        <w:rPr>
          <w:rFonts w:cs="Arial"/>
        </w:rPr>
      </w:pPr>
      <w:bookmarkStart w:id="5" w:name="_Hlk112609353"/>
      <w:bookmarkStart w:id="6" w:name="_Toc112609923"/>
      <w:r w:rsidRPr="00B43F93">
        <w:t>TIPOS DE COMPUTAÇÃO EM NUVEM</w:t>
      </w:r>
      <w:bookmarkEnd w:id="6"/>
    </w:p>
    <w:bookmarkEnd w:id="5"/>
    <w:p w14:paraId="4CEFFE0A" w14:textId="775E8454" w:rsidR="00F77B37" w:rsidRPr="00F77B37" w:rsidRDefault="00C83C97" w:rsidP="00F77B37">
      <w:r w:rsidRPr="00C83C97">
        <w:drawing>
          <wp:inline distT="0" distB="0" distL="0" distR="0" wp14:anchorId="0007701F" wp14:editId="2C5EF135">
            <wp:extent cx="4724400" cy="2306732"/>
            <wp:effectExtent l="0" t="0" r="0"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1"/>
                    <a:stretch>
                      <a:fillRect/>
                    </a:stretch>
                  </pic:blipFill>
                  <pic:spPr>
                    <a:xfrm>
                      <a:off x="0" y="0"/>
                      <a:ext cx="4747947" cy="2318229"/>
                    </a:xfrm>
                    <a:prstGeom prst="rect">
                      <a:avLst/>
                    </a:prstGeom>
                  </pic:spPr>
                </pic:pic>
              </a:graphicData>
            </a:graphic>
          </wp:inline>
        </w:drawing>
      </w:r>
    </w:p>
    <w:p w14:paraId="68658F25" w14:textId="20D3991F" w:rsidR="00E068CE" w:rsidRDefault="00E068CE" w:rsidP="00F77B37">
      <w:pPr>
        <w:pStyle w:val="Ttulo2"/>
        <w:rPr>
          <w:rFonts w:cs="Arial"/>
        </w:rPr>
      </w:pPr>
      <w:r w:rsidRPr="00F77B37">
        <w:rPr>
          <w:rFonts w:cs="Arial"/>
        </w:rPr>
        <w:lastRenderedPageBreak/>
        <w:t xml:space="preserve"> </w:t>
      </w:r>
      <w:bookmarkStart w:id="7" w:name="_Toc112609924"/>
      <w:r w:rsidR="00CE5B46" w:rsidRPr="00CE5B46">
        <w:rPr>
          <w:rFonts w:cs="Arial"/>
        </w:rPr>
        <w:t>Infraestrutura como serviço (IaaS)</w:t>
      </w:r>
      <w:bookmarkEnd w:id="7"/>
    </w:p>
    <w:p w14:paraId="70A608C9" w14:textId="77777777" w:rsidR="00376B7A" w:rsidRPr="00376B7A" w:rsidRDefault="00376B7A" w:rsidP="00376B7A"/>
    <w:p w14:paraId="74F66644" w14:textId="2ACB13A0" w:rsidR="00E068CE" w:rsidRDefault="00376B7A" w:rsidP="00E068CE">
      <w:pPr>
        <w:rPr>
          <w:rFonts w:eastAsiaTheme="majorEastAsia" w:cs="Arial"/>
          <w:bCs/>
          <w:szCs w:val="32"/>
        </w:rPr>
      </w:pPr>
      <w:r w:rsidRPr="00376B7A">
        <w:rPr>
          <w:rFonts w:eastAsiaTheme="majorEastAsia" w:cs="Arial"/>
          <w:bCs/>
          <w:szCs w:val="32"/>
        </w:rPr>
        <w:t>O IaaS contém os componentes básicos da IT na nuvem. Normalmente, o IaaS oferece acesso a recursos de rede, computadores (virtuais ou em hardware dedicado) e espaço de armazenamento de dados. O IaaS oferece o mais alto nível de flexibilidade e controle de gerenciamento sobre os recursos de TI. Ele é o tipo de computação mais semelhante aos recursos existentes de TI, já conhecidos por vários departamentos e desenvolvedores de TI.</w:t>
      </w:r>
    </w:p>
    <w:p w14:paraId="4BBCB0B3" w14:textId="77777777" w:rsidR="00376B7A" w:rsidRPr="00E068CE" w:rsidRDefault="00376B7A" w:rsidP="00E068CE">
      <w:pPr>
        <w:rPr>
          <w:rFonts w:eastAsiaTheme="majorEastAsia" w:cs="Arial"/>
          <w:bCs/>
          <w:szCs w:val="32"/>
        </w:rPr>
      </w:pPr>
    </w:p>
    <w:p w14:paraId="1655031B" w14:textId="1D0E9D58" w:rsidR="00E068CE" w:rsidRDefault="00CE5B46" w:rsidP="00376B7A">
      <w:pPr>
        <w:pStyle w:val="Ttulo2"/>
        <w:rPr>
          <w:rFonts w:cs="Arial"/>
        </w:rPr>
      </w:pPr>
      <w:bookmarkStart w:id="8" w:name="_Toc112609925"/>
      <w:r w:rsidRPr="00CE5B46">
        <w:rPr>
          <w:rFonts w:cs="Arial"/>
        </w:rPr>
        <w:t>Plataforma como serviço (PaaS)</w:t>
      </w:r>
      <w:bookmarkEnd w:id="8"/>
    </w:p>
    <w:p w14:paraId="54B6FEA7" w14:textId="77777777" w:rsidR="00376B7A" w:rsidRPr="00376B7A" w:rsidRDefault="00376B7A" w:rsidP="00376B7A">
      <w:pPr>
        <w:rPr>
          <w:rFonts w:eastAsiaTheme="majorEastAsia"/>
        </w:rPr>
      </w:pPr>
    </w:p>
    <w:p w14:paraId="0FEEA755" w14:textId="4114FE82" w:rsidR="00E068CE" w:rsidRDefault="00376B7A" w:rsidP="00D32EE2">
      <w:pPr>
        <w:rPr>
          <w:rFonts w:eastAsiaTheme="majorEastAsia" w:cs="Arial"/>
          <w:bCs/>
          <w:szCs w:val="32"/>
        </w:rPr>
      </w:pPr>
      <w:r w:rsidRPr="00376B7A">
        <w:rPr>
          <w:rFonts w:eastAsiaTheme="majorEastAsia" w:cs="Arial"/>
          <w:bCs/>
          <w:szCs w:val="32"/>
        </w:rPr>
        <w:t>Com o PaaS, você não precisa mais gerenciar a infraestrutura subjacente (geralmente, hardware e sistemas operacionais) e pode manter o foco na implantação e no gerenciamento de aplicativos. Dessa forma, você fica mais eficiente, pois não precisa se preocupar com aquisição de recursos, planejamento de capacidade, manutenção de software, correções ou qualquer outro tipo de trabalho genérico repetitivo necessário para a execução dos aplicativos.</w:t>
      </w:r>
    </w:p>
    <w:p w14:paraId="31EFD3C3" w14:textId="77777777" w:rsidR="00376B7A" w:rsidRPr="00E068CE" w:rsidRDefault="00376B7A" w:rsidP="00D32EE2">
      <w:pPr>
        <w:rPr>
          <w:rFonts w:eastAsiaTheme="majorEastAsia" w:cs="Arial"/>
          <w:bCs/>
          <w:szCs w:val="32"/>
        </w:rPr>
      </w:pPr>
    </w:p>
    <w:p w14:paraId="77A1460D" w14:textId="3DD37412" w:rsidR="00D32EE2" w:rsidRPr="00F77B37" w:rsidRDefault="00D32EE2" w:rsidP="00D32EE2">
      <w:pPr>
        <w:pStyle w:val="Ttulo2"/>
        <w:rPr>
          <w:rFonts w:cs="Arial"/>
        </w:rPr>
      </w:pPr>
      <w:bookmarkStart w:id="9" w:name="_Toc112609926"/>
      <w:r w:rsidRPr="00D32EE2">
        <w:rPr>
          <w:rFonts w:cs="Arial"/>
        </w:rPr>
        <w:t>Software como serviço (SaaS)</w:t>
      </w:r>
      <w:bookmarkEnd w:id="9"/>
    </w:p>
    <w:p w14:paraId="26854289" w14:textId="61563AB7" w:rsidR="0098386F" w:rsidRDefault="0098386F" w:rsidP="0098386F">
      <w:pPr>
        <w:ind w:firstLine="0"/>
        <w:rPr>
          <w:rFonts w:eastAsiaTheme="majorEastAsia" w:cs="Arial"/>
          <w:bCs/>
          <w:szCs w:val="32"/>
        </w:rPr>
      </w:pPr>
    </w:p>
    <w:p w14:paraId="4EE9105B" w14:textId="7D789E5B" w:rsidR="0098386F" w:rsidRDefault="0098386F" w:rsidP="0098386F">
      <w:pPr>
        <w:rPr>
          <w:rFonts w:eastAsiaTheme="majorEastAsia" w:cs="Arial"/>
          <w:bCs/>
          <w:szCs w:val="32"/>
        </w:rPr>
      </w:pPr>
      <w:r w:rsidRPr="0098386F">
        <w:rPr>
          <w:rFonts w:eastAsiaTheme="majorEastAsia" w:cs="Arial"/>
          <w:bCs/>
          <w:szCs w:val="32"/>
        </w:rPr>
        <w:t>O SaaS oferece um produto completo, executado e gerenciado pelo provedor de serviços. Na maioria dos casos, quando as pessoas mencionam SaaS, estão falando de aplicativos de usuários finais (como e-mail baseado na web). Com uma oferta de SaaS, você não precisa pensar sobre a manutenção do serviço ou o gerenciamento da infraestrutura subjacente. Você só precisa se preocupar sobre como utilizará esse software específico</w:t>
      </w:r>
      <w:r w:rsidRPr="00376B7A">
        <w:rPr>
          <w:rFonts w:eastAsiaTheme="majorEastAsia" w:cs="Arial"/>
          <w:bCs/>
          <w:szCs w:val="32"/>
        </w:rPr>
        <w:t>.</w:t>
      </w:r>
    </w:p>
    <w:p w14:paraId="44175A1E" w14:textId="77777777" w:rsidR="0098386F" w:rsidRDefault="0098386F" w:rsidP="0098386F">
      <w:pPr>
        <w:ind w:firstLine="0"/>
        <w:rPr>
          <w:rFonts w:eastAsiaTheme="majorEastAsia" w:cs="Arial"/>
          <w:bCs/>
          <w:szCs w:val="32"/>
        </w:rPr>
      </w:pPr>
    </w:p>
    <w:p w14:paraId="7E6501BF" w14:textId="396F90F1" w:rsidR="00435DB2" w:rsidRDefault="00435DB2" w:rsidP="00435DB2">
      <w:pPr>
        <w:pStyle w:val="Ttulo1"/>
        <w:ind w:left="0" w:firstLine="0"/>
      </w:pPr>
      <w:bookmarkStart w:id="10" w:name="_Toc112609927"/>
      <w:r>
        <w:t>B</w:t>
      </w:r>
      <w:r w:rsidRPr="00435DB2">
        <w:t>ENEFÍCIOS DA COMPUTAÇÃO EM NUVEM</w:t>
      </w:r>
      <w:bookmarkEnd w:id="10"/>
    </w:p>
    <w:p w14:paraId="2DEFB382" w14:textId="77777777" w:rsidR="00435DB2" w:rsidRPr="00435DB2" w:rsidRDefault="00435DB2" w:rsidP="00435DB2"/>
    <w:p w14:paraId="6AF52138" w14:textId="720CC8F2" w:rsidR="00435DB2" w:rsidRDefault="00435DB2" w:rsidP="00435DB2">
      <w:pPr>
        <w:pStyle w:val="Ttulo2"/>
        <w:rPr>
          <w:rFonts w:cs="Arial"/>
        </w:rPr>
      </w:pPr>
      <w:bookmarkStart w:id="11" w:name="_Toc112609928"/>
      <w:r w:rsidRPr="00435DB2">
        <w:rPr>
          <w:rFonts w:cs="Arial"/>
        </w:rPr>
        <w:t>Agilidade</w:t>
      </w:r>
      <w:bookmarkEnd w:id="11"/>
    </w:p>
    <w:p w14:paraId="6F85D9D5" w14:textId="77777777" w:rsidR="002B1310" w:rsidRPr="002B1310" w:rsidRDefault="002B1310" w:rsidP="002B1310"/>
    <w:p w14:paraId="4DBE22BE" w14:textId="77777777" w:rsidR="002B1310" w:rsidRPr="002B1310" w:rsidRDefault="002B1310" w:rsidP="002B1310">
      <w:pPr>
        <w:rPr>
          <w:rFonts w:eastAsiaTheme="majorEastAsia" w:cs="Arial"/>
          <w:bCs/>
          <w:szCs w:val="32"/>
        </w:rPr>
      </w:pPr>
      <w:r w:rsidRPr="002B1310">
        <w:rPr>
          <w:rFonts w:eastAsiaTheme="majorEastAsia" w:cs="Arial"/>
          <w:bCs/>
          <w:szCs w:val="32"/>
        </w:rPr>
        <w:t xml:space="preserve">A nuvem oferece acesso fácil a uma grande variedade de tecnologias para que você possa inovar mais rapidamente e criar praticamente tudo o que puder imaginar. Você pode gerar rapidamente recursos conforme a necessidade, de serviços de </w:t>
      </w:r>
      <w:r w:rsidRPr="002B1310">
        <w:rPr>
          <w:rFonts w:eastAsiaTheme="majorEastAsia" w:cs="Arial"/>
          <w:bCs/>
          <w:szCs w:val="32"/>
        </w:rPr>
        <w:lastRenderedPageBreak/>
        <w:t xml:space="preserve">infraestrutura, como computação, armazenamento e bancos de dados até Internet das Coisas, </w:t>
      </w:r>
      <w:proofErr w:type="spellStart"/>
      <w:r w:rsidRPr="002B1310">
        <w:rPr>
          <w:rFonts w:eastAsiaTheme="majorEastAsia" w:cs="Arial"/>
          <w:bCs/>
          <w:szCs w:val="32"/>
        </w:rPr>
        <w:t>machine</w:t>
      </w:r>
      <w:proofErr w:type="spellEnd"/>
      <w:r w:rsidRPr="002B1310">
        <w:rPr>
          <w:rFonts w:eastAsiaTheme="majorEastAsia" w:cs="Arial"/>
          <w:bCs/>
          <w:szCs w:val="32"/>
        </w:rPr>
        <w:t xml:space="preserve"> </w:t>
      </w:r>
      <w:proofErr w:type="spellStart"/>
      <w:r w:rsidRPr="002B1310">
        <w:rPr>
          <w:rFonts w:eastAsiaTheme="majorEastAsia" w:cs="Arial"/>
          <w:bCs/>
          <w:szCs w:val="32"/>
        </w:rPr>
        <w:t>learning</w:t>
      </w:r>
      <w:proofErr w:type="spellEnd"/>
      <w:r w:rsidRPr="002B1310">
        <w:rPr>
          <w:rFonts w:eastAsiaTheme="majorEastAsia" w:cs="Arial"/>
          <w:bCs/>
          <w:szCs w:val="32"/>
        </w:rPr>
        <w:t xml:space="preserve">, data </w:t>
      </w:r>
      <w:proofErr w:type="spellStart"/>
      <w:r w:rsidRPr="002B1310">
        <w:rPr>
          <w:rFonts w:eastAsiaTheme="majorEastAsia" w:cs="Arial"/>
          <w:bCs/>
          <w:szCs w:val="32"/>
        </w:rPr>
        <w:t>lakes</w:t>
      </w:r>
      <w:proofErr w:type="spellEnd"/>
      <w:r w:rsidRPr="002B1310">
        <w:rPr>
          <w:rFonts w:eastAsiaTheme="majorEastAsia" w:cs="Arial"/>
          <w:bCs/>
          <w:szCs w:val="32"/>
        </w:rPr>
        <w:t>, análises de dados e muito mais.</w:t>
      </w:r>
    </w:p>
    <w:p w14:paraId="1247BAE1" w14:textId="77777777" w:rsidR="002B1310" w:rsidRPr="002B1310" w:rsidRDefault="002B1310" w:rsidP="002B1310">
      <w:pPr>
        <w:rPr>
          <w:rFonts w:eastAsiaTheme="majorEastAsia" w:cs="Arial"/>
          <w:bCs/>
          <w:szCs w:val="32"/>
        </w:rPr>
      </w:pPr>
    </w:p>
    <w:p w14:paraId="7507962E" w14:textId="6944C6A1" w:rsidR="00E068CE" w:rsidRDefault="002B1310" w:rsidP="002B1310">
      <w:pPr>
        <w:rPr>
          <w:rFonts w:eastAsiaTheme="majorEastAsia" w:cs="Arial"/>
          <w:bCs/>
          <w:szCs w:val="32"/>
        </w:rPr>
      </w:pPr>
      <w:r w:rsidRPr="002B1310">
        <w:rPr>
          <w:rFonts w:eastAsiaTheme="majorEastAsia" w:cs="Arial"/>
          <w:bCs/>
          <w:szCs w:val="32"/>
        </w:rPr>
        <w:t>Você pode implantar serviços de tecnologia em questão de minutos e passar da ideia à implementação com agilidade várias ordens de grandeza maior do que antes. Assim, você tem a liberdade de experimentar, testar novas ideias para diferenciar as experiências dos clientes e transformar a sua empresa.</w:t>
      </w:r>
    </w:p>
    <w:p w14:paraId="0E84EDBA" w14:textId="77777777" w:rsidR="002B1310" w:rsidRDefault="002B1310" w:rsidP="002B1310">
      <w:pPr>
        <w:rPr>
          <w:rFonts w:eastAsiaTheme="majorEastAsia" w:cs="Arial"/>
          <w:bCs/>
          <w:szCs w:val="32"/>
        </w:rPr>
      </w:pPr>
    </w:p>
    <w:p w14:paraId="2583DD16" w14:textId="362A8F3C" w:rsidR="002B1310" w:rsidRDefault="002B1310" w:rsidP="002B1310">
      <w:pPr>
        <w:pStyle w:val="Ttulo2"/>
        <w:rPr>
          <w:rFonts w:cs="Arial"/>
        </w:rPr>
      </w:pPr>
      <w:bookmarkStart w:id="12" w:name="_Toc112609929"/>
      <w:r w:rsidRPr="002B1310">
        <w:rPr>
          <w:rFonts w:cs="Arial"/>
        </w:rPr>
        <w:t>Elasticidade</w:t>
      </w:r>
      <w:bookmarkEnd w:id="12"/>
    </w:p>
    <w:p w14:paraId="4EC56CCF" w14:textId="77777777" w:rsidR="002B1310" w:rsidRPr="002B1310" w:rsidRDefault="002B1310" w:rsidP="002B1310"/>
    <w:p w14:paraId="4C81AAD7" w14:textId="35F7CBA0" w:rsidR="002B1310" w:rsidRDefault="002B1310" w:rsidP="002B1310">
      <w:pPr>
        <w:rPr>
          <w:rFonts w:eastAsiaTheme="majorEastAsia" w:cs="Arial"/>
          <w:bCs/>
          <w:szCs w:val="32"/>
        </w:rPr>
      </w:pPr>
      <w:r w:rsidRPr="002B1310">
        <w:rPr>
          <w:rFonts w:eastAsiaTheme="majorEastAsia" w:cs="Arial"/>
          <w:bCs/>
          <w:szCs w:val="32"/>
        </w:rPr>
        <w:t>Com a computação em nuvem, você não precisa provisionar recursos em excesso para absorver picos de atividades empresariais no futuro. Em vez disso, você provisiona a quantidade de recursos realmente necessária. Você pode aumentar ou diminuir instantaneamente a escala desses recursos para ajustar a capacidade de acordo com a evolução das necessidades empresariais.</w:t>
      </w:r>
    </w:p>
    <w:p w14:paraId="57A16B87" w14:textId="5EEA7DF5" w:rsidR="00435DB2" w:rsidRDefault="00435DB2" w:rsidP="00CC602B">
      <w:pPr>
        <w:rPr>
          <w:rFonts w:eastAsiaTheme="majorEastAsia" w:cs="Arial"/>
          <w:bCs/>
          <w:szCs w:val="32"/>
        </w:rPr>
      </w:pPr>
    </w:p>
    <w:p w14:paraId="41CDC44B" w14:textId="29D4A74F" w:rsidR="008643DE" w:rsidRDefault="008643DE" w:rsidP="008643DE">
      <w:pPr>
        <w:pStyle w:val="Ttulo2"/>
        <w:rPr>
          <w:rFonts w:cs="Arial"/>
        </w:rPr>
      </w:pPr>
      <w:bookmarkStart w:id="13" w:name="_Toc112609930"/>
      <w:r w:rsidRPr="008643DE">
        <w:rPr>
          <w:rFonts w:cs="Arial"/>
        </w:rPr>
        <w:t>Economia de custo</w:t>
      </w:r>
      <w:bookmarkEnd w:id="13"/>
    </w:p>
    <w:p w14:paraId="0DF03FB3" w14:textId="77777777" w:rsidR="008643DE" w:rsidRPr="002B1310" w:rsidRDefault="008643DE" w:rsidP="008643DE"/>
    <w:p w14:paraId="64EF0CDF" w14:textId="7EA4B7A2" w:rsidR="008643DE" w:rsidRDefault="008643DE" w:rsidP="00CC602B">
      <w:pPr>
        <w:rPr>
          <w:rFonts w:eastAsiaTheme="majorEastAsia" w:cs="Arial"/>
          <w:bCs/>
          <w:szCs w:val="32"/>
        </w:rPr>
      </w:pPr>
      <w:r w:rsidRPr="008643DE">
        <w:rPr>
          <w:rFonts w:eastAsiaTheme="majorEastAsia" w:cs="Arial"/>
          <w:bCs/>
          <w:szCs w:val="32"/>
        </w:rPr>
        <w:t>A nuvem permite que você troque despesas fixas (datacenters e servidores físicos) por despesas variáveis e pague apenas pela TI consumida. Além disso, as despesas variáveis são muito menores do que as que você pagaria por conta própria devido às economias de escala.</w:t>
      </w:r>
    </w:p>
    <w:p w14:paraId="1025CD4C" w14:textId="15419170" w:rsidR="00856D74" w:rsidRDefault="00856D74" w:rsidP="00CC602B">
      <w:pPr>
        <w:rPr>
          <w:rFonts w:eastAsiaTheme="majorEastAsia" w:cs="Arial"/>
          <w:bCs/>
          <w:szCs w:val="32"/>
        </w:rPr>
      </w:pPr>
    </w:p>
    <w:p w14:paraId="06F062EC" w14:textId="5E3CC5E3" w:rsidR="00856D74" w:rsidRDefault="00856D74" w:rsidP="00856D74">
      <w:pPr>
        <w:pStyle w:val="Ttulo2"/>
        <w:rPr>
          <w:rFonts w:cs="Arial"/>
        </w:rPr>
      </w:pPr>
      <w:bookmarkStart w:id="14" w:name="_Toc112609931"/>
      <w:r w:rsidRPr="00856D74">
        <w:rPr>
          <w:rFonts w:cs="Arial"/>
        </w:rPr>
        <w:t>Implantação global em questão de minutos</w:t>
      </w:r>
      <w:bookmarkEnd w:id="14"/>
    </w:p>
    <w:p w14:paraId="4F0FB2DA" w14:textId="77777777" w:rsidR="00856D74" w:rsidRPr="002B1310" w:rsidRDefault="00856D74" w:rsidP="00856D74"/>
    <w:p w14:paraId="0F752B57" w14:textId="2926594E" w:rsidR="00856D74" w:rsidRDefault="00856D74" w:rsidP="00CC602B">
      <w:pPr>
        <w:rPr>
          <w:rFonts w:eastAsiaTheme="majorEastAsia" w:cs="Arial"/>
          <w:bCs/>
          <w:szCs w:val="32"/>
        </w:rPr>
      </w:pPr>
      <w:r w:rsidRPr="00856D74">
        <w:rPr>
          <w:rFonts w:eastAsiaTheme="majorEastAsia" w:cs="Arial"/>
          <w:bCs/>
          <w:szCs w:val="32"/>
        </w:rPr>
        <w:t>Com a nuvem, você pode ampliar as atividades para novas regiões geográficas e implantar globalmente em minutos. Por exemplo, a AWS tem infraestrutura em todo o mundo, o que permite que você implante aplicativos em vários locais físicos com apenas alguns cliques. Aproximar os aplicativos dos usuários finais reduz a latência e melhora a experiência desses usuários.</w:t>
      </w:r>
    </w:p>
    <w:p w14:paraId="7FA16CA5" w14:textId="7E1C28EA" w:rsidR="00435DB2" w:rsidRDefault="00435DB2" w:rsidP="00CC602B">
      <w:pPr>
        <w:rPr>
          <w:rFonts w:eastAsiaTheme="majorEastAsia" w:cs="Arial"/>
          <w:bCs/>
          <w:szCs w:val="32"/>
        </w:rPr>
      </w:pPr>
    </w:p>
    <w:p w14:paraId="64B08B88" w14:textId="6F6966D2" w:rsidR="007866A2" w:rsidRDefault="007866A2" w:rsidP="007866A2">
      <w:pPr>
        <w:pStyle w:val="Ttulo1"/>
        <w:ind w:left="0" w:firstLine="0"/>
      </w:pPr>
      <w:bookmarkStart w:id="15" w:name="_Toc112609932"/>
      <w:r>
        <w:t>CONCLUSÃO</w:t>
      </w:r>
      <w:bookmarkEnd w:id="15"/>
    </w:p>
    <w:p w14:paraId="780F628D" w14:textId="480C7406" w:rsidR="007866A2" w:rsidRDefault="007866A2" w:rsidP="00CC602B">
      <w:pPr>
        <w:rPr>
          <w:rFonts w:eastAsiaTheme="majorEastAsia" w:cs="Arial"/>
          <w:bCs/>
          <w:szCs w:val="32"/>
        </w:rPr>
      </w:pPr>
    </w:p>
    <w:p w14:paraId="48FE2FAF" w14:textId="4DAD0EDF" w:rsidR="00CD04E4" w:rsidRPr="00CD04E4" w:rsidRDefault="007866A2" w:rsidP="00CD04E4">
      <w:pPr>
        <w:rPr>
          <w:rFonts w:eastAsiaTheme="majorEastAsia" w:cs="Arial"/>
          <w:bCs/>
          <w:szCs w:val="32"/>
        </w:rPr>
      </w:pPr>
      <w:r>
        <w:rPr>
          <w:rFonts w:eastAsiaTheme="majorEastAsia" w:cs="Arial"/>
          <w:bCs/>
          <w:szCs w:val="32"/>
        </w:rPr>
        <w:t>A</w:t>
      </w:r>
      <w:r w:rsidR="00CD04E4">
        <w:rPr>
          <w:rFonts w:eastAsiaTheme="majorEastAsia" w:cs="Arial"/>
          <w:bCs/>
          <w:szCs w:val="32"/>
        </w:rPr>
        <w:t>s</w:t>
      </w:r>
      <w:r w:rsidR="00CD04E4" w:rsidRPr="00CD04E4">
        <w:rPr>
          <w:rFonts w:eastAsiaTheme="majorEastAsia" w:cs="Arial"/>
          <w:bCs/>
          <w:szCs w:val="32"/>
        </w:rPr>
        <w:t xml:space="preserve"> empresas hoje em dia estão buscando formas inovadoras de crescer e</w:t>
      </w:r>
      <w:r w:rsidR="00CD04E4">
        <w:rPr>
          <w:rFonts w:eastAsiaTheme="majorEastAsia" w:cs="Arial"/>
          <w:bCs/>
          <w:szCs w:val="32"/>
        </w:rPr>
        <w:t xml:space="preserve"> </w:t>
      </w:r>
      <w:r w:rsidR="00CD04E4" w:rsidRPr="00CD04E4">
        <w:rPr>
          <w:rFonts w:eastAsiaTheme="majorEastAsia" w:cs="Arial"/>
          <w:bCs/>
          <w:szCs w:val="32"/>
        </w:rPr>
        <w:lastRenderedPageBreak/>
        <w:t>atingir seus objetivos</w:t>
      </w:r>
      <w:r w:rsidR="00CD04E4">
        <w:rPr>
          <w:rFonts w:eastAsiaTheme="majorEastAsia" w:cs="Arial"/>
          <w:bCs/>
          <w:szCs w:val="32"/>
        </w:rPr>
        <w:t>, contudo, controlar seus gastos é algo importante</w:t>
      </w:r>
      <w:r w:rsidR="00CD04E4" w:rsidRPr="00CD04E4">
        <w:rPr>
          <w:rFonts w:eastAsiaTheme="majorEastAsia" w:cs="Arial"/>
          <w:bCs/>
          <w:szCs w:val="32"/>
        </w:rPr>
        <w:t>. Com a computação em nuvem, sua empresa continuará crescendo no futuro</w:t>
      </w:r>
      <w:r w:rsidR="00CD04E4">
        <w:rPr>
          <w:rFonts w:eastAsiaTheme="majorEastAsia" w:cs="Arial"/>
          <w:bCs/>
          <w:szCs w:val="32"/>
        </w:rPr>
        <w:t>, com um controle de gastos incrível, diminuindo gastos fixos com manutenção de servidores e infraestrutura, além de pagar apenas pelo que utilizar</w:t>
      </w:r>
      <w:r w:rsidR="00CD04E4" w:rsidRPr="00CD04E4">
        <w:rPr>
          <w:rFonts w:eastAsiaTheme="majorEastAsia" w:cs="Arial"/>
          <w:bCs/>
          <w:szCs w:val="32"/>
        </w:rPr>
        <w:t>.</w:t>
      </w:r>
      <w:r w:rsidR="00C37FAB">
        <w:rPr>
          <w:rFonts w:eastAsiaTheme="majorEastAsia" w:cs="Arial"/>
          <w:bCs/>
          <w:szCs w:val="32"/>
        </w:rPr>
        <w:t xml:space="preserve"> As provedoras possuem uma lista enorme de serviços e ferramentas sob demanda, o que facilita muito sua aplicação, t</w:t>
      </w:r>
      <w:r w:rsidR="00CD04E4" w:rsidRPr="00CD04E4">
        <w:rPr>
          <w:rFonts w:eastAsiaTheme="majorEastAsia" w:cs="Arial"/>
          <w:bCs/>
          <w:szCs w:val="32"/>
        </w:rPr>
        <w:t>rata-se de uma</w:t>
      </w:r>
      <w:r w:rsidR="00CD04E4">
        <w:rPr>
          <w:rFonts w:eastAsiaTheme="majorEastAsia" w:cs="Arial"/>
          <w:bCs/>
          <w:szCs w:val="32"/>
        </w:rPr>
        <w:t xml:space="preserve"> tecnologia </w:t>
      </w:r>
      <w:r w:rsidR="00CD04E4" w:rsidRPr="00CD04E4">
        <w:rPr>
          <w:rFonts w:eastAsiaTheme="majorEastAsia" w:cs="Arial"/>
          <w:bCs/>
          <w:szCs w:val="32"/>
        </w:rPr>
        <w:t xml:space="preserve">poderosa e escalável, que continuará a crescer no futuro e </w:t>
      </w:r>
      <w:r w:rsidR="00CD04E4" w:rsidRPr="00CD04E4">
        <w:rPr>
          <w:rFonts w:eastAsiaTheme="majorEastAsia" w:cs="Arial"/>
          <w:bCs/>
          <w:szCs w:val="32"/>
        </w:rPr>
        <w:t>fornece</w:t>
      </w:r>
      <w:r w:rsidR="00CD04E4" w:rsidRPr="00CD04E4">
        <w:rPr>
          <w:rFonts w:eastAsiaTheme="majorEastAsia" w:cs="Arial"/>
          <w:bCs/>
          <w:szCs w:val="32"/>
        </w:rPr>
        <w:t xml:space="preserve"> muitos benefícios</w:t>
      </w:r>
      <w:r w:rsidR="00CD04E4">
        <w:rPr>
          <w:rFonts w:eastAsiaTheme="majorEastAsia" w:cs="Arial"/>
          <w:bCs/>
          <w:szCs w:val="32"/>
        </w:rPr>
        <w:t xml:space="preserve"> práticos</w:t>
      </w:r>
      <w:r w:rsidR="00CD04E4" w:rsidRPr="00CD04E4">
        <w:rPr>
          <w:rFonts w:eastAsiaTheme="majorEastAsia" w:cs="Arial"/>
          <w:bCs/>
          <w:szCs w:val="32"/>
        </w:rPr>
        <w:t>.</w:t>
      </w:r>
    </w:p>
    <w:p w14:paraId="5A781E8B" w14:textId="77777777" w:rsidR="00CD04E4" w:rsidRPr="00CD04E4" w:rsidRDefault="00CD04E4" w:rsidP="00CD04E4">
      <w:pPr>
        <w:rPr>
          <w:rFonts w:eastAsiaTheme="majorEastAsia" w:cs="Arial"/>
          <w:bCs/>
          <w:szCs w:val="32"/>
        </w:rPr>
      </w:pPr>
    </w:p>
    <w:p w14:paraId="779EF94C" w14:textId="311812CE" w:rsidR="00FA460D" w:rsidRPr="002201A7" w:rsidRDefault="00B645AA" w:rsidP="002201A7">
      <w:pPr>
        <w:pStyle w:val="Ttulo1"/>
        <w:numPr>
          <w:ilvl w:val="0"/>
          <w:numId w:val="0"/>
        </w:numPr>
      </w:pPr>
      <w:bookmarkStart w:id="16" w:name="_Toc112609933"/>
      <w:r>
        <w:t>REFERÊNCIAS</w:t>
      </w:r>
      <w:bookmarkEnd w:id="16"/>
    </w:p>
    <w:p w14:paraId="638E37D9" w14:textId="62015A6B" w:rsidR="006901C8" w:rsidRDefault="006901C8" w:rsidP="0082713E">
      <w:pPr>
        <w:pStyle w:val="Referencias"/>
      </w:pPr>
    </w:p>
    <w:p w14:paraId="45337BCB" w14:textId="12D1DC99" w:rsidR="006901C8" w:rsidRDefault="00B05ACA" w:rsidP="0082713E">
      <w:pPr>
        <w:pStyle w:val="Referencias"/>
      </w:pPr>
      <w:r>
        <w:t xml:space="preserve">MICROSOFT. </w:t>
      </w:r>
      <w:r w:rsidR="006B6CF3" w:rsidRPr="006B6CF3">
        <w:t>Microsoft Azure Fundamentals: Describe cloud concepts</w:t>
      </w:r>
      <w:r w:rsidR="006B6CF3">
        <w:t xml:space="preserve">. </w:t>
      </w:r>
      <w:r>
        <w:t>Disponível em: &lt;</w:t>
      </w:r>
      <w:r w:rsidR="006901C8" w:rsidRPr="006901C8">
        <w:t>https://docs.microsoft.com/en-us/learn/paths/microsoft-azure-fundamentals-describe-cloud-concepts/</w:t>
      </w:r>
      <w:r>
        <w:t>&gt; Acesso:27.AGO.2022.</w:t>
      </w:r>
    </w:p>
    <w:p w14:paraId="2213B024" w14:textId="09E55182" w:rsidR="00082811" w:rsidRDefault="00082811" w:rsidP="0082713E">
      <w:pPr>
        <w:pStyle w:val="Referencias"/>
      </w:pPr>
      <w:r>
        <w:t>AWS</w:t>
      </w:r>
      <w:r>
        <w:t xml:space="preserve">. </w:t>
      </w:r>
      <w:r w:rsidR="006B6CF3">
        <w:t xml:space="preserve">AWS </w:t>
      </w:r>
      <w:proofErr w:type="spellStart"/>
      <w:r w:rsidR="006B6CF3">
        <w:t>Academy</w:t>
      </w:r>
      <w:proofErr w:type="spellEnd"/>
      <w:r w:rsidR="006B6CF3">
        <w:t xml:space="preserve">. </w:t>
      </w:r>
      <w:r>
        <w:t xml:space="preserve">Disponível em: </w:t>
      </w:r>
      <w:r>
        <w:t>&lt;</w:t>
      </w:r>
      <w:r w:rsidRPr="00082811">
        <w:t>https://aws.amazon.com/training/</w:t>
      </w:r>
      <w:proofErr w:type="spellStart"/>
      <w:r w:rsidRPr="00082811">
        <w:t>awsacademy</w:t>
      </w:r>
      <w:proofErr w:type="spellEnd"/>
      <w:r w:rsidRPr="00082811">
        <w:t>/</w:t>
      </w:r>
      <w:r>
        <w:t xml:space="preserve">&gt; </w:t>
      </w:r>
      <w:r>
        <w:t>Acesso:27.AGO.2022.</w:t>
      </w:r>
    </w:p>
    <w:p w14:paraId="095AE5DE" w14:textId="15AE6A1A" w:rsidR="001E573A" w:rsidRPr="006B6CF3" w:rsidRDefault="006B6CF3" w:rsidP="0082713E">
      <w:pPr>
        <w:pStyle w:val="Referencias"/>
        <w:rPr>
          <w:sz w:val="48"/>
          <w:szCs w:val="48"/>
        </w:rPr>
      </w:pPr>
      <w:r>
        <w:t xml:space="preserve">AWS. </w:t>
      </w:r>
      <w:r w:rsidRPr="006B6CF3">
        <w:t>O que é a computação em nuvem?</w:t>
      </w:r>
      <w:r>
        <w:t xml:space="preserve"> Disponível em:&lt;</w:t>
      </w:r>
      <w:r w:rsidR="001E573A" w:rsidRPr="001E573A">
        <w:t>https://aws.amazon.com/</w:t>
      </w:r>
      <w:proofErr w:type="spellStart"/>
      <w:r w:rsidR="001E573A" w:rsidRPr="001E573A">
        <w:t>pt</w:t>
      </w:r>
      <w:proofErr w:type="spellEnd"/>
      <w:r w:rsidR="001E573A" w:rsidRPr="001E573A">
        <w:t>/</w:t>
      </w:r>
      <w:proofErr w:type="spellStart"/>
      <w:r w:rsidR="001E573A" w:rsidRPr="001E573A">
        <w:t>what</w:t>
      </w:r>
      <w:proofErr w:type="spellEnd"/>
      <w:r w:rsidR="001E573A" w:rsidRPr="001E573A">
        <w:t>-</w:t>
      </w:r>
      <w:proofErr w:type="spellStart"/>
      <w:r w:rsidR="001E573A" w:rsidRPr="001E573A">
        <w:t>is</w:t>
      </w:r>
      <w:proofErr w:type="spellEnd"/>
      <w:r w:rsidR="001E573A" w:rsidRPr="001E573A">
        <w:t>-cloud-computing/</w:t>
      </w:r>
      <w:r>
        <w:t>&gt;</w:t>
      </w:r>
      <w:r w:rsidRPr="006B6CF3">
        <w:t xml:space="preserve"> </w:t>
      </w:r>
      <w:r>
        <w:t>Acesso:27.AGO.2022.</w:t>
      </w:r>
    </w:p>
    <w:p w14:paraId="4D0A5CF2" w14:textId="219C9B97" w:rsidR="006B6CF3" w:rsidRPr="006B6CF3" w:rsidRDefault="006B6CF3" w:rsidP="0082713E">
      <w:pPr>
        <w:pStyle w:val="Referencias"/>
        <w:rPr>
          <w:sz w:val="48"/>
          <w:szCs w:val="48"/>
        </w:rPr>
      </w:pPr>
    </w:p>
    <w:p w14:paraId="20A4E4EF" w14:textId="77777777" w:rsidR="004D4510" w:rsidRPr="00BD6BAE" w:rsidRDefault="004D4510" w:rsidP="00B21A6C">
      <w:pPr>
        <w:pStyle w:val="Referencias"/>
      </w:pPr>
    </w:p>
    <w:sectPr w:rsidR="004D4510" w:rsidRPr="00BD6BAE" w:rsidSect="00C771B3">
      <w:headerReference w:type="first" r:id="rId12"/>
      <w:pgSz w:w="11906" w:h="16838" w:code="9"/>
      <w:pgMar w:top="1701" w:right="170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843A7" w14:textId="77777777" w:rsidR="004E2FB4" w:rsidRDefault="004E2FB4" w:rsidP="005E36D4">
      <w:pPr>
        <w:spacing w:line="240" w:lineRule="auto"/>
      </w:pPr>
      <w:r>
        <w:separator/>
      </w:r>
    </w:p>
  </w:endnote>
  <w:endnote w:type="continuationSeparator" w:id="0">
    <w:p w14:paraId="605047D7" w14:textId="77777777" w:rsidR="004E2FB4" w:rsidRDefault="004E2FB4" w:rsidP="005E36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18EFC" w14:textId="77777777" w:rsidR="004E2FB4" w:rsidRDefault="004E2FB4" w:rsidP="005E36D4">
      <w:pPr>
        <w:spacing w:line="240" w:lineRule="auto"/>
      </w:pPr>
      <w:r>
        <w:separator/>
      </w:r>
    </w:p>
  </w:footnote>
  <w:footnote w:type="continuationSeparator" w:id="0">
    <w:p w14:paraId="783610A1" w14:textId="77777777" w:rsidR="004E2FB4" w:rsidRDefault="004E2FB4" w:rsidP="005E36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370E6" w14:textId="77777777" w:rsidR="005E36D4" w:rsidRDefault="005E36D4" w:rsidP="00CB3287">
    <w:pPr>
      <w:pStyle w:val="Cabealho"/>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6839405"/>
      <w:docPartObj>
        <w:docPartGallery w:val="Page Numbers (Top of Page)"/>
        <w:docPartUnique/>
      </w:docPartObj>
    </w:sdtPr>
    <w:sdtContent>
      <w:p w14:paraId="64F22D4A" w14:textId="224C3C51" w:rsidR="00CB3287" w:rsidRDefault="00CB3287">
        <w:pPr>
          <w:pStyle w:val="Cabealho"/>
          <w:jc w:val="right"/>
        </w:pPr>
        <w:r>
          <w:fldChar w:fldCharType="begin"/>
        </w:r>
        <w:r>
          <w:instrText>PAGE   \* MERGEFORMAT</w:instrText>
        </w:r>
        <w:r>
          <w:fldChar w:fldCharType="separate"/>
        </w:r>
        <w:r>
          <w:t>2</w:t>
        </w:r>
        <w:r>
          <w:fldChar w:fldCharType="end"/>
        </w:r>
      </w:p>
    </w:sdtContent>
  </w:sdt>
  <w:p w14:paraId="2BF91D03" w14:textId="4590F41F" w:rsidR="008014D9" w:rsidRDefault="008014D9" w:rsidP="00CB3287">
    <w:pPr>
      <w:pStyle w:val="Cabealh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00F9B"/>
    <w:multiLevelType w:val="multilevel"/>
    <w:tmpl w:val="AD96FEC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6A367885"/>
    <w:multiLevelType w:val="multilevel"/>
    <w:tmpl w:val="4D60B66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992830119">
    <w:abstractNumId w:val="0"/>
  </w:num>
  <w:num w:numId="2" w16cid:durableId="206914219">
    <w:abstractNumId w:val="1"/>
  </w:num>
  <w:num w:numId="3" w16cid:durableId="1180856147">
    <w:abstractNumId w:val="0"/>
  </w:num>
  <w:num w:numId="4" w16cid:durableId="65493544">
    <w:abstractNumId w:val="0"/>
  </w:num>
  <w:num w:numId="5" w16cid:durableId="1711494847">
    <w:abstractNumId w:val="0"/>
  </w:num>
  <w:num w:numId="6" w16cid:durableId="587810693">
    <w:abstractNumId w:val="0"/>
  </w:num>
  <w:num w:numId="7" w16cid:durableId="2055230063">
    <w:abstractNumId w:val="0"/>
  </w:num>
  <w:num w:numId="8" w16cid:durableId="862595500">
    <w:abstractNumId w:val="0"/>
  </w:num>
  <w:num w:numId="9" w16cid:durableId="288391124">
    <w:abstractNumId w:val="0"/>
  </w:num>
  <w:num w:numId="10" w16cid:durableId="455875357">
    <w:abstractNumId w:val="0"/>
  </w:num>
  <w:num w:numId="11" w16cid:durableId="1146824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2AC"/>
    <w:rsid w:val="00010152"/>
    <w:rsid w:val="00017811"/>
    <w:rsid w:val="00050DDF"/>
    <w:rsid w:val="000673DE"/>
    <w:rsid w:val="0007064E"/>
    <w:rsid w:val="00082811"/>
    <w:rsid w:val="00090B7A"/>
    <w:rsid w:val="000B3836"/>
    <w:rsid w:val="000C61D2"/>
    <w:rsid w:val="000D374D"/>
    <w:rsid w:val="000D5B01"/>
    <w:rsid w:val="000D6CA6"/>
    <w:rsid w:val="001848A6"/>
    <w:rsid w:val="00185F6D"/>
    <w:rsid w:val="00187E48"/>
    <w:rsid w:val="001B5A13"/>
    <w:rsid w:val="001D61E5"/>
    <w:rsid w:val="001E573A"/>
    <w:rsid w:val="001E7ABC"/>
    <w:rsid w:val="001F501A"/>
    <w:rsid w:val="001F5A8A"/>
    <w:rsid w:val="00201650"/>
    <w:rsid w:val="00201841"/>
    <w:rsid w:val="00211AD3"/>
    <w:rsid w:val="002201A7"/>
    <w:rsid w:val="00233264"/>
    <w:rsid w:val="002356BB"/>
    <w:rsid w:val="002464CD"/>
    <w:rsid w:val="002540B4"/>
    <w:rsid w:val="00262E92"/>
    <w:rsid w:val="00270659"/>
    <w:rsid w:val="002B0A57"/>
    <w:rsid w:val="002B1310"/>
    <w:rsid w:val="002B242B"/>
    <w:rsid w:val="002C38E9"/>
    <w:rsid w:val="002C4CE2"/>
    <w:rsid w:val="002D20B0"/>
    <w:rsid w:val="002D78FB"/>
    <w:rsid w:val="002E3666"/>
    <w:rsid w:val="002F0D41"/>
    <w:rsid w:val="0031681C"/>
    <w:rsid w:val="00326D80"/>
    <w:rsid w:val="00332ACC"/>
    <w:rsid w:val="00354E76"/>
    <w:rsid w:val="00362639"/>
    <w:rsid w:val="003663AB"/>
    <w:rsid w:val="00376B7A"/>
    <w:rsid w:val="00384FA5"/>
    <w:rsid w:val="003D27D9"/>
    <w:rsid w:val="003D360F"/>
    <w:rsid w:val="003D40E5"/>
    <w:rsid w:val="003E1436"/>
    <w:rsid w:val="0041682D"/>
    <w:rsid w:val="0042004C"/>
    <w:rsid w:val="00435DB2"/>
    <w:rsid w:val="00490CE4"/>
    <w:rsid w:val="004A1987"/>
    <w:rsid w:val="004C0E8F"/>
    <w:rsid w:val="004D4510"/>
    <w:rsid w:val="004E2FB4"/>
    <w:rsid w:val="00502DFF"/>
    <w:rsid w:val="00523876"/>
    <w:rsid w:val="00540D85"/>
    <w:rsid w:val="005555DD"/>
    <w:rsid w:val="00567018"/>
    <w:rsid w:val="005753F3"/>
    <w:rsid w:val="00584338"/>
    <w:rsid w:val="00590BB0"/>
    <w:rsid w:val="005966B1"/>
    <w:rsid w:val="005A12E6"/>
    <w:rsid w:val="005D5F89"/>
    <w:rsid w:val="005E36D4"/>
    <w:rsid w:val="006901C8"/>
    <w:rsid w:val="00696173"/>
    <w:rsid w:val="006B0ADF"/>
    <w:rsid w:val="006B6CF3"/>
    <w:rsid w:val="006C2C7D"/>
    <w:rsid w:val="006E054E"/>
    <w:rsid w:val="00742AB7"/>
    <w:rsid w:val="007721C7"/>
    <w:rsid w:val="007866A2"/>
    <w:rsid w:val="007B201F"/>
    <w:rsid w:val="007F416F"/>
    <w:rsid w:val="008014D9"/>
    <w:rsid w:val="00802AF3"/>
    <w:rsid w:val="00811133"/>
    <w:rsid w:val="00817014"/>
    <w:rsid w:val="00826217"/>
    <w:rsid w:val="0082713E"/>
    <w:rsid w:val="008426AE"/>
    <w:rsid w:val="00856D74"/>
    <w:rsid w:val="008643DE"/>
    <w:rsid w:val="008662A6"/>
    <w:rsid w:val="00866572"/>
    <w:rsid w:val="00866C67"/>
    <w:rsid w:val="0092014F"/>
    <w:rsid w:val="00975AEF"/>
    <w:rsid w:val="0098386F"/>
    <w:rsid w:val="009B477B"/>
    <w:rsid w:val="009B641D"/>
    <w:rsid w:val="00A13E0A"/>
    <w:rsid w:val="00A320AF"/>
    <w:rsid w:val="00A32175"/>
    <w:rsid w:val="00A6103B"/>
    <w:rsid w:val="00A6124F"/>
    <w:rsid w:val="00A71C4B"/>
    <w:rsid w:val="00A72733"/>
    <w:rsid w:val="00A766FF"/>
    <w:rsid w:val="00A91907"/>
    <w:rsid w:val="00AA0395"/>
    <w:rsid w:val="00AA458F"/>
    <w:rsid w:val="00AF7C51"/>
    <w:rsid w:val="00B04386"/>
    <w:rsid w:val="00B05ACA"/>
    <w:rsid w:val="00B17E99"/>
    <w:rsid w:val="00B21A6C"/>
    <w:rsid w:val="00B43F93"/>
    <w:rsid w:val="00B44BF6"/>
    <w:rsid w:val="00B460BE"/>
    <w:rsid w:val="00B61353"/>
    <w:rsid w:val="00B645AA"/>
    <w:rsid w:val="00B6541B"/>
    <w:rsid w:val="00B83034"/>
    <w:rsid w:val="00BA1043"/>
    <w:rsid w:val="00BA2EE9"/>
    <w:rsid w:val="00BA7A88"/>
    <w:rsid w:val="00BB06D4"/>
    <w:rsid w:val="00BB07EA"/>
    <w:rsid w:val="00BB1455"/>
    <w:rsid w:val="00BD0426"/>
    <w:rsid w:val="00BD2817"/>
    <w:rsid w:val="00BD6BAE"/>
    <w:rsid w:val="00BE437B"/>
    <w:rsid w:val="00BE6828"/>
    <w:rsid w:val="00C01088"/>
    <w:rsid w:val="00C024EB"/>
    <w:rsid w:val="00C20188"/>
    <w:rsid w:val="00C20E91"/>
    <w:rsid w:val="00C25B85"/>
    <w:rsid w:val="00C3246E"/>
    <w:rsid w:val="00C37FAB"/>
    <w:rsid w:val="00C55DC6"/>
    <w:rsid w:val="00C771B3"/>
    <w:rsid w:val="00C83C97"/>
    <w:rsid w:val="00CB3287"/>
    <w:rsid w:val="00CC602B"/>
    <w:rsid w:val="00CD04E4"/>
    <w:rsid w:val="00CE1AF1"/>
    <w:rsid w:val="00CE5A65"/>
    <w:rsid w:val="00CE5B46"/>
    <w:rsid w:val="00D32EE2"/>
    <w:rsid w:val="00D40113"/>
    <w:rsid w:val="00D5766A"/>
    <w:rsid w:val="00D718E7"/>
    <w:rsid w:val="00D76D01"/>
    <w:rsid w:val="00D87A9C"/>
    <w:rsid w:val="00D93891"/>
    <w:rsid w:val="00DA5C44"/>
    <w:rsid w:val="00DE21DC"/>
    <w:rsid w:val="00E068CE"/>
    <w:rsid w:val="00E0775E"/>
    <w:rsid w:val="00E12295"/>
    <w:rsid w:val="00E228B6"/>
    <w:rsid w:val="00E2694B"/>
    <w:rsid w:val="00E34415"/>
    <w:rsid w:val="00E51523"/>
    <w:rsid w:val="00E53678"/>
    <w:rsid w:val="00E537EE"/>
    <w:rsid w:val="00EA04A7"/>
    <w:rsid w:val="00EA6E61"/>
    <w:rsid w:val="00EC5165"/>
    <w:rsid w:val="00ED605F"/>
    <w:rsid w:val="00ED77D9"/>
    <w:rsid w:val="00EF52E2"/>
    <w:rsid w:val="00F00D41"/>
    <w:rsid w:val="00F0128E"/>
    <w:rsid w:val="00F01ED2"/>
    <w:rsid w:val="00F1064A"/>
    <w:rsid w:val="00F110D1"/>
    <w:rsid w:val="00F23E2F"/>
    <w:rsid w:val="00F45EFD"/>
    <w:rsid w:val="00F7602A"/>
    <w:rsid w:val="00F77B37"/>
    <w:rsid w:val="00F94633"/>
    <w:rsid w:val="00FA460D"/>
    <w:rsid w:val="00FC72AC"/>
    <w:rsid w:val="00FE79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E5911"/>
  <w15:chartTrackingRefBased/>
  <w15:docId w15:val="{CFED249A-BAF2-4135-B33A-E69A4A21F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175"/>
    <w:pPr>
      <w:widowControl w:val="0"/>
      <w:overflowPunct w:val="0"/>
      <w:autoSpaceDE w:val="0"/>
      <w:autoSpaceDN w:val="0"/>
      <w:adjustRightInd w:val="0"/>
      <w:spacing w:after="0" w:line="360" w:lineRule="auto"/>
      <w:ind w:firstLine="709"/>
      <w:jc w:val="both"/>
    </w:pPr>
    <w:rPr>
      <w:rFonts w:ascii="Arial" w:eastAsia="Times New Roman" w:hAnsi="Arial" w:cs="Times New Roman"/>
      <w:kern w:val="28"/>
      <w:sz w:val="24"/>
      <w:szCs w:val="20"/>
      <w:lang w:eastAsia="pt-BR"/>
    </w:rPr>
  </w:style>
  <w:style w:type="paragraph" w:styleId="Ttulo1">
    <w:name w:val="heading 1"/>
    <w:basedOn w:val="Normal"/>
    <w:next w:val="Normal"/>
    <w:link w:val="Ttulo1Char"/>
    <w:uiPriority w:val="9"/>
    <w:qFormat/>
    <w:rsid w:val="005E36D4"/>
    <w:pPr>
      <w:keepNext/>
      <w:keepLines/>
      <w:numPr>
        <w:numId w:val="1"/>
      </w:numPr>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2C4CE2"/>
    <w:pPr>
      <w:keepNext/>
      <w:keepLines/>
      <w:numPr>
        <w:ilvl w:val="1"/>
        <w:numId w:val="1"/>
      </w:numPr>
      <w:outlineLvl w:val="1"/>
    </w:pPr>
    <w:rPr>
      <w:rFonts w:eastAsiaTheme="majorEastAsia" w:cstheme="majorBidi"/>
      <w:b/>
      <w:szCs w:val="26"/>
    </w:rPr>
  </w:style>
  <w:style w:type="paragraph" w:styleId="Ttulo3">
    <w:name w:val="heading 3"/>
    <w:basedOn w:val="Ttulo2"/>
    <w:next w:val="Normal"/>
    <w:link w:val="Ttulo3Char"/>
    <w:uiPriority w:val="9"/>
    <w:unhideWhenUsed/>
    <w:qFormat/>
    <w:rsid w:val="003663AB"/>
    <w:pPr>
      <w:numPr>
        <w:ilvl w:val="2"/>
      </w:numPr>
      <w:spacing w:before="40"/>
      <w:outlineLvl w:val="2"/>
    </w:pPr>
    <w:rPr>
      <w:szCs w:val="24"/>
    </w:rPr>
  </w:style>
  <w:style w:type="paragraph" w:styleId="Ttulo4">
    <w:name w:val="heading 4"/>
    <w:basedOn w:val="Normal"/>
    <w:next w:val="Normal"/>
    <w:link w:val="Ttulo4Char"/>
    <w:uiPriority w:val="9"/>
    <w:semiHidden/>
    <w:unhideWhenUsed/>
    <w:qFormat/>
    <w:rsid w:val="00ED605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ED605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ED605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ED605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ED605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ED605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citações"/>
    <w:uiPriority w:val="1"/>
    <w:qFormat/>
    <w:rsid w:val="00802AF3"/>
    <w:pPr>
      <w:widowControl w:val="0"/>
      <w:overflowPunct w:val="0"/>
      <w:autoSpaceDE w:val="0"/>
      <w:autoSpaceDN w:val="0"/>
      <w:adjustRightInd w:val="0"/>
      <w:spacing w:after="0" w:line="240" w:lineRule="auto"/>
    </w:pPr>
    <w:rPr>
      <w:rFonts w:ascii="Arial" w:eastAsia="Times New Roman" w:hAnsi="Arial" w:cs="Times New Roman"/>
      <w:kern w:val="28"/>
      <w:sz w:val="20"/>
      <w:szCs w:val="20"/>
      <w:lang w:eastAsia="pt-BR"/>
    </w:rPr>
  </w:style>
  <w:style w:type="character" w:customStyle="1" w:styleId="Ttulo1Char">
    <w:name w:val="Título 1 Char"/>
    <w:basedOn w:val="Fontepargpadro"/>
    <w:link w:val="Ttulo1"/>
    <w:uiPriority w:val="9"/>
    <w:rsid w:val="005E36D4"/>
    <w:rPr>
      <w:rFonts w:ascii="Arial" w:eastAsiaTheme="majorEastAsia" w:hAnsi="Arial" w:cstheme="majorBidi"/>
      <w:b/>
      <w:kern w:val="28"/>
      <w:sz w:val="24"/>
      <w:szCs w:val="32"/>
      <w:lang w:eastAsia="pt-BR"/>
    </w:rPr>
  </w:style>
  <w:style w:type="paragraph" w:styleId="Cabealho">
    <w:name w:val="header"/>
    <w:basedOn w:val="Normal"/>
    <w:link w:val="CabealhoChar"/>
    <w:uiPriority w:val="99"/>
    <w:unhideWhenUsed/>
    <w:rsid w:val="005E36D4"/>
    <w:pPr>
      <w:tabs>
        <w:tab w:val="center" w:pos="4252"/>
        <w:tab w:val="right" w:pos="8504"/>
      </w:tabs>
      <w:spacing w:line="240" w:lineRule="auto"/>
    </w:pPr>
  </w:style>
  <w:style w:type="character" w:customStyle="1" w:styleId="CabealhoChar">
    <w:name w:val="Cabeçalho Char"/>
    <w:basedOn w:val="Fontepargpadro"/>
    <w:link w:val="Cabealho"/>
    <w:uiPriority w:val="99"/>
    <w:rsid w:val="005E36D4"/>
    <w:rPr>
      <w:rFonts w:ascii="Arial" w:eastAsia="Times New Roman" w:hAnsi="Arial" w:cs="Times New Roman"/>
      <w:kern w:val="28"/>
      <w:sz w:val="24"/>
      <w:szCs w:val="20"/>
      <w:lang w:eastAsia="pt-BR"/>
    </w:rPr>
  </w:style>
  <w:style w:type="paragraph" w:styleId="Rodap">
    <w:name w:val="footer"/>
    <w:basedOn w:val="Normal"/>
    <w:link w:val="RodapChar"/>
    <w:uiPriority w:val="99"/>
    <w:unhideWhenUsed/>
    <w:rsid w:val="005E36D4"/>
    <w:pPr>
      <w:tabs>
        <w:tab w:val="center" w:pos="4252"/>
        <w:tab w:val="right" w:pos="8504"/>
      </w:tabs>
      <w:spacing w:line="240" w:lineRule="auto"/>
    </w:pPr>
  </w:style>
  <w:style w:type="character" w:customStyle="1" w:styleId="RodapChar">
    <w:name w:val="Rodapé Char"/>
    <w:basedOn w:val="Fontepargpadro"/>
    <w:link w:val="Rodap"/>
    <w:uiPriority w:val="99"/>
    <w:rsid w:val="005E36D4"/>
    <w:rPr>
      <w:rFonts w:ascii="Arial" w:eastAsia="Times New Roman" w:hAnsi="Arial" w:cs="Times New Roman"/>
      <w:kern w:val="28"/>
      <w:sz w:val="24"/>
      <w:szCs w:val="20"/>
      <w:lang w:eastAsia="pt-BR"/>
    </w:rPr>
  </w:style>
  <w:style w:type="paragraph" w:styleId="CabealhodoSumrio">
    <w:name w:val="TOC Heading"/>
    <w:basedOn w:val="Ttulo1"/>
    <w:next w:val="Normal"/>
    <w:uiPriority w:val="39"/>
    <w:unhideWhenUsed/>
    <w:qFormat/>
    <w:rsid w:val="007F416F"/>
    <w:pPr>
      <w:widowControl/>
      <w:numPr>
        <w:numId w:val="0"/>
      </w:numPr>
      <w:overflowPunct/>
      <w:autoSpaceDE/>
      <w:autoSpaceDN/>
      <w:adjustRightInd/>
      <w:spacing w:before="240" w:line="259" w:lineRule="auto"/>
      <w:jc w:val="left"/>
      <w:outlineLvl w:val="9"/>
    </w:pPr>
    <w:rPr>
      <w:rFonts w:asciiTheme="majorHAnsi" w:hAnsiTheme="majorHAnsi"/>
      <w:b w:val="0"/>
      <w:color w:val="2E74B5" w:themeColor="accent1" w:themeShade="BF"/>
      <w:kern w:val="0"/>
      <w:sz w:val="32"/>
    </w:rPr>
  </w:style>
  <w:style w:type="paragraph" w:styleId="Sumrio1">
    <w:name w:val="toc 1"/>
    <w:basedOn w:val="Normal"/>
    <w:next w:val="Normal"/>
    <w:autoRedefine/>
    <w:uiPriority w:val="39"/>
    <w:unhideWhenUsed/>
    <w:rsid w:val="00ED605F"/>
    <w:pPr>
      <w:tabs>
        <w:tab w:val="left" w:pos="1100"/>
        <w:tab w:val="right" w:leader="dot" w:pos="9061"/>
      </w:tabs>
      <w:spacing w:after="100"/>
    </w:pPr>
  </w:style>
  <w:style w:type="character" w:styleId="Hyperlink">
    <w:name w:val="Hyperlink"/>
    <w:basedOn w:val="Fontepargpadro"/>
    <w:uiPriority w:val="99"/>
    <w:unhideWhenUsed/>
    <w:rsid w:val="007F416F"/>
    <w:rPr>
      <w:color w:val="0563C1" w:themeColor="hyperlink"/>
      <w:u w:val="single"/>
    </w:rPr>
  </w:style>
  <w:style w:type="character" w:customStyle="1" w:styleId="Ttulo2Char">
    <w:name w:val="Título 2 Char"/>
    <w:basedOn w:val="Fontepargpadro"/>
    <w:link w:val="Ttulo2"/>
    <w:uiPriority w:val="9"/>
    <w:rsid w:val="002C4CE2"/>
    <w:rPr>
      <w:rFonts w:ascii="Arial" w:eastAsiaTheme="majorEastAsia" w:hAnsi="Arial" w:cstheme="majorBidi"/>
      <w:b/>
      <w:kern w:val="28"/>
      <w:sz w:val="24"/>
      <w:szCs w:val="26"/>
      <w:lang w:eastAsia="pt-BR"/>
    </w:rPr>
  </w:style>
  <w:style w:type="paragraph" w:styleId="Sumrio2">
    <w:name w:val="toc 2"/>
    <w:basedOn w:val="Normal"/>
    <w:next w:val="Normal"/>
    <w:autoRedefine/>
    <w:uiPriority w:val="39"/>
    <w:unhideWhenUsed/>
    <w:rsid w:val="00ED605F"/>
    <w:pPr>
      <w:spacing w:after="100"/>
      <w:ind w:left="240"/>
    </w:pPr>
  </w:style>
  <w:style w:type="character" w:customStyle="1" w:styleId="Ttulo3Char">
    <w:name w:val="Título 3 Char"/>
    <w:basedOn w:val="Fontepargpadro"/>
    <w:link w:val="Ttulo3"/>
    <w:uiPriority w:val="9"/>
    <w:rsid w:val="003663AB"/>
    <w:rPr>
      <w:rFonts w:ascii="Arial" w:eastAsiaTheme="majorEastAsia" w:hAnsi="Arial" w:cstheme="majorBidi"/>
      <w:b/>
      <w:kern w:val="28"/>
      <w:sz w:val="24"/>
      <w:szCs w:val="24"/>
      <w:lang w:eastAsia="pt-BR"/>
    </w:rPr>
  </w:style>
  <w:style w:type="character" w:customStyle="1" w:styleId="Ttulo4Char">
    <w:name w:val="Título 4 Char"/>
    <w:basedOn w:val="Fontepargpadro"/>
    <w:link w:val="Ttulo4"/>
    <w:uiPriority w:val="9"/>
    <w:semiHidden/>
    <w:rsid w:val="00ED605F"/>
    <w:rPr>
      <w:rFonts w:asciiTheme="majorHAnsi" w:eastAsiaTheme="majorEastAsia" w:hAnsiTheme="majorHAnsi" w:cstheme="majorBidi"/>
      <w:i/>
      <w:iCs/>
      <w:color w:val="2E74B5" w:themeColor="accent1" w:themeShade="BF"/>
      <w:kern w:val="28"/>
      <w:sz w:val="24"/>
      <w:szCs w:val="20"/>
      <w:lang w:eastAsia="pt-BR"/>
    </w:rPr>
  </w:style>
  <w:style w:type="character" w:customStyle="1" w:styleId="Ttulo5Char">
    <w:name w:val="Título 5 Char"/>
    <w:basedOn w:val="Fontepargpadro"/>
    <w:link w:val="Ttulo5"/>
    <w:uiPriority w:val="9"/>
    <w:semiHidden/>
    <w:rsid w:val="00ED605F"/>
    <w:rPr>
      <w:rFonts w:asciiTheme="majorHAnsi" w:eastAsiaTheme="majorEastAsia" w:hAnsiTheme="majorHAnsi" w:cstheme="majorBidi"/>
      <w:color w:val="2E74B5" w:themeColor="accent1" w:themeShade="BF"/>
      <w:kern w:val="28"/>
      <w:sz w:val="24"/>
      <w:szCs w:val="20"/>
      <w:lang w:eastAsia="pt-BR"/>
    </w:rPr>
  </w:style>
  <w:style w:type="character" w:customStyle="1" w:styleId="Ttulo6Char">
    <w:name w:val="Título 6 Char"/>
    <w:basedOn w:val="Fontepargpadro"/>
    <w:link w:val="Ttulo6"/>
    <w:uiPriority w:val="9"/>
    <w:semiHidden/>
    <w:rsid w:val="00ED605F"/>
    <w:rPr>
      <w:rFonts w:asciiTheme="majorHAnsi" w:eastAsiaTheme="majorEastAsia" w:hAnsiTheme="majorHAnsi" w:cstheme="majorBidi"/>
      <w:color w:val="1F4D78" w:themeColor="accent1" w:themeShade="7F"/>
      <w:kern w:val="28"/>
      <w:sz w:val="24"/>
      <w:szCs w:val="20"/>
      <w:lang w:eastAsia="pt-BR"/>
    </w:rPr>
  </w:style>
  <w:style w:type="character" w:customStyle="1" w:styleId="Ttulo7Char">
    <w:name w:val="Título 7 Char"/>
    <w:basedOn w:val="Fontepargpadro"/>
    <w:link w:val="Ttulo7"/>
    <w:uiPriority w:val="9"/>
    <w:semiHidden/>
    <w:rsid w:val="00ED605F"/>
    <w:rPr>
      <w:rFonts w:asciiTheme="majorHAnsi" w:eastAsiaTheme="majorEastAsia" w:hAnsiTheme="majorHAnsi" w:cstheme="majorBidi"/>
      <w:i/>
      <w:iCs/>
      <w:color w:val="1F4D78" w:themeColor="accent1" w:themeShade="7F"/>
      <w:kern w:val="28"/>
      <w:sz w:val="24"/>
      <w:szCs w:val="20"/>
      <w:lang w:eastAsia="pt-BR"/>
    </w:rPr>
  </w:style>
  <w:style w:type="character" w:customStyle="1" w:styleId="Ttulo8Char">
    <w:name w:val="Título 8 Char"/>
    <w:basedOn w:val="Fontepargpadro"/>
    <w:link w:val="Ttulo8"/>
    <w:uiPriority w:val="9"/>
    <w:semiHidden/>
    <w:rsid w:val="00ED605F"/>
    <w:rPr>
      <w:rFonts w:asciiTheme="majorHAnsi" w:eastAsiaTheme="majorEastAsia" w:hAnsiTheme="majorHAnsi" w:cstheme="majorBidi"/>
      <w:color w:val="272727" w:themeColor="text1" w:themeTint="D8"/>
      <w:kern w:val="28"/>
      <w:sz w:val="21"/>
      <w:szCs w:val="21"/>
      <w:lang w:eastAsia="pt-BR"/>
    </w:rPr>
  </w:style>
  <w:style w:type="character" w:customStyle="1" w:styleId="Ttulo9Char">
    <w:name w:val="Título 9 Char"/>
    <w:basedOn w:val="Fontepargpadro"/>
    <w:link w:val="Ttulo9"/>
    <w:uiPriority w:val="9"/>
    <w:semiHidden/>
    <w:rsid w:val="00ED605F"/>
    <w:rPr>
      <w:rFonts w:asciiTheme="majorHAnsi" w:eastAsiaTheme="majorEastAsia" w:hAnsiTheme="majorHAnsi" w:cstheme="majorBidi"/>
      <w:i/>
      <w:iCs/>
      <w:color w:val="272727" w:themeColor="text1" w:themeTint="D8"/>
      <w:kern w:val="28"/>
      <w:sz w:val="21"/>
      <w:szCs w:val="21"/>
      <w:lang w:eastAsia="pt-BR"/>
    </w:rPr>
  </w:style>
  <w:style w:type="paragraph" w:customStyle="1" w:styleId="Default">
    <w:name w:val="Default"/>
    <w:rsid w:val="001F5A8A"/>
    <w:pPr>
      <w:autoSpaceDE w:val="0"/>
      <w:autoSpaceDN w:val="0"/>
      <w:adjustRightInd w:val="0"/>
      <w:spacing w:after="0" w:line="240" w:lineRule="auto"/>
    </w:pPr>
    <w:rPr>
      <w:rFonts w:ascii="Arial" w:hAnsi="Arial" w:cs="Arial"/>
      <w:color w:val="000000"/>
      <w:sz w:val="24"/>
      <w:szCs w:val="24"/>
    </w:rPr>
  </w:style>
  <w:style w:type="paragraph" w:customStyle="1" w:styleId="citaes3linhas">
    <w:name w:val="citações &gt; 3 linhas"/>
    <w:basedOn w:val="Citao"/>
    <w:link w:val="citaes3linhasChar"/>
    <w:qFormat/>
    <w:rsid w:val="001B5A13"/>
    <w:pPr>
      <w:spacing w:after="200"/>
      <w:ind w:left="2268" w:right="0" w:firstLine="0"/>
      <w:jc w:val="both"/>
    </w:pPr>
    <w:rPr>
      <w:i w:val="0"/>
      <w:color w:val="auto"/>
      <w:sz w:val="20"/>
    </w:rPr>
  </w:style>
  <w:style w:type="paragraph" w:styleId="PargrafodaLista">
    <w:name w:val="List Paragraph"/>
    <w:basedOn w:val="Normal"/>
    <w:uiPriority w:val="34"/>
    <w:qFormat/>
    <w:rsid w:val="001B5A13"/>
    <w:pPr>
      <w:ind w:left="720"/>
      <w:contextualSpacing/>
    </w:pPr>
  </w:style>
  <w:style w:type="character" w:customStyle="1" w:styleId="citaes3linhasChar">
    <w:name w:val="citações &gt; 3 linhas Char"/>
    <w:basedOn w:val="Fontepargpadro"/>
    <w:link w:val="citaes3linhas"/>
    <w:rsid w:val="001B5A13"/>
    <w:rPr>
      <w:rFonts w:ascii="Arial" w:eastAsia="Times New Roman" w:hAnsi="Arial" w:cs="Times New Roman"/>
      <w:iCs/>
      <w:kern w:val="28"/>
      <w:sz w:val="20"/>
      <w:szCs w:val="20"/>
      <w:lang w:eastAsia="pt-BR"/>
    </w:rPr>
  </w:style>
  <w:style w:type="paragraph" w:styleId="Citao">
    <w:name w:val="Quote"/>
    <w:basedOn w:val="Normal"/>
    <w:next w:val="Normal"/>
    <w:link w:val="CitaoChar"/>
    <w:uiPriority w:val="29"/>
    <w:qFormat/>
    <w:rsid w:val="001B5A13"/>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1B5A13"/>
    <w:rPr>
      <w:rFonts w:ascii="Arial" w:eastAsia="Times New Roman" w:hAnsi="Arial" w:cs="Times New Roman"/>
      <w:i/>
      <w:iCs/>
      <w:color w:val="404040" w:themeColor="text1" w:themeTint="BF"/>
      <w:kern w:val="28"/>
      <w:sz w:val="24"/>
      <w:szCs w:val="20"/>
      <w:lang w:eastAsia="pt-BR"/>
    </w:rPr>
  </w:style>
  <w:style w:type="character" w:styleId="MenoPendente">
    <w:name w:val="Unresolved Mention"/>
    <w:basedOn w:val="Fontepargpadro"/>
    <w:uiPriority w:val="99"/>
    <w:semiHidden/>
    <w:unhideWhenUsed/>
    <w:rsid w:val="00E228B6"/>
    <w:rPr>
      <w:color w:val="605E5C"/>
      <w:shd w:val="clear" w:color="auto" w:fill="E1DFDD"/>
    </w:rPr>
  </w:style>
  <w:style w:type="character" w:styleId="HiperlinkVisitado">
    <w:name w:val="FollowedHyperlink"/>
    <w:basedOn w:val="Fontepargpadro"/>
    <w:uiPriority w:val="99"/>
    <w:semiHidden/>
    <w:unhideWhenUsed/>
    <w:rsid w:val="00E228B6"/>
    <w:rPr>
      <w:color w:val="954F72" w:themeColor="followedHyperlink"/>
      <w:u w:val="single"/>
    </w:rPr>
  </w:style>
  <w:style w:type="paragraph" w:customStyle="1" w:styleId="Referencias">
    <w:name w:val="Referencias"/>
    <w:basedOn w:val="Normal"/>
    <w:link w:val="ReferenciasChar"/>
    <w:qFormat/>
    <w:rsid w:val="005966B1"/>
    <w:pPr>
      <w:ind w:firstLine="0"/>
      <w:jc w:val="left"/>
    </w:pPr>
    <w:rPr>
      <w:rFonts w:eastAsiaTheme="majorEastAsia" w:cstheme="majorBidi"/>
      <w:bCs/>
      <w:sz w:val="23"/>
      <w:szCs w:val="23"/>
    </w:rPr>
  </w:style>
  <w:style w:type="paragraph" w:styleId="Sumrio3">
    <w:name w:val="toc 3"/>
    <w:basedOn w:val="Normal"/>
    <w:next w:val="Normal"/>
    <w:autoRedefine/>
    <w:uiPriority w:val="39"/>
    <w:unhideWhenUsed/>
    <w:rsid w:val="00ED77D9"/>
    <w:pPr>
      <w:spacing w:after="100"/>
      <w:ind w:left="480"/>
    </w:pPr>
  </w:style>
  <w:style w:type="character" w:customStyle="1" w:styleId="ReferenciasChar">
    <w:name w:val="Referencias Char"/>
    <w:basedOn w:val="Fontepargpadro"/>
    <w:link w:val="Referencias"/>
    <w:rsid w:val="005966B1"/>
    <w:rPr>
      <w:rFonts w:ascii="Arial" w:eastAsiaTheme="majorEastAsia" w:hAnsi="Arial" w:cstheme="majorBidi"/>
      <w:bCs/>
      <w:kern w:val="28"/>
      <w:sz w:val="23"/>
      <w:szCs w:val="23"/>
      <w:lang w:eastAsia="pt-BR"/>
    </w:rPr>
  </w:style>
  <w:style w:type="paragraph" w:styleId="Reviso">
    <w:name w:val="Revision"/>
    <w:hidden/>
    <w:uiPriority w:val="99"/>
    <w:semiHidden/>
    <w:rsid w:val="00B43F93"/>
    <w:pPr>
      <w:spacing w:after="0" w:line="240" w:lineRule="auto"/>
    </w:pPr>
    <w:rPr>
      <w:rFonts w:ascii="Arial" w:eastAsia="Times New Roman" w:hAnsi="Arial" w:cs="Times New Roman"/>
      <w:kern w:val="28"/>
      <w:sz w:val="24"/>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5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3E12C-5475-40C3-A5A8-BA5765F7F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1364</Words>
  <Characters>7371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Evandro Tiburcio</dc:creator>
  <cp:keywords/>
  <dc:description/>
  <cp:lastModifiedBy>Creepinho</cp:lastModifiedBy>
  <cp:revision>52</cp:revision>
  <cp:lastPrinted>2022-08-28T23:12:00Z</cp:lastPrinted>
  <dcterms:created xsi:type="dcterms:W3CDTF">2022-05-09T20:36:00Z</dcterms:created>
  <dcterms:modified xsi:type="dcterms:W3CDTF">2022-08-28T23:12:00Z</dcterms:modified>
</cp:coreProperties>
</file>