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F9D9" w14:textId="77777777" w:rsidR="00410734" w:rsidRDefault="00410734">
      <w:pPr>
        <w:shd w:val="clear" w:color="auto" w:fill="1A3C5E"/>
      </w:pPr>
    </w:p>
    <w:p w14:paraId="2650AAFD" w14:textId="77777777" w:rsidR="00410734" w:rsidRDefault="00000000">
      <w:pPr>
        <w:shd w:val="clear" w:color="auto" w:fill="1A3C5E"/>
        <w:spacing w:before="200" w:after="40"/>
        <w:jc w:val="center"/>
      </w:pPr>
      <w:r>
        <w:rPr>
          <w:b/>
          <w:bCs/>
          <w:color w:val="FFFFFF"/>
          <w:sz w:val="40"/>
          <w:szCs w:val="40"/>
        </w:rPr>
        <w:t>MOHAMMED BASIL MAHMOOD YUNUS</w:t>
      </w:r>
    </w:p>
    <w:p w14:paraId="7FBC6560" w14:textId="77777777" w:rsidR="00410734" w:rsidRDefault="00000000">
      <w:pPr>
        <w:shd w:val="clear" w:color="auto" w:fill="1A3C5E"/>
        <w:spacing w:after="60"/>
        <w:jc w:val="center"/>
      </w:pPr>
      <w:r>
        <w:rPr>
          <w:b/>
          <w:bCs/>
          <w:color w:val="C8DCF0"/>
          <w:sz w:val="22"/>
          <w:szCs w:val="22"/>
        </w:rPr>
        <w:t xml:space="preserve">GENERAL LAND </w:t>
      </w:r>
      <w:proofErr w:type="gramStart"/>
      <w:r>
        <w:rPr>
          <w:b/>
          <w:bCs/>
          <w:color w:val="C8DCF0"/>
          <w:sz w:val="22"/>
          <w:szCs w:val="22"/>
        </w:rPr>
        <w:t>SURVEYOR  |</w:t>
      </w:r>
      <w:proofErr w:type="gramEnd"/>
      <w:r>
        <w:rPr>
          <w:b/>
          <w:bCs/>
          <w:color w:val="C8DCF0"/>
          <w:sz w:val="22"/>
          <w:szCs w:val="22"/>
        </w:rPr>
        <w:t xml:space="preserve">  12 YEARS EXPERIENCE</w:t>
      </w:r>
    </w:p>
    <w:p w14:paraId="798A204A" w14:textId="77777777" w:rsidR="00410734" w:rsidRDefault="00000000">
      <w:pPr>
        <w:shd w:val="clear" w:color="auto" w:fill="1A3C5E"/>
        <w:spacing w:after="200"/>
        <w:jc w:val="center"/>
      </w:pPr>
      <w:r>
        <w:rPr>
          <w:color w:val="A8C8E8"/>
          <w:sz w:val="19"/>
          <w:szCs w:val="19"/>
        </w:rPr>
        <w:t xml:space="preserve">Jeddah, Saudi </w:t>
      </w:r>
      <w:proofErr w:type="gramStart"/>
      <w:r>
        <w:rPr>
          <w:color w:val="A8C8E8"/>
          <w:sz w:val="19"/>
          <w:szCs w:val="19"/>
        </w:rPr>
        <w:t>Arabia  |</w:t>
      </w:r>
      <w:proofErr w:type="gramEnd"/>
      <w:r>
        <w:rPr>
          <w:color w:val="A8C8E8"/>
          <w:sz w:val="19"/>
          <w:szCs w:val="19"/>
        </w:rPr>
        <w:t xml:space="preserve">  +966 544 883 </w:t>
      </w:r>
      <w:proofErr w:type="gramStart"/>
      <w:r>
        <w:rPr>
          <w:color w:val="A8C8E8"/>
          <w:sz w:val="19"/>
          <w:szCs w:val="19"/>
        </w:rPr>
        <w:t>336  |</w:t>
      </w:r>
      <w:proofErr w:type="gramEnd"/>
      <w:r>
        <w:rPr>
          <w:color w:val="A8C8E8"/>
          <w:sz w:val="19"/>
          <w:szCs w:val="19"/>
        </w:rPr>
        <w:t xml:space="preserve">  ss.guess@hotmail.com</w:t>
      </w:r>
    </w:p>
    <w:p w14:paraId="4305A002" w14:textId="77777777" w:rsidR="00410734" w:rsidRDefault="00410734"/>
    <w:p w14:paraId="49D84092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PROFESSIONAL SUMMARY</w:t>
      </w:r>
    </w:p>
    <w:p w14:paraId="083204B3" w14:textId="77777777" w:rsidR="00410734" w:rsidRDefault="00410734">
      <w:pPr>
        <w:pBdr>
          <w:bottom w:val="single" w:sz="8" w:space="1" w:color="2E6DA4"/>
        </w:pBdr>
        <w:spacing w:after="80"/>
      </w:pPr>
    </w:p>
    <w:p w14:paraId="01EAEA79" w14:textId="77777777" w:rsidR="00410734" w:rsidRDefault="00000000">
      <w:pPr>
        <w:spacing w:before="60" w:after="120"/>
      </w:pPr>
      <w:r>
        <w:rPr>
          <w:color w:val="444444"/>
        </w:rPr>
        <w:t>Results-driven General Land Surveyor with 12 years of field experience delivering high-accuracy survey works across municipal, construction, and engineering consultancy projects throughout Saudi Arabia. Consistently managed projects covering 1,400+ residential plots and led multi-surveyor teams on Ministry of Housing contracts. Proficient in Total Station, GNSS/RTK, GPS, and Level instruments, with strong command of AutoCAD, GIS platforms, and municipal submission systems (</w:t>
      </w:r>
      <w:proofErr w:type="spellStart"/>
      <w:r>
        <w:rPr>
          <w:color w:val="444444"/>
        </w:rPr>
        <w:t>Etmad</w:t>
      </w:r>
      <w:proofErr w:type="spellEnd"/>
      <w:r>
        <w:rPr>
          <w:color w:val="444444"/>
        </w:rPr>
        <w:t>, Balady). Active Saudi Council of Engineers member (SCE) since 2018. Bilingual in Arabic and English with solid HSE field awareness.</w:t>
      </w:r>
    </w:p>
    <w:p w14:paraId="2C31D436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CORE COMPETENCIES</w:t>
      </w:r>
    </w:p>
    <w:p w14:paraId="0EA6F490" w14:textId="77777777" w:rsidR="00410734" w:rsidRDefault="00410734">
      <w:pPr>
        <w:pBdr>
          <w:bottom w:val="single" w:sz="8" w:space="1" w:color="2E6DA4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0734" w14:paraId="497EDC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0F3BB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Construction</w:t>
            </w:r>
            <w:proofErr w:type="gramEnd"/>
            <w:r>
              <w:rPr>
                <w:color w:val="444444"/>
              </w:rPr>
              <w:t xml:space="preserve"> &amp; Setting Out Survey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32858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Topographic</w:t>
            </w:r>
            <w:proofErr w:type="gramEnd"/>
            <w:r>
              <w:rPr>
                <w:color w:val="444444"/>
              </w:rPr>
              <w:t xml:space="preserve"> &amp; As-Built Survey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7FA8E2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Land</w:t>
            </w:r>
            <w:proofErr w:type="gramEnd"/>
            <w:r>
              <w:rPr>
                <w:color w:val="444444"/>
              </w:rPr>
              <w:t xml:space="preserve"> Subdivision &amp; Boundary Demarcation</w:t>
            </w:r>
          </w:p>
        </w:tc>
      </w:tr>
      <w:tr w:rsidR="00410734" w14:paraId="6ADD15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C41E1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GNSS</w:t>
            </w:r>
            <w:proofErr w:type="gramEnd"/>
            <w:r>
              <w:rPr>
                <w:color w:val="444444"/>
              </w:rPr>
              <w:t xml:space="preserve"> / RTK / GPS / Total Station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80AD7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AutoCAD</w:t>
            </w:r>
            <w:proofErr w:type="gramEnd"/>
            <w:r>
              <w:rPr>
                <w:color w:val="444444"/>
              </w:rPr>
              <w:t xml:space="preserve"> Drawing &amp; Plan Preparation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4931F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QA</w:t>
            </w:r>
            <w:proofErr w:type="gramEnd"/>
            <w:r>
              <w:rPr>
                <w:color w:val="444444"/>
              </w:rPr>
              <w:t>/QC Documentation &amp; Compliance</w:t>
            </w:r>
          </w:p>
        </w:tc>
      </w:tr>
      <w:tr w:rsidR="00410734" w14:paraId="36F835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8453C6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UTM</w:t>
            </w:r>
            <w:proofErr w:type="gramEnd"/>
            <w:r>
              <w:rPr>
                <w:color w:val="444444"/>
              </w:rPr>
              <w:t xml:space="preserve"> Coordinate Systems &amp; Red Line Verification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8E9696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GIS</w:t>
            </w:r>
            <w:proofErr w:type="gramEnd"/>
            <w:r>
              <w:rPr>
                <w:color w:val="444444"/>
              </w:rPr>
              <w:t xml:space="preserve"> Platform Integration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3F984" w14:textId="77777777" w:rsidR="00410734" w:rsidRDefault="00000000">
            <w:proofErr w:type="gramStart"/>
            <w:r>
              <w:rPr>
                <w:color w:val="2E6DA4"/>
              </w:rPr>
              <w:t xml:space="preserve">▪  </w:t>
            </w:r>
            <w:r>
              <w:rPr>
                <w:color w:val="444444"/>
              </w:rPr>
              <w:t>Municipal</w:t>
            </w:r>
            <w:proofErr w:type="gramEnd"/>
            <w:r>
              <w:rPr>
                <w:color w:val="444444"/>
              </w:rPr>
              <w:t xml:space="preserve"> Submission Systems (</w:t>
            </w:r>
            <w:proofErr w:type="spellStart"/>
            <w:r>
              <w:rPr>
                <w:color w:val="444444"/>
              </w:rPr>
              <w:t>Etmad</w:t>
            </w:r>
            <w:proofErr w:type="spellEnd"/>
            <w:r>
              <w:rPr>
                <w:color w:val="444444"/>
              </w:rPr>
              <w:t xml:space="preserve"> / Balady)</w:t>
            </w:r>
          </w:p>
        </w:tc>
      </w:tr>
    </w:tbl>
    <w:p w14:paraId="6B18873E" w14:textId="77777777" w:rsidR="00410734" w:rsidRDefault="00410734">
      <w:pPr>
        <w:spacing w:before="60"/>
      </w:pPr>
    </w:p>
    <w:p w14:paraId="27094CF6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PROFESSIONAL EXPERIENCE</w:t>
      </w:r>
    </w:p>
    <w:p w14:paraId="2ADA4186" w14:textId="77777777" w:rsidR="00410734" w:rsidRDefault="00410734">
      <w:pPr>
        <w:pBdr>
          <w:bottom w:val="single" w:sz="8" w:space="1" w:color="2E6DA4"/>
        </w:pBdr>
        <w:spacing w:after="80"/>
      </w:pPr>
    </w:p>
    <w:p w14:paraId="12108873" w14:textId="77777777" w:rsidR="00410734" w:rsidRDefault="00000000">
      <w:pPr>
        <w:spacing w:before="160" w:after="20"/>
      </w:pPr>
      <w:r>
        <w:rPr>
          <w:b/>
          <w:bCs/>
          <w:color w:val="1A3C5E"/>
          <w:sz w:val="22"/>
          <w:szCs w:val="22"/>
        </w:rPr>
        <w:t>General Surveyor</w:t>
      </w:r>
    </w:p>
    <w:p w14:paraId="1F4F644B" w14:textId="77777777" w:rsidR="00410734" w:rsidRDefault="00000000">
      <w:pPr>
        <w:tabs>
          <w:tab w:val="right" w:pos="9360"/>
        </w:tabs>
        <w:spacing w:after="60"/>
      </w:pPr>
      <w:proofErr w:type="spellStart"/>
      <w:r>
        <w:rPr>
          <w:i/>
          <w:iCs/>
          <w:color w:val="2E6DA4"/>
        </w:rPr>
        <w:t>Farasan</w:t>
      </w:r>
      <w:proofErr w:type="spellEnd"/>
      <w:r>
        <w:rPr>
          <w:i/>
          <w:iCs/>
          <w:color w:val="2E6DA4"/>
        </w:rPr>
        <w:t xml:space="preserve"> Islands </w:t>
      </w:r>
      <w:proofErr w:type="gramStart"/>
      <w:r>
        <w:rPr>
          <w:i/>
          <w:iCs/>
          <w:color w:val="2E6DA4"/>
        </w:rPr>
        <w:t>Municipality  |</w:t>
      </w:r>
      <w:proofErr w:type="gramEnd"/>
      <w:r>
        <w:rPr>
          <w:i/>
          <w:iCs/>
          <w:color w:val="2E6DA4"/>
        </w:rPr>
        <w:t xml:space="preserve">  Jazan, Saudi Arabia</w:t>
      </w:r>
      <w:r>
        <w:rPr>
          <w:i/>
          <w:iCs/>
          <w:color w:val="444444"/>
        </w:rPr>
        <w:tab/>
        <w:t>2025 – Present</w:t>
      </w:r>
    </w:p>
    <w:p w14:paraId="43C753C8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Executed comprehensive survey works covering 1,400+ residential plots using GPS and Total Station, directly supporting municipal GIS integration and master planning objectives.</w:t>
      </w:r>
    </w:p>
    <w:p w14:paraId="50E604E2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Produced complete AutoCAD drawings and technical plan packages aligned with municipal submission standards, reducing </w:t>
      </w:r>
      <w:proofErr w:type="gramStart"/>
      <w:r>
        <w:rPr>
          <w:color w:val="444444"/>
        </w:rPr>
        <w:t>revision cycles</w:t>
      </w:r>
      <w:proofErr w:type="gramEnd"/>
      <w:r>
        <w:rPr>
          <w:color w:val="444444"/>
        </w:rPr>
        <w:t xml:space="preserve"> through upfront QA/QC checks.</w:t>
      </w:r>
    </w:p>
    <w:p w14:paraId="23563B27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Uploaded georeferenced survey data to the Jazan Municipality GIS platform, maintaining coordinate system accuracy and data integrity across all submitted records.</w:t>
      </w:r>
    </w:p>
    <w:p w14:paraId="3E2813F8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Conducted topographic surveys and setting-out operations for residential development zones under municipal supervision, meeting delivery milestones on schedule.</w:t>
      </w:r>
    </w:p>
    <w:p w14:paraId="2292F1E7" w14:textId="77777777" w:rsidR="00410734" w:rsidRDefault="00000000">
      <w:pPr>
        <w:spacing w:before="160" w:after="20"/>
      </w:pPr>
      <w:r>
        <w:rPr>
          <w:b/>
          <w:bCs/>
          <w:color w:val="1A3C5E"/>
          <w:sz w:val="22"/>
          <w:szCs w:val="22"/>
        </w:rPr>
        <w:t>General Surveyor</w:t>
      </w:r>
    </w:p>
    <w:p w14:paraId="7A56F877" w14:textId="77777777" w:rsidR="00410734" w:rsidRDefault="00000000">
      <w:pPr>
        <w:tabs>
          <w:tab w:val="right" w:pos="9360"/>
        </w:tabs>
        <w:spacing w:after="60"/>
      </w:pPr>
      <w:proofErr w:type="spellStart"/>
      <w:r>
        <w:rPr>
          <w:i/>
          <w:iCs/>
          <w:color w:val="2E6DA4"/>
        </w:rPr>
        <w:t>Manate</w:t>
      </w:r>
      <w:proofErr w:type="spellEnd"/>
      <w:r>
        <w:rPr>
          <w:i/>
          <w:iCs/>
          <w:color w:val="2E6DA4"/>
        </w:rPr>
        <w:t xml:space="preserve"> Al-Amah General </w:t>
      </w:r>
      <w:proofErr w:type="gramStart"/>
      <w:r>
        <w:rPr>
          <w:i/>
          <w:iCs/>
          <w:color w:val="2E6DA4"/>
        </w:rPr>
        <w:t>Contracting  |</w:t>
      </w:r>
      <w:proofErr w:type="gramEnd"/>
      <w:r>
        <w:rPr>
          <w:i/>
          <w:iCs/>
          <w:color w:val="2E6DA4"/>
        </w:rPr>
        <w:t xml:space="preserve">  Abha, Saudi Arabia</w:t>
      </w:r>
      <w:r>
        <w:rPr>
          <w:i/>
          <w:iCs/>
          <w:color w:val="444444"/>
        </w:rPr>
        <w:tab/>
        <w:t>2024 – 2025</w:t>
      </w:r>
    </w:p>
    <w:p w14:paraId="7586ED5B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Delivered construction survey and setting-out works for 20 Ministry of Housing residential villas, achieving project schedule and accuracy targets across all phases.</w:t>
      </w:r>
    </w:p>
    <w:p w14:paraId="544CAD46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Established building survey control points and verified shop drawings against approved design coordinates using Total Station, preventing alignment errors before concrete pours.</w:t>
      </w:r>
    </w:p>
    <w:p w14:paraId="1CA041F4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Prepared as-built survey records and technical reports for consultant review, supporting smooth project handover and documentation compliance.</w:t>
      </w:r>
    </w:p>
    <w:p w14:paraId="4B0EFA38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Coordinated field measurements with engineering teams to maintain red line compliance on active construction sites under QA/QC protocol.</w:t>
      </w:r>
    </w:p>
    <w:p w14:paraId="18A20240" w14:textId="77777777" w:rsidR="00410734" w:rsidRDefault="00000000">
      <w:pPr>
        <w:spacing w:before="160" w:after="20"/>
      </w:pPr>
      <w:r>
        <w:rPr>
          <w:b/>
          <w:bCs/>
          <w:color w:val="1A3C5E"/>
          <w:sz w:val="22"/>
          <w:szCs w:val="22"/>
        </w:rPr>
        <w:lastRenderedPageBreak/>
        <w:t>General Surveyor – Team Lead</w:t>
      </w:r>
    </w:p>
    <w:p w14:paraId="1A3D04CE" w14:textId="77777777" w:rsidR="00410734" w:rsidRDefault="00000000">
      <w:pPr>
        <w:tabs>
          <w:tab w:val="right" w:pos="9360"/>
        </w:tabs>
        <w:spacing w:after="60"/>
      </w:pPr>
      <w:r>
        <w:rPr>
          <w:i/>
          <w:iCs/>
          <w:color w:val="2E6DA4"/>
        </w:rPr>
        <w:t xml:space="preserve">Mahra General Contracting </w:t>
      </w:r>
      <w:proofErr w:type="gramStart"/>
      <w:r>
        <w:rPr>
          <w:i/>
          <w:iCs/>
          <w:color w:val="2E6DA4"/>
        </w:rPr>
        <w:t>Company  |</w:t>
      </w:r>
      <w:proofErr w:type="gramEnd"/>
      <w:r>
        <w:rPr>
          <w:i/>
          <w:iCs/>
          <w:color w:val="2E6DA4"/>
        </w:rPr>
        <w:t xml:space="preserve">  Jeddah (Al-</w:t>
      </w:r>
      <w:proofErr w:type="spellStart"/>
      <w:r>
        <w:rPr>
          <w:i/>
          <w:iCs/>
          <w:color w:val="2E6DA4"/>
        </w:rPr>
        <w:t>Khomrah</w:t>
      </w:r>
      <w:proofErr w:type="spellEnd"/>
      <w:r>
        <w:rPr>
          <w:i/>
          <w:iCs/>
          <w:color w:val="2E6DA4"/>
        </w:rPr>
        <w:t>), Saudi Arabia</w:t>
      </w:r>
      <w:r>
        <w:rPr>
          <w:i/>
          <w:iCs/>
          <w:color w:val="444444"/>
        </w:rPr>
        <w:tab/>
        <w:t>2023 – 2024</w:t>
      </w:r>
    </w:p>
    <w:p w14:paraId="31EE051D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Led and supervised a field survey team of 4 surveyors on multi-villa housing projects, ensuring on-time delivery of setting-out and documentation for 48 Ministry of Housing residential villas.</w:t>
      </w:r>
    </w:p>
    <w:p w14:paraId="1346FECE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Executed construction survey works using Total Station and GPS, maintaining coordinate system accuracy across all villa layouts from foundation to handover.</w:t>
      </w:r>
    </w:p>
    <w:p w14:paraId="25A9F370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Interpreted structural plans and survey control points to support accurate field layout, catching discrepancies before they escalated to rework.</w:t>
      </w:r>
    </w:p>
    <w:p w14:paraId="03ECD7EC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Produced AutoCAD survey drawings and as-built documentation approved by consultants for project closeout.</w:t>
      </w:r>
    </w:p>
    <w:p w14:paraId="3024301C" w14:textId="77777777" w:rsidR="00410734" w:rsidRDefault="00000000">
      <w:pPr>
        <w:spacing w:before="160" w:after="20"/>
      </w:pPr>
      <w:r>
        <w:rPr>
          <w:b/>
          <w:bCs/>
          <w:color w:val="1A3C5E"/>
          <w:sz w:val="22"/>
          <w:szCs w:val="22"/>
        </w:rPr>
        <w:t>General Surveyor</w:t>
      </w:r>
    </w:p>
    <w:p w14:paraId="77565E90" w14:textId="77777777" w:rsidR="00410734" w:rsidRDefault="00000000">
      <w:pPr>
        <w:tabs>
          <w:tab w:val="right" w:pos="9360"/>
        </w:tabs>
        <w:spacing w:after="60"/>
      </w:pPr>
      <w:r>
        <w:rPr>
          <w:i/>
          <w:iCs/>
          <w:color w:val="2E6DA4"/>
        </w:rPr>
        <w:t xml:space="preserve">Al-Amjad Engineering Consultancy </w:t>
      </w:r>
      <w:proofErr w:type="gramStart"/>
      <w:r>
        <w:rPr>
          <w:i/>
          <w:iCs/>
          <w:color w:val="2E6DA4"/>
        </w:rPr>
        <w:t>Office  |</w:t>
      </w:r>
      <w:proofErr w:type="gramEnd"/>
      <w:r>
        <w:rPr>
          <w:i/>
          <w:iCs/>
          <w:color w:val="2E6DA4"/>
        </w:rPr>
        <w:t xml:space="preserve">  Jazan (Al-Darb), Saudi Arabia</w:t>
      </w:r>
      <w:r>
        <w:rPr>
          <w:i/>
          <w:iCs/>
          <w:color w:val="444444"/>
        </w:rPr>
        <w:tab/>
        <w:t>2020 – 2023</w:t>
      </w:r>
    </w:p>
    <w:p w14:paraId="4776A396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Conducted land subdivision, boundary demarcation, and deed application surveys in compliance with Saudi land regulations, supporting municipal approval workflows.</w:t>
      </w:r>
    </w:p>
    <w:p w14:paraId="2D6E9346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Performed topographic surveys and setting-out for residential and commercial projects using Total Station, GPS, and Level instruments.</w:t>
      </w:r>
    </w:p>
    <w:p w14:paraId="0614BFD9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Uploaded engineering plans to </w:t>
      </w:r>
      <w:proofErr w:type="spellStart"/>
      <w:r>
        <w:rPr>
          <w:color w:val="444444"/>
        </w:rPr>
        <w:t>Etmad</w:t>
      </w:r>
      <w:proofErr w:type="spellEnd"/>
      <w:r>
        <w:rPr>
          <w:color w:val="444444"/>
        </w:rPr>
        <w:t xml:space="preserve"> and Balady platforms for official review, ensuring documentation met government submission requirements.</w:t>
      </w:r>
    </w:p>
    <w:p w14:paraId="65108C05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Prepared technical survey reports, shop drawings, and UTM coordinate documentation for consulting project deliverables.</w:t>
      </w:r>
    </w:p>
    <w:p w14:paraId="46D891C1" w14:textId="77777777" w:rsidR="00410734" w:rsidRDefault="00000000">
      <w:pPr>
        <w:spacing w:before="160" w:after="20"/>
      </w:pPr>
      <w:r>
        <w:rPr>
          <w:b/>
          <w:bCs/>
          <w:color w:val="1A3C5E"/>
          <w:sz w:val="22"/>
          <w:szCs w:val="22"/>
        </w:rPr>
        <w:t>General Surveyor</w:t>
      </w:r>
    </w:p>
    <w:p w14:paraId="7D5C6F34" w14:textId="77777777" w:rsidR="00410734" w:rsidRDefault="00000000">
      <w:pPr>
        <w:tabs>
          <w:tab w:val="right" w:pos="9360"/>
        </w:tabs>
        <w:spacing w:after="60"/>
      </w:pPr>
      <w:r>
        <w:rPr>
          <w:i/>
          <w:iCs/>
          <w:color w:val="2E6DA4"/>
        </w:rPr>
        <w:t xml:space="preserve">Abdul Karim Engineer Consulting </w:t>
      </w:r>
      <w:proofErr w:type="gramStart"/>
      <w:r>
        <w:rPr>
          <w:i/>
          <w:iCs/>
          <w:color w:val="2E6DA4"/>
        </w:rPr>
        <w:t>Company  |</w:t>
      </w:r>
      <w:proofErr w:type="gramEnd"/>
      <w:r>
        <w:rPr>
          <w:i/>
          <w:iCs/>
          <w:color w:val="2E6DA4"/>
        </w:rPr>
        <w:t xml:space="preserve">  Jazan (Al-Darb), Saudi Arabia</w:t>
      </w:r>
      <w:r>
        <w:rPr>
          <w:i/>
          <w:iCs/>
          <w:color w:val="444444"/>
        </w:rPr>
        <w:tab/>
        <w:t>2013 – 2020</w:t>
      </w:r>
    </w:p>
    <w:p w14:paraId="5E2312C7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Executed land subdivision, boundary demarcation, and deed registration surveys for residential and agricultural land parcels across southern region projects over a 7-year tenure.</w:t>
      </w:r>
    </w:p>
    <w:p w14:paraId="029443EC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Performed topographic surveys, control point establishment, and setting-out using Total Station, GPS, and Level instruments for diverse consulting assignments.</w:t>
      </w:r>
    </w:p>
    <w:p w14:paraId="0CFE703B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Analyzed survey data and prepared technical reports and AutoCAD drawings for municipal and private sector clients, consistently meeting delivery deadlines.</w:t>
      </w:r>
    </w:p>
    <w:p w14:paraId="18244375" w14:textId="77777777" w:rsidR="0041073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Maintained QA/QC standards for all survey deliverables including as-built documentation and coordinate system verification.</w:t>
      </w:r>
    </w:p>
    <w:p w14:paraId="423C9691" w14:textId="77777777" w:rsidR="00410734" w:rsidRDefault="00410734">
      <w:pPr>
        <w:spacing w:before="60"/>
      </w:pPr>
    </w:p>
    <w:p w14:paraId="296916AD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EDUCATION &amp; CERTIFICATIONS</w:t>
      </w:r>
    </w:p>
    <w:p w14:paraId="3F97AC7C" w14:textId="77777777" w:rsidR="00410734" w:rsidRDefault="00410734">
      <w:pPr>
        <w:pBdr>
          <w:bottom w:val="single" w:sz="8" w:space="1" w:color="2E6DA4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10734" w14:paraId="59946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8C0EF62" w14:textId="77777777" w:rsidR="00410734" w:rsidRDefault="00000000">
            <w:r>
              <w:rPr>
                <w:b/>
                <w:bCs/>
                <w:color w:val="1A3C5E"/>
              </w:rPr>
              <w:t>Diploma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CAC5060" w14:textId="77777777" w:rsidR="00410734" w:rsidRDefault="00000000">
            <w:r>
              <w:rPr>
                <w:color w:val="444444"/>
              </w:rPr>
              <w:t>Technical Diploma — Surveying Specialization</w:t>
            </w:r>
          </w:p>
        </w:tc>
      </w:tr>
      <w:tr w:rsidR="00410734" w14:paraId="55B5C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C6EF634" w14:textId="77777777" w:rsidR="00410734" w:rsidRDefault="00000000">
            <w:r>
              <w:rPr>
                <w:b/>
                <w:bCs/>
                <w:color w:val="1A3C5E"/>
              </w:rPr>
              <w:t>Institution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7E7E12A" w14:textId="77777777" w:rsidR="00410734" w:rsidRDefault="00000000">
            <w:r>
              <w:rPr>
                <w:color w:val="444444"/>
              </w:rPr>
              <w:t>Technical Thrift Gap Institute, Al-</w:t>
            </w:r>
            <w:proofErr w:type="spellStart"/>
            <w:r>
              <w:rPr>
                <w:color w:val="444444"/>
              </w:rPr>
              <w:t>Faisaliah</w:t>
            </w:r>
            <w:proofErr w:type="spellEnd"/>
            <w:r>
              <w:rPr>
                <w:color w:val="444444"/>
              </w:rPr>
              <w:t xml:space="preserve"> District, Jeddah</w:t>
            </w:r>
          </w:p>
        </w:tc>
      </w:tr>
      <w:tr w:rsidR="00410734" w14:paraId="413EE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A4E71AE" w14:textId="77777777" w:rsidR="00410734" w:rsidRDefault="00000000">
            <w:r>
              <w:rPr>
                <w:b/>
                <w:bCs/>
                <w:color w:val="1A3C5E"/>
              </w:rPr>
              <w:t>Year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E6C0669" w14:textId="77777777" w:rsidR="00410734" w:rsidRDefault="00000000">
            <w:r>
              <w:rPr>
                <w:color w:val="444444"/>
              </w:rPr>
              <w:t>2017</w:t>
            </w:r>
          </w:p>
        </w:tc>
      </w:tr>
      <w:tr w:rsidR="00410734" w14:paraId="6C27E8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4CBA1E" w14:textId="77777777" w:rsidR="00410734" w:rsidRDefault="00000000">
            <w:r>
              <w:rPr>
                <w:b/>
                <w:bCs/>
                <w:color w:val="1A3C5E"/>
              </w:rPr>
              <w:t>SCE Membership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E8CD72F" w14:textId="77777777" w:rsidR="00410734" w:rsidRDefault="00000000">
            <w:r>
              <w:rPr>
                <w:color w:val="444444"/>
              </w:rPr>
              <w:t>Saudi Council of Engineers — Technician, Surveyor General | Member since March 2018</w:t>
            </w:r>
          </w:p>
        </w:tc>
      </w:tr>
      <w:tr w:rsidR="00410734" w14:paraId="7FF66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1FF6ECE" w14:textId="77777777" w:rsidR="00410734" w:rsidRDefault="00000000">
            <w:r>
              <w:rPr>
                <w:b/>
                <w:bCs/>
                <w:color w:val="1A3C5E"/>
              </w:rPr>
              <w:t>License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F4AB45E" w14:textId="77777777" w:rsidR="00410734" w:rsidRDefault="00000000">
            <w:r>
              <w:rPr>
                <w:color w:val="444444"/>
              </w:rPr>
              <w:t>Valid Saudi Driving License</w:t>
            </w:r>
          </w:p>
        </w:tc>
      </w:tr>
    </w:tbl>
    <w:p w14:paraId="2B67DB66" w14:textId="77777777" w:rsidR="00410734" w:rsidRDefault="00410734">
      <w:pPr>
        <w:spacing w:before="160"/>
      </w:pPr>
    </w:p>
    <w:p w14:paraId="4A589C77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TECHNICAL SKILLS</w:t>
      </w:r>
    </w:p>
    <w:p w14:paraId="447754DA" w14:textId="77777777" w:rsidR="00410734" w:rsidRDefault="00410734">
      <w:pPr>
        <w:pBdr>
          <w:bottom w:val="single" w:sz="8" w:space="1" w:color="2E6DA4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10734" w14:paraId="41C012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0FEFDF2" w14:textId="77777777" w:rsidR="00410734" w:rsidRDefault="00000000">
            <w:r>
              <w:rPr>
                <w:b/>
                <w:bCs/>
                <w:color w:val="1A3C5E"/>
              </w:rPr>
              <w:t>Instruments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1610315" w14:textId="77777777" w:rsidR="00410734" w:rsidRDefault="00000000">
            <w:r>
              <w:rPr>
                <w:color w:val="444444"/>
              </w:rPr>
              <w:t>Total Station, GNSS, RTK, GPS, Level, Control Point Instruments</w:t>
            </w:r>
          </w:p>
        </w:tc>
      </w:tr>
      <w:tr w:rsidR="00410734" w14:paraId="16194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08412C5" w14:textId="77777777" w:rsidR="00410734" w:rsidRDefault="00000000">
            <w:r>
              <w:rPr>
                <w:b/>
                <w:bCs/>
                <w:color w:val="1A3C5E"/>
              </w:rPr>
              <w:t>Software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5D0CB6F" w14:textId="77777777" w:rsidR="00410734" w:rsidRDefault="00000000">
            <w:r>
              <w:rPr>
                <w:color w:val="444444"/>
              </w:rPr>
              <w:t xml:space="preserve">AutoCAD, Excel, GIS Platforms, </w:t>
            </w:r>
            <w:proofErr w:type="spellStart"/>
            <w:r>
              <w:rPr>
                <w:color w:val="444444"/>
              </w:rPr>
              <w:t>Etmad</w:t>
            </w:r>
            <w:proofErr w:type="spellEnd"/>
            <w:r>
              <w:rPr>
                <w:color w:val="444444"/>
              </w:rPr>
              <w:t>, Balady, Municipal GIS Systems</w:t>
            </w:r>
          </w:p>
        </w:tc>
      </w:tr>
      <w:tr w:rsidR="00410734" w14:paraId="7B907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1C02EBA" w14:textId="77777777" w:rsidR="00410734" w:rsidRDefault="00000000">
            <w:r>
              <w:rPr>
                <w:b/>
                <w:bCs/>
                <w:color w:val="1A3C5E"/>
              </w:rPr>
              <w:t>Survey Types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CD85BD" w14:textId="77777777" w:rsidR="00410734" w:rsidRDefault="00000000">
            <w:r>
              <w:rPr>
                <w:color w:val="444444"/>
              </w:rPr>
              <w:t>Setting Out, Topographic, As-Built, Construction Survey, Land Subdivision, Boundary Demarcation, Control Points, UTM Coordinate Systems</w:t>
            </w:r>
          </w:p>
        </w:tc>
      </w:tr>
      <w:tr w:rsidR="00410734" w14:paraId="04BD1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0AFCEBB" w14:textId="77777777" w:rsidR="00410734" w:rsidRDefault="00000000">
            <w:r>
              <w:rPr>
                <w:b/>
                <w:bCs/>
                <w:color w:val="1A3C5E"/>
              </w:rPr>
              <w:t>Deliverables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39ACD27" w14:textId="77777777" w:rsidR="00410734" w:rsidRDefault="00000000">
            <w:r>
              <w:rPr>
                <w:color w:val="444444"/>
              </w:rPr>
              <w:t>Shop Drawings, Red Line Verification, Technical Reports, As-Built Documentation, QA/QC Records, HSE Field Compliance</w:t>
            </w:r>
          </w:p>
        </w:tc>
      </w:tr>
    </w:tbl>
    <w:p w14:paraId="650E6117" w14:textId="77777777" w:rsidR="00410734" w:rsidRDefault="00410734">
      <w:pPr>
        <w:spacing w:before="160"/>
      </w:pPr>
    </w:p>
    <w:p w14:paraId="73AFA19E" w14:textId="77777777" w:rsidR="00410734" w:rsidRDefault="00000000">
      <w:pPr>
        <w:spacing w:before="220" w:after="40"/>
      </w:pPr>
      <w:r>
        <w:rPr>
          <w:b/>
          <w:bCs/>
          <w:color w:val="1A3C5E"/>
          <w:sz w:val="22"/>
          <w:szCs w:val="22"/>
        </w:rPr>
        <w:t>LANGUAGES &amp; ADDITIONAL INFORMATION</w:t>
      </w:r>
    </w:p>
    <w:p w14:paraId="33D82AAD" w14:textId="77777777" w:rsidR="00410734" w:rsidRDefault="00410734">
      <w:pPr>
        <w:pBdr>
          <w:bottom w:val="single" w:sz="8" w:space="1" w:color="2E6DA4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10734" w14:paraId="12E8B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EA077E" w14:textId="77777777" w:rsidR="00410734" w:rsidRDefault="00000000">
            <w:r>
              <w:rPr>
                <w:b/>
                <w:bCs/>
                <w:color w:val="1A3C5E"/>
              </w:rPr>
              <w:t>Arabic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B2E1BAD" w14:textId="77777777" w:rsidR="00410734" w:rsidRDefault="00000000">
            <w:r>
              <w:rPr>
                <w:color w:val="444444"/>
              </w:rPr>
              <w:t>Native</w:t>
            </w:r>
          </w:p>
        </w:tc>
      </w:tr>
      <w:tr w:rsidR="00410734" w14:paraId="33A311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3D3E3CC" w14:textId="77777777" w:rsidR="00410734" w:rsidRDefault="00000000">
            <w:r>
              <w:rPr>
                <w:b/>
                <w:bCs/>
                <w:color w:val="1A3C5E"/>
              </w:rPr>
              <w:t>English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D6C07B" w14:textId="77777777" w:rsidR="00410734" w:rsidRDefault="00000000">
            <w:r>
              <w:rPr>
                <w:color w:val="444444"/>
              </w:rPr>
              <w:t>Professional Working Proficiency</w:t>
            </w:r>
          </w:p>
        </w:tc>
      </w:tr>
      <w:tr w:rsidR="00410734" w14:paraId="6A7D32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1E0DF1D" w14:textId="77777777" w:rsidR="00410734" w:rsidRDefault="00000000">
            <w:r>
              <w:rPr>
                <w:b/>
                <w:bCs/>
                <w:color w:val="1A3C5E"/>
              </w:rPr>
              <w:t>Nationality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ADC24D0" w14:textId="77777777" w:rsidR="00410734" w:rsidRDefault="00000000">
            <w:r>
              <w:rPr>
                <w:color w:val="444444"/>
              </w:rPr>
              <w:t>Palestinian | Valid Iqama</w:t>
            </w:r>
          </w:p>
        </w:tc>
      </w:tr>
    </w:tbl>
    <w:p w14:paraId="7CB06CD5" w14:textId="77777777" w:rsidR="00410734" w:rsidRDefault="00410734">
      <w:pPr>
        <w:spacing w:before="100"/>
      </w:pPr>
    </w:p>
    <w:sectPr w:rsidR="0041073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50C"/>
    <w:multiLevelType w:val="hybridMultilevel"/>
    <w:tmpl w:val="EAF45AB2"/>
    <w:lvl w:ilvl="0" w:tplc="CA56ED8C">
      <w:start w:val="1"/>
      <w:numFmt w:val="bullet"/>
      <w:lvlText w:val="▪"/>
      <w:lvlJc w:val="left"/>
      <w:pPr>
        <w:ind w:left="440" w:hanging="280"/>
      </w:pPr>
      <w:rPr>
        <w:color w:val="2E6DA4"/>
        <w:sz w:val="18"/>
        <w:szCs w:val="18"/>
      </w:rPr>
    </w:lvl>
    <w:lvl w:ilvl="1" w:tplc="DB3E78BA">
      <w:numFmt w:val="decimal"/>
      <w:lvlText w:val=""/>
      <w:lvlJc w:val="left"/>
    </w:lvl>
    <w:lvl w:ilvl="2" w:tplc="184C838A">
      <w:numFmt w:val="decimal"/>
      <w:lvlText w:val=""/>
      <w:lvlJc w:val="left"/>
    </w:lvl>
    <w:lvl w:ilvl="3" w:tplc="BD0AB3D6">
      <w:numFmt w:val="decimal"/>
      <w:lvlText w:val=""/>
      <w:lvlJc w:val="left"/>
    </w:lvl>
    <w:lvl w:ilvl="4" w:tplc="A648C1A0">
      <w:numFmt w:val="decimal"/>
      <w:lvlText w:val=""/>
      <w:lvlJc w:val="left"/>
    </w:lvl>
    <w:lvl w:ilvl="5" w:tplc="946A320A">
      <w:numFmt w:val="decimal"/>
      <w:lvlText w:val=""/>
      <w:lvlJc w:val="left"/>
    </w:lvl>
    <w:lvl w:ilvl="6" w:tplc="0016BBB8">
      <w:numFmt w:val="decimal"/>
      <w:lvlText w:val=""/>
      <w:lvlJc w:val="left"/>
    </w:lvl>
    <w:lvl w:ilvl="7" w:tplc="3BE2D5EC">
      <w:numFmt w:val="decimal"/>
      <w:lvlText w:val=""/>
      <w:lvlJc w:val="left"/>
    </w:lvl>
    <w:lvl w:ilvl="8" w:tplc="76F89BF0">
      <w:numFmt w:val="decimal"/>
      <w:lvlText w:val=""/>
      <w:lvlJc w:val="left"/>
    </w:lvl>
  </w:abstractNum>
  <w:abstractNum w:abstractNumId="1" w15:restartNumberingAfterBreak="0">
    <w:nsid w:val="4EDC12C0"/>
    <w:multiLevelType w:val="hybridMultilevel"/>
    <w:tmpl w:val="02443128"/>
    <w:lvl w:ilvl="0" w:tplc="4CCA7A5C">
      <w:start w:val="1"/>
      <w:numFmt w:val="bullet"/>
      <w:lvlText w:val="●"/>
      <w:lvlJc w:val="left"/>
      <w:pPr>
        <w:ind w:left="720" w:hanging="360"/>
      </w:pPr>
    </w:lvl>
    <w:lvl w:ilvl="1" w:tplc="B9BE318A">
      <w:start w:val="1"/>
      <w:numFmt w:val="bullet"/>
      <w:lvlText w:val="○"/>
      <w:lvlJc w:val="left"/>
      <w:pPr>
        <w:ind w:left="1440" w:hanging="360"/>
      </w:pPr>
    </w:lvl>
    <w:lvl w:ilvl="2" w:tplc="F6C47C52">
      <w:start w:val="1"/>
      <w:numFmt w:val="bullet"/>
      <w:lvlText w:val="■"/>
      <w:lvlJc w:val="left"/>
      <w:pPr>
        <w:ind w:left="2160" w:hanging="360"/>
      </w:pPr>
    </w:lvl>
    <w:lvl w:ilvl="3" w:tplc="D2A457FC">
      <w:start w:val="1"/>
      <w:numFmt w:val="bullet"/>
      <w:lvlText w:val="●"/>
      <w:lvlJc w:val="left"/>
      <w:pPr>
        <w:ind w:left="2880" w:hanging="360"/>
      </w:pPr>
    </w:lvl>
    <w:lvl w:ilvl="4" w:tplc="DE7E4042">
      <w:start w:val="1"/>
      <w:numFmt w:val="bullet"/>
      <w:lvlText w:val="○"/>
      <w:lvlJc w:val="left"/>
      <w:pPr>
        <w:ind w:left="3600" w:hanging="360"/>
      </w:pPr>
    </w:lvl>
    <w:lvl w:ilvl="5" w:tplc="992477C8">
      <w:start w:val="1"/>
      <w:numFmt w:val="bullet"/>
      <w:lvlText w:val="■"/>
      <w:lvlJc w:val="left"/>
      <w:pPr>
        <w:ind w:left="4320" w:hanging="360"/>
      </w:pPr>
    </w:lvl>
    <w:lvl w:ilvl="6" w:tplc="A4AA9D46">
      <w:start w:val="1"/>
      <w:numFmt w:val="bullet"/>
      <w:lvlText w:val="●"/>
      <w:lvlJc w:val="left"/>
      <w:pPr>
        <w:ind w:left="5040" w:hanging="360"/>
      </w:pPr>
    </w:lvl>
    <w:lvl w:ilvl="7" w:tplc="23D87D3A">
      <w:start w:val="1"/>
      <w:numFmt w:val="bullet"/>
      <w:lvlText w:val="●"/>
      <w:lvlJc w:val="left"/>
      <w:pPr>
        <w:ind w:left="5760" w:hanging="360"/>
      </w:pPr>
    </w:lvl>
    <w:lvl w:ilvl="8" w:tplc="BE287AE0">
      <w:start w:val="1"/>
      <w:numFmt w:val="bullet"/>
      <w:lvlText w:val="●"/>
      <w:lvlJc w:val="left"/>
      <w:pPr>
        <w:ind w:left="6480" w:hanging="360"/>
      </w:pPr>
    </w:lvl>
  </w:abstractNum>
  <w:num w:numId="1" w16cid:durableId="1466777060">
    <w:abstractNumId w:val="1"/>
    <w:lvlOverride w:ilvl="0">
      <w:startOverride w:val="1"/>
    </w:lvlOverride>
  </w:num>
  <w:num w:numId="2" w16cid:durableId="1448888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34"/>
    <w:rsid w:val="00410734"/>
    <w:rsid w:val="008327CC"/>
    <w:rsid w:val="00AA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378F"/>
  <w15:docId w15:val="{CF591D25-01BC-4775-B3A0-6248D7A9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21r30</cp:lastModifiedBy>
  <cp:revision>2</cp:revision>
  <dcterms:created xsi:type="dcterms:W3CDTF">2026-06-21T19:55:00Z</dcterms:created>
  <dcterms:modified xsi:type="dcterms:W3CDTF">2026-06-21T19:57:00Z</dcterms:modified>
</cp:coreProperties>
</file>