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42B9" w14:textId="60719F5D" w:rsidR="0028654E" w:rsidRDefault="0096029F" w:rsidP="00636D62">
      <w:pPr>
        <w:ind w:firstLine="720"/>
      </w:pPr>
      <w:r>
        <w:t>Using ADI, the m</w:t>
      </w:r>
      <w:r w:rsidR="0028654E">
        <w:t xml:space="preserve">ax </w:t>
      </w:r>
      <w:r>
        <w:t>r</w:t>
      </w:r>
      <w:r w:rsidR="0028654E">
        <w:t xml:space="preserve">elative </w:t>
      </w:r>
      <w:r>
        <w:t>e</w:t>
      </w:r>
      <w:r w:rsidR="0028654E">
        <w:t>rror for any given node</w:t>
      </w:r>
      <w:r>
        <w:t xml:space="preserve"> between two timesteps </w:t>
      </w:r>
      <w:r w:rsidR="0028654E">
        <w:t xml:space="preserve">was </w:t>
      </w:r>
      <w:r>
        <w:t xml:space="preserve">as small as </w:t>
      </w:r>
      <w:r w:rsidR="0028654E">
        <w:t xml:space="preserve">2.634e-16, with a mesh 64x64 </w:t>
      </w:r>
      <w:r>
        <w:t xml:space="preserve">nodes </w:t>
      </w:r>
      <w:r w:rsidR="0028654E">
        <w:t xml:space="preserve">in size. The elapsed time in this figure is inaccurate due to the run being restarted using the save and load features of the script, with a real runtime closer to </w:t>
      </w:r>
      <w:r w:rsidR="0028654E" w:rsidRPr="00D47566">
        <w:rPr>
          <w:b/>
          <w:u w:val="single"/>
        </w:rPr>
        <w:t>3 hours</w:t>
      </w:r>
      <w:r w:rsidR="0028654E">
        <w:t>.</w:t>
      </w:r>
    </w:p>
    <w:p w14:paraId="7E0018AF" w14:textId="08C885EE" w:rsidR="00BB4354" w:rsidRDefault="0028654E">
      <w:r>
        <w:rPr>
          <w:noProof/>
        </w:rPr>
        <w:drawing>
          <wp:inline distT="0" distB="0" distL="0" distR="0" wp14:anchorId="64BFE33D" wp14:editId="2A12F99F">
            <wp:extent cx="5943600" cy="3803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0365"/>
                    </a:xfrm>
                    <a:prstGeom prst="rect">
                      <a:avLst/>
                    </a:prstGeom>
                    <a:ln>
                      <a:solidFill>
                        <a:schemeClr val="tx1"/>
                      </a:solidFill>
                    </a:ln>
                  </pic:spPr>
                </pic:pic>
              </a:graphicData>
            </a:graphic>
          </wp:inline>
        </w:drawing>
      </w:r>
    </w:p>
    <w:p w14:paraId="0FC6C006" w14:textId="493A72B4" w:rsidR="00636D62" w:rsidRDefault="00636D62">
      <w:r>
        <w:t>This run used a value of DTIMEI = 1e-4, which was much smaller than the script needed in an attempt to reach true convergence to steady state (which is likely impossible even after an infinite amount of time simply due to floating point errors at this level of precision).</w:t>
      </w:r>
    </w:p>
    <w:p w14:paraId="624F447F" w14:textId="467EC497" w:rsidR="00636D62" w:rsidRDefault="00636D62">
      <w:r>
        <w:tab/>
        <w:t>Another run using DTIMEI = 5e-3</w:t>
      </w:r>
      <w:r w:rsidR="008051F9">
        <w:t xml:space="preserve"> (while still using a 64x64 mesh)</w:t>
      </w:r>
      <w:r>
        <w:t xml:space="preserve"> shows that a relative error about 5x larger can be converged to in only 45 seconds instead of 3 hours.</w:t>
      </w:r>
      <w:bookmarkStart w:id="0" w:name="_GoBack"/>
      <w:bookmarkEnd w:id="0"/>
    </w:p>
    <w:p w14:paraId="4F9DBB36" w14:textId="1D5A287B" w:rsidR="00636D62" w:rsidRDefault="00636D62">
      <w:r>
        <w:rPr>
          <w:noProof/>
        </w:rPr>
        <w:drawing>
          <wp:inline distT="0" distB="0" distL="0" distR="0" wp14:anchorId="477E71AA" wp14:editId="5B96F4CE">
            <wp:extent cx="5943600" cy="1155700"/>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5700"/>
                    </a:xfrm>
                    <a:prstGeom prst="rect">
                      <a:avLst/>
                    </a:prstGeom>
                    <a:ln>
                      <a:solidFill>
                        <a:schemeClr val="tx1"/>
                      </a:solidFill>
                    </a:ln>
                  </pic:spPr>
                </pic:pic>
              </a:graphicData>
            </a:graphic>
          </wp:inline>
        </w:drawing>
      </w:r>
    </w:p>
    <w:p w14:paraId="26CFB1F4" w14:textId="5D230DAC" w:rsidR="00CF3349" w:rsidRDefault="00CF3349">
      <w:r>
        <w:tab/>
        <w:t>After reaching this conclusion, I wanted to see what the effects of using a very large timestep would be. By setting DTIMEI = 50, the following results were received.</w:t>
      </w:r>
    </w:p>
    <w:p w14:paraId="24D07712" w14:textId="0C6A164E" w:rsidR="00CF3349" w:rsidRDefault="00CF3349">
      <w:r>
        <w:rPr>
          <w:noProof/>
        </w:rPr>
        <w:drawing>
          <wp:inline distT="0" distB="0" distL="0" distR="0" wp14:anchorId="4BFE61EF" wp14:editId="61E1942E">
            <wp:extent cx="5895975" cy="12287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1228725"/>
                    </a:xfrm>
                    <a:prstGeom prst="rect">
                      <a:avLst/>
                    </a:prstGeom>
                    <a:ln>
                      <a:solidFill>
                        <a:schemeClr val="tx1"/>
                      </a:solidFill>
                    </a:ln>
                  </pic:spPr>
                </pic:pic>
              </a:graphicData>
            </a:graphic>
          </wp:inline>
        </w:drawing>
      </w:r>
    </w:p>
    <w:p w14:paraId="5CE65D51" w14:textId="110F95A4" w:rsidR="00CF3349" w:rsidRDefault="00CF3349">
      <w:r>
        <w:t xml:space="preserve">However, this was just a false positive. The array for u was completely filled with </w:t>
      </w:r>
      <w:proofErr w:type="spellStart"/>
      <w:r>
        <w:t>NaN’s</w:t>
      </w:r>
      <w:proofErr w:type="spellEnd"/>
      <w:r>
        <w:t>, except at the Dirichlet boundary conditions.</w:t>
      </w:r>
      <w:r w:rsidR="00536BC8">
        <w:t xml:space="preserve"> This confirmed that having too large of a timestep would result in unbounded behavior. Additional testing showed that even using DTIMEI = 0.1 would result in this same behavior in which </w:t>
      </w:r>
      <w:proofErr w:type="spellStart"/>
      <w:r w:rsidR="00536BC8">
        <w:t>NaN’s</w:t>
      </w:r>
      <w:proofErr w:type="spellEnd"/>
      <w:r w:rsidR="00536BC8">
        <w:t xml:space="preserve"> would be produced, but using a value of DTIMEI = 0.01 worked using the 64x64 sized grid.</w:t>
      </w:r>
    </w:p>
    <w:p w14:paraId="03A756A9" w14:textId="236EC139" w:rsidR="00536BC8" w:rsidRDefault="00536BC8">
      <w:r>
        <w:rPr>
          <w:noProof/>
        </w:rPr>
        <w:drawing>
          <wp:inline distT="0" distB="0" distL="0" distR="0" wp14:anchorId="6AF76825" wp14:editId="1F22D1EE">
            <wp:extent cx="5943600" cy="1391920"/>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1920"/>
                    </a:xfrm>
                    <a:prstGeom prst="rect">
                      <a:avLst/>
                    </a:prstGeom>
                    <a:ln>
                      <a:solidFill>
                        <a:schemeClr val="tx1"/>
                      </a:solidFill>
                    </a:ln>
                  </pic:spPr>
                </pic:pic>
              </a:graphicData>
            </a:graphic>
          </wp:inline>
        </w:drawing>
      </w:r>
    </w:p>
    <w:sectPr w:rsidR="00536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4E"/>
    <w:rsid w:val="0028654E"/>
    <w:rsid w:val="00346AD0"/>
    <w:rsid w:val="00536BC8"/>
    <w:rsid w:val="00636D62"/>
    <w:rsid w:val="008051F9"/>
    <w:rsid w:val="0096029F"/>
    <w:rsid w:val="00BB4354"/>
    <w:rsid w:val="00C13D4C"/>
    <w:rsid w:val="00CF3349"/>
    <w:rsid w:val="00D47566"/>
    <w:rsid w:val="00E75A9C"/>
    <w:rsid w:val="00F8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DDC7"/>
  <w15:chartTrackingRefBased/>
  <w15:docId w15:val="{FCFF57A9-A1FC-4453-88EB-943A4B554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Jonah R</dc:creator>
  <cp:keywords/>
  <dc:description/>
  <cp:lastModifiedBy>Smith, Jonah R</cp:lastModifiedBy>
  <cp:revision>7</cp:revision>
  <dcterms:created xsi:type="dcterms:W3CDTF">2019-05-04T05:19:00Z</dcterms:created>
  <dcterms:modified xsi:type="dcterms:W3CDTF">2019-05-04T06:32:00Z</dcterms:modified>
</cp:coreProperties>
</file>