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88" w:rsidRDefault="000668A4">
      <w:pPr>
        <w:rPr>
          <w:b/>
          <w:sz w:val="40"/>
          <w:szCs w:val="40"/>
          <w:u w:val="single"/>
        </w:rPr>
      </w:pPr>
      <w:r w:rsidRPr="000668A4">
        <w:rPr>
          <w:b/>
          <w:sz w:val="40"/>
          <w:szCs w:val="40"/>
          <w:u w:val="single"/>
        </w:rPr>
        <w:t>Akseleratorer</w:t>
      </w:r>
      <w:r w:rsidR="00A82D48">
        <w:rPr>
          <w:b/>
          <w:sz w:val="40"/>
          <w:szCs w:val="40"/>
          <w:u w:val="single"/>
        </w:rPr>
        <w:t xml:space="preserve"> – Characterization of Radiation quality</w:t>
      </w:r>
      <w:bookmarkStart w:id="0" w:name="_GoBack"/>
      <w:bookmarkEnd w:id="0"/>
    </w:p>
    <w:p w:rsidR="000668A4" w:rsidRPr="000668A4" w:rsidRDefault="000668A4"/>
    <w:sectPr w:rsidR="000668A4" w:rsidRPr="0006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A4"/>
    <w:rsid w:val="000668A4"/>
    <w:rsid w:val="001527CA"/>
    <w:rsid w:val="00206705"/>
    <w:rsid w:val="006724EC"/>
    <w:rsid w:val="009C60D4"/>
    <w:rsid w:val="00A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7278"/>
  <w15:chartTrackingRefBased/>
  <w15:docId w15:val="{738CC1FE-CAA2-47EF-975A-5029E388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890FE0AC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2</cp:revision>
  <dcterms:created xsi:type="dcterms:W3CDTF">2018-10-17T14:50:00Z</dcterms:created>
  <dcterms:modified xsi:type="dcterms:W3CDTF">2018-10-17T14:55:00Z</dcterms:modified>
</cp:coreProperties>
</file>