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C5EB" w14:textId="07E836D6" w:rsidR="00D77E48" w:rsidRPr="00D77E48" w:rsidRDefault="00D77E48">
      <w:pPr>
        <w:rPr>
          <w:sz w:val="40"/>
          <w:szCs w:val="40"/>
          <w:lang w:val="fr-FR"/>
        </w:rPr>
      </w:pPr>
      <w:proofErr w:type="spellStart"/>
      <w:r w:rsidRPr="00D77E48">
        <w:rPr>
          <w:sz w:val="40"/>
          <w:szCs w:val="40"/>
          <w:lang w:val="fr-FR"/>
        </w:rPr>
        <w:t>Exercise</w:t>
      </w:r>
      <w:proofErr w:type="spellEnd"/>
      <w:r w:rsidRPr="00D77E48">
        <w:rPr>
          <w:sz w:val="40"/>
          <w:szCs w:val="40"/>
          <w:lang w:val="fr-FR"/>
        </w:rPr>
        <w:t xml:space="preserve"> 1</w:t>
      </w:r>
    </w:p>
    <w:p w14:paraId="4652100A" w14:textId="2B8A113B" w:rsidR="00EE32D9" w:rsidRDefault="00EE32D9">
      <w:pPr>
        <w:rPr>
          <w:lang w:val="fr-FR"/>
        </w:rPr>
      </w:pPr>
      <w:proofErr w:type="spellStart"/>
      <w:r w:rsidRPr="00EE32D9">
        <w:rPr>
          <w:lang w:val="fr-FR"/>
        </w:rPr>
        <w:t>En</w:t>
      </w:r>
      <w:r>
        <w:rPr>
          <w:lang w:val="fr-FR"/>
        </w:rPr>
        <w:t>cryption</w:t>
      </w:r>
      <w:proofErr w:type="spellEnd"/>
      <w:r>
        <w:rPr>
          <w:lang w:val="fr-FR"/>
        </w:rPr>
        <w:t xml:space="preserve"> : </w:t>
      </w:r>
    </w:p>
    <w:p w14:paraId="4A6F87F9" w14:textId="77777777" w:rsidR="007C1DBA" w:rsidRDefault="007C1DBA">
      <w:pPr>
        <w:rPr>
          <w:lang w:val="fr-FR"/>
        </w:rPr>
      </w:pPr>
    </w:p>
    <w:p w14:paraId="5D6F1AB9" w14:textId="77777777" w:rsidR="007C1DBA" w:rsidRPr="007C1DBA" w:rsidRDefault="00000000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fr-FR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m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</m:oMath>
      </m:oMathPara>
    </w:p>
    <w:p w14:paraId="0356E6E2" w14:textId="77D91106" w:rsidR="001C3F13" w:rsidRPr="00EE32D9" w:rsidRDefault="001C3F13">
      <w:pPr>
        <w:rPr>
          <w:lang w:val="fr-F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fr-FR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m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</m:oMath>
      </m:oMathPara>
    </w:p>
    <w:p w14:paraId="4ED4E4AA" w14:textId="56FF5545" w:rsidR="00EE32D9" w:rsidRDefault="00567AF6">
      <w:pPr>
        <w:rPr>
          <w:lang w:val="fr-FR"/>
        </w:rPr>
      </w:pPr>
      <w:proofErr w:type="spellStart"/>
      <w:r>
        <w:rPr>
          <w:lang w:val="fr-FR"/>
        </w:rPr>
        <w:t>Decryption</w:t>
      </w:r>
      <w:proofErr w:type="spellEnd"/>
    </w:p>
    <w:p w14:paraId="03A857A5" w14:textId="77777777" w:rsidR="00567AF6" w:rsidRPr="00567AF6" w:rsidRDefault="00000000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</m:oMath>
      </m:oMathPara>
    </w:p>
    <w:p w14:paraId="7A6B8302" w14:textId="238FBA28" w:rsidR="00567AF6" w:rsidRPr="00567AF6" w:rsidRDefault="00567AF6">
      <w:pPr>
        <w:rPr>
          <w:rFonts w:eastAsiaTheme="minorEastAsia"/>
          <w:lang w:val="en-GB"/>
        </w:rPr>
      </w:pPr>
      <w:r w:rsidRPr="00567AF6">
        <w:rPr>
          <w:rFonts w:eastAsiaTheme="minorEastAsia"/>
          <w:lang w:val="en-GB"/>
        </w:rPr>
        <w:t xml:space="preserve">We set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  <m:r>
          <w:rPr>
            <w:rFonts w:ascii="Cambria Math" w:hAnsi="Cambria Math"/>
            <w:lang w:val="en-GB"/>
          </w:rPr>
          <m:t>=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L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 xml:space="preserve">,   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l</m:t>
            </m:r>
          </m:e>
          <m:sub>
            <m:r>
              <w:rPr>
                <w:rFonts w:ascii="Cambria Math" w:hAnsi="Cambria Math"/>
                <w:lang w:val="en-GB"/>
              </w:rPr>
              <m:t>0</m:t>
            </m:r>
          </m:sub>
        </m:sSub>
        <m:r>
          <w:rPr>
            <w:rFonts w:ascii="Cambria Math" w:hAnsi="Cambria Math"/>
            <w:lang w:val="en-GB"/>
          </w:rPr>
          <m:t>=</m:t>
        </m:r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r>
              <w:rPr>
                <w:rFonts w:ascii="Cambria Math" w:hAnsi="Cambria Math"/>
                <w:lang w:val="fr-FR"/>
              </w:rPr>
              <m:t>R</m:t>
            </m:r>
          </m:e>
          <m:sub>
            <m:r>
              <w:rPr>
                <w:rFonts w:ascii="Cambria Math" w:hAnsi="Cambria Math"/>
                <w:lang w:val="en-GB"/>
              </w:rPr>
              <m:t>2</m:t>
            </m:r>
          </m:sub>
        </m:sSub>
        <m:r>
          <w:rPr>
            <w:rFonts w:ascii="Cambria Math" w:hAnsi="Cambria Math"/>
            <w:lang w:val="en-GB"/>
          </w:rPr>
          <m:t xml:space="preserve"> </m:t>
        </m:r>
      </m:oMath>
      <w:r w:rsidRPr="00567AF6">
        <w:rPr>
          <w:rFonts w:eastAsiaTheme="minorEastAsia"/>
          <w:lang w:val="en-GB"/>
        </w:rPr>
        <w:t xml:space="preserve">and switch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f</m:t>
            </m:r>
            <m:ctrlPr>
              <w:rPr>
                <w:rFonts w:ascii="Cambria Math" w:eastAsiaTheme="minorEastAsia" w:hAnsi="Cambria Math"/>
                <w:i/>
                <w:lang w:val="fr-FR"/>
              </w:rPr>
            </m:ctrlPr>
          </m:e>
          <m:sub>
            <m:r>
              <w:rPr>
                <w:rFonts w:ascii="Cambria Math" w:eastAsiaTheme="minorEastAsia" w:hAnsi="Cambria Math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</m:oMath>
    </w:p>
    <w:p w14:paraId="098DDF5D" w14:textId="6EC10406" w:rsidR="00567AF6" w:rsidRPr="00567AF6" w:rsidRDefault="00000000" w:rsidP="00567AF6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highlight w:val="green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highlight w:val="green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highlight w:val="green"/>
                  <w:lang w:val="fr-FR"/>
                </w:rPr>
                <m:t xml:space="preserve"> </m:t>
              </m:r>
            </m:e>
          </m:d>
          <m:r>
            <w:rPr>
              <w:rFonts w:ascii="Cambria Math" w:hAnsi="Cambria Math"/>
              <w:highlight w:val="green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highlight w:val="green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highlight w:val="green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m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m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</m:oMath>
      </m:oMathPara>
    </w:p>
    <w:p w14:paraId="1F417F98" w14:textId="5BECF4D0" w:rsidR="00567AF6" w:rsidRPr="00567AF6" w:rsidRDefault="00567AF6">
      <w:pPr>
        <w:rPr>
          <w:rFonts w:eastAsiaTheme="minorEastAsia"/>
          <w:lang w:val="fr-F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</m:oMath>
      </m:oMathPara>
    </w:p>
    <w:p w14:paraId="304ED4D1" w14:textId="32D132D4" w:rsidR="00567AF6" w:rsidRDefault="00567AF6">
      <w:pPr>
        <w:rPr>
          <w:rFonts w:eastAsiaTheme="minorEastAsia"/>
          <w:lang w:val="en-GB"/>
        </w:rPr>
      </w:pPr>
      <w:r w:rsidRPr="00567AF6">
        <w:rPr>
          <w:rFonts w:eastAsiaTheme="minorEastAsia"/>
          <w:lang w:val="en-GB"/>
        </w:rPr>
        <w:t xml:space="preserve">We set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0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</m:oMath>
      <w:r w:rsidRPr="00567AF6">
        <w:rPr>
          <w:rFonts w:eastAsiaTheme="minorEastAsia"/>
          <w:lang w:val="en-GB"/>
        </w:rPr>
        <w:t xml:space="preserve"> a</w:t>
      </w:r>
      <w:r>
        <w:rPr>
          <w:rFonts w:eastAsiaTheme="minorEastAsia"/>
          <w:lang w:val="en-GB"/>
        </w:rPr>
        <w:t xml:space="preserve">nd switch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</m:oMath>
    </w:p>
    <w:p w14:paraId="5497E8C6" w14:textId="046740BE" w:rsidR="00567AF6" w:rsidRPr="00567AF6" w:rsidRDefault="00000000">
      <w:pPr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R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w:rPr>
              <w:rFonts w:ascii="Cambria Math" w:hAnsi="Cambria Math"/>
              <w:lang w:val="fr-FR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lang w:val="fr-FR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green"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green"/>
                              <w:lang w:val="fr-FR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green"/>
                              <w:lang w:val="fr-FR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 xml:space="preserve">⊕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highlight w:val="green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highlight w:val="green"/>
                              <w:lang w:val="fr-F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highlight w:val="green"/>
                              <w:lang w:val="fr-FR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highlight w:val="green"/>
                              <w:lang w:val="fr-FR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 xml:space="preserve">⊕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fr-F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fr-FR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fr-FR"/>
                </w:rPr>
                <m:t xml:space="preserve">⊕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 </m:t>
              </m:r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green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en-GB"/>
                </w:rPr>
                <m:t>f</m:t>
              </m:r>
            </m:e>
            <m:sub>
              <m:r>
                <w:rPr>
                  <w:rFonts w:ascii="Cambria Math" w:hAnsi="Cambria Math"/>
                  <w:highlight w:val="green"/>
                  <w:lang w:val="en-GB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highlight w:val="green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en-GB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highlight w:val="green"/>
              <w:lang w:val="fr-FR"/>
            </w:rPr>
            <m:t xml:space="preserve">⊕ </m:t>
          </m:r>
          <m:sSub>
            <m:sSub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highlight w:val="green"/>
                  <w:lang w:val="fr-FR"/>
                </w:rPr>
                <m:t>f</m:t>
              </m:r>
            </m:e>
            <m:sub>
              <m:r>
                <w:rPr>
                  <w:rFonts w:ascii="Cambria Math" w:hAnsi="Cambria Math"/>
                  <w:highlight w:val="green"/>
                  <w:lang w:val="fr-FR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highlight w:val="green"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  <w:lang w:val="fr-FR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highlight w:val="green"/>
              <w:lang w:val="fr-FR"/>
            </w:rPr>
            <m:t>⊕</m:t>
          </m:r>
          <m:r>
            <w:rPr>
              <w:rFonts w:ascii="Cambria Math" w:hAnsi="Cambria Math"/>
              <w:lang w:val="fr-F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l</m:t>
              </m:r>
            </m:e>
            <m:sub>
              <m:r>
                <w:rPr>
                  <w:rFonts w:ascii="Cambria Math" w:hAnsi="Cambria Math"/>
                  <w:lang w:val="fr-F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fr-FR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l</m:t>
              </m:r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</m:oMath>
      </m:oMathPara>
    </w:p>
    <w:p w14:paraId="365F2B9C" w14:textId="2D43FD58" w:rsidR="00EE32D9" w:rsidRDefault="006B46C7" w:rsidP="001C3F13">
      <w:pPr>
        <w:rPr>
          <w:rFonts w:eastAsiaTheme="minorEastAsia"/>
          <w:noProof/>
          <w:lang w:val="en-GB"/>
        </w:rPr>
      </w:pPr>
      <w:r w:rsidRPr="006B46C7">
        <w:rPr>
          <w:rFonts w:eastAsiaTheme="minorEastAsia"/>
          <w:noProof/>
          <w:lang w:val="en-GB"/>
        </w:rPr>
        <w:lastRenderedPageBreak/>
        <w:drawing>
          <wp:inline distT="0" distB="0" distL="0" distR="0" wp14:anchorId="245AE2DA" wp14:editId="1DD5E036">
            <wp:extent cx="2957258" cy="3687445"/>
            <wp:effectExtent l="0" t="0" r="0" b="8255"/>
            <wp:docPr id="17556924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8825" cy="368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/>
            <w:lang w:val="en-GB"/>
          </w:rPr>
          <m:t xml:space="preserve"> </m:t>
        </m:r>
      </m:oMath>
    </w:p>
    <w:p w14:paraId="47B11BB5" w14:textId="77777777" w:rsidR="00D77E48" w:rsidRDefault="00D77E48" w:rsidP="001C3F13">
      <w:pPr>
        <w:rPr>
          <w:rFonts w:eastAsiaTheme="minorEastAsia"/>
          <w:noProof/>
          <w:lang w:val="en-GB"/>
        </w:rPr>
      </w:pPr>
    </w:p>
    <w:p w14:paraId="193A2E45" w14:textId="6FB9F4C4" w:rsidR="00D77E48" w:rsidRPr="00D77E48" w:rsidRDefault="00D77E48" w:rsidP="001C3F13">
      <w:pPr>
        <w:rPr>
          <w:sz w:val="40"/>
          <w:szCs w:val="40"/>
          <w:lang w:val="en-GB"/>
        </w:rPr>
      </w:pPr>
      <w:r w:rsidRPr="00D77E48">
        <w:rPr>
          <w:rFonts w:eastAsiaTheme="minorEastAsia"/>
          <w:noProof/>
          <w:sz w:val="40"/>
          <w:szCs w:val="40"/>
          <w:lang w:val="en-GB"/>
        </w:rPr>
        <w:t xml:space="preserve">Exercise 2 </w:t>
      </w:r>
    </w:p>
    <w:sectPr w:rsidR="00D77E48" w:rsidRPr="00D77E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2D9"/>
    <w:rsid w:val="00033EF6"/>
    <w:rsid w:val="001635DF"/>
    <w:rsid w:val="001C3F13"/>
    <w:rsid w:val="00567AF6"/>
    <w:rsid w:val="005C4356"/>
    <w:rsid w:val="005D1D49"/>
    <w:rsid w:val="006B46C7"/>
    <w:rsid w:val="007C1DBA"/>
    <w:rsid w:val="00CF21DF"/>
    <w:rsid w:val="00D20180"/>
    <w:rsid w:val="00D77E48"/>
    <w:rsid w:val="00EE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4388"/>
  <w15:chartTrackingRefBased/>
  <w15:docId w15:val="{30167865-4AF8-45FA-97FB-1C286EEA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32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32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32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32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32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32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32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32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32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32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32D9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1C3F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Feierabend</dc:creator>
  <cp:keywords/>
  <dc:description/>
  <cp:lastModifiedBy>Jonas Feierabend</cp:lastModifiedBy>
  <cp:revision>3</cp:revision>
  <dcterms:created xsi:type="dcterms:W3CDTF">2026-04-09T20:25:00Z</dcterms:created>
  <dcterms:modified xsi:type="dcterms:W3CDTF">2026-04-10T07:48:00Z</dcterms:modified>
</cp:coreProperties>
</file>