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3A275AF6" w:rsidR="006613FC" w:rsidRDefault="007E1050">
            <w:pPr>
              <w:pStyle w:val="Dokumentinfos"/>
              <w:spacing w:before="0" w:after="0"/>
            </w:pPr>
            <w:r>
              <w:fldChar w:fldCharType="begin"/>
            </w:r>
            <w:r>
              <w:instrText xml:space="preserve"> SAVEDATE  \@ "dd.MM.yyyy HH:mm"  \* MERGEFORMAT </w:instrText>
            </w:r>
            <w:r>
              <w:fldChar w:fldCharType="separate"/>
            </w:r>
            <w:r w:rsidR="00C07842">
              <w:t>01.04.2023 11:13</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D84947"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2C93AA7" w14:textId="03B049F1" w:rsidR="008B19D9" w:rsidRDefault="00B63BE0" w:rsidP="00336A80">
      <w:pPr>
        <w:spacing w:before="120"/>
        <w:rPr>
          <w:rFonts w:ascii="Times New Roman" w:hAnsi="Times New Roman" w:cs="Sendnya"/>
          <w:color w:val="333399"/>
        </w:rPr>
      </w:pPr>
      <w:r w:rsidRPr="00B63BE0">
        <w:rPr>
          <w:noProof/>
          <w:color w:val="333399"/>
          <w:sz w:val="20"/>
          <w:szCs w:val="20"/>
        </w:rPr>
        <w:drawing>
          <wp:inline distT="0" distB="0" distL="0" distR="0" wp14:anchorId="47C18C91" wp14:editId="0B72F031">
            <wp:extent cx="5759450" cy="2856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856865"/>
                    </a:xfrm>
                    <a:prstGeom prst="rect">
                      <a:avLst/>
                    </a:prstGeom>
                  </pic:spPr>
                </pic:pic>
              </a:graphicData>
            </a:graphic>
          </wp:inline>
        </w:drawing>
      </w: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0A3945D9" w14:textId="62832ED5"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4F0DD1A"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149E7C3B" w:rsidR="00D877C8" w:rsidRPr="00886B6A" w:rsidRDefault="00886B6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wählt das Protokoll, das er durch das Programm erlernen will,</w:t>
            </w:r>
          </w:p>
          <w:p w14:paraId="45817DB8" w14:textId="6421926A" w:rsidR="00AA6D21" w:rsidRPr="00AA6D21" w:rsidRDefault="007401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9"/>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4D9C3814"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wählt 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754B2F0" w14:textId="68EAF00E" w:rsidR="00203BBB" w:rsidRPr="00551ACC" w:rsidRDefault="00DB7D4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auswählt, ob das Übungsszenario lokal oder im Netzwerk bearbeitet werden soll</w:t>
            </w:r>
          </w:p>
          <w:p w14:paraId="43462489" w14:textId="20989A62"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zunächst das gewünschte Übungsszenario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B41501B"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proofErr w:type="gramStart"/>
            <w:r>
              <w:rPr>
                <w:rFonts w:ascii="Times New Roman" w:hAnsi="Times New Roman" w:cs="Times New Roman"/>
                <w:color w:val="000000"/>
                <w:sz w:val="20"/>
                <w:szCs w:val="20"/>
              </w:rPr>
              <w:t>des Benutzer</w:t>
            </w:r>
            <w:proofErr w:type="gramEnd"/>
            <w:r>
              <w:rPr>
                <w:rFonts w:ascii="Times New Roman" w:hAnsi="Times New Roman" w:cs="Times New Roman"/>
                <w:color w:val="000000"/>
                <w:sz w:val="20"/>
                <w:szCs w:val="20"/>
              </w:rPr>
              <w:t xml:space="preserve"> gültig sind</w:t>
            </w:r>
          </w:p>
          <w:p w14:paraId="76BEFAC4" w14:textId="2D6ABB21"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390D1CF8" w:rsidR="00BE6C96" w:rsidRPr="00801875" w:rsidRDefault="00BE6C96" w:rsidP="006E54E5">
            <w:pPr>
              <w:rPr>
                <w:color w:val="000000"/>
                <w:sz w:val="20"/>
                <w:szCs w:val="20"/>
              </w:rPr>
            </w:pPr>
            <w:r>
              <w:rPr>
                <w:color w:val="000000"/>
                <w:sz w:val="20"/>
                <w:szCs w:val="20"/>
              </w:rPr>
              <w:t>6a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4F00B60D" w:rsidR="00B63BE0" w:rsidRPr="00801875" w:rsidRDefault="00551ACC" w:rsidP="00B63BE0">
            <w:pPr>
              <w:rPr>
                <w:color w:val="000000"/>
                <w:sz w:val="20"/>
                <w:szCs w:val="20"/>
              </w:rPr>
            </w:pPr>
            <w:r>
              <w:rPr>
                <w:color w:val="000000"/>
                <w:sz w:val="20"/>
                <w:szCs w:val="20"/>
              </w:rPr>
              <w:t>7a</w:t>
            </w:r>
          </w:p>
        </w:tc>
        <w:tc>
          <w:tcPr>
            <w:tcW w:w="8564" w:type="dxa"/>
            <w:gridSpan w:val="2"/>
          </w:tcPr>
          <w:p w14:paraId="606AF869" w14:textId="4CA23B4D" w:rsidR="00B63BE0" w:rsidRPr="00801875" w:rsidRDefault="00551ACC" w:rsidP="00B63BE0">
            <w:pPr>
              <w:rPr>
                <w:color w:val="000000"/>
                <w:sz w:val="20"/>
                <w:szCs w:val="20"/>
              </w:rPr>
            </w:pPr>
            <w:r>
              <w:rPr>
                <w:color w:val="000000"/>
                <w:sz w:val="20"/>
                <w:szCs w:val="20"/>
              </w:rPr>
              <w:t>Beim gewählten Übungsszenario handelt es sich um ein über das Netzwerk</w:t>
            </w:r>
            <w:r w:rsidR="00B44CC2">
              <w:rPr>
                <w:color w:val="000000"/>
                <w:sz w:val="20"/>
                <w:szCs w:val="20"/>
              </w:rPr>
              <w:t>-</w:t>
            </w:r>
            <w:r>
              <w:rPr>
                <w:color w:val="000000"/>
                <w:sz w:val="20"/>
                <w:szCs w:val="20"/>
              </w:rPr>
              <w:t>basierte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32AACD4E" w:rsidR="00B63BE0" w:rsidRPr="00551ACC" w:rsidRDefault="00551ACC">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Netzwerk-basierte 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41B7B810" w:rsidR="00B63BE0" w:rsidRPr="00801875" w:rsidRDefault="00551ACC" w:rsidP="00B63BE0">
            <w:pPr>
              <w:rPr>
                <w:color w:val="000000"/>
                <w:sz w:val="20"/>
                <w:szCs w:val="20"/>
              </w:rPr>
            </w:pPr>
            <w:r>
              <w:rPr>
                <w:color w:val="000000"/>
                <w:sz w:val="20"/>
                <w:szCs w:val="20"/>
              </w:rPr>
              <w:t>7b</w:t>
            </w:r>
          </w:p>
        </w:tc>
        <w:tc>
          <w:tcPr>
            <w:tcW w:w="8564" w:type="dxa"/>
            <w:gridSpan w:val="2"/>
          </w:tcPr>
          <w:p w14:paraId="7981F599" w14:textId="61D55D43" w:rsidR="00B63BE0" w:rsidRPr="00801875" w:rsidRDefault="00551ACC" w:rsidP="00B63BE0">
            <w:pPr>
              <w:rPr>
                <w:color w:val="000000"/>
                <w:sz w:val="20"/>
                <w:szCs w:val="20"/>
              </w:rPr>
            </w:pPr>
            <w:r>
              <w:rPr>
                <w:color w:val="000000"/>
                <w:sz w:val="20"/>
                <w:szCs w:val="20"/>
              </w:rPr>
              <w:t>Beim gewählten Übungsszenario handelt es sich um eine lokal basierte 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9"/>
              </w:numPr>
              <w:rPr>
                <w:rFonts w:ascii="Times New Roman" w:hAnsi="Times New Roman" w:cs="Sendnya"/>
                <w:color w:val="FF0000"/>
                <w:sz w:val="20"/>
                <w:szCs w:val="20"/>
              </w:rPr>
            </w:pPr>
            <w:r w:rsidRPr="00DA0C5A">
              <w:rPr>
                <w:rFonts w:ascii="Times New Roman" w:hAnsi="Times New Roman" w:cs="Sendnya"/>
                <w:color w:val="FF0000"/>
                <w:sz w:val="20"/>
                <w:szCs w:val="20"/>
              </w:rPr>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lastRenderedPageBreak/>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9"/>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19997B36"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Netzwerk-basierte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2BD17F22"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Übungsszenario Netzwerk-basiert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77777777" w:rsidR="00203BBB"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Wir hätten uns vorgestellt, dass für ein Netzwerk-basiertes Übungsszenario jede Rolle (Eve, Alice &amp; Bob) genau einem Rechner zugeordnet werden kann</w:t>
            </w:r>
          </w:p>
          <w:p w14:paraId="699FAEB7" w14:textId="7776A4DB" w:rsidR="008E3106" w:rsidRPr="008E3106"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Lokal und Netzwerk-basiert </w:t>
            </w:r>
            <w:proofErr w:type="spellStart"/>
            <w:r>
              <w:rPr>
                <w:rFonts w:ascii="Times New Roman" w:hAnsi="Times New Roman" w:cs="Sendnya"/>
                <w:color w:val="FF0000"/>
                <w:sz w:val="20"/>
                <w:szCs w:val="20"/>
              </w:rPr>
              <w:t>vermischbar</w:t>
            </w:r>
            <w:proofErr w:type="spellEnd"/>
            <w:r>
              <w:rPr>
                <w:rFonts w:ascii="Times New Roman" w:hAnsi="Times New Roman" w:cs="Sendnya"/>
                <w:color w:val="FF0000"/>
                <w:sz w:val="20"/>
                <w:szCs w:val="20"/>
              </w:rPr>
              <w:t>?</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8"/>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7"/>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7B44E055"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im Protokoll ab</w:t>
            </w:r>
          </w:p>
          <w:p w14:paraId="052841C7" w14:textId="1C5F27A6"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Es handelt sich um ein Übungsszenario, das über das Netzwerk abläuft</w:t>
            </w:r>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9"/>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30"/>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0E45F81D" w:rsidR="00203BBB" w:rsidRPr="003936A4" w:rsidRDefault="00203BBB">
            <w:pPr>
              <w:pStyle w:val="Listenabsatz"/>
              <w:numPr>
                <w:ilvl w:val="0"/>
                <w:numId w:val="28"/>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7CF0A7BB" w14:textId="375FA9DE" w:rsidR="00203BBB" w:rsidRDefault="00203BBB" w:rsidP="00B737CC"/>
    <w:p w14:paraId="5418F419" w14:textId="77777777" w:rsidR="00446CA4" w:rsidRDefault="00446CA4" w:rsidP="00B737CC"/>
    <w:p w14:paraId="45011720" w14:textId="77777777" w:rsidR="00BE5EE0" w:rsidRDefault="00BE5EE0" w:rsidP="00B737CC">
      <w:r>
        <w:t>Vorlage (zum Kopieren)</w:t>
      </w:r>
    </w:p>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1"/>
        <w:gridCol w:w="7723"/>
      </w:tblGrid>
      <w:tr w:rsidR="00942FEB" w:rsidRPr="000254AA" w14:paraId="380AD91A" w14:textId="77777777" w:rsidTr="003426D4">
        <w:trPr>
          <w:jc w:val="center"/>
        </w:trPr>
        <w:tc>
          <w:tcPr>
            <w:tcW w:w="9210" w:type="dxa"/>
            <w:gridSpan w:val="3"/>
          </w:tcPr>
          <w:p w14:paraId="33434DC2" w14:textId="77777777" w:rsidR="00942FEB" w:rsidRPr="000254AA" w:rsidRDefault="00942FEB" w:rsidP="003426D4">
            <w:pPr>
              <w:jc w:val="center"/>
              <w:rPr>
                <w:b/>
                <w:color w:val="000000"/>
              </w:rPr>
            </w:pPr>
          </w:p>
        </w:tc>
      </w:tr>
      <w:tr w:rsidR="00942FEB" w:rsidRPr="000254AA" w14:paraId="25B6ED22" w14:textId="77777777" w:rsidTr="00942FEB">
        <w:trPr>
          <w:jc w:val="center"/>
        </w:trPr>
        <w:tc>
          <w:tcPr>
            <w:tcW w:w="134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864" w:type="dxa"/>
          </w:tcPr>
          <w:p w14:paraId="5748FA4B" w14:textId="77777777" w:rsidR="00942FEB" w:rsidRPr="00C606DF" w:rsidRDefault="00942FEB" w:rsidP="003426D4">
            <w:pPr>
              <w:rPr>
                <w:rFonts w:ascii="Times New Roman" w:hAnsi="Times New Roman" w:cs="Sendnya"/>
                <w:color w:val="000000"/>
                <w:sz w:val="20"/>
                <w:szCs w:val="20"/>
              </w:rPr>
            </w:pPr>
          </w:p>
        </w:tc>
      </w:tr>
      <w:tr w:rsidR="00942FEB" w:rsidRPr="000254AA" w14:paraId="5013E40E" w14:textId="77777777" w:rsidTr="00942FEB">
        <w:trPr>
          <w:jc w:val="center"/>
        </w:trPr>
        <w:tc>
          <w:tcPr>
            <w:tcW w:w="134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864" w:type="dxa"/>
          </w:tcPr>
          <w:p w14:paraId="14CB233F" w14:textId="77777777" w:rsidR="00942FEB" w:rsidRPr="00C606DF" w:rsidRDefault="00942FEB" w:rsidP="003426D4">
            <w:pPr>
              <w:rPr>
                <w:rFonts w:ascii="Times New Roman" w:hAnsi="Times New Roman" w:cs="Sendnya"/>
                <w:color w:val="000000"/>
                <w:sz w:val="20"/>
                <w:szCs w:val="20"/>
              </w:rPr>
            </w:pPr>
          </w:p>
        </w:tc>
      </w:tr>
      <w:tr w:rsidR="00942FEB" w:rsidRPr="000254AA" w14:paraId="51AA6D36" w14:textId="77777777" w:rsidTr="00942FEB">
        <w:trPr>
          <w:jc w:val="center"/>
        </w:trPr>
        <w:tc>
          <w:tcPr>
            <w:tcW w:w="921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426D4">
        <w:trPr>
          <w:jc w:val="center"/>
        </w:trPr>
        <w:tc>
          <w:tcPr>
            <w:tcW w:w="9210" w:type="dxa"/>
            <w:gridSpan w:val="3"/>
          </w:tcPr>
          <w:p w14:paraId="122C83F1" w14:textId="77777777" w:rsidR="00942FEB" w:rsidRPr="004561C4" w:rsidRDefault="00942FEB" w:rsidP="003426D4">
            <w:pPr>
              <w:rPr>
                <w:rFonts w:ascii="Times New Roman" w:hAnsi="Times New Roman" w:cs="Sendnya"/>
                <w:color w:val="000000"/>
                <w:sz w:val="20"/>
                <w:szCs w:val="20"/>
              </w:rPr>
            </w:pPr>
          </w:p>
        </w:tc>
      </w:tr>
      <w:tr w:rsidR="00942FEB" w:rsidRPr="000254AA" w14:paraId="78B7163E" w14:textId="77777777" w:rsidTr="00942FEB">
        <w:trPr>
          <w:jc w:val="center"/>
        </w:trPr>
        <w:tc>
          <w:tcPr>
            <w:tcW w:w="921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426D4">
        <w:trPr>
          <w:jc w:val="center"/>
        </w:trPr>
        <w:tc>
          <w:tcPr>
            <w:tcW w:w="9210" w:type="dxa"/>
            <w:gridSpan w:val="3"/>
          </w:tcPr>
          <w:p w14:paraId="22DD3A1E" w14:textId="77777777" w:rsidR="00942FEB" w:rsidRPr="004561C4" w:rsidRDefault="00942FEB" w:rsidP="003426D4">
            <w:pPr>
              <w:rPr>
                <w:rFonts w:ascii="Times New Roman" w:hAnsi="Times New Roman" w:cs="Sendnya"/>
                <w:color w:val="000000"/>
                <w:sz w:val="20"/>
                <w:szCs w:val="20"/>
              </w:rPr>
            </w:pPr>
          </w:p>
        </w:tc>
      </w:tr>
      <w:tr w:rsidR="00942FEB" w:rsidRPr="000254AA" w14:paraId="0B7DDFB2" w14:textId="77777777" w:rsidTr="00942FEB">
        <w:trPr>
          <w:jc w:val="center"/>
        </w:trPr>
        <w:tc>
          <w:tcPr>
            <w:tcW w:w="921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426D4">
        <w:trPr>
          <w:jc w:val="center"/>
        </w:trPr>
        <w:tc>
          <w:tcPr>
            <w:tcW w:w="9210" w:type="dxa"/>
            <w:gridSpan w:val="3"/>
          </w:tcPr>
          <w:p w14:paraId="76FB77AB" w14:textId="77777777" w:rsidR="00942FEB" w:rsidRPr="004561C4" w:rsidRDefault="00942FEB" w:rsidP="003426D4">
            <w:pPr>
              <w:rPr>
                <w:rFonts w:ascii="Times New Roman" w:hAnsi="Times New Roman" w:cs="Sendnya"/>
                <w:color w:val="000000"/>
                <w:sz w:val="20"/>
                <w:szCs w:val="20"/>
              </w:rPr>
            </w:pPr>
          </w:p>
        </w:tc>
      </w:tr>
      <w:tr w:rsidR="00942FEB" w:rsidRPr="000254AA" w14:paraId="7CE422DC" w14:textId="77777777" w:rsidTr="00942FEB">
        <w:trPr>
          <w:jc w:val="center"/>
        </w:trPr>
        <w:tc>
          <w:tcPr>
            <w:tcW w:w="921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426D4">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24D0C9C6" w14:textId="77777777" w:rsidR="00942FEB" w:rsidRDefault="009A44B3">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D980F3" w14:textId="77777777" w:rsidR="009A44B3" w:rsidRDefault="009A44B3">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B34EA2E"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942FEB">
        <w:trPr>
          <w:jc w:val="center"/>
        </w:trPr>
        <w:tc>
          <w:tcPr>
            <w:tcW w:w="921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426D4">
        <w:trPr>
          <w:jc w:val="center"/>
        </w:trPr>
        <w:tc>
          <w:tcPr>
            <w:tcW w:w="496" w:type="dxa"/>
          </w:tcPr>
          <w:p w14:paraId="4E882CD8" w14:textId="77777777" w:rsidR="00942FEB" w:rsidRPr="00801875" w:rsidRDefault="00942FEB" w:rsidP="003426D4">
            <w:pPr>
              <w:rPr>
                <w:color w:val="000000"/>
                <w:sz w:val="20"/>
                <w:szCs w:val="20"/>
              </w:rPr>
            </w:pPr>
          </w:p>
        </w:tc>
        <w:tc>
          <w:tcPr>
            <w:tcW w:w="8714" w:type="dxa"/>
            <w:gridSpan w:val="2"/>
          </w:tcPr>
          <w:p w14:paraId="592D289E" w14:textId="77777777" w:rsidR="00942FEB" w:rsidRPr="00801875" w:rsidRDefault="00942FEB" w:rsidP="003426D4">
            <w:pPr>
              <w:rPr>
                <w:color w:val="000000"/>
                <w:sz w:val="20"/>
                <w:szCs w:val="20"/>
              </w:rPr>
            </w:pPr>
          </w:p>
        </w:tc>
      </w:tr>
      <w:tr w:rsidR="00942FEB" w:rsidRPr="000254AA" w14:paraId="3C233BDE" w14:textId="77777777" w:rsidTr="003426D4">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33891983" w14:textId="77777777" w:rsidR="00942FEB" w:rsidRDefault="005A1882">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A48EA2" w14:textId="77777777" w:rsidR="005A1882" w:rsidRDefault="005A1882">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00A0BD"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47F42D16" w14:textId="77777777" w:rsidTr="00E57EAE">
        <w:trPr>
          <w:jc w:val="center"/>
        </w:trPr>
        <w:tc>
          <w:tcPr>
            <w:tcW w:w="496" w:type="dxa"/>
          </w:tcPr>
          <w:p w14:paraId="2EBC78E2" w14:textId="77777777" w:rsidR="005A1882" w:rsidRPr="00801875" w:rsidRDefault="005A1882" w:rsidP="00E57EAE">
            <w:pPr>
              <w:rPr>
                <w:color w:val="000000"/>
                <w:sz w:val="20"/>
                <w:szCs w:val="20"/>
              </w:rPr>
            </w:pPr>
          </w:p>
        </w:tc>
        <w:tc>
          <w:tcPr>
            <w:tcW w:w="8714" w:type="dxa"/>
            <w:gridSpan w:val="2"/>
          </w:tcPr>
          <w:p w14:paraId="0F7649A6" w14:textId="77777777" w:rsidR="005A1882" w:rsidRPr="00801875" w:rsidRDefault="005A1882" w:rsidP="00E57EAE">
            <w:pPr>
              <w:rPr>
                <w:color w:val="000000"/>
                <w:sz w:val="20"/>
                <w:szCs w:val="20"/>
              </w:rPr>
            </w:pPr>
          </w:p>
        </w:tc>
      </w:tr>
      <w:tr w:rsidR="005A1882" w:rsidRPr="000254AA" w14:paraId="00BA99CF" w14:textId="77777777" w:rsidTr="00E57EAE">
        <w:trPr>
          <w:jc w:val="center"/>
        </w:trPr>
        <w:tc>
          <w:tcPr>
            <w:tcW w:w="496" w:type="dxa"/>
            <w:shd w:val="clear" w:color="auto" w:fill="D9D9D9"/>
          </w:tcPr>
          <w:p w14:paraId="7D727F4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2C89C247" w14:textId="77777777" w:rsidR="005A1882" w:rsidRDefault="005A1882">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EDE75" w14:textId="77777777" w:rsidR="005A1882" w:rsidRDefault="005A1882">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FEFA"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435668EB" w14:textId="77777777" w:rsidTr="00E57EAE">
        <w:trPr>
          <w:jc w:val="center"/>
        </w:trPr>
        <w:tc>
          <w:tcPr>
            <w:tcW w:w="496" w:type="dxa"/>
          </w:tcPr>
          <w:p w14:paraId="11AB5DA3" w14:textId="77777777" w:rsidR="005A1882" w:rsidRPr="00801875" w:rsidRDefault="005A1882" w:rsidP="00E57EAE">
            <w:pPr>
              <w:rPr>
                <w:color w:val="000000"/>
                <w:sz w:val="20"/>
                <w:szCs w:val="20"/>
              </w:rPr>
            </w:pPr>
          </w:p>
        </w:tc>
        <w:tc>
          <w:tcPr>
            <w:tcW w:w="8714" w:type="dxa"/>
            <w:gridSpan w:val="2"/>
          </w:tcPr>
          <w:p w14:paraId="7633FBF9" w14:textId="77777777" w:rsidR="005A1882" w:rsidRPr="00801875" w:rsidRDefault="005A1882" w:rsidP="00E57EAE">
            <w:pPr>
              <w:rPr>
                <w:color w:val="000000"/>
                <w:sz w:val="20"/>
                <w:szCs w:val="20"/>
              </w:rPr>
            </w:pPr>
          </w:p>
        </w:tc>
      </w:tr>
      <w:tr w:rsidR="005A1882" w:rsidRPr="000254AA" w14:paraId="16225A32" w14:textId="77777777" w:rsidTr="00E57EAE">
        <w:trPr>
          <w:jc w:val="center"/>
        </w:trPr>
        <w:tc>
          <w:tcPr>
            <w:tcW w:w="496" w:type="dxa"/>
            <w:shd w:val="clear" w:color="auto" w:fill="D9D9D9"/>
          </w:tcPr>
          <w:p w14:paraId="6503DF5A"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09C73AF" w14:textId="77777777" w:rsidR="005A1882" w:rsidRDefault="005A1882">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EE14E" w14:textId="77777777" w:rsidR="005A1882" w:rsidRDefault="005A1882">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E65A47"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142D16D4" w14:textId="77777777" w:rsidTr="00E57EAE">
        <w:trPr>
          <w:jc w:val="center"/>
        </w:trPr>
        <w:tc>
          <w:tcPr>
            <w:tcW w:w="496" w:type="dxa"/>
          </w:tcPr>
          <w:p w14:paraId="3EEAE224" w14:textId="77777777" w:rsidR="005A1882" w:rsidRPr="00801875" w:rsidRDefault="005A1882" w:rsidP="00E57EAE">
            <w:pPr>
              <w:rPr>
                <w:color w:val="000000"/>
                <w:sz w:val="20"/>
                <w:szCs w:val="20"/>
              </w:rPr>
            </w:pPr>
          </w:p>
        </w:tc>
        <w:tc>
          <w:tcPr>
            <w:tcW w:w="8714" w:type="dxa"/>
            <w:gridSpan w:val="2"/>
          </w:tcPr>
          <w:p w14:paraId="53F25ED6" w14:textId="77777777" w:rsidR="005A1882" w:rsidRPr="00801875" w:rsidRDefault="005A1882" w:rsidP="00E57EAE">
            <w:pPr>
              <w:rPr>
                <w:color w:val="000000"/>
                <w:sz w:val="20"/>
                <w:szCs w:val="20"/>
              </w:rPr>
            </w:pPr>
          </w:p>
        </w:tc>
      </w:tr>
      <w:tr w:rsidR="005A1882" w:rsidRPr="000254AA" w14:paraId="383AF366" w14:textId="77777777" w:rsidTr="00E57EAE">
        <w:trPr>
          <w:jc w:val="center"/>
        </w:trPr>
        <w:tc>
          <w:tcPr>
            <w:tcW w:w="496" w:type="dxa"/>
            <w:shd w:val="clear" w:color="auto" w:fill="D9D9D9"/>
          </w:tcPr>
          <w:p w14:paraId="20D189C0"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219E5036" w14:textId="77777777" w:rsidR="005A1882" w:rsidRDefault="005A1882">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77E9B4" w14:textId="77777777" w:rsidR="005A1882" w:rsidRDefault="005A1882">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4D802D"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78944825" w14:textId="77777777" w:rsidTr="00E57EAE">
        <w:trPr>
          <w:jc w:val="center"/>
        </w:trPr>
        <w:tc>
          <w:tcPr>
            <w:tcW w:w="496" w:type="dxa"/>
          </w:tcPr>
          <w:p w14:paraId="48985A9C" w14:textId="77777777" w:rsidR="005A1882" w:rsidRPr="00801875" w:rsidRDefault="005A1882" w:rsidP="00E57EAE">
            <w:pPr>
              <w:rPr>
                <w:color w:val="000000"/>
                <w:sz w:val="20"/>
                <w:szCs w:val="20"/>
              </w:rPr>
            </w:pPr>
          </w:p>
        </w:tc>
        <w:tc>
          <w:tcPr>
            <w:tcW w:w="8714" w:type="dxa"/>
            <w:gridSpan w:val="2"/>
          </w:tcPr>
          <w:p w14:paraId="17D8F0A2" w14:textId="77777777" w:rsidR="005A1882" w:rsidRPr="00801875" w:rsidRDefault="005A1882" w:rsidP="00E57EAE">
            <w:pPr>
              <w:rPr>
                <w:color w:val="000000"/>
                <w:sz w:val="20"/>
                <w:szCs w:val="20"/>
              </w:rPr>
            </w:pPr>
          </w:p>
        </w:tc>
      </w:tr>
      <w:tr w:rsidR="005A1882" w:rsidRPr="000254AA" w14:paraId="63F7436C" w14:textId="77777777" w:rsidTr="00E57EAE">
        <w:trPr>
          <w:jc w:val="center"/>
        </w:trPr>
        <w:tc>
          <w:tcPr>
            <w:tcW w:w="496" w:type="dxa"/>
            <w:shd w:val="clear" w:color="auto" w:fill="D9D9D9"/>
          </w:tcPr>
          <w:p w14:paraId="6BA0B6B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F8E6D50" w14:textId="77777777" w:rsidR="005A1882" w:rsidRDefault="005A1882">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046004" w14:textId="77777777" w:rsidR="005A1882" w:rsidRDefault="005A1882">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E45E02"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52F7C9B2" w14:textId="77777777" w:rsidTr="00E57EAE">
        <w:trPr>
          <w:jc w:val="center"/>
        </w:trPr>
        <w:tc>
          <w:tcPr>
            <w:tcW w:w="496" w:type="dxa"/>
          </w:tcPr>
          <w:p w14:paraId="1FE27821" w14:textId="77777777" w:rsidR="005A1882" w:rsidRPr="00801875" w:rsidRDefault="005A1882" w:rsidP="00E57EAE">
            <w:pPr>
              <w:rPr>
                <w:color w:val="000000"/>
                <w:sz w:val="20"/>
                <w:szCs w:val="20"/>
              </w:rPr>
            </w:pPr>
          </w:p>
        </w:tc>
        <w:tc>
          <w:tcPr>
            <w:tcW w:w="8714" w:type="dxa"/>
            <w:gridSpan w:val="2"/>
          </w:tcPr>
          <w:p w14:paraId="4E27410F" w14:textId="77777777" w:rsidR="005A1882" w:rsidRPr="00801875" w:rsidRDefault="005A1882" w:rsidP="00E57EAE">
            <w:pPr>
              <w:rPr>
                <w:color w:val="000000"/>
                <w:sz w:val="20"/>
                <w:szCs w:val="20"/>
              </w:rPr>
            </w:pPr>
          </w:p>
        </w:tc>
      </w:tr>
      <w:tr w:rsidR="005A1882" w:rsidRPr="000254AA" w14:paraId="064FC049" w14:textId="77777777" w:rsidTr="00E57EAE">
        <w:trPr>
          <w:jc w:val="center"/>
        </w:trPr>
        <w:tc>
          <w:tcPr>
            <w:tcW w:w="496" w:type="dxa"/>
            <w:shd w:val="clear" w:color="auto" w:fill="D9D9D9"/>
          </w:tcPr>
          <w:p w14:paraId="07018510"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05A70A8" w14:textId="77777777" w:rsidR="005A1882" w:rsidRDefault="005A1882">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8A0BF91" w14:textId="77777777" w:rsidR="005A1882" w:rsidRDefault="005A1882">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E1CBAF"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959569B" w14:textId="77777777" w:rsidTr="00E57EAE">
        <w:trPr>
          <w:jc w:val="center"/>
        </w:trPr>
        <w:tc>
          <w:tcPr>
            <w:tcW w:w="496" w:type="dxa"/>
          </w:tcPr>
          <w:p w14:paraId="3C905D7A" w14:textId="77777777" w:rsidR="005A1882" w:rsidRPr="00801875" w:rsidRDefault="005A1882" w:rsidP="00E57EAE">
            <w:pPr>
              <w:rPr>
                <w:color w:val="000000"/>
                <w:sz w:val="20"/>
                <w:szCs w:val="20"/>
              </w:rPr>
            </w:pPr>
          </w:p>
        </w:tc>
        <w:tc>
          <w:tcPr>
            <w:tcW w:w="8714" w:type="dxa"/>
            <w:gridSpan w:val="2"/>
          </w:tcPr>
          <w:p w14:paraId="095EEA90" w14:textId="77777777" w:rsidR="005A1882" w:rsidRPr="00801875" w:rsidRDefault="005A1882" w:rsidP="00E57EAE">
            <w:pPr>
              <w:rPr>
                <w:color w:val="000000"/>
                <w:sz w:val="20"/>
                <w:szCs w:val="20"/>
              </w:rPr>
            </w:pPr>
          </w:p>
        </w:tc>
      </w:tr>
      <w:tr w:rsidR="005A1882" w:rsidRPr="000254AA" w14:paraId="34D04E04" w14:textId="77777777" w:rsidTr="00E57EAE">
        <w:trPr>
          <w:jc w:val="center"/>
        </w:trPr>
        <w:tc>
          <w:tcPr>
            <w:tcW w:w="496" w:type="dxa"/>
            <w:shd w:val="clear" w:color="auto" w:fill="D9D9D9"/>
          </w:tcPr>
          <w:p w14:paraId="135C25F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512859C7" w14:textId="77777777" w:rsidR="005A1882" w:rsidRDefault="005A1882">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090F39" w14:textId="77777777" w:rsidR="005A1882" w:rsidRDefault="005A1882">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99AEB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8BC1BE5" w14:textId="77777777" w:rsidTr="00E57EAE">
        <w:trPr>
          <w:jc w:val="center"/>
        </w:trPr>
        <w:tc>
          <w:tcPr>
            <w:tcW w:w="496" w:type="dxa"/>
          </w:tcPr>
          <w:p w14:paraId="364DB763" w14:textId="77777777" w:rsidR="005A1882" w:rsidRPr="00801875" w:rsidRDefault="005A1882" w:rsidP="00E57EAE">
            <w:pPr>
              <w:rPr>
                <w:color w:val="000000"/>
                <w:sz w:val="20"/>
                <w:szCs w:val="20"/>
              </w:rPr>
            </w:pPr>
          </w:p>
        </w:tc>
        <w:tc>
          <w:tcPr>
            <w:tcW w:w="8714" w:type="dxa"/>
            <w:gridSpan w:val="2"/>
          </w:tcPr>
          <w:p w14:paraId="5E8112D3" w14:textId="77777777" w:rsidR="005A1882" w:rsidRPr="00801875" w:rsidRDefault="005A1882" w:rsidP="00E57EAE">
            <w:pPr>
              <w:rPr>
                <w:color w:val="000000"/>
                <w:sz w:val="20"/>
                <w:szCs w:val="20"/>
              </w:rPr>
            </w:pPr>
          </w:p>
        </w:tc>
      </w:tr>
      <w:tr w:rsidR="005A1882" w:rsidRPr="000254AA" w14:paraId="644D64EF" w14:textId="77777777" w:rsidTr="00E57EAE">
        <w:trPr>
          <w:jc w:val="center"/>
        </w:trPr>
        <w:tc>
          <w:tcPr>
            <w:tcW w:w="496" w:type="dxa"/>
            <w:shd w:val="clear" w:color="auto" w:fill="D9D9D9"/>
          </w:tcPr>
          <w:p w14:paraId="0386E19C"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889C0BC" w14:textId="77777777" w:rsidR="005A1882" w:rsidRDefault="005A1882">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7B3ECCD" w14:textId="77777777" w:rsidR="005A1882" w:rsidRDefault="005A1882">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903BA8"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38E340AD" w14:textId="77777777" w:rsidTr="00942FEB">
        <w:trPr>
          <w:jc w:val="center"/>
        </w:trPr>
        <w:tc>
          <w:tcPr>
            <w:tcW w:w="9210" w:type="dxa"/>
            <w:gridSpan w:val="3"/>
            <w:shd w:val="clear" w:color="auto" w:fill="D9D9D9"/>
          </w:tcPr>
          <w:p w14:paraId="08261AEA" w14:textId="77777777" w:rsidR="00942FEB" w:rsidRPr="00093E72" w:rsidRDefault="00942FEB" w:rsidP="003426D4">
            <w:pPr>
              <w:rPr>
                <w:b/>
                <w:color w:val="000000"/>
              </w:rPr>
            </w:pPr>
            <w:r w:rsidRPr="00093E72">
              <w:rPr>
                <w:b/>
                <w:color w:val="000000"/>
              </w:rPr>
              <w:t>Spezielle Anforderungen:</w:t>
            </w:r>
          </w:p>
        </w:tc>
      </w:tr>
      <w:tr w:rsidR="00942FEB" w:rsidRPr="000254AA" w14:paraId="6760215C" w14:textId="77777777" w:rsidTr="003426D4">
        <w:trPr>
          <w:jc w:val="center"/>
        </w:trPr>
        <w:tc>
          <w:tcPr>
            <w:tcW w:w="9210" w:type="dxa"/>
            <w:gridSpan w:val="3"/>
          </w:tcPr>
          <w:p w14:paraId="0134F322" w14:textId="77777777" w:rsidR="00942FEB" w:rsidRDefault="00942FEB" w:rsidP="00942FEB">
            <w:pPr>
              <w:rPr>
                <w:rFonts w:ascii="Times New Roman" w:hAnsi="Times New Roman" w:cs="Sendnya"/>
                <w:color w:val="000000"/>
                <w:sz w:val="20"/>
                <w:szCs w:val="20"/>
              </w:rPr>
            </w:pPr>
          </w:p>
        </w:tc>
      </w:tr>
      <w:tr w:rsidR="00942FEB" w:rsidRPr="000254AA" w14:paraId="2FB22395" w14:textId="77777777" w:rsidTr="00942FEB">
        <w:trPr>
          <w:jc w:val="center"/>
        </w:trPr>
        <w:tc>
          <w:tcPr>
            <w:tcW w:w="9210" w:type="dxa"/>
            <w:gridSpan w:val="3"/>
            <w:shd w:val="clear" w:color="auto" w:fill="D9D9D9"/>
          </w:tcPr>
          <w:p w14:paraId="6DECC799" w14:textId="77777777" w:rsidR="00942FEB" w:rsidRPr="00093E72" w:rsidRDefault="00942FEB" w:rsidP="003426D4">
            <w:pPr>
              <w:rPr>
                <w:b/>
                <w:color w:val="000000"/>
              </w:rPr>
            </w:pPr>
            <w:r w:rsidRPr="00093E72">
              <w:rPr>
                <w:b/>
                <w:color w:val="000000"/>
              </w:rPr>
              <w:t>Zu klärende Punkte:</w:t>
            </w:r>
          </w:p>
        </w:tc>
      </w:tr>
      <w:tr w:rsidR="00942FEB" w:rsidRPr="000254AA" w14:paraId="3FCF78A2" w14:textId="77777777" w:rsidTr="003426D4">
        <w:trPr>
          <w:jc w:val="center"/>
        </w:trPr>
        <w:tc>
          <w:tcPr>
            <w:tcW w:w="9210" w:type="dxa"/>
            <w:gridSpan w:val="3"/>
          </w:tcPr>
          <w:p w14:paraId="600BCD4A" w14:textId="77777777" w:rsidR="00942FEB" w:rsidRDefault="00942FEB" w:rsidP="00942FEB">
            <w:pPr>
              <w:rPr>
                <w:rFonts w:ascii="Times New Roman" w:hAnsi="Times New Roman" w:cs="Sendnya"/>
                <w:color w:val="000000"/>
                <w:sz w:val="20"/>
                <w:szCs w:val="20"/>
              </w:rPr>
            </w:pPr>
          </w:p>
        </w:tc>
      </w:tr>
    </w:tbl>
    <w:p w14:paraId="1553B62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8" w:name="_Toc34239366"/>
      <w:r w:rsidRPr="008303A4">
        <w:lastRenderedPageBreak/>
        <w:t xml:space="preserve">(Sonstige) </w:t>
      </w:r>
      <w:r w:rsidR="00281330" w:rsidRPr="008303A4">
        <w:t>Funktionalität</w:t>
      </w:r>
      <w:bookmarkEnd w:id="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9" w:name="_Toc34239367"/>
      <w:r>
        <w:t>Modell des Problembereichs (</w:t>
      </w:r>
      <w:r w:rsidR="00A54348">
        <w:t>Konzeptionelles Datenmodell</w:t>
      </w:r>
      <w:r>
        <w:t>)</w:t>
      </w:r>
      <w:bookmarkEnd w:id="9"/>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0" w:name="_Toc34239368"/>
      <w:r w:rsidR="007E1050">
        <w:t>Nicht-Funktionale Anforderungen</w:t>
      </w:r>
      <w:bookmarkEnd w:id="1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1" w:name="_Toc34239369"/>
      <w:r w:rsidRPr="008303A4">
        <w:t>Benutzbarkeit (Usability)</w:t>
      </w:r>
      <w:bookmarkEnd w:id="1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2" w:name="_Toc34239370"/>
      <w:r w:rsidRPr="008303A4">
        <w:t>Zuverlässigkeit (</w:t>
      </w:r>
      <w:proofErr w:type="spellStart"/>
      <w:r w:rsidRPr="008303A4">
        <w:t>Reliability</w:t>
      </w:r>
      <w:proofErr w:type="spellEnd"/>
      <w:r w:rsidRPr="008303A4">
        <w:t>)</w:t>
      </w:r>
      <w:bookmarkEnd w:id="1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3" w:name="_Toc34239371"/>
      <w:r w:rsidRPr="008303A4">
        <w:t>Leistung (Performance)</w:t>
      </w:r>
      <w:bookmarkEnd w:id="1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4" w:name="_Toc34239372"/>
      <w:r w:rsidRPr="008303A4">
        <w:t>Unterstützbarkeit (</w:t>
      </w:r>
      <w:proofErr w:type="spellStart"/>
      <w:r w:rsidR="00906526" w:rsidRPr="008303A4">
        <w:t>Supportability</w:t>
      </w:r>
      <w:proofErr w:type="spellEnd"/>
      <w:r w:rsidRPr="008303A4">
        <w:t>)</w:t>
      </w:r>
      <w:bookmarkEnd w:id="1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5" w:name="_Toc34239373"/>
      <w:r w:rsidRPr="008303A4">
        <w:t>Sonstige Einschränkungen</w:t>
      </w:r>
      <w:bookmarkEnd w:id="15"/>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6" w:name="_Toc34239374"/>
      <w:r>
        <w:t>Risikoakzeptanz</w:t>
      </w:r>
      <w:bookmarkEnd w:id="1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17" w:name="_Toc34239375"/>
      <w:r w:rsidR="007E1050">
        <w:t>Skizze der Gesamtsystemarchitektur</w:t>
      </w:r>
      <w:bookmarkEnd w:id="1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18" w:name="_Toc34239376"/>
      <w:r>
        <w:t>Lieferumfang</w:t>
      </w:r>
      <w:bookmarkEnd w:id="18"/>
    </w:p>
    <w:p w14:paraId="73652EB6" w14:textId="77777777" w:rsidR="00131FD4" w:rsidRDefault="00131FD4" w:rsidP="00131FD4">
      <w:pPr>
        <w:rPr>
          <w:sz w:val="20"/>
          <w:szCs w:val="20"/>
        </w:rPr>
      </w:pPr>
      <w:bookmarkStart w:id="1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E298" w14:textId="77777777" w:rsidR="0048032E" w:rsidRDefault="0048032E">
      <w:r>
        <w:separator/>
      </w:r>
    </w:p>
  </w:endnote>
  <w:endnote w:type="continuationSeparator" w:id="0">
    <w:p w14:paraId="23C7C2F8" w14:textId="77777777" w:rsidR="0048032E" w:rsidRDefault="0048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53D6D6C1"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C07842">
            <w:rPr>
              <w:noProof/>
              <w:sz w:val="16"/>
              <w:szCs w:val="16"/>
            </w:rPr>
            <w:t>01.04.2023 11:13</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6398" w14:textId="77777777" w:rsidR="0048032E" w:rsidRDefault="0048032E">
      <w:r>
        <w:separator/>
      </w:r>
    </w:p>
  </w:footnote>
  <w:footnote w:type="continuationSeparator" w:id="0">
    <w:p w14:paraId="04E7A266" w14:textId="77777777" w:rsidR="0048032E" w:rsidRDefault="0048032E">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1"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0"/>
  </w:num>
  <w:num w:numId="2" w16cid:durableId="1919486130">
    <w:abstractNumId w:val="1"/>
  </w:num>
  <w:num w:numId="3" w16cid:durableId="796221496">
    <w:abstractNumId w:val="23"/>
  </w:num>
  <w:num w:numId="4" w16cid:durableId="689450513">
    <w:abstractNumId w:val="16"/>
  </w:num>
  <w:num w:numId="5" w16cid:durableId="536430688">
    <w:abstractNumId w:val="22"/>
  </w:num>
  <w:num w:numId="6" w16cid:durableId="1350134699">
    <w:abstractNumId w:val="11"/>
  </w:num>
  <w:num w:numId="7" w16cid:durableId="1732726837">
    <w:abstractNumId w:val="21"/>
  </w:num>
  <w:num w:numId="8" w16cid:durableId="908885534">
    <w:abstractNumId w:val="25"/>
  </w:num>
  <w:num w:numId="9" w16cid:durableId="75827177">
    <w:abstractNumId w:val="20"/>
  </w:num>
  <w:num w:numId="10" w16cid:durableId="1699430433">
    <w:abstractNumId w:val="15"/>
  </w:num>
  <w:num w:numId="11" w16cid:durableId="1570767511">
    <w:abstractNumId w:val="24"/>
  </w:num>
  <w:num w:numId="12" w16cid:durableId="529690194">
    <w:abstractNumId w:val="3"/>
  </w:num>
  <w:num w:numId="13" w16cid:durableId="271741704">
    <w:abstractNumId w:val="2"/>
  </w:num>
  <w:num w:numId="14" w16cid:durableId="234585424">
    <w:abstractNumId w:val="7"/>
  </w:num>
  <w:num w:numId="15" w16cid:durableId="1353803733">
    <w:abstractNumId w:val="26"/>
  </w:num>
  <w:num w:numId="16" w16cid:durableId="2057972580">
    <w:abstractNumId w:val="19"/>
  </w:num>
  <w:num w:numId="17" w16cid:durableId="807825720">
    <w:abstractNumId w:val="9"/>
  </w:num>
  <w:num w:numId="18" w16cid:durableId="1567956543">
    <w:abstractNumId w:val="4"/>
  </w:num>
  <w:num w:numId="19" w16cid:durableId="1867475665">
    <w:abstractNumId w:val="8"/>
  </w:num>
  <w:num w:numId="20" w16cid:durableId="1193811201">
    <w:abstractNumId w:val="14"/>
  </w:num>
  <w:num w:numId="21" w16cid:durableId="922832720">
    <w:abstractNumId w:val="5"/>
  </w:num>
  <w:num w:numId="22" w16cid:durableId="1095514866">
    <w:abstractNumId w:val="12"/>
  </w:num>
  <w:num w:numId="23" w16cid:durableId="461387764">
    <w:abstractNumId w:val="6"/>
  </w:num>
  <w:num w:numId="24" w16cid:durableId="1967351390">
    <w:abstractNumId w:val="28"/>
  </w:num>
  <w:num w:numId="25" w16cid:durableId="893127588">
    <w:abstractNumId w:val="10"/>
  </w:num>
  <w:num w:numId="26" w16cid:durableId="1151865025">
    <w:abstractNumId w:val="18"/>
  </w:num>
  <w:num w:numId="27" w16cid:durableId="1081560675">
    <w:abstractNumId w:val="27"/>
  </w:num>
  <w:num w:numId="28" w16cid:durableId="138352764">
    <w:abstractNumId w:val="29"/>
  </w:num>
  <w:num w:numId="29" w16cid:durableId="984510242">
    <w:abstractNumId w:val="13"/>
  </w:num>
  <w:num w:numId="30" w16cid:durableId="212311285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63D2"/>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38FB"/>
    <w:rsid w:val="00093C5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395D"/>
    <w:rsid w:val="001D6D38"/>
    <w:rsid w:val="001E0015"/>
    <w:rsid w:val="001E15E7"/>
    <w:rsid w:val="001F418D"/>
    <w:rsid w:val="001F6218"/>
    <w:rsid w:val="001F701F"/>
    <w:rsid w:val="0020241A"/>
    <w:rsid w:val="00203BBB"/>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2E6ABD"/>
    <w:rsid w:val="00302B70"/>
    <w:rsid w:val="0030435A"/>
    <w:rsid w:val="0031574F"/>
    <w:rsid w:val="00325803"/>
    <w:rsid w:val="003352C2"/>
    <w:rsid w:val="00336A80"/>
    <w:rsid w:val="003426D4"/>
    <w:rsid w:val="00352950"/>
    <w:rsid w:val="00353231"/>
    <w:rsid w:val="00354057"/>
    <w:rsid w:val="00360496"/>
    <w:rsid w:val="003738FC"/>
    <w:rsid w:val="00380600"/>
    <w:rsid w:val="00380614"/>
    <w:rsid w:val="003912F0"/>
    <w:rsid w:val="003936A4"/>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2352"/>
    <w:rsid w:val="00412662"/>
    <w:rsid w:val="004139AE"/>
    <w:rsid w:val="0041468F"/>
    <w:rsid w:val="00421C19"/>
    <w:rsid w:val="00422FD3"/>
    <w:rsid w:val="004312EB"/>
    <w:rsid w:val="00432DE0"/>
    <w:rsid w:val="0043342D"/>
    <w:rsid w:val="00433CF7"/>
    <w:rsid w:val="00446CA4"/>
    <w:rsid w:val="004561C4"/>
    <w:rsid w:val="00464239"/>
    <w:rsid w:val="00470ADF"/>
    <w:rsid w:val="00471BC9"/>
    <w:rsid w:val="00472697"/>
    <w:rsid w:val="0048032E"/>
    <w:rsid w:val="00483787"/>
    <w:rsid w:val="00497B57"/>
    <w:rsid w:val="004A0EF5"/>
    <w:rsid w:val="004A6652"/>
    <w:rsid w:val="004B0006"/>
    <w:rsid w:val="004B1086"/>
    <w:rsid w:val="004B5E5C"/>
    <w:rsid w:val="004B746E"/>
    <w:rsid w:val="004C1513"/>
    <w:rsid w:val="004C16AA"/>
    <w:rsid w:val="004C4B1E"/>
    <w:rsid w:val="004D1C54"/>
    <w:rsid w:val="004D5831"/>
    <w:rsid w:val="004E25B1"/>
    <w:rsid w:val="005013C6"/>
    <w:rsid w:val="00511710"/>
    <w:rsid w:val="00515760"/>
    <w:rsid w:val="00515D63"/>
    <w:rsid w:val="00516A15"/>
    <w:rsid w:val="00525045"/>
    <w:rsid w:val="005250F0"/>
    <w:rsid w:val="00534DDD"/>
    <w:rsid w:val="00536779"/>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55FF"/>
    <w:rsid w:val="006E762D"/>
    <w:rsid w:val="006F4B87"/>
    <w:rsid w:val="006F5957"/>
    <w:rsid w:val="0070413A"/>
    <w:rsid w:val="00706E96"/>
    <w:rsid w:val="00715518"/>
    <w:rsid w:val="0071731D"/>
    <w:rsid w:val="00720014"/>
    <w:rsid w:val="0072147F"/>
    <w:rsid w:val="007227D5"/>
    <w:rsid w:val="0073215E"/>
    <w:rsid w:val="00740100"/>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5CED"/>
    <w:rsid w:val="00822714"/>
    <w:rsid w:val="008236B6"/>
    <w:rsid w:val="0083017F"/>
    <w:rsid w:val="008303A4"/>
    <w:rsid w:val="0083253C"/>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D0F5C"/>
    <w:rsid w:val="008D62D2"/>
    <w:rsid w:val="008E2B02"/>
    <w:rsid w:val="008E3106"/>
    <w:rsid w:val="008E7496"/>
    <w:rsid w:val="008F3BE5"/>
    <w:rsid w:val="00906526"/>
    <w:rsid w:val="00920585"/>
    <w:rsid w:val="009257C1"/>
    <w:rsid w:val="00934997"/>
    <w:rsid w:val="009367A0"/>
    <w:rsid w:val="009403D9"/>
    <w:rsid w:val="00942FEB"/>
    <w:rsid w:val="0095522A"/>
    <w:rsid w:val="00961256"/>
    <w:rsid w:val="009636F6"/>
    <w:rsid w:val="00967ED6"/>
    <w:rsid w:val="00973409"/>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9F6463"/>
    <w:rsid w:val="00A01C47"/>
    <w:rsid w:val="00A06C5C"/>
    <w:rsid w:val="00A1145F"/>
    <w:rsid w:val="00A14842"/>
    <w:rsid w:val="00A14B1D"/>
    <w:rsid w:val="00A173EC"/>
    <w:rsid w:val="00A3007A"/>
    <w:rsid w:val="00A3218D"/>
    <w:rsid w:val="00A50BE6"/>
    <w:rsid w:val="00A50C3D"/>
    <w:rsid w:val="00A50F5D"/>
    <w:rsid w:val="00A54348"/>
    <w:rsid w:val="00A554DC"/>
    <w:rsid w:val="00A77B89"/>
    <w:rsid w:val="00A95EDE"/>
    <w:rsid w:val="00A96505"/>
    <w:rsid w:val="00AA4EEE"/>
    <w:rsid w:val="00AA6D21"/>
    <w:rsid w:val="00AB1FFF"/>
    <w:rsid w:val="00AB36A1"/>
    <w:rsid w:val="00AB433C"/>
    <w:rsid w:val="00AB7829"/>
    <w:rsid w:val="00AB7960"/>
    <w:rsid w:val="00AB79FC"/>
    <w:rsid w:val="00AC0A63"/>
    <w:rsid w:val="00AC16D0"/>
    <w:rsid w:val="00AC58F5"/>
    <w:rsid w:val="00AF2F2A"/>
    <w:rsid w:val="00B00091"/>
    <w:rsid w:val="00B01864"/>
    <w:rsid w:val="00B05176"/>
    <w:rsid w:val="00B07259"/>
    <w:rsid w:val="00B13EEF"/>
    <w:rsid w:val="00B25ACA"/>
    <w:rsid w:val="00B26A8E"/>
    <w:rsid w:val="00B37DA5"/>
    <w:rsid w:val="00B44B82"/>
    <w:rsid w:val="00B44CC2"/>
    <w:rsid w:val="00B536AB"/>
    <w:rsid w:val="00B60A59"/>
    <w:rsid w:val="00B63BE0"/>
    <w:rsid w:val="00B64846"/>
    <w:rsid w:val="00B737CC"/>
    <w:rsid w:val="00B81750"/>
    <w:rsid w:val="00BA1F58"/>
    <w:rsid w:val="00BA204C"/>
    <w:rsid w:val="00BA3364"/>
    <w:rsid w:val="00BA4A55"/>
    <w:rsid w:val="00BC7DAB"/>
    <w:rsid w:val="00BD1809"/>
    <w:rsid w:val="00BD2157"/>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557C3"/>
    <w:rsid w:val="00C606DF"/>
    <w:rsid w:val="00C628C1"/>
    <w:rsid w:val="00C6398E"/>
    <w:rsid w:val="00C705B9"/>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F2182"/>
    <w:rsid w:val="00CF34B2"/>
    <w:rsid w:val="00D06D29"/>
    <w:rsid w:val="00D16286"/>
    <w:rsid w:val="00D173CD"/>
    <w:rsid w:val="00D247F1"/>
    <w:rsid w:val="00D30828"/>
    <w:rsid w:val="00D326B2"/>
    <w:rsid w:val="00D36E30"/>
    <w:rsid w:val="00D37710"/>
    <w:rsid w:val="00D42FAD"/>
    <w:rsid w:val="00D45965"/>
    <w:rsid w:val="00D51139"/>
    <w:rsid w:val="00D514C2"/>
    <w:rsid w:val="00D5469C"/>
    <w:rsid w:val="00D5779A"/>
    <w:rsid w:val="00D84947"/>
    <w:rsid w:val="00D86897"/>
    <w:rsid w:val="00D86B1D"/>
    <w:rsid w:val="00D877C8"/>
    <w:rsid w:val="00D91DDD"/>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F639C"/>
    <w:rsid w:val="00DF7EBF"/>
    <w:rsid w:val="00E11AD3"/>
    <w:rsid w:val="00E13AFA"/>
    <w:rsid w:val="00E217C6"/>
    <w:rsid w:val="00E27377"/>
    <w:rsid w:val="00E32E14"/>
    <w:rsid w:val="00E37E7A"/>
    <w:rsid w:val="00E46972"/>
    <w:rsid w:val="00E51CB6"/>
    <w:rsid w:val="00E54B05"/>
    <w:rsid w:val="00E57EAE"/>
    <w:rsid w:val="00E7076C"/>
    <w:rsid w:val="00E81FB9"/>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6C73"/>
    <w:rsid w:val="00F279A2"/>
    <w:rsid w:val="00F3194D"/>
    <w:rsid w:val="00F36A90"/>
    <w:rsid w:val="00F55CB4"/>
    <w:rsid w:val="00F640CE"/>
    <w:rsid w:val="00F67C44"/>
    <w:rsid w:val="00F7307D"/>
    <w:rsid w:val="00F75BA1"/>
    <w:rsid w:val="00F77DEE"/>
    <w:rsid w:val="00F84E4B"/>
    <w:rsid w:val="00F86A77"/>
    <w:rsid w:val="00F946D8"/>
    <w:rsid w:val="00F97C3C"/>
    <w:rsid w:val="00FC3B45"/>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2839</Words>
  <Characters>17891</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47</cp:revision>
  <cp:lastPrinted>2014-03-17T14:03:00Z</cp:lastPrinted>
  <dcterms:created xsi:type="dcterms:W3CDTF">2019-07-28T17:46:00Z</dcterms:created>
  <dcterms:modified xsi:type="dcterms:W3CDTF">2023-04-01T09:16:00Z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