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C1B0" w14:textId="01BE2D2F"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r w:rsidR="00A719D9">
        <w:t>S</w:t>
      </w:r>
      <w:r w:rsidR="006E248F">
        <w:t>o</w:t>
      </w:r>
      <w:r w:rsidR="00A719D9">
        <w:t>S</w:t>
      </w:r>
      <w:r w:rsidR="006E248F">
        <w:t>e</w:t>
      </w:r>
      <w:r w:rsidR="00507768">
        <w:t xml:space="preserve"> 202</w:t>
      </w:r>
      <w:r w:rsidR="002A6E18">
        <w:t>3</w:t>
      </w:r>
      <w:r w:rsidR="000B06F3">
        <w:t xml:space="preserve">: </w:t>
      </w:r>
      <w:r w:rsidR="002A3362">
        <w:t>Rücksprache mit dem Auftraggeber (Prof. Hoffmann)</w:t>
      </w:r>
    </w:p>
    <w:p w14:paraId="565C2D7D" w14:textId="77777777" w:rsidR="00226A69" w:rsidRPr="00226A69" w:rsidRDefault="00226A69" w:rsidP="00226A69"/>
    <w:bookmarkStart w:id="1" w:name="_MON_1328418543"/>
    <w:bookmarkStart w:id="2" w:name="_MON_1328418558"/>
    <w:bookmarkStart w:id="3" w:name="_MON_1328418562"/>
    <w:bookmarkStart w:id="4" w:name="_MON_1328416942"/>
    <w:bookmarkStart w:id="5" w:name="_MON_1328417124"/>
    <w:bookmarkStart w:id="6" w:name="_MON_1328417161"/>
    <w:bookmarkStart w:id="7" w:name="_MON_1328417239"/>
    <w:bookmarkStart w:id="8" w:name="_MON_1328417257"/>
    <w:bookmarkStart w:id="9" w:name="_MON_1328417276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Start w:id="10" w:name="_MON_1328417286"/>
    <w:bookmarkEnd w:id="10"/>
    <w:p w14:paraId="294A093A" w14:textId="40A93B25" w:rsidR="00E57C70" w:rsidRDefault="00000000" w:rsidP="005F1ADC">
      <w:pPr>
        <w:jc w:val="center"/>
      </w:pPr>
      <w:r>
        <w:rPr>
          <w:noProof/>
        </w:rPr>
      </w:r>
      <w:r>
        <w:rPr>
          <w:noProof/>
        </w:rPr>
        <w:object w:dxaOrig="8620" w:dyaOrig="2260" w14:anchorId="4662F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1pt;height:113pt;mso-width-percent:0;mso-height-percent:0;mso-width-percent:0;mso-height-percent:0" o:ole="">
            <v:imagedata r:id="rId7" o:title=""/>
          </v:shape>
          <o:OLEObject Type="Embed" ProgID="Excel.Sheet.8" ShapeID="_x0000_i1025" DrawAspect="Content" ObjectID="_1742881827" r:id="rId8"/>
        </w:object>
      </w:r>
    </w:p>
    <w:p w14:paraId="1850BBD5" w14:textId="77777777" w:rsidR="00E57C70" w:rsidRPr="00E57C70" w:rsidRDefault="00E57C70" w:rsidP="00E57C70"/>
    <w:bookmarkEnd w:id="0"/>
    <w:p w14:paraId="6C4291F9" w14:textId="77777777"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14:paraId="50E6F51E" w14:textId="77777777"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14:paraId="5571EAAD" w14:textId="77777777" w:rsidTr="00F17674">
        <w:tc>
          <w:tcPr>
            <w:tcW w:w="1134" w:type="dxa"/>
            <w:shd w:val="clear" w:color="auto" w:fill="auto"/>
          </w:tcPr>
          <w:p w14:paraId="47565CE2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14:paraId="573633E6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14:paraId="2E70CF0D" w14:textId="77777777" w:rsidTr="00F17674">
        <w:tc>
          <w:tcPr>
            <w:tcW w:w="1134" w:type="dxa"/>
            <w:shd w:val="clear" w:color="auto" w:fill="auto"/>
          </w:tcPr>
          <w:p w14:paraId="0E44CCD0" w14:textId="77777777" w:rsidR="00646E1C" w:rsidRDefault="00646E1C" w:rsidP="00646E1C">
            <w:r>
              <w:t>1</w:t>
            </w:r>
          </w:p>
        </w:tc>
        <w:tc>
          <w:tcPr>
            <w:tcW w:w="7001" w:type="dxa"/>
            <w:shd w:val="clear" w:color="auto" w:fill="auto"/>
          </w:tcPr>
          <w:p w14:paraId="0071F280" w14:textId="2D381723" w:rsidR="00646E1C" w:rsidRDefault="002A3362" w:rsidP="00646E1C">
            <w:r>
              <w:t>Hammer, Jonas</w:t>
            </w:r>
          </w:p>
        </w:tc>
      </w:tr>
      <w:tr w:rsidR="00646E1C" w14:paraId="3DBC9BE8" w14:textId="77777777" w:rsidTr="00F17674">
        <w:tc>
          <w:tcPr>
            <w:tcW w:w="1134" w:type="dxa"/>
            <w:shd w:val="clear" w:color="auto" w:fill="auto"/>
          </w:tcPr>
          <w:p w14:paraId="38C3E231" w14:textId="77777777"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14:paraId="4DC9472E" w14:textId="28EA8ABE" w:rsidR="00646E1C" w:rsidRDefault="002A3362" w:rsidP="00646E1C">
            <w:r>
              <w:t>Denner, Alexander</w:t>
            </w:r>
          </w:p>
        </w:tc>
      </w:tr>
      <w:tr w:rsidR="00646E1C" w14:paraId="7991D507" w14:textId="77777777" w:rsidTr="00F17674">
        <w:tc>
          <w:tcPr>
            <w:tcW w:w="1134" w:type="dxa"/>
            <w:shd w:val="clear" w:color="auto" w:fill="auto"/>
          </w:tcPr>
          <w:p w14:paraId="07B5F837" w14:textId="77777777"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14:paraId="6AFFFCCB" w14:textId="7DA6D4BE" w:rsidR="002A3362" w:rsidRDefault="002A3362" w:rsidP="00646E1C">
            <w:r>
              <w:t>Schisslbauer, Simon</w:t>
            </w:r>
          </w:p>
        </w:tc>
      </w:tr>
      <w:tr w:rsidR="00646E1C" w14:paraId="6E65369E" w14:textId="77777777" w:rsidTr="00F17674">
        <w:tc>
          <w:tcPr>
            <w:tcW w:w="1134" w:type="dxa"/>
            <w:shd w:val="clear" w:color="auto" w:fill="auto"/>
          </w:tcPr>
          <w:p w14:paraId="6AA6734A" w14:textId="77777777"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14:paraId="0EA1C091" w14:textId="23228EF6" w:rsidR="00646E1C" w:rsidRDefault="002A3362" w:rsidP="00646E1C">
            <w:r>
              <w:t>Bialek, Leopold</w:t>
            </w:r>
          </w:p>
        </w:tc>
      </w:tr>
      <w:tr w:rsidR="00646E1C" w14:paraId="5D0CE125" w14:textId="77777777" w:rsidTr="00F17674">
        <w:tc>
          <w:tcPr>
            <w:tcW w:w="1134" w:type="dxa"/>
            <w:shd w:val="clear" w:color="auto" w:fill="auto"/>
          </w:tcPr>
          <w:p w14:paraId="3BED313A" w14:textId="77777777"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14:paraId="15865238" w14:textId="74984ED7" w:rsidR="00646E1C" w:rsidRDefault="002A3362" w:rsidP="00646E1C">
            <w:r>
              <w:t>Hannes, Daniel</w:t>
            </w:r>
          </w:p>
        </w:tc>
      </w:tr>
      <w:tr w:rsidR="00646E1C" w14:paraId="1240E2E1" w14:textId="77777777" w:rsidTr="00F17674">
        <w:tc>
          <w:tcPr>
            <w:tcW w:w="1134" w:type="dxa"/>
            <w:shd w:val="clear" w:color="auto" w:fill="auto"/>
          </w:tcPr>
          <w:p w14:paraId="52262820" w14:textId="77777777"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14:paraId="1CDE2BBE" w14:textId="2B931C62" w:rsidR="00646E1C" w:rsidRDefault="004C2C83" w:rsidP="004C2C83">
            <w:pPr>
              <w:tabs>
                <w:tab w:val="left" w:pos="2366"/>
              </w:tabs>
            </w:pPr>
            <w:r>
              <w:t>Barthelmann, Erik</w:t>
            </w:r>
          </w:p>
        </w:tc>
      </w:tr>
      <w:tr w:rsidR="00646E1C" w14:paraId="0FEEF45E" w14:textId="77777777" w:rsidTr="00F17674">
        <w:tc>
          <w:tcPr>
            <w:tcW w:w="1134" w:type="dxa"/>
            <w:shd w:val="clear" w:color="auto" w:fill="auto"/>
          </w:tcPr>
          <w:p w14:paraId="5E4C96D2" w14:textId="77777777"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14:paraId="3B42E243" w14:textId="0961FB38" w:rsidR="00646E1C" w:rsidRDefault="002A3362" w:rsidP="00646E1C">
            <w:r>
              <w:t>Lay, Elias</w:t>
            </w:r>
          </w:p>
        </w:tc>
      </w:tr>
      <w:tr w:rsidR="00646E1C" w14:paraId="544917EF" w14:textId="77777777" w:rsidTr="00F17674">
        <w:tc>
          <w:tcPr>
            <w:tcW w:w="1134" w:type="dxa"/>
            <w:shd w:val="clear" w:color="auto" w:fill="auto"/>
          </w:tcPr>
          <w:p w14:paraId="5D216D53" w14:textId="77777777"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14:paraId="666BE550" w14:textId="510D775D" w:rsidR="00646E1C" w:rsidRDefault="002A3362" w:rsidP="00646E1C">
            <w:r>
              <w:t>Greiner, Dominik</w:t>
            </w:r>
          </w:p>
        </w:tc>
      </w:tr>
      <w:tr w:rsidR="00646E1C" w14:paraId="22F6E682" w14:textId="77777777" w:rsidTr="00F17674">
        <w:tc>
          <w:tcPr>
            <w:tcW w:w="1134" w:type="dxa"/>
            <w:shd w:val="clear" w:color="auto" w:fill="auto"/>
          </w:tcPr>
          <w:p w14:paraId="13281EEB" w14:textId="0CA8FC76" w:rsidR="00646E1C" w:rsidRDefault="00646E1C" w:rsidP="00646E1C"/>
        </w:tc>
        <w:tc>
          <w:tcPr>
            <w:tcW w:w="7001" w:type="dxa"/>
            <w:shd w:val="clear" w:color="auto" w:fill="auto"/>
          </w:tcPr>
          <w:p w14:paraId="0536D0DA" w14:textId="77777777" w:rsidR="00646E1C" w:rsidRDefault="00646E1C" w:rsidP="00646E1C"/>
        </w:tc>
      </w:tr>
    </w:tbl>
    <w:p w14:paraId="74F5BC40" w14:textId="77777777" w:rsidR="00646E1C" w:rsidRPr="00646E1C" w:rsidRDefault="00646E1C" w:rsidP="00646E1C"/>
    <w:p w14:paraId="1243D7D7" w14:textId="025B3BAB" w:rsidR="00FA7DF2" w:rsidRDefault="002D7171" w:rsidP="002D7171">
      <w:pPr>
        <w:pStyle w:val="berschrift2"/>
      </w:pPr>
      <w:r>
        <w:t xml:space="preserve">2. </w:t>
      </w:r>
      <w:r w:rsidR="002A3362">
        <w:t>Fragen an den Auftraggeber</w:t>
      </w:r>
    </w:p>
    <w:p w14:paraId="4FBC1EDB" w14:textId="77777777" w:rsidR="00110851" w:rsidRPr="00110851" w:rsidRDefault="00110851" w:rsidP="00110851"/>
    <w:p w14:paraId="7EF8A9E5" w14:textId="1F2151D5" w:rsidR="002D7171" w:rsidRDefault="002A3362" w:rsidP="002D7171">
      <w:r>
        <w:t>Frage</w:t>
      </w:r>
      <w:r w:rsidR="002D7171">
        <w:t xml:space="preserve"> 1:</w:t>
      </w:r>
      <w:r>
        <w:t xml:space="preserve"> </w:t>
      </w:r>
      <w:r w:rsidR="004C2C83">
        <w:t>Use-Case-Übersicht (verbesserte Version mit detaillierteren Use-Cases) passend?</w:t>
      </w:r>
    </w:p>
    <w:p w14:paraId="6C9685D5" w14:textId="77777777" w:rsidR="000949E0" w:rsidRDefault="000949E0" w:rsidP="002D7171"/>
    <w:p w14:paraId="249ABD70" w14:textId="025B0051" w:rsidR="002D7171" w:rsidRDefault="002A3362" w:rsidP="002D7171">
      <w:r>
        <w:t>Frage</w:t>
      </w:r>
      <w:r w:rsidR="002D7171">
        <w:t xml:space="preserve"> 2:</w:t>
      </w:r>
      <w:r w:rsidR="004C2C83">
        <w:t xml:space="preserve"> Detailgrad der Use-Case-Beschreibung passend? (am Beispiel „Nachricht empfangen“</w:t>
      </w:r>
    </w:p>
    <w:p w14:paraId="7827E463" w14:textId="2D719651" w:rsidR="00F17B82" w:rsidRDefault="00F17B82" w:rsidP="002D7171"/>
    <w:p w14:paraId="694D5591" w14:textId="2A7B4D52" w:rsidR="00F17B82" w:rsidRDefault="00F17B82" w:rsidP="002D7171">
      <w:r>
        <w:t>Frage 3: Frage, ob die Benutzergruppe selbst entscheiden soll, ob sie empfangene Nachrichten selbst interpretieren soll.</w:t>
      </w:r>
    </w:p>
    <w:p w14:paraId="43488B5B" w14:textId="77777777" w:rsidR="000949E0" w:rsidRDefault="000949E0" w:rsidP="002D7171"/>
    <w:p w14:paraId="5F624648" w14:textId="020676C2" w:rsidR="002D7171" w:rsidRDefault="002A3362" w:rsidP="000949E0">
      <w:r>
        <w:t>Frage</w:t>
      </w:r>
      <w:r w:rsidR="002D7171">
        <w:t xml:space="preserve"> </w:t>
      </w:r>
      <w:r w:rsidR="00F17B82">
        <w:t>4</w:t>
      </w:r>
      <w:r>
        <w:t xml:space="preserve">: </w:t>
      </w:r>
      <w:r w:rsidR="004C2C83">
        <w:t>Konzeptuelles Datenmodell (verbesserte Version mit mehr Detailtiefe) passend?</w:t>
      </w:r>
    </w:p>
    <w:p w14:paraId="29FB7769" w14:textId="77777777" w:rsidR="000949E0" w:rsidRDefault="000949E0" w:rsidP="002D7171"/>
    <w:p w14:paraId="077EDA97" w14:textId="134B13A1" w:rsidR="000949E0" w:rsidRDefault="002A3362" w:rsidP="002D7171">
      <w:r>
        <w:t xml:space="preserve">Frage </w:t>
      </w:r>
      <w:r w:rsidR="00F17B82">
        <w:t>5</w:t>
      </w:r>
      <w:r>
        <w:t xml:space="preserve">: </w:t>
      </w:r>
      <w:r w:rsidR="004C2C83">
        <w:t>Detailgrad in den Übungsszenarien passend?</w:t>
      </w:r>
    </w:p>
    <w:p w14:paraId="653CF930" w14:textId="6F3087C4" w:rsidR="000949E0" w:rsidRDefault="000949E0" w:rsidP="002D7171"/>
    <w:p w14:paraId="33D56889" w14:textId="1D180CD7" w:rsidR="000949E0" w:rsidRDefault="000949E0" w:rsidP="002D7171"/>
    <w:p w14:paraId="3EB14901" w14:textId="324A8E58" w:rsidR="000949E0" w:rsidRDefault="000949E0" w:rsidP="002D7171"/>
    <w:p w14:paraId="71439DC8" w14:textId="347910BA" w:rsidR="000949E0" w:rsidRDefault="000949E0" w:rsidP="002D7171"/>
    <w:p w14:paraId="238383B8" w14:textId="0760DCA6" w:rsidR="004C2C83" w:rsidRDefault="004C2C83" w:rsidP="002D7171"/>
    <w:p w14:paraId="29FD85A0" w14:textId="7DFC233D" w:rsidR="004C2C83" w:rsidRDefault="004C2C83" w:rsidP="002D7171"/>
    <w:p w14:paraId="4CE0CC60" w14:textId="670D6A65" w:rsidR="004C2C83" w:rsidRDefault="004C2C83" w:rsidP="002D7171"/>
    <w:p w14:paraId="08B797A3" w14:textId="77777777" w:rsidR="004C2C83" w:rsidRDefault="004C2C83" w:rsidP="002D7171"/>
    <w:p w14:paraId="55ECAE6D" w14:textId="77777777" w:rsidR="000949E0" w:rsidRDefault="000949E0" w:rsidP="002D7171"/>
    <w:p w14:paraId="213C9087" w14:textId="77777777" w:rsidR="00AF4108" w:rsidRDefault="00AF4108" w:rsidP="00AF4108">
      <w:pPr>
        <w:pStyle w:val="berschrift2"/>
      </w:pPr>
      <w:r>
        <w:t>3. Verlauf</w:t>
      </w:r>
    </w:p>
    <w:p w14:paraId="2B813F0B" w14:textId="77777777" w:rsid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798"/>
        <w:gridCol w:w="4058"/>
        <w:gridCol w:w="3216"/>
      </w:tblGrid>
      <w:tr w:rsidR="005539B2" w:rsidRPr="004C5023" w14:paraId="5E85BFDC" w14:textId="77777777" w:rsidTr="001C5356">
        <w:tc>
          <w:tcPr>
            <w:tcW w:w="1798" w:type="dxa"/>
            <w:shd w:val="clear" w:color="auto" w:fill="auto"/>
          </w:tcPr>
          <w:p w14:paraId="185C6516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058" w:type="dxa"/>
            <w:shd w:val="clear" w:color="auto" w:fill="auto"/>
          </w:tcPr>
          <w:p w14:paraId="2B9EB989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3216" w:type="dxa"/>
            <w:shd w:val="clear" w:color="auto" w:fill="auto"/>
          </w:tcPr>
          <w:p w14:paraId="03408D9F" w14:textId="4D295821" w:rsidR="005539B2" w:rsidRPr="004C5023" w:rsidRDefault="000949E0" w:rsidP="005539B2">
            <w:pPr>
              <w:rPr>
                <w:b/>
                <w:bCs/>
              </w:rPr>
            </w:pPr>
            <w:r>
              <w:rPr>
                <w:b/>
                <w:bCs/>
              </w:rPr>
              <w:t>Lösung</w:t>
            </w:r>
          </w:p>
        </w:tc>
      </w:tr>
      <w:tr w:rsidR="005539B2" w14:paraId="174B9317" w14:textId="77777777" w:rsidTr="001C5356">
        <w:tc>
          <w:tcPr>
            <w:tcW w:w="1798" w:type="dxa"/>
            <w:shd w:val="clear" w:color="auto" w:fill="auto"/>
          </w:tcPr>
          <w:p w14:paraId="4C1E567B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42E88B51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6E358C12" w14:textId="77777777" w:rsidR="005539B2" w:rsidRDefault="005539B2" w:rsidP="005539B2"/>
        </w:tc>
      </w:tr>
      <w:tr w:rsidR="00110851" w14:paraId="1C12A2D9" w14:textId="77777777" w:rsidTr="001C5356">
        <w:tc>
          <w:tcPr>
            <w:tcW w:w="1798" w:type="dxa"/>
            <w:shd w:val="clear" w:color="auto" w:fill="auto"/>
          </w:tcPr>
          <w:p w14:paraId="49569945" w14:textId="013A2209" w:rsidR="00110851" w:rsidRDefault="009D0E88" w:rsidP="00F627F3">
            <w:r>
              <w:t>Frage</w:t>
            </w:r>
            <w:r w:rsidR="00110851">
              <w:t xml:space="preserve"> 1 </w:t>
            </w:r>
          </w:p>
          <w:p w14:paraId="1A42C396" w14:textId="6769755C" w:rsidR="00110851" w:rsidRDefault="009D0E88" w:rsidP="00F627F3">
            <w:r>
              <w:t>Simon Schisslbauer</w:t>
            </w:r>
          </w:p>
        </w:tc>
        <w:tc>
          <w:tcPr>
            <w:tcW w:w="4058" w:type="dxa"/>
            <w:shd w:val="clear" w:color="auto" w:fill="auto"/>
          </w:tcPr>
          <w:p w14:paraId="0E560AF7" w14:textId="2E0A11B6" w:rsidR="00110851" w:rsidRDefault="000949E0" w:rsidP="00F627F3">
            <w:r>
              <w:t xml:space="preserve">Verbesserungsvorschläge für den Entwurf </w:t>
            </w:r>
            <w:r w:rsidR="00276228">
              <w:t xml:space="preserve">der </w:t>
            </w:r>
            <w:r>
              <w:t>Use-Case-</w:t>
            </w:r>
            <w:r w:rsidR="00276228">
              <w:t>Übersicht</w:t>
            </w:r>
          </w:p>
        </w:tc>
        <w:tc>
          <w:tcPr>
            <w:tcW w:w="3216" w:type="dxa"/>
            <w:shd w:val="clear" w:color="auto" w:fill="auto"/>
          </w:tcPr>
          <w:p w14:paraId="15EF656C" w14:textId="3025CAB1" w:rsidR="00110851" w:rsidRDefault="00276228" w:rsidP="00F627F3">
            <w:r>
              <w:t>Durch den erhöhten Detailierungsgrad (u.a. durch Use-Cases, wie „Nachricht senden“ oder „Nachricht abhören“) decken die in der Übersicht gezeigten Use-Case</w:t>
            </w:r>
            <w:r w:rsidR="006B2922">
              <w:t xml:space="preserve"> besser und eindeutiger alle Anwendungsfälle des Programmes ab. Seitens des Auftraggebers konnten keine fehlenden Use-Cases erkannt werden.</w:t>
            </w:r>
          </w:p>
        </w:tc>
      </w:tr>
      <w:tr w:rsidR="005539B2" w14:paraId="219710D3" w14:textId="77777777" w:rsidTr="001C5356">
        <w:tc>
          <w:tcPr>
            <w:tcW w:w="1798" w:type="dxa"/>
            <w:shd w:val="clear" w:color="auto" w:fill="auto"/>
          </w:tcPr>
          <w:p w14:paraId="4CB3F3D2" w14:textId="77777777" w:rsidR="005539B2" w:rsidRDefault="005539B2" w:rsidP="005539B2"/>
          <w:p w14:paraId="11FE24AB" w14:textId="745DC74E" w:rsidR="000949E0" w:rsidRDefault="000949E0" w:rsidP="005539B2"/>
        </w:tc>
        <w:tc>
          <w:tcPr>
            <w:tcW w:w="4058" w:type="dxa"/>
            <w:shd w:val="clear" w:color="auto" w:fill="auto"/>
          </w:tcPr>
          <w:p w14:paraId="5DD172AF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4729971D" w14:textId="77777777" w:rsidR="005539B2" w:rsidRDefault="005539B2" w:rsidP="005539B2"/>
        </w:tc>
      </w:tr>
      <w:tr w:rsidR="005539B2" w14:paraId="5FEE8D0C" w14:textId="77777777" w:rsidTr="001C5356">
        <w:tc>
          <w:tcPr>
            <w:tcW w:w="1798" w:type="dxa"/>
            <w:shd w:val="clear" w:color="auto" w:fill="auto"/>
          </w:tcPr>
          <w:p w14:paraId="15B34915" w14:textId="77777777" w:rsidR="005539B2" w:rsidRDefault="000949E0" w:rsidP="005539B2">
            <w:r>
              <w:t>Frage 2</w:t>
            </w:r>
          </w:p>
          <w:p w14:paraId="3B6D2799" w14:textId="75FEBEB8" w:rsidR="000949E0" w:rsidRDefault="000949E0" w:rsidP="005539B2">
            <w:r>
              <w:t>Simon Schisslbauer</w:t>
            </w:r>
          </w:p>
        </w:tc>
        <w:tc>
          <w:tcPr>
            <w:tcW w:w="4058" w:type="dxa"/>
            <w:shd w:val="clear" w:color="auto" w:fill="auto"/>
          </w:tcPr>
          <w:p w14:paraId="6594F438" w14:textId="22AEDA84" w:rsidR="005539B2" w:rsidRDefault="000949E0" w:rsidP="005539B2">
            <w:r>
              <w:t xml:space="preserve">Frage zum </w:t>
            </w:r>
            <w:r w:rsidR="00F17B82">
              <w:t>Detailierungsgrad des Use-Case-Beschreibung am Bespiel des Use-Cases „Nachricht empfangen“</w:t>
            </w:r>
          </w:p>
        </w:tc>
        <w:tc>
          <w:tcPr>
            <w:tcW w:w="3216" w:type="dxa"/>
            <w:shd w:val="clear" w:color="auto" w:fill="auto"/>
          </w:tcPr>
          <w:p w14:paraId="1E69E7CE" w14:textId="589DF4A8" w:rsidR="005539B2" w:rsidRDefault="00F17B82" w:rsidP="005539B2">
            <w:r>
              <w:t>Grundsätzlich vom Detailierungsgrad passend, jedoch noch einige logische Fehler enthalten, wie die Ablaufvariante „Nachricht entschlüsseln“, die noch in der Beschreibung fehlt</w:t>
            </w:r>
          </w:p>
        </w:tc>
      </w:tr>
      <w:tr w:rsidR="005539B2" w14:paraId="28647880" w14:textId="77777777" w:rsidTr="001C5356">
        <w:tc>
          <w:tcPr>
            <w:tcW w:w="1798" w:type="dxa"/>
            <w:shd w:val="clear" w:color="auto" w:fill="auto"/>
          </w:tcPr>
          <w:p w14:paraId="5DA5DC93" w14:textId="48E78172" w:rsidR="005539B2" w:rsidRDefault="005539B2" w:rsidP="005539B2"/>
        </w:tc>
        <w:tc>
          <w:tcPr>
            <w:tcW w:w="4058" w:type="dxa"/>
            <w:shd w:val="clear" w:color="auto" w:fill="auto"/>
          </w:tcPr>
          <w:p w14:paraId="3F0BDDBA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23FD04F9" w14:textId="77777777" w:rsidR="005539B2" w:rsidRDefault="005539B2" w:rsidP="005539B2"/>
          <w:p w14:paraId="4545F8BE" w14:textId="30861C6B" w:rsidR="000949E0" w:rsidRDefault="000949E0" w:rsidP="005539B2"/>
        </w:tc>
      </w:tr>
      <w:tr w:rsidR="005539B2" w14:paraId="39C79548" w14:textId="77777777" w:rsidTr="001C5356">
        <w:tc>
          <w:tcPr>
            <w:tcW w:w="1798" w:type="dxa"/>
            <w:shd w:val="clear" w:color="auto" w:fill="auto"/>
          </w:tcPr>
          <w:p w14:paraId="0705F338" w14:textId="77777777" w:rsidR="000949E0" w:rsidRDefault="000949E0" w:rsidP="005539B2">
            <w:r>
              <w:t>Frage 3</w:t>
            </w:r>
          </w:p>
          <w:p w14:paraId="316F9A6C" w14:textId="504426AA" w:rsidR="000949E0" w:rsidRDefault="000949E0" w:rsidP="005539B2">
            <w:r>
              <w:t>Simon Schisslbauer</w:t>
            </w:r>
          </w:p>
        </w:tc>
        <w:tc>
          <w:tcPr>
            <w:tcW w:w="4058" w:type="dxa"/>
            <w:shd w:val="clear" w:color="auto" w:fill="auto"/>
          </w:tcPr>
          <w:p w14:paraId="2183E57F" w14:textId="75C98E5D" w:rsidR="005539B2" w:rsidRDefault="00F17B82" w:rsidP="005539B2">
            <w:r>
              <w:t>Frage, ob die Rolle selbst empfangene Nachrichten interpretieren und einstufen soll</w:t>
            </w:r>
          </w:p>
        </w:tc>
        <w:tc>
          <w:tcPr>
            <w:tcW w:w="3216" w:type="dxa"/>
            <w:shd w:val="clear" w:color="auto" w:fill="auto"/>
          </w:tcPr>
          <w:p w14:paraId="2FE4D4EF" w14:textId="23345A5C" w:rsidR="005539B2" w:rsidRDefault="00F17B82" w:rsidP="005539B2">
            <w:r>
              <w:t>Sinnvoll, den Benutzer selbst entscheiden zu lassen, wie die empfangene Nachricht zuzuordnen ist. Hierbei ist aber die vom Schwierigkeitsgrad abhängige Unterscheidung nicht zwingend notwendig („nice-to-have“)!</w:t>
            </w:r>
          </w:p>
          <w:p w14:paraId="6A952B92" w14:textId="77777777" w:rsidR="000949E0" w:rsidRDefault="000949E0" w:rsidP="005539B2"/>
          <w:p w14:paraId="5C07FED2" w14:textId="78C9A393" w:rsidR="000949E0" w:rsidRDefault="000949E0" w:rsidP="005539B2"/>
        </w:tc>
      </w:tr>
      <w:tr w:rsidR="005539B2" w14:paraId="4B3CD09E" w14:textId="77777777" w:rsidTr="001C5356">
        <w:tc>
          <w:tcPr>
            <w:tcW w:w="1798" w:type="dxa"/>
            <w:shd w:val="clear" w:color="auto" w:fill="auto"/>
          </w:tcPr>
          <w:p w14:paraId="1646B0C3" w14:textId="77777777" w:rsidR="005539B2" w:rsidRDefault="000949E0" w:rsidP="005539B2">
            <w:r>
              <w:t>Frage 4</w:t>
            </w:r>
          </w:p>
          <w:p w14:paraId="38B6C093" w14:textId="6FF5678C" w:rsidR="000949E0" w:rsidRDefault="000949E0" w:rsidP="005539B2">
            <w:r>
              <w:t>Simon Schisslbauer</w:t>
            </w:r>
          </w:p>
        </w:tc>
        <w:tc>
          <w:tcPr>
            <w:tcW w:w="4058" w:type="dxa"/>
            <w:shd w:val="clear" w:color="auto" w:fill="auto"/>
          </w:tcPr>
          <w:p w14:paraId="5606A3F0" w14:textId="73B0F9B3" w:rsidR="00322064" w:rsidRDefault="00F17B82" w:rsidP="001C5356">
            <w:r>
              <w:t xml:space="preserve">Frage, ob das verbesserte konzeptuelle Datenmodell nun vollständig ist. </w:t>
            </w:r>
          </w:p>
        </w:tc>
        <w:tc>
          <w:tcPr>
            <w:tcW w:w="3216" w:type="dxa"/>
            <w:shd w:val="clear" w:color="auto" w:fill="auto"/>
          </w:tcPr>
          <w:p w14:paraId="1414DCDF" w14:textId="0F440824" w:rsidR="005539B2" w:rsidRDefault="001C5356" w:rsidP="005539B2">
            <w:r>
              <w:t>Kleine Verbesserung</w:t>
            </w:r>
            <w:r w:rsidR="004204C1">
              <w:t>svorschläge</w:t>
            </w:r>
            <w:r>
              <w:t xml:space="preserve"> wurden vom Team und dem Auftraggeber </w:t>
            </w:r>
            <w:r w:rsidR="004204C1">
              <w:t>formuliert</w:t>
            </w:r>
            <w:r>
              <w:t xml:space="preserve">: </w:t>
            </w:r>
          </w:p>
          <w:p w14:paraId="446D5EF0" w14:textId="5C726DBF" w:rsidR="001C5356" w:rsidRDefault="001C5356" w:rsidP="001C5356">
            <w:pPr>
              <w:pStyle w:val="Listenabsatz"/>
              <w:numPr>
                <w:ilvl w:val="0"/>
                <w:numId w:val="34"/>
              </w:numPr>
            </w:pPr>
            <w:r>
              <w:t>Konzept „Photonen“ mit „Photon“ ersetzen</w:t>
            </w:r>
          </w:p>
          <w:p w14:paraId="2CE91513" w14:textId="3FF90E44" w:rsidR="001C5356" w:rsidRDefault="001C5356" w:rsidP="001C5356">
            <w:pPr>
              <w:pStyle w:val="Listenabsatz"/>
              <w:numPr>
                <w:ilvl w:val="0"/>
                <w:numId w:val="34"/>
              </w:numPr>
            </w:pPr>
            <w:r>
              <w:t>„Wissen“ als Teil des Konzeptes „Rolle“ aus dem Datenmodell entfernen, da unklar</w:t>
            </w:r>
            <w:r w:rsidR="004204C1">
              <w:t>.</w:t>
            </w:r>
          </w:p>
          <w:p w14:paraId="403686EA" w14:textId="50A52197" w:rsidR="001C5356" w:rsidRDefault="001C5356" w:rsidP="001C5356">
            <w:pPr>
              <w:pStyle w:val="Listenabsatz"/>
              <w:numPr>
                <w:ilvl w:val="0"/>
                <w:numId w:val="34"/>
              </w:numPr>
            </w:pPr>
            <w:r>
              <w:t>„Übertragungskanal“ durch „Bitübertragungskanal“ ersetzen, da zweideutig</w:t>
            </w:r>
          </w:p>
          <w:p w14:paraId="6A06845B" w14:textId="77777777" w:rsidR="004204C1" w:rsidRDefault="004204C1" w:rsidP="004204C1"/>
          <w:p w14:paraId="57CC148A" w14:textId="2F074AF1" w:rsidR="001C5356" w:rsidRDefault="001C5356" w:rsidP="005539B2">
            <w:r>
              <w:t xml:space="preserve">Sonst gibt es </w:t>
            </w:r>
            <w:r w:rsidR="004204C1">
              <w:t xml:space="preserve">vorerst </w:t>
            </w:r>
            <w:r>
              <w:t>nichts weiter an dem konzeptuellen Datenmodell zu verbessern.</w:t>
            </w:r>
          </w:p>
        </w:tc>
      </w:tr>
      <w:tr w:rsidR="005539B2" w14:paraId="719F0CBB" w14:textId="77777777" w:rsidTr="001C5356">
        <w:tc>
          <w:tcPr>
            <w:tcW w:w="1798" w:type="dxa"/>
            <w:shd w:val="clear" w:color="auto" w:fill="auto"/>
          </w:tcPr>
          <w:p w14:paraId="771C191C" w14:textId="0071E0B9" w:rsidR="001C5356" w:rsidRDefault="001C5356" w:rsidP="005539B2"/>
        </w:tc>
        <w:tc>
          <w:tcPr>
            <w:tcW w:w="4058" w:type="dxa"/>
            <w:shd w:val="clear" w:color="auto" w:fill="auto"/>
          </w:tcPr>
          <w:p w14:paraId="0BFC2D9A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646E2C1C" w14:textId="77777777" w:rsidR="005539B2" w:rsidRDefault="005539B2" w:rsidP="005539B2"/>
        </w:tc>
      </w:tr>
      <w:tr w:rsidR="005539B2" w14:paraId="77DB8E5D" w14:textId="77777777" w:rsidTr="001C5356">
        <w:tc>
          <w:tcPr>
            <w:tcW w:w="1798" w:type="dxa"/>
            <w:shd w:val="clear" w:color="auto" w:fill="auto"/>
          </w:tcPr>
          <w:p w14:paraId="59D0C185" w14:textId="77777777" w:rsidR="005539B2" w:rsidRDefault="004C3A4C" w:rsidP="005539B2">
            <w:r>
              <w:t>Frage 5</w:t>
            </w:r>
          </w:p>
          <w:p w14:paraId="37B9D5F2" w14:textId="7E660AAE" w:rsidR="001C5356" w:rsidRDefault="001C5356" w:rsidP="005539B2">
            <w:r>
              <w:t>Simon Schisslbauer</w:t>
            </w:r>
          </w:p>
        </w:tc>
        <w:tc>
          <w:tcPr>
            <w:tcW w:w="4058" w:type="dxa"/>
            <w:shd w:val="clear" w:color="auto" w:fill="auto"/>
          </w:tcPr>
          <w:p w14:paraId="6F517070" w14:textId="42C59BB4" w:rsidR="005539B2" w:rsidRDefault="004C3A4C" w:rsidP="005539B2">
            <w:r>
              <w:t xml:space="preserve">Frage, </w:t>
            </w:r>
            <w:r w:rsidR="001C5356">
              <w:t xml:space="preserve">ob die erstellten Dokumente, die die Übungsszenarien </w:t>
            </w:r>
            <w:r w:rsidR="004204C1">
              <w:t>spezifizieren, eine</w:t>
            </w:r>
            <w:r w:rsidR="001C5356">
              <w:t xml:space="preserve"> ausreichenden Detailgrad besitzen?</w:t>
            </w:r>
          </w:p>
        </w:tc>
        <w:tc>
          <w:tcPr>
            <w:tcW w:w="3216" w:type="dxa"/>
            <w:shd w:val="clear" w:color="auto" w:fill="auto"/>
          </w:tcPr>
          <w:p w14:paraId="22537C7D" w14:textId="5E09C93B" w:rsidR="005539B2" w:rsidRDefault="001C5356" w:rsidP="005539B2">
            <w:r>
              <w:t xml:space="preserve">Auftraggeber schätzt beim kurzen Überfliegen, dass die Dokumente einen ausreichenden Detailierungsgrad besitzen. Außerdem zeige das Dokument, dass das Team das Protokoll BB84 verstanden hat. Es wurden keine Verbesserungen vorgeschlagen. </w:t>
            </w:r>
          </w:p>
        </w:tc>
      </w:tr>
      <w:tr w:rsidR="005539B2" w14:paraId="76BC86BD" w14:textId="77777777" w:rsidTr="001C5356">
        <w:tc>
          <w:tcPr>
            <w:tcW w:w="1798" w:type="dxa"/>
            <w:shd w:val="clear" w:color="auto" w:fill="auto"/>
          </w:tcPr>
          <w:p w14:paraId="3CF18683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18C22BD4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6C182E7E" w14:textId="77777777" w:rsidR="005539B2" w:rsidRDefault="005539B2" w:rsidP="005539B2"/>
        </w:tc>
      </w:tr>
      <w:tr w:rsidR="005539B2" w14:paraId="5AC33306" w14:textId="77777777" w:rsidTr="001C5356">
        <w:tc>
          <w:tcPr>
            <w:tcW w:w="1798" w:type="dxa"/>
            <w:shd w:val="clear" w:color="auto" w:fill="auto"/>
          </w:tcPr>
          <w:p w14:paraId="398A0150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7E612F41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715EBE9B" w14:textId="77777777" w:rsidR="005539B2" w:rsidRDefault="005539B2" w:rsidP="005539B2"/>
        </w:tc>
      </w:tr>
      <w:tr w:rsidR="005539B2" w14:paraId="3CC5906E" w14:textId="77777777" w:rsidTr="001C5356">
        <w:tc>
          <w:tcPr>
            <w:tcW w:w="1798" w:type="dxa"/>
            <w:shd w:val="clear" w:color="auto" w:fill="auto"/>
          </w:tcPr>
          <w:p w14:paraId="0D894A9E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67005647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12FADB8E" w14:textId="77777777" w:rsidR="005539B2" w:rsidRDefault="005539B2" w:rsidP="005539B2"/>
        </w:tc>
      </w:tr>
      <w:tr w:rsidR="005539B2" w14:paraId="358E0F21" w14:textId="77777777" w:rsidTr="001C5356">
        <w:tc>
          <w:tcPr>
            <w:tcW w:w="1798" w:type="dxa"/>
            <w:shd w:val="clear" w:color="auto" w:fill="auto"/>
          </w:tcPr>
          <w:p w14:paraId="0242AE7F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532CEC24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7D6C0F26" w14:textId="77777777" w:rsidR="005539B2" w:rsidRDefault="005539B2" w:rsidP="005539B2"/>
        </w:tc>
      </w:tr>
      <w:tr w:rsidR="005539B2" w14:paraId="4F5AFBC9" w14:textId="77777777" w:rsidTr="001C5356">
        <w:tc>
          <w:tcPr>
            <w:tcW w:w="1798" w:type="dxa"/>
            <w:shd w:val="clear" w:color="auto" w:fill="auto"/>
          </w:tcPr>
          <w:p w14:paraId="25E7353D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31F22D3E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32BE7353" w14:textId="77777777" w:rsidR="005539B2" w:rsidRDefault="005539B2" w:rsidP="005539B2"/>
        </w:tc>
      </w:tr>
      <w:tr w:rsidR="005539B2" w14:paraId="287B0A62" w14:textId="77777777" w:rsidTr="001C5356">
        <w:tc>
          <w:tcPr>
            <w:tcW w:w="1798" w:type="dxa"/>
            <w:shd w:val="clear" w:color="auto" w:fill="auto"/>
          </w:tcPr>
          <w:p w14:paraId="707A368B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1B8B5B40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4C385754" w14:textId="77777777" w:rsidR="005539B2" w:rsidRDefault="005539B2" w:rsidP="005539B2"/>
        </w:tc>
      </w:tr>
      <w:tr w:rsidR="005539B2" w14:paraId="790F4131" w14:textId="77777777" w:rsidTr="001C5356">
        <w:tc>
          <w:tcPr>
            <w:tcW w:w="1798" w:type="dxa"/>
            <w:shd w:val="clear" w:color="auto" w:fill="auto"/>
          </w:tcPr>
          <w:p w14:paraId="134A156A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1C2445BF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369479BE" w14:textId="77777777" w:rsidR="005539B2" w:rsidRDefault="005539B2" w:rsidP="005539B2"/>
        </w:tc>
      </w:tr>
      <w:tr w:rsidR="005539B2" w14:paraId="5E336F2C" w14:textId="77777777" w:rsidTr="001C5356">
        <w:tc>
          <w:tcPr>
            <w:tcW w:w="1798" w:type="dxa"/>
            <w:shd w:val="clear" w:color="auto" w:fill="auto"/>
          </w:tcPr>
          <w:p w14:paraId="5944E677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434A5233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154048BE" w14:textId="77777777" w:rsidR="005539B2" w:rsidRDefault="005539B2" w:rsidP="005539B2"/>
        </w:tc>
      </w:tr>
      <w:tr w:rsidR="005539B2" w14:paraId="36EA2A6F" w14:textId="77777777" w:rsidTr="001C5356">
        <w:tc>
          <w:tcPr>
            <w:tcW w:w="1798" w:type="dxa"/>
            <w:shd w:val="clear" w:color="auto" w:fill="auto"/>
          </w:tcPr>
          <w:p w14:paraId="763CD621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16EFA674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02D16A5D" w14:textId="77777777" w:rsidR="005539B2" w:rsidRDefault="005539B2" w:rsidP="005539B2"/>
        </w:tc>
      </w:tr>
      <w:tr w:rsidR="005539B2" w14:paraId="4425B84B" w14:textId="77777777" w:rsidTr="001C5356">
        <w:tc>
          <w:tcPr>
            <w:tcW w:w="1798" w:type="dxa"/>
            <w:shd w:val="clear" w:color="auto" w:fill="auto"/>
          </w:tcPr>
          <w:p w14:paraId="506AA417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2625E6F1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17196433" w14:textId="77777777" w:rsidR="005539B2" w:rsidRDefault="005539B2" w:rsidP="005539B2"/>
        </w:tc>
      </w:tr>
      <w:tr w:rsidR="005539B2" w14:paraId="42F6FAE6" w14:textId="77777777" w:rsidTr="001C5356">
        <w:tc>
          <w:tcPr>
            <w:tcW w:w="1798" w:type="dxa"/>
            <w:shd w:val="clear" w:color="auto" w:fill="auto"/>
          </w:tcPr>
          <w:p w14:paraId="761BDED3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26402CBB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0700C0F4" w14:textId="77777777" w:rsidR="005539B2" w:rsidRDefault="005539B2" w:rsidP="005539B2"/>
        </w:tc>
      </w:tr>
      <w:tr w:rsidR="005539B2" w14:paraId="621F42E0" w14:textId="77777777" w:rsidTr="001C5356">
        <w:tc>
          <w:tcPr>
            <w:tcW w:w="1798" w:type="dxa"/>
            <w:shd w:val="clear" w:color="auto" w:fill="auto"/>
          </w:tcPr>
          <w:p w14:paraId="1804347B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745E0DE0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5747373F" w14:textId="77777777" w:rsidR="005539B2" w:rsidRDefault="005539B2" w:rsidP="005539B2"/>
        </w:tc>
      </w:tr>
      <w:tr w:rsidR="005539B2" w14:paraId="594A1987" w14:textId="77777777" w:rsidTr="001C5356">
        <w:tc>
          <w:tcPr>
            <w:tcW w:w="1798" w:type="dxa"/>
            <w:shd w:val="clear" w:color="auto" w:fill="auto"/>
          </w:tcPr>
          <w:p w14:paraId="64558728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402EE611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623D0087" w14:textId="77777777" w:rsidR="005539B2" w:rsidRDefault="005539B2" w:rsidP="005539B2"/>
        </w:tc>
      </w:tr>
      <w:tr w:rsidR="005539B2" w14:paraId="2C6A7216" w14:textId="77777777" w:rsidTr="001C5356">
        <w:tc>
          <w:tcPr>
            <w:tcW w:w="1798" w:type="dxa"/>
            <w:shd w:val="clear" w:color="auto" w:fill="auto"/>
          </w:tcPr>
          <w:p w14:paraId="0AC22BC2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5615718A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0FB1A097" w14:textId="77777777" w:rsidR="005539B2" w:rsidRDefault="005539B2" w:rsidP="005539B2"/>
        </w:tc>
      </w:tr>
      <w:tr w:rsidR="005539B2" w14:paraId="1E523E06" w14:textId="77777777" w:rsidTr="001C5356">
        <w:tc>
          <w:tcPr>
            <w:tcW w:w="1798" w:type="dxa"/>
            <w:shd w:val="clear" w:color="auto" w:fill="auto"/>
          </w:tcPr>
          <w:p w14:paraId="0AA7766F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55773BE4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5A41832D" w14:textId="77777777" w:rsidR="005539B2" w:rsidRDefault="005539B2" w:rsidP="005539B2"/>
        </w:tc>
      </w:tr>
      <w:tr w:rsidR="005539B2" w14:paraId="10CFB7F3" w14:textId="77777777" w:rsidTr="001C5356">
        <w:tc>
          <w:tcPr>
            <w:tcW w:w="1798" w:type="dxa"/>
            <w:shd w:val="clear" w:color="auto" w:fill="auto"/>
          </w:tcPr>
          <w:p w14:paraId="54223C80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4077EFEA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543BAFAF" w14:textId="77777777" w:rsidR="005539B2" w:rsidRDefault="005539B2" w:rsidP="005539B2"/>
        </w:tc>
      </w:tr>
      <w:tr w:rsidR="005539B2" w14:paraId="6714AD94" w14:textId="77777777" w:rsidTr="001C5356">
        <w:tc>
          <w:tcPr>
            <w:tcW w:w="1798" w:type="dxa"/>
            <w:shd w:val="clear" w:color="auto" w:fill="auto"/>
          </w:tcPr>
          <w:p w14:paraId="0BD0A3EC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5E2D4284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095D9B1F" w14:textId="77777777" w:rsidR="005539B2" w:rsidRDefault="005539B2" w:rsidP="005539B2"/>
        </w:tc>
      </w:tr>
      <w:tr w:rsidR="005539B2" w14:paraId="2ACFE9EF" w14:textId="77777777" w:rsidTr="001C5356">
        <w:tc>
          <w:tcPr>
            <w:tcW w:w="1798" w:type="dxa"/>
            <w:shd w:val="clear" w:color="auto" w:fill="auto"/>
          </w:tcPr>
          <w:p w14:paraId="1F54053F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755A0CBD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1AA79A1C" w14:textId="77777777" w:rsidR="005539B2" w:rsidRDefault="005539B2" w:rsidP="005539B2"/>
        </w:tc>
      </w:tr>
      <w:tr w:rsidR="005539B2" w14:paraId="5CD46D41" w14:textId="77777777" w:rsidTr="001C5356">
        <w:tc>
          <w:tcPr>
            <w:tcW w:w="1798" w:type="dxa"/>
            <w:shd w:val="clear" w:color="auto" w:fill="auto"/>
          </w:tcPr>
          <w:p w14:paraId="054E2D6D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23315989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37449351" w14:textId="77777777" w:rsidR="005539B2" w:rsidRDefault="005539B2" w:rsidP="005539B2"/>
        </w:tc>
      </w:tr>
      <w:tr w:rsidR="005539B2" w14:paraId="03F67A7F" w14:textId="77777777" w:rsidTr="001C5356">
        <w:tc>
          <w:tcPr>
            <w:tcW w:w="1798" w:type="dxa"/>
            <w:shd w:val="clear" w:color="auto" w:fill="auto"/>
          </w:tcPr>
          <w:p w14:paraId="5C7046DB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5A5B1D25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7479E942" w14:textId="77777777" w:rsidR="005539B2" w:rsidRDefault="005539B2" w:rsidP="005539B2"/>
        </w:tc>
      </w:tr>
      <w:tr w:rsidR="005539B2" w14:paraId="0AB33B23" w14:textId="77777777" w:rsidTr="001C5356">
        <w:tc>
          <w:tcPr>
            <w:tcW w:w="1798" w:type="dxa"/>
            <w:shd w:val="clear" w:color="auto" w:fill="auto"/>
          </w:tcPr>
          <w:p w14:paraId="21C614CF" w14:textId="77777777" w:rsidR="005539B2" w:rsidRDefault="005539B2" w:rsidP="005539B2"/>
        </w:tc>
        <w:tc>
          <w:tcPr>
            <w:tcW w:w="4058" w:type="dxa"/>
            <w:shd w:val="clear" w:color="auto" w:fill="auto"/>
          </w:tcPr>
          <w:p w14:paraId="4719054B" w14:textId="77777777" w:rsidR="005539B2" w:rsidRDefault="005539B2" w:rsidP="005539B2"/>
        </w:tc>
        <w:tc>
          <w:tcPr>
            <w:tcW w:w="3216" w:type="dxa"/>
            <w:shd w:val="clear" w:color="auto" w:fill="auto"/>
          </w:tcPr>
          <w:p w14:paraId="25ECDBA6" w14:textId="77777777" w:rsidR="005539B2" w:rsidRDefault="005539B2" w:rsidP="005539B2"/>
        </w:tc>
      </w:tr>
    </w:tbl>
    <w:p w14:paraId="075797B0" w14:textId="77777777" w:rsidR="00FA7DF2" w:rsidRPr="00D34BD9" w:rsidRDefault="00FA7DF2" w:rsidP="00D34BD9"/>
    <w:sectPr w:rsidR="00FA7DF2" w:rsidRPr="00D34BD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11D3" w14:textId="77777777" w:rsidR="005E3AB0" w:rsidRDefault="005E3AB0">
      <w:r>
        <w:separator/>
      </w:r>
    </w:p>
  </w:endnote>
  <w:endnote w:type="continuationSeparator" w:id="0">
    <w:p w14:paraId="7B318E9A" w14:textId="77777777" w:rsidR="005E3AB0" w:rsidRDefault="005E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Century Gothic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0BEA" w14:textId="1E4D616B"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C420017" wp14:editId="0B0A6885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A64D81">
      <w:rPr>
        <w:noProof/>
        <w:sz w:val="20"/>
      </w:rPr>
      <w:t>Besprechungsprotokoll_2023_04_12.docx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A64D81">
      <w:rPr>
        <w:noProof/>
        <w:sz w:val="20"/>
      </w:rPr>
      <w:t>13.04.23 09:04:00</w:t>
    </w:r>
    <w:r w:rsidR="00F42798">
      <w:rPr>
        <w:sz w:val="20"/>
      </w:rPr>
      <w:fldChar w:fldCharType="end"/>
    </w:r>
  </w:p>
  <w:p w14:paraId="456EF04A" w14:textId="77777777"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81CE" w14:textId="77777777" w:rsidR="005E3AB0" w:rsidRDefault="005E3AB0">
      <w:r>
        <w:separator/>
      </w:r>
    </w:p>
  </w:footnote>
  <w:footnote w:type="continuationSeparator" w:id="0">
    <w:p w14:paraId="28295CE1" w14:textId="77777777" w:rsidR="005E3AB0" w:rsidRDefault="005E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53CB" w14:textId="77777777"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BCDB02B" wp14:editId="2CEC31DF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14:paraId="50ED7009" w14:textId="77777777"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3342D"/>
    <w:multiLevelType w:val="hybridMultilevel"/>
    <w:tmpl w:val="D6D41E5A"/>
    <w:lvl w:ilvl="0" w:tplc="981E20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D161D"/>
    <w:multiLevelType w:val="hybridMultilevel"/>
    <w:tmpl w:val="F642FC5E"/>
    <w:lvl w:ilvl="0" w:tplc="E77047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5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924D7"/>
    <w:multiLevelType w:val="hybridMultilevel"/>
    <w:tmpl w:val="60AE6D28"/>
    <w:lvl w:ilvl="0" w:tplc="1E701E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85798">
    <w:abstractNumId w:val="24"/>
  </w:num>
  <w:num w:numId="2" w16cid:durableId="2072576443">
    <w:abstractNumId w:val="27"/>
  </w:num>
  <w:num w:numId="3" w16cid:durableId="717626699">
    <w:abstractNumId w:val="13"/>
  </w:num>
  <w:num w:numId="4" w16cid:durableId="525018804">
    <w:abstractNumId w:val="0"/>
  </w:num>
  <w:num w:numId="5" w16cid:durableId="342173225">
    <w:abstractNumId w:val="6"/>
  </w:num>
  <w:num w:numId="6" w16cid:durableId="261762525">
    <w:abstractNumId w:val="17"/>
  </w:num>
  <w:num w:numId="7" w16cid:durableId="1188449460">
    <w:abstractNumId w:val="20"/>
  </w:num>
  <w:num w:numId="8" w16cid:durableId="1490171986">
    <w:abstractNumId w:val="8"/>
  </w:num>
  <w:num w:numId="9" w16cid:durableId="331181998">
    <w:abstractNumId w:val="7"/>
  </w:num>
  <w:num w:numId="10" w16cid:durableId="1649826580">
    <w:abstractNumId w:val="14"/>
  </w:num>
  <w:num w:numId="11" w16cid:durableId="678002366">
    <w:abstractNumId w:val="16"/>
  </w:num>
  <w:num w:numId="12" w16cid:durableId="2118058875">
    <w:abstractNumId w:val="5"/>
  </w:num>
  <w:num w:numId="13" w16cid:durableId="1566136370">
    <w:abstractNumId w:val="19"/>
  </w:num>
  <w:num w:numId="14" w16cid:durableId="1568570196">
    <w:abstractNumId w:val="23"/>
  </w:num>
  <w:num w:numId="15" w16cid:durableId="82841619">
    <w:abstractNumId w:val="4"/>
  </w:num>
  <w:num w:numId="16" w16cid:durableId="1215047118">
    <w:abstractNumId w:val="15"/>
  </w:num>
  <w:num w:numId="17" w16cid:durableId="1655643127">
    <w:abstractNumId w:val="3"/>
  </w:num>
  <w:num w:numId="18" w16cid:durableId="39984432">
    <w:abstractNumId w:val="22"/>
  </w:num>
  <w:num w:numId="19" w16cid:durableId="1438255089">
    <w:abstractNumId w:val="18"/>
  </w:num>
  <w:num w:numId="20" w16cid:durableId="1199007017">
    <w:abstractNumId w:val="31"/>
  </w:num>
  <w:num w:numId="21" w16cid:durableId="1501311747">
    <w:abstractNumId w:val="26"/>
  </w:num>
  <w:num w:numId="22" w16cid:durableId="842286215">
    <w:abstractNumId w:val="32"/>
  </w:num>
  <w:num w:numId="23" w16cid:durableId="491264254">
    <w:abstractNumId w:val="28"/>
  </w:num>
  <w:num w:numId="24" w16cid:durableId="1257640793">
    <w:abstractNumId w:val="2"/>
  </w:num>
  <w:num w:numId="25" w16cid:durableId="1778409580">
    <w:abstractNumId w:val="12"/>
  </w:num>
  <w:num w:numId="26" w16cid:durableId="1921984144">
    <w:abstractNumId w:val="21"/>
  </w:num>
  <w:num w:numId="27" w16cid:durableId="1881236754">
    <w:abstractNumId w:val="1"/>
  </w:num>
  <w:num w:numId="28" w16cid:durableId="1657758342">
    <w:abstractNumId w:val="29"/>
  </w:num>
  <w:num w:numId="29" w16cid:durableId="780609759">
    <w:abstractNumId w:val="11"/>
  </w:num>
  <w:num w:numId="30" w16cid:durableId="1317145587">
    <w:abstractNumId w:val="25"/>
  </w:num>
  <w:num w:numId="31" w16cid:durableId="1105079709">
    <w:abstractNumId w:val="30"/>
  </w:num>
  <w:num w:numId="32" w16cid:durableId="496963666">
    <w:abstractNumId w:val="9"/>
  </w:num>
  <w:num w:numId="33" w16cid:durableId="519782787">
    <w:abstractNumId w:val="10"/>
  </w:num>
  <w:num w:numId="34" w16cid:durableId="58426390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49E0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C4B40"/>
    <w:rsid w:val="001C5356"/>
    <w:rsid w:val="001E099F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759F2"/>
    <w:rsid w:val="00276228"/>
    <w:rsid w:val="00277511"/>
    <w:rsid w:val="00283507"/>
    <w:rsid w:val="0028773A"/>
    <w:rsid w:val="002965AD"/>
    <w:rsid w:val="002A149C"/>
    <w:rsid w:val="002A3362"/>
    <w:rsid w:val="002A6E18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2064"/>
    <w:rsid w:val="00323233"/>
    <w:rsid w:val="003274A2"/>
    <w:rsid w:val="003314D9"/>
    <w:rsid w:val="0033515A"/>
    <w:rsid w:val="00342ED3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04C1"/>
    <w:rsid w:val="00426DFE"/>
    <w:rsid w:val="00430FF3"/>
    <w:rsid w:val="00431E10"/>
    <w:rsid w:val="00432EE8"/>
    <w:rsid w:val="00434866"/>
    <w:rsid w:val="00443C5D"/>
    <w:rsid w:val="004538D7"/>
    <w:rsid w:val="004717D3"/>
    <w:rsid w:val="00474E70"/>
    <w:rsid w:val="00476B54"/>
    <w:rsid w:val="00482C17"/>
    <w:rsid w:val="0048586A"/>
    <w:rsid w:val="00486166"/>
    <w:rsid w:val="00486ADB"/>
    <w:rsid w:val="004B33F5"/>
    <w:rsid w:val="004B4AFB"/>
    <w:rsid w:val="004C2C83"/>
    <w:rsid w:val="004C3A4C"/>
    <w:rsid w:val="004C5023"/>
    <w:rsid w:val="004C71F4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3AB0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2922"/>
    <w:rsid w:val="006B4C79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42CB"/>
    <w:rsid w:val="007575EA"/>
    <w:rsid w:val="00763922"/>
    <w:rsid w:val="0076431F"/>
    <w:rsid w:val="00770BA3"/>
    <w:rsid w:val="00770DB3"/>
    <w:rsid w:val="007757BA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43D32"/>
    <w:rsid w:val="0084537C"/>
    <w:rsid w:val="00854009"/>
    <w:rsid w:val="008914D7"/>
    <w:rsid w:val="00892D75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49F2"/>
    <w:rsid w:val="009736A8"/>
    <w:rsid w:val="009736E2"/>
    <w:rsid w:val="00974B21"/>
    <w:rsid w:val="00977228"/>
    <w:rsid w:val="009A3CEA"/>
    <w:rsid w:val="009B427C"/>
    <w:rsid w:val="009C2063"/>
    <w:rsid w:val="009C301B"/>
    <w:rsid w:val="009C3D85"/>
    <w:rsid w:val="009C7070"/>
    <w:rsid w:val="009D0E88"/>
    <w:rsid w:val="009E27BD"/>
    <w:rsid w:val="009E294D"/>
    <w:rsid w:val="009F2465"/>
    <w:rsid w:val="00A042D4"/>
    <w:rsid w:val="00A07AFD"/>
    <w:rsid w:val="00A07D64"/>
    <w:rsid w:val="00A12818"/>
    <w:rsid w:val="00A1423A"/>
    <w:rsid w:val="00A169F4"/>
    <w:rsid w:val="00A17792"/>
    <w:rsid w:val="00A31176"/>
    <w:rsid w:val="00A36D4E"/>
    <w:rsid w:val="00A44C48"/>
    <w:rsid w:val="00A46A8B"/>
    <w:rsid w:val="00A61D50"/>
    <w:rsid w:val="00A63EDC"/>
    <w:rsid w:val="00A64D81"/>
    <w:rsid w:val="00A719D9"/>
    <w:rsid w:val="00A7497E"/>
    <w:rsid w:val="00A86B2B"/>
    <w:rsid w:val="00A90FC4"/>
    <w:rsid w:val="00A946E5"/>
    <w:rsid w:val="00AA1A3A"/>
    <w:rsid w:val="00AB77FB"/>
    <w:rsid w:val="00AB7BFC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2834"/>
    <w:rsid w:val="00B741C6"/>
    <w:rsid w:val="00B745B6"/>
    <w:rsid w:val="00B86C84"/>
    <w:rsid w:val="00B94360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2678"/>
    <w:rsid w:val="00C63F5A"/>
    <w:rsid w:val="00C72604"/>
    <w:rsid w:val="00C763BE"/>
    <w:rsid w:val="00C80465"/>
    <w:rsid w:val="00C86654"/>
    <w:rsid w:val="00C940B0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2879"/>
    <w:rsid w:val="00DC5FBB"/>
    <w:rsid w:val="00DD536C"/>
    <w:rsid w:val="00DE1407"/>
    <w:rsid w:val="00DF2CCD"/>
    <w:rsid w:val="00DF6495"/>
    <w:rsid w:val="00E02831"/>
    <w:rsid w:val="00E02A8C"/>
    <w:rsid w:val="00E04EB7"/>
    <w:rsid w:val="00E10C30"/>
    <w:rsid w:val="00E12477"/>
    <w:rsid w:val="00E131A3"/>
    <w:rsid w:val="00E323F0"/>
    <w:rsid w:val="00E33A96"/>
    <w:rsid w:val="00E35BF4"/>
    <w:rsid w:val="00E42897"/>
    <w:rsid w:val="00E42F44"/>
    <w:rsid w:val="00E5132D"/>
    <w:rsid w:val="00E52FDA"/>
    <w:rsid w:val="00E53122"/>
    <w:rsid w:val="00E56B79"/>
    <w:rsid w:val="00E56E01"/>
    <w:rsid w:val="00E57C70"/>
    <w:rsid w:val="00E813C6"/>
    <w:rsid w:val="00E86857"/>
    <w:rsid w:val="00E87E7B"/>
    <w:rsid w:val="00E97A76"/>
    <w:rsid w:val="00E97DCC"/>
    <w:rsid w:val="00EA22C0"/>
    <w:rsid w:val="00EB0232"/>
    <w:rsid w:val="00ED1C4D"/>
    <w:rsid w:val="00ED6B54"/>
    <w:rsid w:val="00EE588D"/>
    <w:rsid w:val="00EE7901"/>
    <w:rsid w:val="00EF2375"/>
    <w:rsid w:val="00EF5D76"/>
    <w:rsid w:val="00EF7935"/>
    <w:rsid w:val="00F060AF"/>
    <w:rsid w:val="00F1637A"/>
    <w:rsid w:val="00F17674"/>
    <w:rsid w:val="00F17B82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7484AC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2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_-_2004-Arbeitsblat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Office\Templates\SWE\VorlageKapitel.dot</Template>
  <TotalTime>0</TotalTime>
  <Pages>3</Pages>
  <Words>380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</vt:vector>
  </HeadingPairs>
  <TitlesOfParts>
    <vt:vector size="5" baseType="lpstr">
      <vt:lpstr>Software-Projekte WS 2002/2003</vt:lpstr>
      <vt:lpstr>Software-Projekte/SoSe 2023: Rücksprache mit dem Auftraggeber (Prof. Hoffmann)</vt:lpstr>
      <vt:lpstr>    1. Anwesenheitsliste</vt:lpstr>
      <vt:lpstr>    2. Fragen an den Auftraggeber</vt:lpstr>
      <vt:lpstr>    3. Verlauf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Dominik Greiner</cp:lastModifiedBy>
  <cp:revision>3</cp:revision>
  <cp:lastPrinted>2023-04-13T07:04:00Z</cp:lastPrinted>
  <dcterms:created xsi:type="dcterms:W3CDTF">2023-04-13T07:04:00Z</dcterms:created>
  <dcterms:modified xsi:type="dcterms:W3CDTF">2023-04-13T07:04:00Z</dcterms:modified>
</cp:coreProperties>
</file>