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88D5" w14:textId="77777777" w:rsidR="0023409C" w:rsidRDefault="00396538">
      <w:pPr>
        <w:pStyle w:val="a3"/>
        <w:widowControl/>
        <w:snapToGrid w:val="0"/>
        <w:spacing w:before="150"/>
        <w:jc w:val="center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仲裁申请书</w:t>
      </w:r>
    </w:p>
    <w:p w14:paraId="7FF52F16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>申请人：</w:t>
      </w:r>
    </w:p>
    <w:p w14:paraId="7C1C6BC7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个人：姓名、性别、出生年月、民族、文化程度、工作单位、职业、住址。</w:t>
      </w:r>
    </w:p>
    <w:p w14:paraId="695FBD2F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机构：单位名称、法定代表人姓名及职务、单位地址</w:t>
      </w:r>
    </w:p>
    <w:p w14:paraId="18E992B6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>被申请人：</w:t>
      </w:r>
    </w:p>
    <w:p w14:paraId="53AE1367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个人：姓名、性别、出生年月、民族、文化程度、工作单位、职业、住址。</w:t>
      </w:r>
    </w:p>
    <w:p w14:paraId="582B349A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机构：单位名称、法定代表人姓名及职务、单位地址</w:t>
      </w:r>
      <w:r>
        <w:tab/>
      </w:r>
    </w:p>
    <w:p w14:paraId="0C8DDE27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>仲裁请求：</w:t>
      </w:r>
    </w:p>
    <w:p w14:paraId="3990285A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1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、裁决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……</w:t>
      </w:r>
    </w:p>
    <w:p w14:paraId="6A68E8A6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2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、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……</w:t>
      </w:r>
    </w:p>
    <w:p w14:paraId="55B20DFB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3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、裁决仲裁费用（含保全费、鉴定费）由被申请人承担。</w:t>
      </w:r>
    </w:p>
    <w:p w14:paraId="2ACF42AE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（注：仲裁请求要明确。比如请求支付利息，要写明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“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裁决被申请人向申请人支付逾期付款利息（从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XXXX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年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月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日起至实际支付之日止，按人民银行同期贷款利率（或者按合同约定日万分之五等等）计算，暂计至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XXXX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年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月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日为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XXXX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元）</w:t>
      </w:r>
    </w:p>
    <w:p w14:paraId="6C3DE7A6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>事实理由：</w:t>
      </w:r>
    </w:p>
    <w:p w14:paraId="1DECAE5D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（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）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事实依据</w:t>
      </w:r>
    </w:p>
    <w:p w14:paraId="1BE9DE5C" w14:textId="77777777" w:rsidR="0023409C" w:rsidRDefault="00396538">
      <w:pPr>
        <w:pStyle w:val="a3"/>
        <w:widowControl/>
        <w:snapToGrid w:val="0"/>
        <w:spacing w:before="150"/>
        <w:ind w:firstLineChars="200" w:firstLine="42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根据天津金融资产交易所、天津金融资产登记结算有限公司提供的司法存证服务，证据提供如下：</w:t>
      </w:r>
    </w:p>
    <w:p w14:paraId="76042837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（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）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法律依据</w:t>
      </w:r>
    </w:p>
    <w:p w14:paraId="1887BA0C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    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（根据产品自动生成法律依据）</w:t>
      </w:r>
    </w:p>
    <w:p w14:paraId="29F91FC6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（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3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）仲裁协议</w:t>
      </w:r>
    </w:p>
    <w:p w14:paraId="5544B85C" w14:textId="77777777" w:rsidR="0023409C" w:rsidRDefault="00396538">
      <w:pPr>
        <w:pStyle w:val="a3"/>
        <w:widowControl/>
        <w:snapToGrid w:val="0"/>
        <w:spacing w:before="150"/>
        <w:ind w:firstLine="420"/>
        <w:jc w:val="both"/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根据《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XXXXX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产品合同》中约定的仲裁条款（第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XX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>条），特向贵会申请仲裁，</w:t>
      </w:r>
      <w:proofErr w:type="gramStart"/>
      <w:r>
        <w:rPr>
          <w:rFonts w:ascii="微软雅黑" w:eastAsia="微软雅黑" w:hAnsi="微软雅黑" w:cs="微软雅黑"/>
          <w:color w:val="666666"/>
          <w:sz w:val="21"/>
          <w:szCs w:val="21"/>
        </w:rPr>
        <w:t>望裁如</w:t>
      </w:r>
      <w:proofErr w:type="gramEnd"/>
      <w:r>
        <w:rPr>
          <w:rFonts w:ascii="微软雅黑" w:eastAsia="微软雅黑" w:hAnsi="微软雅黑" w:cs="微软雅黑"/>
          <w:color w:val="666666"/>
          <w:sz w:val="21"/>
          <w:szCs w:val="21"/>
        </w:rPr>
        <w:t>所请。</w:t>
      </w:r>
    </w:p>
    <w:p w14:paraId="48617B8F" w14:textId="77777777" w:rsidR="0023409C" w:rsidRDefault="0023409C">
      <w:pPr>
        <w:pStyle w:val="a3"/>
        <w:widowControl/>
        <w:snapToGrid w:val="0"/>
        <w:spacing w:before="150"/>
        <w:ind w:firstLine="420"/>
        <w:jc w:val="both"/>
      </w:pPr>
    </w:p>
    <w:p w14:paraId="5ECE0A7E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lastRenderedPageBreak/>
        <w:t xml:space="preserve">    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此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致</w:t>
      </w:r>
    </w:p>
    <w:p w14:paraId="2175730B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>XX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仲裁委员会</w:t>
      </w:r>
    </w:p>
    <w:p w14:paraId="31CB3CB9" w14:textId="77777777" w:rsidR="0023409C" w:rsidRDefault="00396538">
      <w:pPr>
        <w:pStyle w:val="a3"/>
        <w:widowControl/>
        <w:snapToGrid w:val="0"/>
        <w:spacing w:before="150"/>
        <w:jc w:val="both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 xml:space="preserve">                                                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申请人：（签字、捺印、盖章）</w:t>
      </w:r>
    </w:p>
    <w:p w14:paraId="5CE542DF" w14:textId="77777777" w:rsidR="0023409C" w:rsidRDefault="00396538">
      <w:pPr>
        <w:pStyle w:val="a3"/>
        <w:widowControl/>
        <w:snapToGrid w:val="0"/>
        <w:spacing w:before="150"/>
        <w:jc w:val="right"/>
      </w:pPr>
      <w:r>
        <w:rPr>
          <w:rFonts w:ascii="微软雅黑" w:eastAsia="微软雅黑" w:hAnsi="微软雅黑" w:cs="微软雅黑"/>
          <w:color w:val="0000FF"/>
          <w:sz w:val="21"/>
          <w:szCs w:val="21"/>
        </w:rPr>
        <w:t xml:space="preserve">                                     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年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 xml:space="preserve">    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月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 xml:space="preserve">    </w:t>
      </w:r>
      <w:r>
        <w:rPr>
          <w:rFonts w:ascii="微软雅黑" w:eastAsia="微软雅黑" w:hAnsi="微软雅黑" w:cs="微软雅黑"/>
          <w:color w:val="0000FF"/>
          <w:sz w:val="21"/>
          <w:szCs w:val="21"/>
        </w:rPr>
        <w:t>日</w:t>
      </w:r>
    </w:p>
    <w:p w14:paraId="34EF5766" w14:textId="77777777" w:rsidR="0023409C" w:rsidRDefault="0023409C"/>
    <w:sectPr w:rsidR="0023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18B0A" w14:textId="77777777" w:rsidR="00396538" w:rsidRDefault="00396538" w:rsidP="002C0792">
      <w:r>
        <w:separator/>
      </w:r>
    </w:p>
  </w:endnote>
  <w:endnote w:type="continuationSeparator" w:id="0">
    <w:p w14:paraId="36EBB974" w14:textId="77777777" w:rsidR="00396538" w:rsidRDefault="00396538" w:rsidP="002C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74A04" w14:textId="77777777" w:rsidR="00396538" w:rsidRDefault="00396538" w:rsidP="002C0792">
      <w:r>
        <w:separator/>
      </w:r>
    </w:p>
  </w:footnote>
  <w:footnote w:type="continuationSeparator" w:id="0">
    <w:p w14:paraId="1C2FE7A5" w14:textId="77777777" w:rsidR="00396538" w:rsidRDefault="00396538" w:rsidP="002C0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9C"/>
    <w:rsid w:val="0023409C"/>
    <w:rsid w:val="002C0792"/>
    <w:rsid w:val="0039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B7FA"/>
  <w15:docId w15:val="{5AC062C3-EA9E-4E3B-9EC1-6FB68053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C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07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0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ARS-AL00</dc:creator>
  <cp:lastModifiedBy>鹤竹 孙</cp:lastModifiedBy>
  <cp:revision>2</cp:revision>
  <dcterms:created xsi:type="dcterms:W3CDTF">2020-12-21T11:39:00Z</dcterms:created>
  <dcterms:modified xsi:type="dcterms:W3CDTF">2021-02-24T09:20:00Z</dcterms:modified>
</cp:coreProperties>
</file>