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jc w:val="center"/>
      </w:pPr>
      <w:r>
        <w:rPr>
          <w:rtl w:val="0"/>
          <w:lang w:val="de-DE"/>
        </w:rPr>
        <w:t>L05</w:t>
      </w:r>
      <w:r>
        <w:rPr>
          <w:rtl w:val="0"/>
          <w:lang w:val="de-DE"/>
        </w:rPr>
        <w:t>—</w:t>
      </w:r>
      <w:r>
        <w:rPr>
          <w:rtl w:val="0"/>
          <w:lang w:val="de-DE"/>
        </w:rPr>
        <w:t>Jonas Gissler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b w:val="1"/>
          <w:bCs w:val="1"/>
          <w:rtl w:val="0"/>
          <w:lang w:val="de-DE"/>
        </w:rPr>
        <w:t>Prototype(AdobeXD)</w:t>
      </w:r>
      <w:r>
        <w:rPr>
          <w:rtl w:val="0"/>
        </w:rPr>
        <w:t xml:space="preserve">; weicht von Endergebnis ab: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"https://xd.adobe.com/view/a05673d4-66de-463b-9b10-51d66df8f967-f505/"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https://xd.adobe.com/view/a05673d4-66de-463b-9b10-51d66df8f967-f505/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b w:val="1"/>
          <w:bCs w:val="1"/>
          <w:rtl w:val="0"/>
          <w:lang w:val="de-DE"/>
        </w:rPr>
        <w:t>Website</w:t>
      </w:r>
      <w:r>
        <w:rPr>
          <w:rtl w:val="0"/>
        </w:rPr>
        <w:t xml:space="preserve">: </w:t>
      </w:r>
      <w:r>
        <w:rPr>
          <w:rtl w:val="0"/>
          <w:lang w:val="en-US"/>
        </w:rPr>
        <w:t>https://jonas090405.github.io/EIA1_WiSe23/L05/index.html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