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rizquw94lwj6" w:id="0"/>
      <w:bookmarkEnd w:id="0"/>
      <w:r w:rsidDel="00000000" w:rsidR="00000000" w:rsidRPr="00000000">
        <w:rPr>
          <w:b w:val="1"/>
          <w:rtl w:val="0"/>
        </w:rPr>
        <w:t xml:space="preserve">1.2 Vienmačiai masyvai: informacijos įvedimas ir gavimas (išvedimas)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jc w:val="center"/>
        <w:rPr>
          <w:b w:val="1"/>
        </w:rPr>
      </w:pPr>
      <w:bookmarkStart w:colFirst="0" w:colLast="0" w:name="_crjuknb79l9a" w:id="1"/>
      <w:bookmarkEnd w:id="1"/>
      <w:r w:rsidDel="00000000" w:rsidR="00000000" w:rsidRPr="00000000">
        <w:rPr>
          <w:b w:val="1"/>
          <w:rtl w:val="0"/>
        </w:rPr>
        <w:t xml:space="preserve">Užduotys 8, 13, 14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nplk1xji47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Užduotis 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62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72"/>
        <w:tblGridChange w:id="0">
          <w:tblGrid>
            <w:gridCol w:w="162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//Ikeliamos naudojamos bibliotekos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 &lt;cmath&gt;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Pagr. funkcija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//Randame irasomu skaiciu kieki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cout &lt;&lt; "Kiek skaiciu parasysite?: ";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int kiekis; cin &gt;&gt; kiekis;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//irasome skaicius i masyva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int temp;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int skaiciai[kiekis - 1];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 (int i = 0; i &lt; kiekis; i++)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cout &lt;&lt; "Parasykite skaiciu: ";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cin &gt;&gt; temp; skaiciai[i] = temp;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//randame laipsni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cout &lt;&lt; "Kelintu laipsniu norite skaicius pakelti?: ";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int laipsnis; cin &gt;&gt; laipsnis;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//sukuriame skaiciu kvadratu masyva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int kvadratai[kiekis - 1];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 (int i = 0; i &lt; kiekis; i++) kvadratai[i] = pow(skaiciai[i], 2);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//sukuriame skaiciu, pakeltu duotu laipsniu, masyva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int laipsniu[kiekis - 1];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 (int i = 0; i &lt; kiekis; i++) laipsniu[i] = pow(skaiciai[i], laipsnis);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//viska isvedame i ekrana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cout &lt;&lt; "Suvesti skaiciai:\n";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for(int i = 0; i &lt; kiekis; i++) cout &lt;&lt; skaiciai[i] &lt;&lt; " ";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cout &lt;&lt; "\nSiu skaiciu kvadratai:\n";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for(int i = 0; i &lt; kiekis; i++) cout &lt;&lt; kvadratai[i] &lt;&lt; " ";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cout &lt;&lt; "\nSie skaiciai pakelti " &lt;&lt; laipsnis &lt;&lt; "-uoju laipsniu:\n";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for(int i = 0; i &lt; kiekis; i++) cout &lt;&lt; laipsniu[i] &lt;&lt; " ";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//baigiame funkcija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5b9xocy5uq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Užduotis 13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62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72"/>
        <w:tblGridChange w:id="0">
          <w:tblGrid>
            <w:gridCol w:w="162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//Ikeliamos naudojamos bibliotekos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 &lt;cmath&gt;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Pagr. funkcija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//Randame irasomu skaiciu kieki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cout &lt;&lt; "Kiek skaiciu parasysite?: ";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int kiekis; cin &gt;&gt; kiekis; kiekis--;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//sukuriame masyva ir skaicius surasome atvirksciai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int masyvas[kiekis]; int temp;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 (int i = kiekis; i &gt;= 0; i--)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cout &lt;&lt; "Parasykite skaiciu: ";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cin &gt;&gt; temp;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masyvas[i] = temp;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//isvedame masyva i ekrana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cout &lt;&lt; "Masyvas:\n";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 (int i = 0; i &lt;= kiekis; i++) cout &lt;&lt; masyvas[i] &lt;&lt; " ";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//baigiame funkcija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cm7jetj4yhp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Užduotis 14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62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72"/>
        <w:tblGridChange w:id="0">
          <w:tblGrid>
            <w:gridCol w:w="162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//Ikeliamos naudojamos bibliotekos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 &lt;cmath&gt;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Pagr. funkcija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//Randame irasomu skaiciu kieki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cout &lt;&lt; "Kiek skaiciu parasysite?: ";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int kiekis; cin &gt;&gt; kiekis;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//irasome skaicius i masyva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int temp;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int skaiciai[kiekis - 1];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 (int i = 0; i &lt; kiekis; i++)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cout &lt;&lt; "Parasykite skaiciu: ";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cin &gt;&gt; temp; skaiciai[i] = temp;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//isvedame skaicius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cout &lt;&lt; "Skaiciai:\n";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 (int i = 0; i &lt; kiekis; i++) cout &lt;&lt; skaiciai[i] &lt;&lt; " ";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//isvedame lyginius skaicius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cout &lt;&lt; "\nLyginiai skaiciai:\n";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 (int i = 0; i &lt; kiekis; i++)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if (skaiciai[i] % 2 == 0) cout &lt;&lt; skaiciai[i] &lt;&lt; " ";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//isvedame nelyginius skaicius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cout &lt;&lt; "\nNelyginiai skaiciai:\n";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 (int i = 0; i &lt; kiekis; i++)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if (skaiciai[i] % 2 == 1) cout &lt;&lt; skaiciai[i] &lt;&lt; " ";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//baigiame funkcija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s7aba9ihp6a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0bxqnelz29h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Užduotis 7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62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72"/>
        <w:tblGridChange w:id="0">
          <w:tblGrid>
            <w:gridCol w:w="162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vcxtdes2h5a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Užduotis 8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62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72"/>
        <w:tblGridChange w:id="0">
          <w:tblGrid>
            <w:gridCol w:w="162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78lf655vxws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Užduotis 9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62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72"/>
        <w:tblGridChange w:id="0">
          <w:tblGrid>
            <w:gridCol w:w="162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93jlljkh238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gnu4epyj5o2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Užduotis 10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62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72"/>
        <w:tblGridChange w:id="0">
          <w:tblGrid>
            <w:gridCol w:w="162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xhtvlxjmws1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Užduotis 11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62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72"/>
        <w:tblGridChange w:id="0">
          <w:tblGrid>
            <w:gridCol w:w="162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apsqjl3rp81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Užduotis 12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62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72"/>
        <w:tblGridChange w:id="0">
          <w:tblGrid>
            <w:gridCol w:w="162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fe24i88hmtk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2xbcnb36wdw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Užduotis 13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62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72"/>
        <w:tblGridChange w:id="0">
          <w:tblGrid>
            <w:gridCol w:w="162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dsjcesaqnvm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Užduotis 14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62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72"/>
        <w:tblGridChange w:id="0">
          <w:tblGrid>
            <w:gridCol w:w="162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yygog73cy5u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Užduotis 15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62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72"/>
        <w:tblGridChange w:id="0">
          <w:tblGrid>
            <w:gridCol w:w="162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tkapesqdoge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Užduotis 16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62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72"/>
        <w:tblGridChange w:id="0">
          <w:tblGrid>
            <w:gridCol w:w="162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sectPr>
      <w:pgSz w:h="23811" w:w="16838" w:orient="portrait"/>
      <w:pgMar w:bottom="283.46456692913387" w:top="283.4645669291338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