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FC7" w:rsidRPr="009923B3" w:rsidRDefault="005323EB">
      <w:pPr>
        <w:rPr>
          <w:rFonts w:ascii="Georgia" w:hAnsi="Georgia"/>
          <w:sz w:val="40"/>
          <w:szCs w:val="40"/>
        </w:rPr>
      </w:pPr>
      <w:r w:rsidRPr="009923B3">
        <w:rPr>
          <w:rFonts w:ascii="Georgia" w:hAnsi="Georgia"/>
          <w:b/>
          <w:bCs/>
          <w:sz w:val="40"/>
          <w:szCs w:val="40"/>
          <w:u w:val="single"/>
        </w:rPr>
        <w:t>Funktionale Analyse:</w:t>
      </w:r>
    </w:p>
    <w:p w:rsidR="00917454" w:rsidRPr="009923B3" w:rsidRDefault="0060003B">
      <w:pPr>
        <w:rPr>
          <w:rFonts w:ascii="Georgia" w:hAnsi="Georgia"/>
          <w:sz w:val="24"/>
          <w:szCs w:val="24"/>
        </w:rPr>
      </w:pPr>
      <w:r w:rsidRPr="009923B3">
        <w:rPr>
          <w:rFonts w:ascii="Georgia" w:hAnsi="Georgia"/>
          <w:sz w:val="24"/>
          <w:szCs w:val="24"/>
        </w:rPr>
        <w:t xml:space="preserve">Auf einer Landingpage wird der Nutzer begrüßt und die Anwendung vorgestellt. </w:t>
      </w:r>
      <w:r w:rsidR="00B32A62">
        <w:rPr>
          <w:rFonts w:ascii="Georgia" w:hAnsi="Georgia"/>
          <w:sz w:val="24"/>
          <w:szCs w:val="24"/>
        </w:rPr>
        <w:br/>
        <w:t>N</w:t>
      </w:r>
      <w:r w:rsidR="00917454" w:rsidRPr="009923B3">
        <w:rPr>
          <w:rFonts w:ascii="Georgia" w:hAnsi="Georgia"/>
          <w:sz w:val="24"/>
          <w:szCs w:val="24"/>
        </w:rPr>
        <w:t>ach der Einleitung</w:t>
      </w:r>
      <w:r w:rsidR="004A25D0">
        <w:rPr>
          <w:rFonts w:ascii="Georgia" w:hAnsi="Georgia"/>
          <w:sz w:val="24"/>
          <w:szCs w:val="24"/>
        </w:rPr>
        <w:t xml:space="preserve"> </w:t>
      </w:r>
      <w:r w:rsidR="00B32A62">
        <w:rPr>
          <w:rFonts w:ascii="Georgia" w:hAnsi="Georgia"/>
          <w:sz w:val="24"/>
          <w:szCs w:val="24"/>
        </w:rPr>
        <w:t xml:space="preserve">gibt es unten auf der Seite </w:t>
      </w:r>
      <w:r w:rsidR="004A25D0">
        <w:rPr>
          <w:rFonts w:ascii="Georgia" w:hAnsi="Georgia"/>
          <w:sz w:val="24"/>
          <w:szCs w:val="24"/>
        </w:rPr>
        <w:t xml:space="preserve">einen </w:t>
      </w:r>
      <w:r w:rsidR="00917454" w:rsidRPr="009923B3">
        <w:rPr>
          <w:rFonts w:ascii="Georgia" w:hAnsi="Georgia"/>
          <w:sz w:val="24"/>
          <w:szCs w:val="24"/>
        </w:rPr>
        <w:t>Button</w:t>
      </w:r>
      <w:r w:rsidR="004A25D0">
        <w:rPr>
          <w:rFonts w:ascii="Georgia" w:hAnsi="Georgia"/>
          <w:sz w:val="24"/>
          <w:szCs w:val="24"/>
        </w:rPr>
        <w:t xml:space="preserve">, mit dem man </w:t>
      </w:r>
      <w:r w:rsidR="00917454" w:rsidRPr="009923B3">
        <w:rPr>
          <w:rFonts w:ascii="Georgia" w:hAnsi="Georgia"/>
          <w:sz w:val="24"/>
          <w:szCs w:val="24"/>
        </w:rPr>
        <w:t>zum Editor</w:t>
      </w:r>
      <w:r w:rsidR="004A25D0">
        <w:rPr>
          <w:rFonts w:ascii="Georgia" w:hAnsi="Georgia"/>
          <w:sz w:val="24"/>
          <w:szCs w:val="24"/>
        </w:rPr>
        <w:t xml:space="preserve"> gelangt. Hier kann d</w:t>
      </w:r>
      <w:r w:rsidR="00917454" w:rsidRPr="009923B3">
        <w:rPr>
          <w:rFonts w:ascii="Georgia" w:hAnsi="Georgia"/>
          <w:sz w:val="24"/>
          <w:szCs w:val="24"/>
        </w:rPr>
        <w:t>ann ein neues Bild kreier</w:t>
      </w:r>
      <w:r w:rsidR="004A25D0">
        <w:rPr>
          <w:rFonts w:ascii="Georgia" w:hAnsi="Georgia"/>
          <w:sz w:val="24"/>
          <w:szCs w:val="24"/>
        </w:rPr>
        <w:t>t werden.</w:t>
      </w:r>
    </w:p>
    <w:p w:rsidR="00992824" w:rsidRPr="009923B3" w:rsidRDefault="001C7C70">
      <w:pPr>
        <w:rPr>
          <w:rFonts w:ascii="Georgia" w:hAnsi="Georgia"/>
          <w:sz w:val="24"/>
          <w:szCs w:val="24"/>
        </w:rPr>
      </w:pPr>
      <w:r w:rsidRPr="009923B3">
        <w:rPr>
          <w:rFonts w:ascii="Georgia" w:hAnsi="Georgia"/>
          <w:sz w:val="24"/>
          <w:szCs w:val="24"/>
        </w:rPr>
        <w:t xml:space="preserve">Im Editor kann der Nutzer aus drei vordefinierten Größen eine Zeichenfläche erstellen. </w:t>
      </w:r>
      <w:r w:rsidR="00992824" w:rsidRPr="009923B3">
        <w:rPr>
          <w:rFonts w:ascii="Georgia" w:hAnsi="Georgia"/>
          <w:sz w:val="24"/>
          <w:szCs w:val="24"/>
        </w:rPr>
        <w:t>Folgende Größe</w:t>
      </w:r>
      <w:r w:rsidR="00876A01">
        <w:rPr>
          <w:rFonts w:ascii="Georgia" w:hAnsi="Georgia"/>
          <w:sz w:val="24"/>
          <w:szCs w:val="24"/>
        </w:rPr>
        <w:t>n</w:t>
      </w:r>
      <w:r w:rsidR="00992824" w:rsidRPr="009923B3">
        <w:rPr>
          <w:rFonts w:ascii="Georgia" w:hAnsi="Georgia"/>
          <w:sz w:val="24"/>
          <w:szCs w:val="24"/>
        </w:rPr>
        <w:t xml:space="preserve"> sollen dabei zur Auswahl stehen:</w:t>
      </w:r>
    </w:p>
    <w:p w:rsidR="00AF61A1" w:rsidRPr="009923B3" w:rsidRDefault="00C24A33" w:rsidP="00992824">
      <w:pPr>
        <w:pStyle w:val="Listenabsatz"/>
        <w:numPr>
          <w:ilvl w:val="0"/>
          <w:numId w:val="1"/>
        </w:numPr>
        <w:rPr>
          <w:rFonts w:ascii="Georgia" w:hAnsi="Georgia"/>
          <w:sz w:val="24"/>
          <w:szCs w:val="24"/>
        </w:rPr>
      </w:pPr>
      <w:r>
        <w:rPr>
          <w:rFonts w:ascii="Georgia" w:hAnsi="Georgia"/>
          <w:sz w:val="24"/>
          <w:szCs w:val="24"/>
        </w:rPr>
        <w:t xml:space="preserve">225 </w:t>
      </w:r>
      <w:r w:rsidR="00AF61A1" w:rsidRPr="009923B3">
        <w:rPr>
          <w:rFonts w:ascii="Georgia" w:hAnsi="Georgia"/>
          <w:sz w:val="24"/>
          <w:szCs w:val="24"/>
        </w:rPr>
        <w:t>x</w:t>
      </w:r>
      <w:r>
        <w:rPr>
          <w:rFonts w:ascii="Georgia" w:hAnsi="Georgia"/>
          <w:sz w:val="24"/>
          <w:szCs w:val="24"/>
        </w:rPr>
        <w:t xml:space="preserve"> 400</w:t>
      </w:r>
      <w:r w:rsidR="00AF61A1" w:rsidRPr="009923B3">
        <w:rPr>
          <w:rFonts w:ascii="Georgia" w:hAnsi="Georgia"/>
          <w:sz w:val="24"/>
          <w:szCs w:val="24"/>
        </w:rPr>
        <w:t xml:space="preserve"> Pixel (Hochformat, 9:16)</w:t>
      </w:r>
    </w:p>
    <w:p w:rsidR="004F3BB8" w:rsidRPr="009923B3" w:rsidRDefault="00C24A33" w:rsidP="00992824">
      <w:pPr>
        <w:pStyle w:val="Listenabsatz"/>
        <w:numPr>
          <w:ilvl w:val="0"/>
          <w:numId w:val="1"/>
        </w:numPr>
        <w:rPr>
          <w:rFonts w:ascii="Georgia" w:hAnsi="Georgia"/>
          <w:sz w:val="24"/>
          <w:szCs w:val="24"/>
        </w:rPr>
      </w:pPr>
      <w:r>
        <w:rPr>
          <w:rFonts w:ascii="Georgia" w:hAnsi="Georgia"/>
          <w:sz w:val="24"/>
          <w:szCs w:val="24"/>
        </w:rPr>
        <w:t xml:space="preserve">500 </w:t>
      </w:r>
      <w:r w:rsidR="00AF61A1" w:rsidRPr="009923B3">
        <w:rPr>
          <w:rFonts w:ascii="Georgia" w:hAnsi="Georgia"/>
          <w:sz w:val="24"/>
          <w:szCs w:val="24"/>
        </w:rPr>
        <w:t>x</w:t>
      </w:r>
      <w:r>
        <w:rPr>
          <w:rFonts w:ascii="Georgia" w:hAnsi="Georgia"/>
          <w:sz w:val="24"/>
          <w:szCs w:val="24"/>
        </w:rPr>
        <w:t xml:space="preserve"> </w:t>
      </w:r>
      <w:r w:rsidR="008F5481">
        <w:rPr>
          <w:rFonts w:ascii="Georgia" w:hAnsi="Georgia"/>
          <w:sz w:val="24"/>
          <w:szCs w:val="24"/>
        </w:rPr>
        <w:t>500</w:t>
      </w:r>
      <w:r w:rsidR="00AF61A1" w:rsidRPr="009923B3">
        <w:rPr>
          <w:rFonts w:ascii="Georgia" w:hAnsi="Georgia"/>
          <w:sz w:val="24"/>
          <w:szCs w:val="24"/>
        </w:rPr>
        <w:t xml:space="preserve"> Pixel (Quadratisches Format, 1:1)</w:t>
      </w:r>
    </w:p>
    <w:p w:rsidR="008F5481" w:rsidRPr="00782764" w:rsidRDefault="00C24A33" w:rsidP="008F5481">
      <w:pPr>
        <w:pStyle w:val="Listenabsatz"/>
        <w:numPr>
          <w:ilvl w:val="0"/>
          <w:numId w:val="1"/>
        </w:numPr>
        <w:rPr>
          <w:rFonts w:ascii="Georgia" w:hAnsi="Georgia"/>
          <w:sz w:val="24"/>
          <w:szCs w:val="24"/>
        </w:rPr>
      </w:pPr>
      <w:r>
        <w:rPr>
          <w:rFonts w:ascii="Georgia" w:hAnsi="Georgia"/>
          <w:sz w:val="24"/>
          <w:szCs w:val="24"/>
        </w:rPr>
        <w:t>475 x 267</w:t>
      </w:r>
      <w:r w:rsidR="004F3BB8" w:rsidRPr="009923B3">
        <w:rPr>
          <w:rFonts w:ascii="Georgia" w:hAnsi="Georgia"/>
          <w:sz w:val="24"/>
          <w:szCs w:val="24"/>
        </w:rPr>
        <w:t xml:space="preserve"> Pixel (Querformat, 16:9)</w:t>
      </w:r>
    </w:p>
    <w:p w:rsidR="0067699F" w:rsidRDefault="008F5481">
      <w:pPr>
        <w:rPr>
          <w:rFonts w:ascii="Georgia" w:hAnsi="Georgia"/>
          <w:sz w:val="24"/>
          <w:szCs w:val="24"/>
        </w:rPr>
      </w:pPr>
      <w:r>
        <w:rPr>
          <w:rFonts w:ascii="Georgia" w:hAnsi="Georgia"/>
          <w:sz w:val="24"/>
          <w:szCs w:val="24"/>
        </w:rPr>
        <w:t xml:space="preserve">Diese Auflösungen decken verschiedene Formate ab und eignen sich dementsprechend für </w:t>
      </w:r>
      <w:r w:rsidR="00B906FF">
        <w:rPr>
          <w:rFonts w:ascii="Georgia" w:hAnsi="Georgia"/>
          <w:sz w:val="24"/>
          <w:szCs w:val="24"/>
        </w:rPr>
        <w:t xml:space="preserve">die </w:t>
      </w:r>
      <w:r>
        <w:rPr>
          <w:rFonts w:ascii="Georgia" w:hAnsi="Georgia"/>
          <w:sz w:val="24"/>
          <w:szCs w:val="24"/>
        </w:rPr>
        <w:t>unterschiedlichste</w:t>
      </w:r>
      <w:r w:rsidR="00B906FF">
        <w:rPr>
          <w:rFonts w:ascii="Georgia" w:hAnsi="Georgia"/>
          <w:sz w:val="24"/>
          <w:szCs w:val="24"/>
        </w:rPr>
        <w:t>n</w:t>
      </w:r>
      <w:r>
        <w:rPr>
          <w:rFonts w:ascii="Georgia" w:hAnsi="Georgia"/>
          <w:sz w:val="24"/>
          <w:szCs w:val="24"/>
        </w:rPr>
        <w:t xml:space="preserve"> Kontexte. Angenommen, man möchte sein Bild später einmal stolz mit seinem Smartphone präsentieren, so eignet sich aufgrund des </w:t>
      </w:r>
      <w:proofErr w:type="spellStart"/>
      <w:r>
        <w:rPr>
          <w:rFonts w:ascii="Georgia" w:hAnsi="Georgia"/>
          <w:sz w:val="24"/>
          <w:szCs w:val="24"/>
        </w:rPr>
        <w:t>Hochkantformats</w:t>
      </w:r>
      <w:proofErr w:type="spellEnd"/>
      <w:r>
        <w:rPr>
          <w:rFonts w:ascii="Georgia" w:hAnsi="Georgia"/>
          <w:sz w:val="24"/>
          <w:szCs w:val="24"/>
        </w:rPr>
        <w:t xml:space="preserve"> die Konfiguration in einem 9:16 Format. Will man hingegen auf einem Bildschirm präsentieren, so ist die Auswahl des 16:9 Formats am naheliegendsten. Natürlich kann man auch unabhängig des Devices ein Format wählen, die vorgegebenen Größen geben dem Nutzer nur einen nützlichen Hinweis</w:t>
      </w:r>
      <w:r w:rsidR="0067699F">
        <w:rPr>
          <w:rFonts w:ascii="Georgia" w:hAnsi="Georgia"/>
          <w:sz w:val="24"/>
          <w:szCs w:val="24"/>
        </w:rPr>
        <w:t>.</w:t>
      </w:r>
    </w:p>
    <w:p w:rsidR="00C91B90" w:rsidRDefault="00BE7358">
      <w:pPr>
        <w:rPr>
          <w:rFonts w:ascii="Georgia" w:hAnsi="Georgia"/>
          <w:sz w:val="24"/>
          <w:szCs w:val="24"/>
        </w:rPr>
      </w:pPr>
      <w:r w:rsidRPr="009923B3">
        <w:rPr>
          <w:rFonts w:ascii="Georgia" w:hAnsi="Georgia"/>
          <w:sz w:val="24"/>
          <w:szCs w:val="24"/>
        </w:rPr>
        <w:t xml:space="preserve">Die Anwendung für primär </w:t>
      </w:r>
      <w:r w:rsidR="006B11B5" w:rsidRPr="009923B3">
        <w:rPr>
          <w:rFonts w:ascii="Georgia" w:hAnsi="Georgia"/>
          <w:sz w:val="24"/>
          <w:szCs w:val="24"/>
        </w:rPr>
        <w:t>für PC entwickelt. Die oben genannten Auflösungen sind auf den meisten PC-Bildschirmen darstellbar und</w:t>
      </w:r>
      <w:r w:rsidR="00AA6D57" w:rsidRPr="009923B3">
        <w:rPr>
          <w:rFonts w:ascii="Georgia" w:hAnsi="Georgia"/>
          <w:sz w:val="24"/>
          <w:szCs w:val="24"/>
        </w:rPr>
        <w:t xml:space="preserve"> gut</w:t>
      </w:r>
      <w:r w:rsidR="006B11B5" w:rsidRPr="009923B3">
        <w:rPr>
          <w:rFonts w:ascii="Georgia" w:hAnsi="Georgia"/>
          <w:sz w:val="24"/>
          <w:szCs w:val="24"/>
        </w:rPr>
        <w:t xml:space="preserve"> lesbar.</w:t>
      </w:r>
      <w:r w:rsidR="003D438D">
        <w:rPr>
          <w:rFonts w:ascii="Georgia" w:hAnsi="Georgia"/>
          <w:sz w:val="24"/>
          <w:szCs w:val="24"/>
        </w:rPr>
        <w:t xml:space="preserve"> </w:t>
      </w:r>
      <w:r w:rsidR="008770CD">
        <w:rPr>
          <w:rFonts w:ascii="Georgia" w:hAnsi="Georgia"/>
          <w:sz w:val="24"/>
          <w:szCs w:val="24"/>
        </w:rPr>
        <w:t>Die Interaktionen im Bearbeitungsfenster werden ebenfalls über die Maus/ein Touchpad gesteuert. Sowohl die Auswahl der Elemente (Kreis, Quadrat, usw.), als auch das Bearbeiten von Effekten (Drehung, Bewegung) und das Platzieren der Elemente kann der User mithilfe einer Maus steuern.</w:t>
      </w:r>
      <w:r w:rsidR="00C007CC">
        <w:rPr>
          <w:rFonts w:ascii="Georgia" w:hAnsi="Georgia"/>
          <w:sz w:val="24"/>
          <w:szCs w:val="24"/>
        </w:rPr>
        <w:br/>
        <w:t>Außerdem wird der Anwender die Möglichkeit haben, Zauberbilder in einer Datenbank abspeichern zu können. Natürlich soll er auch abgespeicherte Bilder aus dieser Datenbank laden und weiterbearbeiten können.</w:t>
      </w:r>
    </w:p>
    <w:p w:rsidR="005323EB" w:rsidRPr="009923B3" w:rsidRDefault="005323EB">
      <w:pPr>
        <w:rPr>
          <w:rFonts w:ascii="Georgia" w:hAnsi="Georgia"/>
          <w:sz w:val="24"/>
          <w:szCs w:val="24"/>
        </w:rPr>
      </w:pPr>
      <w:r w:rsidRPr="009923B3">
        <w:rPr>
          <w:rFonts w:ascii="Georgia" w:hAnsi="Georgia"/>
          <w:sz w:val="24"/>
          <w:szCs w:val="24"/>
        </w:rPr>
        <w:t>Dem Nutzer soll das Gefühl vermittelt werden, dass er zaubern kann.</w:t>
      </w:r>
      <w:r w:rsidR="00FF22DC">
        <w:rPr>
          <w:rFonts w:ascii="Georgia" w:hAnsi="Georgia"/>
          <w:sz w:val="24"/>
          <w:szCs w:val="24"/>
        </w:rPr>
        <w:t xml:space="preserve"> Er soll Spaß haben und durch die vielen Möglichkeiten animiert werden, alles auszuprobieren.</w:t>
      </w:r>
      <w:r w:rsidR="0060003B" w:rsidRPr="009923B3">
        <w:rPr>
          <w:rFonts w:ascii="Georgia" w:hAnsi="Georgia"/>
          <w:sz w:val="24"/>
          <w:szCs w:val="24"/>
        </w:rPr>
        <w:br/>
        <w:t>Hierfür</w:t>
      </w:r>
      <w:r w:rsidR="00412930">
        <w:rPr>
          <w:rFonts w:ascii="Georgia" w:hAnsi="Georgia"/>
          <w:sz w:val="24"/>
          <w:szCs w:val="24"/>
        </w:rPr>
        <w:t xml:space="preserve"> wird zum </w:t>
      </w:r>
      <w:r w:rsidR="0063715A">
        <w:rPr>
          <w:rFonts w:ascii="Georgia" w:hAnsi="Georgia"/>
          <w:sz w:val="24"/>
          <w:szCs w:val="24"/>
        </w:rPr>
        <w:t>E</w:t>
      </w:r>
      <w:r w:rsidR="00412930">
        <w:rPr>
          <w:rFonts w:ascii="Georgia" w:hAnsi="Georgia"/>
          <w:sz w:val="24"/>
          <w:szCs w:val="24"/>
        </w:rPr>
        <w:t>inen die Melodie aus den Harry Potter Filmen</w:t>
      </w:r>
      <w:r w:rsidR="0008243D">
        <w:rPr>
          <w:rFonts w:ascii="Georgia" w:hAnsi="Georgia"/>
          <w:sz w:val="24"/>
          <w:szCs w:val="24"/>
        </w:rPr>
        <w:t xml:space="preserve"> verwendet</w:t>
      </w:r>
      <w:r w:rsidR="0060003B" w:rsidRPr="009923B3">
        <w:rPr>
          <w:rFonts w:ascii="Georgia" w:hAnsi="Georgia"/>
          <w:sz w:val="24"/>
          <w:szCs w:val="24"/>
        </w:rPr>
        <w:t xml:space="preserve"> </w:t>
      </w:r>
      <w:r w:rsidR="0008243D">
        <w:rPr>
          <w:rFonts w:ascii="Georgia" w:hAnsi="Georgia"/>
          <w:sz w:val="24"/>
          <w:szCs w:val="24"/>
        </w:rPr>
        <w:t>und zum anderen wird im Editor anstelle des Mauszeigers ein kleiner Zauberstab erscheinen!</w:t>
      </w:r>
      <w:bookmarkStart w:id="0" w:name="_GoBack"/>
      <w:bookmarkEnd w:id="0"/>
      <w:r w:rsidR="008770CD">
        <w:rPr>
          <w:rFonts w:ascii="Georgia" w:hAnsi="Georgia"/>
          <w:sz w:val="24"/>
          <w:szCs w:val="24"/>
        </w:rPr>
        <w:br/>
      </w:r>
    </w:p>
    <w:sectPr w:rsidR="005323EB" w:rsidRPr="009923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5593B"/>
    <w:multiLevelType w:val="hybridMultilevel"/>
    <w:tmpl w:val="4656A65E"/>
    <w:lvl w:ilvl="0" w:tplc="A5AC30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3EB"/>
    <w:rsid w:val="00050C18"/>
    <w:rsid w:val="0008243D"/>
    <w:rsid w:val="00082533"/>
    <w:rsid w:val="001528E6"/>
    <w:rsid w:val="001C7C70"/>
    <w:rsid w:val="00212405"/>
    <w:rsid w:val="00287D98"/>
    <w:rsid w:val="003A328C"/>
    <w:rsid w:val="003D063C"/>
    <w:rsid w:val="003D438D"/>
    <w:rsid w:val="00412930"/>
    <w:rsid w:val="004A25D0"/>
    <w:rsid w:val="004F3BB8"/>
    <w:rsid w:val="005323EB"/>
    <w:rsid w:val="00532DF2"/>
    <w:rsid w:val="005D1F74"/>
    <w:rsid w:val="0060003B"/>
    <w:rsid w:val="006040FD"/>
    <w:rsid w:val="0063715A"/>
    <w:rsid w:val="00640AF7"/>
    <w:rsid w:val="0067699F"/>
    <w:rsid w:val="006B11B5"/>
    <w:rsid w:val="007708CF"/>
    <w:rsid w:val="00782764"/>
    <w:rsid w:val="007A4516"/>
    <w:rsid w:val="00876A01"/>
    <w:rsid w:val="008770CD"/>
    <w:rsid w:val="008C683F"/>
    <w:rsid w:val="008F5481"/>
    <w:rsid w:val="00917454"/>
    <w:rsid w:val="009923B3"/>
    <w:rsid w:val="00992824"/>
    <w:rsid w:val="00AA6D57"/>
    <w:rsid w:val="00AF61A1"/>
    <w:rsid w:val="00B32A62"/>
    <w:rsid w:val="00B64D8C"/>
    <w:rsid w:val="00B906FF"/>
    <w:rsid w:val="00BD251D"/>
    <w:rsid w:val="00BE7358"/>
    <w:rsid w:val="00C007CC"/>
    <w:rsid w:val="00C24A33"/>
    <w:rsid w:val="00C91B90"/>
    <w:rsid w:val="00D44F06"/>
    <w:rsid w:val="00D53CF4"/>
    <w:rsid w:val="00FF22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6ECB"/>
  <w15:chartTrackingRefBased/>
  <w15:docId w15:val="{8DE0257A-92F7-4189-8F29-35C60A8A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92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1712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JonasHP</dc:creator>
  <cp:keywords/>
  <dc:description/>
  <cp:lastModifiedBy>JonasHP</cp:lastModifiedBy>
  <cp:revision>38</cp:revision>
  <dcterms:created xsi:type="dcterms:W3CDTF">2020-07-12T10:12:00Z</dcterms:created>
  <dcterms:modified xsi:type="dcterms:W3CDTF">2020-07-24T08:38:00Z</dcterms:modified>
</cp:coreProperties>
</file>