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2"/>
          <w:szCs w:val="32"/>
        </w:rPr>
      </w:pPr>
      <w:bookmarkStart w:colFirst="0" w:colLast="0" w:name="_xd7ysbnh38a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i w:val="1"/>
          <w:sz w:val="38"/>
          <w:szCs w:val="38"/>
        </w:rPr>
      </w:pPr>
      <w:bookmarkStart w:colFirst="0" w:colLast="0" w:name="_sunwrdgav1o9" w:id="1"/>
      <w:bookmarkEnd w:id="1"/>
      <w:r w:rsidDel="00000000" w:rsidR="00000000" w:rsidRPr="00000000">
        <w:rPr>
          <w:b w:val="1"/>
          <w:i w:val="1"/>
          <w:sz w:val="38"/>
          <w:szCs w:val="38"/>
          <w:rtl w:val="0"/>
        </w:rPr>
        <w:t xml:space="preserve">Loja de Discos</w:t>
      </w:r>
    </w:p>
    <w:p w:rsidR="00000000" w:rsidDel="00000000" w:rsidP="00000000" w:rsidRDefault="00000000" w:rsidRPr="00000000" w14:paraId="00000003">
      <w:pPr>
        <w:pStyle w:val="Title"/>
        <w:rPr>
          <w:b w:val="1"/>
          <w:sz w:val="32"/>
          <w:szCs w:val="32"/>
        </w:rPr>
      </w:pPr>
      <w:bookmarkStart w:colFirst="0" w:colLast="0" w:name="_uleyxrxjj4m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sz w:val="32"/>
          <w:szCs w:val="3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Requisitos Funcionais:</w:t>
      </w:r>
    </w:p>
    <w:p w:rsidR="00000000" w:rsidDel="00000000" w:rsidP="00000000" w:rsidRDefault="00000000" w:rsidRPr="00000000" w14:paraId="00000005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 Cadastro de Discos/CDs:</w:t>
      </w:r>
    </w:p>
    <w:p w:rsidR="00000000" w:rsidDel="00000000" w:rsidP="00000000" w:rsidRDefault="00000000" w:rsidRPr="00000000" w14:paraId="00000007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permitir o cadastro de informações sobre os discos/CDs, incluindo título, data de lançamento, e identificador exclusivo.</w:t>
      </w:r>
    </w:p>
    <w:p w:rsidR="00000000" w:rsidDel="00000000" w:rsidP="00000000" w:rsidRDefault="00000000" w:rsidRPr="00000000" w14:paraId="00000008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 Cadastro de Músicas:</w:t>
      </w:r>
    </w:p>
    <w:p w:rsidR="00000000" w:rsidDel="00000000" w:rsidP="00000000" w:rsidRDefault="00000000" w:rsidRPr="00000000" w14:paraId="0000000A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permitir o cadastro de informações sobre as músicas, como título, duração, e identificador exclusivo.</w:t>
      </w:r>
    </w:p>
    <w:p w:rsidR="00000000" w:rsidDel="00000000" w:rsidP="00000000" w:rsidRDefault="00000000" w:rsidRPr="00000000" w14:paraId="0000000B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Cada música deve estar associada a um ou mais discos/CDs.</w:t>
      </w:r>
    </w:p>
    <w:p w:rsidR="00000000" w:rsidDel="00000000" w:rsidP="00000000" w:rsidRDefault="00000000" w:rsidRPr="00000000" w14:paraId="0000000C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Cadastro de Gravadoras:</w:t>
      </w:r>
    </w:p>
    <w:p w:rsidR="00000000" w:rsidDel="00000000" w:rsidP="00000000" w:rsidRDefault="00000000" w:rsidRPr="00000000" w14:paraId="0000000E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permitir o cadastro de informações sobre as gravadoras, incluindo nome, endereço e identificador exclusivo.</w:t>
      </w:r>
    </w:p>
    <w:p w:rsidR="00000000" w:rsidDel="00000000" w:rsidP="00000000" w:rsidRDefault="00000000" w:rsidRPr="00000000" w14:paraId="0000000F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Cada disco/CD deve ser associado a uma gravadora.</w:t>
      </w:r>
    </w:p>
    <w:p w:rsidR="00000000" w:rsidDel="00000000" w:rsidP="00000000" w:rsidRDefault="00000000" w:rsidRPr="00000000" w14:paraId="00000010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4. Cadastro de Compositores e Intérpretes:</w:t>
      </w:r>
    </w:p>
    <w:p w:rsidR="00000000" w:rsidDel="00000000" w:rsidP="00000000" w:rsidRDefault="00000000" w:rsidRPr="00000000" w14:paraId="00000012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permitir o cadastro de informações sobre compositores e intérpretes, incluindo nome e identificador exclusivo.</w:t>
      </w:r>
    </w:p>
    <w:p w:rsidR="00000000" w:rsidDel="00000000" w:rsidP="00000000" w:rsidRDefault="00000000" w:rsidRPr="00000000" w14:paraId="00000013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Cada música pode ter vários compositores e intérpretes associados.</w:t>
      </w:r>
    </w:p>
    <w:p w:rsidR="00000000" w:rsidDel="00000000" w:rsidP="00000000" w:rsidRDefault="00000000" w:rsidRPr="00000000" w14:paraId="00000014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5. Classificação por Estilo:</w:t>
      </w:r>
    </w:p>
    <w:p w:rsidR="00000000" w:rsidDel="00000000" w:rsidP="00000000" w:rsidRDefault="00000000" w:rsidRPr="00000000" w14:paraId="00000016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permitir a classificação de cada música em um estilo musical.</w:t>
      </w:r>
    </w:p>
    <w:p w:rsidR="00000000" w:rsidDel="00000000" w:rsidP="00000000" w:rsidRDefault="00000000" w:rsidRPr="00000000" w14:paraId="00000017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6.*Consulta de Informações:</w:t>
      </w:r>
    </w:p>
    <w:p w:rsidR="00000000" w:rsidDel="00000000" w:rsidP="00000000" w:rsidRDefault="00000000" w:rsidRPr="00000000" w14:paraId="00000019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Os usuários devem poder consultar informações sobre discos, músicas, gravadoras, compositores, intérpretes e estilos.</w:t>
      </w:r>
    </w:p>
    <w:p w:rsidR="00000000" w:rsidDel="00000000" w:rsidP="00000000" w:rsidRDefault="00000000" w:rsidRPr="00000000" w14:paraId="0000001A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7. Atualização e Exclusão de Dados:</w:t>
      </w:r>
    </w:p>
    <w:p w:rsidR="00000000" w:rsidDel="00000000" w:rsidP="00000000" w:rsidRDefault="00000000" w:rsidRPr="00000000" w14:paraId="0000001C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Os usuários autorizados devem poder atualizar e excluir informações cadastradas.</w:t>
      </w:r>
    </w:p>
    <w:p w:rsidR="00000000" w:rsidDel="00000000" w:rsidP="00000000" w:rsidRDefault="00000000" w:rsidRPr="00000000" w14:paraId="0000001D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>
          <w:sz w:val="20"/>
          <w:szCs w:val="20"/>
        </w:rPr>
      </w:pPr>
      <w:bookmarkStart w:colFirst="0" w:colLast="0" w:name="_uw12miq7rat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sz w:val="20"/>
          <w:szCs w:val="20"/>
        </w:rPr>
      </w:pPr>
      <w:bookmarkStart w:colFirst="0" w:colLast="0" w:name="_disvg8h2c4u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>
          <w:sz w:val="20"/>
          <w:szCs w:val="20"/>
        </w:rPr>
      </w:pPr>
      <w:bookmarkStart w:colFirst="0" w:colLast="0" w:name="_gp0wgp98km1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sz w:val="20"/>
          <w:szCs w:val="20"/>
        </w:rPr>
      </w:pPr>
      <w:bookmarkStart w:colFirst="0" w:colLast="0" w:name="_vuq8kk7v9ek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sz w:val="20"/>
          <w:szCs w:val="20"/>
        </w:rPr>
      </w:pPr>
      <w:bookmarkStart w:colFirst="0" w:colLast="0" w:name="_1w7gmjdpqmtv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>
          <w:sz w:val="20"/>
          <w:szCs w:val="20"/>
        </w:rPr>
      </w:pPr>
      <w:bookmarkStart w:colFirst="0" w:colLast="0" w:name="_mc1alwiy6yt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>
          <w:sz w:val="20"/>
          <w:szCs w:val="20"/>
        </w:rPr>
      </w:pPr>
      <w:bookmarkStart w:colFirst="0" w:colLast="0" w:name="_979jxymrbqv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>
          <w:sz w:val="20"/>
          <w:szCs w:val="20"/>
        </w:rPr>
      </w:pPr>
      <w:bookmarkStart w:colFirst="0" w:colLast="0" w:name="_kr20s7f4zz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b w:val="1"/>
          <w:sz w:val="32"/>
          <w:szCs w:val="3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32"/>
          <w:szCs w:val="32"/>
          <w:rtl w:val="0"/>
        </w:rPr>
        <w:t xml:space="preserve">Requisitos Não Funcionais:</w:t>
      </w:r>
    </w:p>
    <w:p w:rsidR="00000000" w:rsidDel="00000000" w:rsidP="00000000" w:rsidRDefault="00000000" w:rsidRPr="00000000" w14:paraId="00000027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1. Desempenho:</w:t>
      </w:r>
    </w:p>
    <w:p w:rsidR="00000000" w:rsidDel="00000000" w:rsidP="00000000" w:rsidRDefault="00000000" w:rsidRPr="00000000" w14:paraId="00000029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ser capaz de lidar com um grande volume de dados, garantindo resposta rápida em consultas.</w:t>
      </w:r>
    </w:p>
    <w:p w:rsidR="00000000" w:rsidDel="00000000" w:rsidP="00000000" w:rsidRDefault="00000000" w:rsidRPr="00000000" w14:paraId="0000002A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 Segurança:</w:t>
      </w:r>
    </w:p>
    <w:p w:rsidR="00000000" w:rsidDel="00000000" w:rsidP="00000000" w:rsidRDefault="00000000" w:rsidRPr="00000000" w14:paraId="0000002C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Acesso seguro e restrito às informações, garantindo que apenas usuários autorizados possam realizar alterações no sistema.</w:t>
      </w:r>
    </w:p>
    <w:p w:rsidR="00000000" w:rsidDel="00000000" w:rsidP="00000000" w:rsidRDefault="00000000" w:rsidRPr="00000000" w14:paraId="0000002D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3. Usabilidade:</w:t>
      </w:r>
    </w:p>
    <w:p w:rsidR="00000000" w:rsidDel="00000000" w:rsidP="00000000" w:rsidRDefault="00000000" w:rsidRPr="00000000" w14:paraId="0000002F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Interface intuitiva e amigável para facilitar a navegação e utilização do sistema.</w:t>
      </w:r>
    </w:p>
    <w:p w:rsidR="00000000" w:rsidDel="00000000" w:rsidP="00000000" w:rsidRDefault="00000000" w:rsidRPr="00000000" w14:paraId="00000030">
      <w:pPr>
        <w:pStyle w:val="Title"/>
        <w:rPr>
          <w:sz w:val="20"/>
          <w:szCs w:val="20"/>
        </w:rPr>
      </w:pPr>
      <w:bookmarkStart w:colFirst="0" w:colLast="0" w:name="_k1xp2vzhpza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4. Disponibilidade:</w:t>
      </w:r>
    </w:p>
    <w:p w:rsidR="00000000" w:rsidDel="00000000" w:rsidP="00000000" w:rsidRDefault="00000000" w:rsidRPr="00000000" w14:paraId="00000032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sz w:val="20"/>
          <w:szCs w:val="20"/>
          <w:rtl w:val="0"/>
        </w:rPr>
        <w:t xml:space="preserve">   - O sistema deve estar disponível durante a maior parte do tempo, com tempo de inatividade mínimo para manutenção.</w:t>
      </w:r>
    </w:p>
    <w:p w:rsidR="00000000" w:rsidDel="00000000" w:rsidP="00000000" w:rsidRDefault="00000000" w:rsidRPr="00000000" w14:paraId="00000033">
      <w:pPr>
        <w:pStyle w:val="Title"/>
        <w:rPr>
          <w:sz w:val="20"/>
          <w:szCs w:val="20"/>
        </w:rPr>
      </w:pPr>
      <w:bookmarkStart w:colFirst="0" w:colLast="0" w:name="_c6sspyslkeg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rPr>
          <w:b w:val="1"/>
          <w:sz w:val="22"/>
          <w:szCs w:val="22"/>
        </w:rPr>
      </w:pPr>
      <w:bookmarkStart w:colFirst="0" w:colLast="0" w:name="_c6sspyslkeg1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5. Backup e Recuperação:</w:t>
      </w:r>
    </w:p>
    <w:p w:rsidR="00000000" w:rsidDel="00000000" w:rsidP="00000000" w:rsidRDefault="00000000" w:rsidRPr="00000000" w14:paraId="00000035">
      <w:pPr>
        <w:pStyle w:val="Title"/>
        <w:rPr>
          <w:sz w:val="20"/>
          <w:szCs w:val="20"/>
        </w:rPr>
      </w:pPr>
      <w:bookmarkStart w:colFirst="0" w:colLast="0" w:name="_o4g7s93c8s5d" w:id="13"/>
      <w:bookmarkEnd w:id="13"/>
      <w:r w:rsidDel="00000000" w:rsidR="00000000" w:rsidRPr="00000000">
        <w:rPr>
          <w:sz w:val="20"/>
          <w:szCs w:val="20"/>
          <w:rtl w:val="0"/>
        </w:rPr>
        <w:t xml:space="preserve">-Implementar procedimentos regulares de backup dos dados para garantir a recuperação em caso de falhas no sistema.</w:t>
      </w:r>
    </w:p>
    <w:p w:rsidR="00000000" w:rsidDel="00000000" w:rsidP="00000000" w:rsidRDefault="00000000" w:rsidRPr="00000000" w14:paraId="00000036">
      <w:pPr>
        <w:pStyle w:val="Title"/>
        <w:rPr>
          <w:sz w:val="20"/>
          <w:szCs w:val="20"/>
        </w:rPr>
      </w:pPr>
      <w:bookmarkStart w:colFirst="0" w:colLast="0" w:name="_mo9dp0so7yp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Alunos: Jonas, Vitor Alexandre, Guilherme Theis, Paulo Henrique.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A40DC47B5AF645BFDD603C5350C150" ma:contentTypeVersion="12" ma:contentTypeDescription="Crie um novo documento." ma:contentTypeScope="" ma:versionID="045467fac0428a15b53e2272f8777939">
  <xsd:schema xmlns:xsd="http://www.w3.org/2001/XMLSchema" xmlns:xs="http://www.w3.org/2001/XMLSchema" xmlns:p="http://schemas.microsoft.com/office/2006/metadata/properties" xmlns:ns2="518dd593-b13d-40fa-8df2-21e9a3041d64" xmlns:ns3="400ef6ed-2218-4b0d-b262-d02fbeb554f5" targetNamespace="http://schemas.microsoft.com/office/2006/metadata/properties" ma:root="true" ma:fieldsID="e0d7648822e70dfca02e6fa29098891d" ns2:_="" ns3:_="">
    <xsd:import namespace="518dd593-b13d-40fa-8df2-21e9a3041d64"/>
    <xsd:import namespace="400ef6ed-2218-4b0d-b262-d02fbeb554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d593-b13d-40fa-8df2-21e9a3041d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ef6ed-2218-4b0d-b262-d02fbeb554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84e9dc-2960-44da-a060-50021e95fa44}" ma:internalName="TaxCatchAll" ma:showField="CatchAllData" ma:web="400ef6ed-2218-4b0d-b262-d02fbeb55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A1BBA4-3C78-4CB6-97CB-18E21CFADA71}"/>
</file>

<file path=customXml/itemProps2.xml><?xml version="1.0" encoding="utf-8"?>
<ds:datastoreItem xmlns:ds="http://schemas.openxmlformats.org/officeDocument/2006/customXml" ds:itemID="{C8EAC6AE-7300-4F24-ADAA-7140F184120E}"/>
</file>