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BACHELORPROJEKT</w:t>
      </w:r>
    </w:p>
    <w:p>
      <w:r>
        <w:rPr>
          <w:b/>
          <w:sz w:val="40"/>
        </w:rPr>
        <w:t>Entwicklung eines Versuchs zum Thema Metallguss für das FTT-Labor</w:t>
      </w:r>
    </w:p>
    <w:p/>
    <w:p>
      <w:r>
        <w:rPr>
          <w:i/>
          <w:color w:val="C00000"/>
          <w:sz w:val="20"/>
        </w:rPr>
        <w:t>[OFFEN — vor Abgabe ausfüllen] Datum der Einreichung eintragen (vorgelegt am ...)</w:t>
      </w:r>
    </w:p>
    <w:p/>
    <w:p>
      <w:r>
        <w:t>Fynn Barmwater      ________________________________________  (neu unterschreiben, Statusbericht 2)</w:t>
      </w:r>
    </w:p>
    <w:p>
      <w:r>
        <w:t>Jonas Gebert      ________________________________________  (neu unterschreiben, Statusbericht 2)</w:t>
      </w:r>
    </w:p>
    <w:p>
      <w:r>
        <w:t>Paul Wettering      ________________________________________  (neu unterschreiben, Statusbericht 2)</w:t>
      </w:r>
    </w:p>
    <w:p/>
    <w:p>
      <w:pPr>
        <w:jc w:val="both"/>
      </w:pPr>
      <w:r>
        <w:rPr>
          <w:b w:val="0"/>
          <w:i w:val="0"/>
          <w:sz w:val="22"/>
        </w:rPr>
        <w:t>Betreuer/-in:</w:t>
        <w:tab/>
        <w:t>Prof. Dr.-Ing. Birgit Koeppen</w:t>
      </w:r>
    </w:p>
    <w:p>
      <w:pPr>
        <w:jc w:val="both"/>
      </w:pPr>
      <w:r>
        <w:rPr>
          <w:b w:val="0"/>
          <w:i w:val="0"/>
          <w:sz w:val="22"/>
        </w:rPr>
        <w:tab/>
        <w:t>Prof. Dr.-Ing. Dietmar Pähler</w:t>
      </w:r>
    </w:p>
    <w:p>
      <w:r>
        <w:br w:type="page"/>
      </w:r>
    </w:p>
    <w:p>
      <w:pPr>
        <w:pStyle w:val="Heading1"/>
      </w:pPr>
      <w:r>
        <w:t>1</w:t>
        <w:tab/>
        <w:t>Projektbeschreibung und Projektteam</w:t>
      </w:r>
    </w:p>
    <w:p>
      <w:pPr>
        <w:jc w:val="both"/>
      </w:pPr>
      <w:r>
        <w:rPr>
          <w:b w:val="0"/>
          <w:i/>
          <w:sz w:val="22"/>
        </w:rPr>
        <w:t>Änderungen gegenüber Kapitel 1 aus Statusbericht 1: keine, sofern nicht unten ergänzt.</w:t>
      </w:r>
    </w:p>
    <w:p>
      <w:r>
        <w:rPr>
          <w:i/>
          <w:color w:val="C00000"/>
          <w:sz w:val="20"/>
        </w:rPr>
        <w:t>[OFFEN — vor Abgabe ausfüllen] Falls sich Projektbeschreibung, Team-Organisation, Team-Regeln oder Risikomatrix seit Statusbericht 1 geändert haben, hier explizit angeben (Vorgabe laut Folie 9: Änderungen gegenüber Kap. 1 des ersten Statusberichts müssen genannt werden). Sonst Kap. 1 aus Statusbericht 1 unverändert übernehmen.</w:t>
      </w:r>
    </w:p>
    <w:p>
      <w:r>
        <w:br w:type="page"/>
      </w:r>
    </w:p>
    <w:p>
      <w:pPr>
        <w:pStyle w:val="Heading1"/>
      </w:pPr>
      <w:r>
        <w:t>2</w:t>
        <w:tab/>
        <w:t>Sprint 2</w:t>
      </w:r>
    </w:p>
    <w:p>
      <w:pPr>
        <w:pStyle w:val="Heading2"/>
      </w:pPr>
      <w:r>
        <w:t>2.1</w:t>
        <w:tab/>
        <w:t>Beginn des Sprints</w:t>
      </w:r>
    </w:p>
    <w:p>
      <w:pPr>
        <w:pStyle w:val="Heading3"/>
      </w:pPr>
      <w:r>
        <w:t>2.1.1</w:t>
        <w:tab/>
        <w:t>Sprintziel</w:t>
      </w:r>
    </w:p>
    <w:p>
      <w:pPr>
        <w:jc w:val="both"/>
      </w:pPr>
      <w:r>
        <w:rPr>
          <w:b w:val="0"/>
          <w:i w:val="0"/>
          <w:sz w:val="22"/>
        </w:rPr>
        <w:t>Sprintziel: Modell, Kernkasten und Kernprozess sind einsatzfähig; der erste Probeabguss ist gelaufen. Das Ziel wurde erreicht.</w:t>
      </w:r>
    </w:p>
    <w:p>
      <w:pPr>
        <w:pStyle w:val="Heading3"/>
      </w:pPr>
      <w:r>
        <w:t>2.1.2</w:t>
        <w:tab/>
        <w:t>Aktuelles Task Board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44546A"/>
          </w:tcPr>
          <w:p>
            <w:r>
              <w:rPr>
                <w:b/>
                <w:color w:val="FFFFFF"/>
              </w:rPr>
              <w:t>Aufgabe</w:t>
            </w:r>
          </w:p>
        </w:tc>
        <w:tc>
          <w:tcPr>
            <w:tcW w:type="dxa" w:w="3024"/>
            <w:shd w:val="clear" w:color="auto" w:fill="44546A"/>
          </w:tcPr>
          <w:p>
            <w:r>
              <w:rPr>
                <w:b/>
                <w:color w:val="FFFFFF"/>
              </w:rPr>
              <w:t>Aufwand</w:t>
            </w:r>
          </w:p>
        </w:tc>
        <w:tc>
          <w:tcPr>
            <w:tcW w:type="dxa" w:w="3024"/>
            <w:shd w:val="clear" w:color="auto" w:fill="44546A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3024"/>
          </w:tcPr>
          <w:p>
            <w:r>
              <w:t>Parametrisches CAD-Modell fertigstellen (Bauteil, Kern, Kernkasten, Modell)</w:t>
            </w:r>
          </w:p>
        </w:tc>
        <w:tc>
          <w:tcPr>
            <w:tcW w:type="dxa" w:w="3024"/>
          </w:tcPr>
          <w:p>
            <w:r>
              <w:t>20h (Referenzschätzung, aus Sprint 1 übernommen)</w:t>
            </w:r>
          </w:p>
        </w:tc>
        <w:tc>
          <w:tcPr>
            <w:tcW w:type="dxa" w:w="3024"/>
          </w:tcPr>
          <w:p>
            <w:r>
              <w:t>erledigt</w:t>
            </w:r>
          </w:p>
        </w:tc>
      </w:tr>
      <w:tr>
        <w:tc>
          <w:tcPr>
            <w:tcW w:type="dxa" w:w="3024"/>
          </w:tcPr>
          <w:p>
            <w:r>
              <w:t>V-K1: Kernherstellung und Kernfestigkeit erproben</w:t>
            </w:r>
          </w:p>
        </w:tc>
        <w:tc>
          <w:tcPr>
            <w:tcW w:type="dxa" w:w="3024"/>
          </w:tcPr>
          <w:p>
            <w:r>
              <w:t>durch Team zu bestätigen</w:t>
            </w:r>
          </w:p>
        </w:tc>
        <w:tc>
          <w:tcPr>
            <w:tcW w:type="dxa" w:w="3024"/>
          </w:tcPr>
          <w:p>
            <w:r>
              <w:t>erledigt — ein Kernbruch aufgetreten, danach behoben</w:t>
            </w:r>
          </w:p>
        </w:tc>
      </w:tr>
      <w:tr>
        <w:tc>
          <w:tcPr>
            <w:tcW w:type="dxa" w:w="3024"/>
          </w:tcPr>
          <w:p>
            <w:r>
              <w:t>Modell und Kernkasten fertigen (3D-Druck/Fertigung)</w:t>
            </w:r>
          </w:p>
        </w:tc>
        <w:tc>
          <w:tcPr>
            <w:tcW w:type="dxa" w:w="3024"/>
          </w:tcPr>
          <w:p>
            <w:r>
              <w:t>durch Team zu bestätigen</w:t>
            </w:r>
          </w:p>
        </w:tc>
        <w:tc>
          <w:tcPr>
            <w:tcW w:type="dxa" w:w="3024"/>
          </w:tcPr>
          <w:p>
            <w:r>
              <w:t>erledigt</w:t>
            </w:r>
          </w:p>
        </w:tc>
      </w:tr>
      <w:tr>
        <w:tc>
          <w:tcPr>
            <w:tcW w:type="dxa" w:w="3024"/>
          </w:tcPr>
          <w:p>
            <w:r>
              <w:t>Erster Probeabguss: Rohr mit zwei Flanschen, Formstoff Quarzsand + Bentonit (Katzenstreu)</w:t>
            </w:r>
          </w:p>
        </w:tc>
        <w:tc>
          <w:tcPr>
            <w:tcW w:type="dxa" w:w="3024"/>
          </w:tcPr>
          <w:p>
            <w:r>
              <w:t>durch Team zu bestätigen</w:t>
            </w:r>
          </w:p>
        </w:tc>
        <w:tc>
          <w:tcPr>
            <w:tcW w:type="dxa" w:w="3024"/>
          </w:tcPr>
          <w:p>
            <w:r>
              <w:t>erledigt — Guss erfolgreich, Oberflächenqualität schlecht, für Laborversuch ausreichend</w:t>
            </w:r>
          </w:p>
        </w:tc>
      </w:tr>
      <w:tr>
        <w:tc>
          <w:tcPr>
            <w:tcW w:type="dxa" w:w="3024"/>
          </w:tcPr>
          <w:p>
            <w:r>
              <w:t>Vergleichsabguss: gleiches Bauteil in rotem Ölsand</w:t>
            </w:r>
          </w:p>
        </w:tc>
        <w:tc>
          <w:tcPr>
            <w:tcW w:type="dxa" w:w="3024"/>
          </w:tcPr>
          <w:p>
            <w:r>
              <w:t>durch Team zu bestätigen</w:t>
            </w:r>
          </w:p>
        </w:tc>
        <w:tc>
          <w:tcPr>
            <w:tcW w:type="dxa" w:w="3024"/>
          </w:tcPr>
          <w:p>
            <w:r>
              <w:t>erledigt — zum Vergleich der Formstoffe</w:t>
            </w:r>
          </w:p>
        </w:tc>
      </w:tr>
      <w:tr>
        <w:tc>
          <w:tcPr>
            <w:tcW w:type="dxa" w:w="3024"/>
          </w:tcPr>
          <w:p>
            <w:r>
              <w:t>V-S1: Schwindmaß Reinzinn experimentell bestimmen</w:t>
            </w:r>
          </w:p>
        </w:tc>
        <w:tc>
          <w:tcPr>
            <w:tcW w:type="dxa" w:w="3024"/>
          </w:tcPr>
          <w:p>
            <w:r>
              <w:t>durch Team zu bestätigen</w:t>
            </w:r>
          </w:p>
        </w:tc>
        <w:tc>
          <w:tcPr>
            <w:tcW w:type="dxa" w:w="3024"/>
            <w:shd w:val="clear" w:color="auto" w:fill="FFF2CC"/>
          </w:tcPr>
          <w:p>
            <w:r>
              <w:t>TODO: Status bestätigen</w:t>
            </w:r>
          </w:p>
        </w:tc>
      </w:tr>
      <w:tr>
        <w:tc>
          <w:tcPr>
            <w:tcW w:type="dxa" w:w="3024"/>
          </w:tcPr>
          <w:p>
            <w:r>
              <w:t>V-T1: Trennmittel erproben</w:t>
            </w:r>
          </w:p>
        </w:tc>
        <w:tc>
          <w:tcPr>
            <w:tcW w:type="dxa" w:w="3024"/>
          </w:tcPr>
          <w:p>
            <w:r>
              <w:t>durch Team zu bestätigen</w:t>
            </w:r>
          </w:p>
        </w:tc>
        <w:tc>
          <w:tcPr>
            <w:tcW w:type="dxa" w:w="3024"/>
            <w:shd w:val="clear" w:color="auto" w:fill="FFF2CC"/>
          </w:tcPr>
          <w:p>
            <w:r>
              <w:t>TODO: Status bestätigen</w:t>
            </w:r>
          </w:p>
        </w:tc>
      </w:tr>
      <w:tr>
        <w:tc>
          <w:tcPr>
            <w:tcW w:type="dxa" w:w="3024"/>
          </w:tcPr>
          <w:p>
            <w:r>
              <w:t>Gefährdungsbeurteilung erstellen</w:t>
            </w:r>
          </w:p>
        </w:tc>
        <w:tc>
          <w:tcPr>
            <w:tcW w:type="dxa" w:w="3024"/>
          </w:tcPr>
          <w:p>
            <w:r>
              <w:t>durch Team zu bestätigen</w:t>
            </w:r>
          </w:p>
        </w:tc>
        <w:tc>
          <w:tcPr>
            <w:tcW w:type="dxa" w:w="3024"/>
            <w:shd w:val="clear" w:color="auto" w:fill="FFF2CC"/>
          </w:tcPr>
          <w:p>
            <w:r>
              <w:t>TODO: Status bestätigen</w:t>
            </w:r>
          </w:p>
        </w:tc>
      </w:tr>
    </w:tbl>
    <w:p/>
    <w:p>
      <w:r>
        <w:rPr>
          <w:i/>
          <w:color w:val="C00000"/>
          <w:sz w:val="20"/>
        </w:rPr>
        <w:t>[OFFEN — vor Abgabe ausfüllen] Aufwand je Aufgabe (Planning Poker) und Status der drei letzten Zeilen (Schwindmaß, Trennmittel, Gefährdungsbeurteilung) im Team bestätigen — nicht geraten, da `aufwand_h` laut Projektkonvention nur nach dem Planning Poker eingetragen wird.</w:t>
      </w:r>
    </w:p>
    <w:p>
      <w:r>
        <w:br w:type="page"/>
      </w:r>
    </w:p>
    <w:p>
      <w:pPr>
        <w:pStyle w:val="Heading2"/>
      </w:pPr>
      <w:r>
        <w:t>2.2</w:t>
        <w:tab/>
        <w:t>Während des Sprints</w:t>
      </w:r>
    </w:p>
    <w:p>
      <w:pPr>
        <w:pStyle w:val="Heading3"/>
      </w:pPr>
      <w:r>
        <w:t>2.2.1</w:t>
        <w:tab/>
        <w:t>Burn down Chart</w:t>
      </w:r>
    </w:p>
    <w:p>
      <w:r>
        <w:rPr>
          <w:i/>
          <w:color w:val="C00000"/>
          <w:sz w:val="20"/>
        </w:rPr>
        <w:t>[OFFEN — vor Abgabe ausfüllen] Für ein ehrliches Burndown-Säulendiagramm werden die echten Tageswerte (Restaufwand pro Sprinttag) benötigt, wie sie im Daily/Weekly aus dem Task Board hervorgehen. Diese habe ich nicht erfunden — bitte aus den tatsächlichen Sprint-2-Notizen ergänzen, dann baue ich das Diagramm exakt wie bei Sprint 1 (Balken je Aufgabe, Idealline gestrichelt).</w:t>
      </w:r>
    </w:p>
    <w:p>
      <w:pPr>
        <w:jc w:val="both"/>
      </w:pPr>
      <w:r>
        <w:rPr>
          <w:b w:val="0"/>
          <w:i w:val="0"/>
          <w:sz w:val="22"/>
        </w:rPr>
        <w:t>Aussage laut Team: Der Gesamtaufwand entsprach in etwa der Planung; alle drei Bedingungen des Sprintziels wurden erreicht.</w:t>
      </w:r>
    </w:p>
    <w:p>
      <w:pPr>
        <w:pStyle w:val="Heading3"/>
      </w:pPr>
      <w:r>
        <w:t>2.2.2</w:t>
        <w:tab/>
        <w:t>Team-Management-Barometer</w:t>
      </w:r>
    </w:p>
    <w:p>
      <w:pPr>
        <w:jc w:val="both"/>
      </w:pPr>
      <w:r>
        <w:rPr>
          <w:b w:val="0"/>
          <w:i w:val="0"/>
          <w:sz w:val="22"/>
        </w:rPr>
        <w:t>Erhebungsbogen für Sprint 2 (verdeckt ausfüllen, wie in Sprint 1 — jede:r trägt die vier Werte ohne Namen ein, eine Person bildet den Mittelwert):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b/>
              </w:rPr>
              <w:t>Kriterium (Skala 1–6)</w:t>
            </w:r>
          </w:p>
        </w:tc>
        <w:tc>
          <w:tcPr>
            <w:tcW w:type="dxa" w:w="1814"/>
          </w:tcPr>
          <w:p>
            <w:r>
              <w:rPr>
                <w:b/>
              </w:rPr>
              <w:t>Person 1</w:t>
            </w:r>
          </w:p>
        </w:tc>
        <w:tc>
          <w:tcPr>
            <w:tcW w:type="dxa" w:w="1814"/>
          </w:tcPr>
          <w:p>
            <w:r>
              <w:rPr>
                <w:b/>
              </w:rPr>
              <w:t>Person 2</w:t>
            </w:r>
          </w:p>
        </w:tc>
        <w:tc>
          <w:tcPr>
            <w:tcW w:type="dxa" w:w="1814"/>
          </w:tcPr>
          <w:p>
            <w:r>
              <w:rPr>
                <w:b/>
              </w:rPr>
              <w:t>Person 3</w:t>
            </w:r>
          </w:p>
        </w:tc>
        <w:tc>
          <w:tcPr>
            <w:tcW w:type="dxa" w:w="1814"/>
          </w:tcPr>
          <w:p>
            <w:r>
              <w:rPr>
                <w:b/>
              </w:rPr>
              <w:t>Mittelwert</w:t>
            </w:r>
          </w:p>
        </w:tc>
      </w:tr>
      <w:tr>
        <w:tc>
          <w:tcPr>
            <w:tcW w:type="dxa" w:w="1814"/>
          </w:tcPr>
          <w:p>
            <w:r>
              <w:t>Teammotivation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</w:tr>
      <w:tr>
        <w:tc>
          <w:tcPr>
            <w:tcW w:type="dxa" w:w="1814"/>
          </w:tcPr>
          <w:p>
            <w:r>
              <w:t>Zielausrichtung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</w:tr>
      <w:tr>
        <w:tc>
          <w:tcPr>
            <w:tcW w:type="dxa" w:w="1814"/>
          </w:tcPr>
          <w:p>
            <w:r>
              <w:t>Auftraggebereinbindung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</w:tr>
      <w:tr>
        <w:tc>
          <w:tcPr>
            <w:tcW w:type="dxa" w:w="1814"/>
          </w:tcPr>
          <w:p>
            <w:r>
              <w:t>Arbeitsfortschritt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</w:tr>
    </w:tbl>
    <w:p/>
    <w:p>
      <w:r>
        <w:rPr>
          <w:i/>
          <w:color w:val="C00000"/>
          <w:sz w:val="20"/>
        </w:rPr>
        <w:t>[OFFEN — vor Abgabe ausfüllen] Bitte diesen Bogen verdeckt ausfüllen lassen (jede:r einen Wert 1–6 je Kriterium) und mir die drei Mittelwerte je Kriterium schicken — dann baue ich das Diagramm mit echter Datumsachse (siehe Korrektur aus Statusbericht 1) fort, unter Anschluss an die Sprint-1-Werte.</w:t>
      </w:r>
    </w:p>
    <w:p>
      <w:pPr>
        <w:pStyle w:val="Heading3"/>
      </w:pPr>
      <w:r>
        <w:t>2.2.3</w:t>
        <w:tab/>
        <w:t>Weiches Kriterium zur Fortschrittskontrolle</w:t>
      </w:r>
    </w:p>
    <w:p>
      <w:pPr>
        <w:jc w:val="both"/>
      </w:pPr>
      <w:r>
        <w:rPr>
          <w:b w:val="0"/>
          <w:i w:val="0"/>
          <w:sz w:val="22"/>
        </w:rPr>
        <w:t>Kriterium unverändert: Kommunikationsereignisse in den letzten 7 Tagen (grün ≥ 8, gelb 5–7, rot ≤ 4).</w:t>
      </w:r>
    </w:p>
    <w:p>
      <w:pPr>
        <w:jc w:val="both"/>
      </w:pPr>
      <w:r>
        <w:rPr>
          <w:b w:val="0"/>
          <w:i w:val="0"/>
          <w:sz w:val="22"/>
        </w:rPr>
        <w:t>Aussage laut Team: Der Wert lag in Sprint 2 durchgehend im grünen Bereich; kein Eingreifen erforderlich, keine Maßnahme abgeleitet.</w:t>
      </w:r>
    </w:p>
    <w:p>
      <w:r>
        <w:rPr>
          <w:i/>
          <w:color w:val="C00000"/>
          <w:sz w:val="20"/>
        </w:rPr>
        <w:t>[OFFEN — vor Abgabe ausfüllen] Für die Fortsetzungsgrafik (wie in Sprint 1) die tatsächlichen Zählwerte der Weekly-Termine in Sprint 2 nachtragen — sonst kann ich nur die Aussage, nicht die Kurve ergänzen.</w:t>
      </w:r>
    </w:p>
    <w:p>
      <w:r>
        <w:br w:type="page"/>
      </w:r>
    </w:p>
    <w:p>
      <w:pPr>
        <w:pStyle w:val="Heading2"/>
      </w:pPr>
      <w:r>
        <w:t>2.3</w:t>
        <w:tab/>
        <w:t>Ende des Sprints</w:t>
      </w:r>
    </w:p>
    <w:p>
      <w:pPr>
        <w:pStyle w:val="Heading3"/>
      </w:pPr>
      <w:r>
        <w:t>2.3.1</w:t>
        <w:tab/>
        <w:t>One Pager</w:t>
      </w:r>
    </w:p>
    <w:p>
      <w:r>
        <w:rPr>
          <w:i/>
          <w:color w:val="C00000"/>
          <w:sz w:val="20"/>
        </w:rPr>
        <w:t>[OFFEN — vor Abgabe ausfüllen] One Pager nach Vorlage von Sprint 1 aufbauen (Statusbericht-Vorlage), mit echten Werten aus obigen Abschnitten befüllen, und von Prof. Pähler unterschreiben lassen — eine Unterschrift kann ich nicht erzeugen.</w:t>
      </w:r>
    </w:p>
    <w:p>
      <w:pPr>
        <w:pStyle w:val="Heading3"/>
      </w:pPr>
      <w:r>
        <w:t>2.3.2</w:t>
        <w:tab/>
        <w:t>Zusammenfassung des Sprints</w:t>
      </w:r>
    </w:p>
    <w:p>
      <w:pPr>
        <w:jc w:val="both"/>
      </w:pPr>
      <w:r>
        <w:rPr>
          <w:b w:val="0"/>
          <w:i w:val="0"/>
          <w:sz w:val="22"/>
        </w:rPr>
        <w:t>Sprint 2 hatte als zentrales Ergebnis den ersten vollständigen Gießdurchlauf: Das in Sprint 1 freigegebene Bauteil — ein Rohr mit zwei Flanschen — wurde in zwei Formstoffvarianten abgegossen, um die Formstoffe vergleichbar zu bewerten: einmal in Quarzsand mit Bentonit (Katzenstreu) als Bindemittel, einmal im bereits als Rückfallebene vorgesehenen roten Ölsand. Beide Güsse waren erfolgreich.</w:t>
      </w:r>
    </w:p>
    <w:p>
      <w:pPr>
        <w:jc w:val="both"/>
      </w:pPr>
      <w:r>
        <w:rPr>
          <w:b w:val="0"/>
          <w:i w:val="0"/>
          <w:sz w:val="22"/>
        </w:rPr>
        <w:t>Während der Kernherstellung ist ein Kern gebrochen; das Problem wurde im Sprint behoben, sodass der Ausfall den weiteren Ablauf nicht blockierte. Die Oberflächenqualität beim Quarzsand-Guss ist deutlich schlechter als beim Ölsand-Guss, für den Zweck des Laborversuchs aber ausreichend — das ist ein inhaltliches Ergebnis des Vergleichs, kein Mangel an der Durchführung.</w:t>
      </w:r>
    </w:p>
    <w:p>
      <w:pPr>
        <w:jc w:val="both"/>
      </w:pPr>
      <w:r>
        <w:rPr>
          <w:b w:val="0"/>
          <w:i w:val="0"/>
          <w:sz w:val="22"/>
        </w:rPr>
        <w:t>Das Sprintziel — Modell, Kernkasten und Kernprozess einsatzfähig, erster Probeabguss gelaufen — ist damit erreicht. Der Gesamtaufwand entsprach der Planung.</w:t>
      </w:r>
    </w:p>
    <w:p>
      <w:r>
        <w:rPr>
          <w:i/>
          <w:color w:val="C00000"/>
          <w:sz w:val="20"/>
        </w:rPr>
        <w:t>[OFFEN — vor Abgabe ausfüllen] Konkrete Konsequenzen für Sprint 3 (z. B. Umgang mit der Kernbruch-Ursache, Entscheidung zwischen Quarzsand/Ölsand für den Laborversuch) im Team ergänzen — das sollte inhaltlich aus der Retrospective kommen, nicht von mir vorgegeben werden.</w:t>
      </w:r>
    </w:p>
    <w:p>
      <w:r>
        <w:br w:type="page"/>
      </w:r>
    </w:p>
    <w:p>
      <w:pPr>
        <w:pStyle w:val="Heading1"/>
      </w:pPr>
      <w:r>
        <w:t>3</w:t>
        <w:tab/>
        <w:t>Sprint 3</w:t>
      </w:r>
    </w:p>
    <w:p>
      <w:pPr>
        <w:jc w:val="both"/>
      </w:pPr>
      <w:r>
        <w:rPr>
          <w:b w:val="0"/>
          <w:i/>
          <w:sz w:val="22"/>
        </w:rPr>
        <w:t>Zeitraum laut Ablaufplan: 07.09.–20.09.2026.</w:t>
      </w:r>
    </w:p>
    <w:p>
      <w:r>
        <w:rPr>
          <w:i/>
          <w:color w:val="C00000"/>
          <w:sz w:val="20"/>
        </w:rPr>
        <w:t>[OFFEN — vor Abgabe ausfüllen] Sprint 3 läuft laut Ablaufplan aktuell — noch kein Sprint Review, daher nur Struktur.</w:t>
      </w:r>
    </w:p>
    <w:p>
      <w:pPr>
        <w:pStyle w:val="Heading2"/>
      </w:pPr>
      <w:r>
        <w:t>3.1</w:t>
        <w:tab/>
        <w:t>Beginn des Sprints</w:t>
      </w:r>
    </w:p>
    <w:p>
      <w:pPr>
        <w:pStyle w:val="Heading3"/>
      </w:pPr>
      <w:r>
        <w:t>3.1.1</w:t>
        <w:tab/>
        <w:t>Sprintziel</w:t>
      </w:r>
    </w:p>
    <w:p>
      <w:r>
        <w:rPr>
          <w:i/>
          <w:color w:val="C00000"/>
          <w:sz w:val="20"/>
        </w:rPr>
        <w:t>[OFFEN — vor Abgabe ausfüllen] Im Sprint Planning Meeting festlegen.</w:t>
      </w:r>
    </w:p>
    <w:p>
      <w:pPr>
        <w:pStyle w:val="Heading3"/>
      </w:pPr>
      <w:r>
        <w:t>3.1.2</w:t>
        <w:tab/>
        <w:t>Aktuelles Task Board</w:t>
      </w:r>
    </w:p>
    <w:p>
      <w:r>
        <w:rPr>
          <w:i/>
          <w:color w:val="C00000"/>
          <w:sz w:val="20"/>
        </w:rPr>
        <w:t>[OFFEN — vor Abgabe ausfüllen] Aus Product Backlog / Sprint Planning übernehmen.</w:t>
      </w:r>
    </w:p>
    <w:p>
      <w:pPr>
        <w:pStyle w:val="Heading2"/>
      </w:pPr>
      <w:r>
        <w:t>3.2</w:t>
        <w:tab/>
        <w:t>Während des Sprints</w:t>
      </w:r>
    </w:p>
    <w:p>
      <w:pPr>
        <w:pStyle w:val="Heading3"/>
      </w:pPr>
      <w:r>
        <w:t>3.2.1</w:t>
        <w:tab/>
        <w:t>Burn down Chart</w:t>
      </w:r>
    </w:p>
    <w:p>
      <w:r>
        <w:rPr>
          <w:i/>
          <w:color w:val="C00000"/>
          <w:sz w:val="20"/>
        </w:rPr>
        <w:t>[OFFEN — vor Abgabe ausfüllen] Täglich im Daily/Weekly aktualisieren.</w:t>
      </w:r>
    </w:p>
    <w:p>
      <w:pPr>
        <w:pStyle w:val="Heading3"/>
      </w:pPr>
      <w:r>
        <w:t>3.2.2</w:t>
        <w:tab/>
        <w:t>Team-Management-Barometer</w:t>
      </w:r>
    </w:p>
    <w:p>
      <w:r>
        <w:rPr>
          <w:i/>
          <w:color w:val="C00000"/>
          <w:sz w:val="20"/>
        </w:rPr>
        <w:t>[OFFEN — vor Abgabe ausfüllen] Erhebung im Daily/Weekly fortsetzen, Sprint-2-Werte anschließen.</w:t>
      </w:r>
    </w:p>
    <w:p>
      <w:pPr>
        <w:pStyle w:val="Heading3"/>
      </w:pPr>
      <w:r>
        <w:t>3.2.3</w:t>
        <w:tab/>
        <w:t>Weiches Kriterium zur Fortschrittskontrolle</w:t>
      </w:r>
    </w:p>
    <w:p>
      <w:r>
        <w:rPr>
          <w:i/>
          <w:color w:val="C00000"/>
          <w:sz w:val="20"/>
        </w:rPr>
        <w:t>[OFFEN — vor Abgabe ausfüllen] Kommunikationsereignisse weiter zählen.</w:t>
      </w:r>
    </w:p>
    <w:p>
      <w:pPr>
        <w:pStyle w:val="Heading2"/>
      </w:pPr>
      <w:r>
        <w:t>3.3</w:t>
        <w:tab/>
        <w:t>Ende des Sprints</w:t>
      </w:r>
    </w:p>
    <w:p>
      <w:pPr>
        <w:pStyle w:val="Heading3"/>
      </w:pPr>
      <w:r>
        <w:t>3.3.1</w:t>
        <w:tab/>
        <w:t>One Pager</w:t>
      </w:r>
    </w:p>
    <w:p>
      <w:r>
        <w:rPr>
          <w:i/>
          <w:color w:val="C00000"/>
          <w:sz w:val="20"/>
        </w:rPr>
        <w:t>[OFFEN — vor Abgabe ausfüllen] Im Sprint Review erstellen, von Prof. Pähler unterschreiben lassen.</w:t>
      </w:r>
    </w:p>
    <w:p>
      <w:pPr>
        <w:pStyle w:val="Heading3"/>
      </w:pPr>
      <w:r>
        <w:t>3.3.2</w:t>
        <w:tab/>
        <w:t>Zusammenfassung des Sprints</w:t>
      </w:r>
    </w:p>
    <w:p>
      <w:r>
        <w:rPr>
          <w:i/>
          <w:color w:val="C00000"/>
          <w:sz w:val="20"/>
        </w:rPr>
        <w:t>[OFFEN — vor Abgabe ausfüllen] Im Sprint Review / Retrospective ausfüllen.</w:t>
      </w:r>
    </w:p>
    <w:p>
      <w:r>
        <w:br w:type="page"/>
      </w:r>
    </w:p>
    <w:p>
      <w:pPr>
        <w:pStyle w:val="Heading1"/>
      </w:pPr>
      <w:r>
        <w:t>4</w:t>
        <w:tab/>
        <w:t>Sprint 4</w:t>
      </w:r>
    </w:p>
    <w:p>
      <w:pPr>
        <w:jc w:val="both"/>
      </w:pPr>
      <w:r>
        <w:rPr>
          <w:b w:val="0"/>
          <w:i/>
          <w:sz w:val="22"/>
        </w:rPr>
        <w:t>Zeitraum laut Ablaufplan: 21.09.–27.09.2026.</w:t>
      </w:r>
    </w:p>
    <w:p>
      <w:r>
        <w:rPr>
          <w:i/>
          <w:color w:val="C00000"/>
          <w:sz w:val="20"/>
        </w:rPr>
        <w:t>[OFFEN — vor Abgabe ausfüllen] Sprint 4 hat laut Ablaufplan noch nicht begonnen — reine Platzhalterstruktur.</w:t>
      </w:r>
    </w:p>
    <w:p>
      <w:pPr>
        <w:pStyle w:val="Heading2"/>
      </w:pPr>
      <w:r>
        <w:t>4.1</w:t>
        <w:tab/>
        <w:t>Beginn des Sprints</w:t>
      </w:r>
    </w:p>
    <w:p>
      <w:pPr>
        <w:pStyle w:val="Heading3"/>
      </w:pPr>
      <w:r>
        <w:t>4.1.1</w:t>
        <w:tab/>
        <w:t>Sprintziel</w:t>
      </w:r>
    </w:p>
    <w:p>
      <w:r>
        <w:rPr>
          <w:i/>
          <w:color w:val="C00000"/>
          <w:sz w:val="20"/>
        </w:rPr>
        <w:t>[OFFEN — vor Abgabe ausfüllen] Im Sprint Planning Meeting festlegen.</w:t>
      </w:r>
    </w:p>
    <w:p>
      <w:pPr>
        <w:pStyle w:val="Heading3"/>
      </w:pPr>
      <w:r>
        <w:t>4.1.2</w:t>
        <w:tab/>
        <w:t>Aktuelles Task Board</w:t>
      </w:r>
    </w:p>
    <w:p>
      <w:r>
        <w:rPr>
          <w:i/>
          <w:color w:val="C00000"/>
          <w:sz w:val="20"/>
        </w:rPr>
        <w:t>[OFFEN — vor Abgabe ausfüllen] Aus Product Backlog / Sprint Planning übernehmen.</w:t>
      </w:r>
    </w:p>
    <w:p>
      <w:pPr>
        <w:pStyle w:val="Heading2"/>
      </w:pPr>
      <w:r>
        <w:t>4.2</w:t>
        <w:tab/>
        <w:t>Während des Sprints</w:t>
      </w:r>
    </w:p>
    <w:p>
      <w:pPr>
        <w:pStyle w:val="Heading3"/>
      </w:pPr>
      <w:r>
        <w:t>4.2.1</w:t>
        <w:tab/>
        <w:t>Burn down Chart</w:t>
      </w:r>
    </w:p>
    <w:p>
      <w:r>
        <w:rPr>
          <w:i/>
          <w:color w:val="C00000"/>
          <w:sz w:val="20"/>
        </w:rPr>
        <w:t>[OFFEN — vor Abgabe ausfüllen] Täglich im Daily/Weekly aktualisieren.</w:t>
      </w:r>
    </w:p>
    <w:p>
      <w:pPr>
        <w:pStyle w:val="Heading3"/>
      </w:pPr>
      <w:r>
        <w:t>4.2.2</w:t>
        <w:tab/>
        <w:t>Team-Management-Barometer</w:t>
      </w:r>
    </w:p>
    <w:p>
      <w:r>
        <w:rPr>
          <w:i/>
          <w:color w:val="C00000"/>
          <w:sz w:val="20"/>
        </w:rPr>
        <w:t>[OFFEN — vor Abgabe ausfüllen] Erhebung im Daily/Weekly fortsetzen, Sprint-2-Werte anschließen.</w:t>
      </w:r>
    </w:p>
    <w:p>
      <w:pPr>
        <w:pStyle w:val="Heading3"/>
      </w:pPr>
      <w:r>
        <w:t>4.2.3</w:t>
        <w:tab/>
        <w:t>Weiches Kriterium zur Fortschrittskontrolle</w:t>
      </w:r>
    </w:p>
    <w:p>
      <w:r>
        <w:rPr>
          <w:i/>
          <w:color w:val="C00000"/>
          <w:sz w:val="20"/>
        </w:rPr>
        <w:t>[OFFEN — vor Abgabe ausfüllen] Kommunikationsereignisse weiter zählen.</w:t>
      </w:r>
    </w:p>
    <w:p>
      <w:pPr>
        <w:pStyle w:val="Heading2"/>
      </w:pPr>
      <w:r>
        <w:t>4.3</w:t>
        <w:tab/>
        <w:t>Ende des Sprints</w:t>
      </w:r>
    </w:p>
    <w:p>
      <w:pPr>
        <w:pStyle w:val="Heading3"/>
      </w:pPr>
      <w:r>
        <w:t>4.3.1</w:t>
        <w:tab/>
        <w:t>One Pager</w:t>
      </w:r>
    </w:p>
    <w:p>
      <w:r>
        <w:rPr>
          <w:i/>
          <w:color w:val="C00000"/>
          <w:sz w:val="20"/>
        </w:rPr>
        <w:t>[OFFEN — vor Abgabe ausfüllen] Im Sprint Review erstellen, von Prof. Pähler unterschreiben lassen.</w:t>
      </w:r>
    </w:p>
    <w:p>
      <w:pPr>
        <w:pStyle w:val="Heading3"/>
      </w:pPr>
      <w:r>
        <w:t>4.3.2</w:t>
        <w:tab/>
        <w:t>Zusammenfassung des Sprints</w:t>
      </w:r>
    </w:p>
    <w:p>
      <w:r>
        <w:rPr>
          <w:i/>
          <w:color w:val="C00000"/>
          <w:sz w:val="20"/>
        </w:rPr>
        <w:t>[OFFEN — vor Abgabe ausfüllen] Im Sprint Review / Retrospective ausfüllen.</w:t>
      </w:r>
    </w:p>
    <w:p>
      <w:r>
        <w:br w:type="page"/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