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63EF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AFAA8E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D2D9216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184A215F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6EEF0902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E90730" w:rsidRPr="00C33C0B" w14:paraId="31051BA1" w14:textId="77777777" w:rsidTr="00B107AD">
        <w:tc>
          <w:tcPr>
            <w:tcW w:w="9060" w:type="dxa"/>
          </w:tcPr>
          <w:p w14:paraId="63398736" w14:textId="77777777" w:rsidR="00E90730" w:rsidRPr="00C33C0B" w:rsidRDefault="00E90730" w:rsidP="00B107A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2C01B06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7D83840" w14:textId="77777777" w:rsidR="00E90730" w:rsidRDefault="00E90730" w:rsidP="00E90730">
      <w:pPr>
        <w:keepNext/>
        <w:jc w:val="center"/>
      </w:pPr>
      <w:r w:rsidRPr="003D644B">
        <w:rPr>
          <w:noProof/>
          <w:lang w:val="fr-CH" w:eastAsia="fr-CH"/>
        </w:rPr>
        <w:drawing>
          <wp:inline distT="0" distB="0" distL="0" distR="0" wp14:anchorId="7DD2ADE6" wp14:editId="16665794">
            <wp:extent cx="3600000" cy="3600000"/>
            <wp:effectExtent l="19050" t="19050" r="19685" b="19685"/>
            <wp:docPr id="2" name="Image 2" descr="C:\Users\Jonas.HAUTIER\Downloads\2021-5-18 16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2021-5-18 16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E63D" w14:textId="77777777" w:rsidR="00E90730" w:rsidRPr="00944A9E" w:rsidRDefault="00E90730" w:rsidP="00E90730">
      <w:pPr>
        <w:pStyle w:val="Lgende"/>
        <w:jc w:val="center"/>
        <w:rPr>
          <w:rFonts w:ascii="Consolas" w:hAnsi="Consolas"/>
          <w:lang w:val="fr-CH"/>
        </w:rPr>
      </w:pPr>
      <w:r>
        <w:t>Image générée avec le programme</w:t>
      </w:r>
      <w:r>
        <w:br/>
        <w:t>(x : -0.3 à 0 ; y : 0.6 à 0.9 ; 150 itérations)</w:t>
      </w:r>
    </w:p>
    <w:p w14:paraId="2D7776B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B125266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68EFFFEC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2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5A39FE03" w14:textId="066075F2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D256FE">
        <w:rPr>
          <w:noProof/>
          <w:lang w:val="fr-CH"/>
        </w:rPr>
        <w:t>03.06.2021</w:t>
      </w:r>
      <w:r>
        <w:rPr>
          <w:lang w:val="fr-CH"/>
        </w:rPr>
        <w:fldChar w:fldCharType="end"/>
      </w:r>
    </w:p>
    <w:p w14:paraId="49E398E2" w14:textId="49F6D8F9" w:rsidR="00591119" w:rsidRDefault="00591119" w:rsidP="00A96EE6"/>
    <w:p w14:paraId="1DEE9CE7" w14:textId="1A686873" w:rsidR="00E90730" w:rsidRDefault="00E9073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9999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BE16E" w14:textId="74BC78FB" w:rsidR="00E90730" w:rsidRDefault="00E9073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53B9BE" w14:textId="2788E1CC" w:rsidR="002328CD" w:rsidRDefault="00E9073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454141" w:history="1">
            <w:r w:rsidR="002328CD" w:rsidRPr="00B46921">
              <w:rPr>
                <w:rStyle w:val="Lienhypertexte"/>
              </w:rPr>
              <w:t>1</w:t>
            </w:r>
            <w:r w:rsidR="002328CD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</w:rPr>
              <w:t>Quelques définitions</w:t>
            </w:r>
            <w:r w:rsidR="002328CD">
              <w:rPr>
                <w:webHidden/>
              </w:rPr>
              <w:tab/>
            </w:r>
            <w:r w:rsidR="002328CD">
              <w:rPr>
                <w:webHidden/>
              </w:rPr>
              <w:fldChar w:fldCharType="begin"/>
            </w:r>
            <w:r w:rsidR="002328CD">
              <w:rPr>
                <w:webHidden/>
              </w:rPr>
              <w:instrText xml:space="preserve"> PAGEREF _Toc73454141 \h </w:instrText>
            </w:r>
            <w:r w:rsidR="002328CD">
              <w:rPr>
                <w:webHidden/>
              </w:rPr>
            </w:r>
            <w:r w:rsidR="002328CD"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3</w:t>
            </w:r>
            <w:r w:rsidR="002328CD">
              <w:rPr>
                <w:webHidden/>
              </w:rPr>
              <w:fldChar w:fldCharType="end"/>
            </w:r>
          </w:hyperlink>
        </w:p>
        <w:p w14:paraId="3D097116" w14:textId="627A6EF1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2" w:history="1">
            <w:r w:rsidR="002328CD" w:rsidRPr="00B46921">
              <w:rPr>
                <w:rStyle w:val="Lienhypertexte"/>
                <w:noProof/>
              </w:rPr>
              <w:t>1.1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Fractale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_Toc73454142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2E442246" w14:textId="08953F1D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3" w:history="1">
            <w:r w:rsidR="002328CD" w:rsidRPr="00B46921">
              <w:rPr>
                <w:rStyle w:val="Lienhypertexte"/>
                <w:noProof/>
              </w:rPr>
              <w:t>1.2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Plan complexe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_Toc73454143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06E3A3A3" w14:textId="68391AEB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4" w:history="1">
            <w:r w:rsidR="002328CD" w:rsidRPr="00B46921">
              <w:rPr>
                <w:rStyle w:val="Lienhypertexte"/>
                <w:noProof/>
              </w:rPr>
              <w:t>1.3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Limites d’un plan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_Toc73454144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66094D46" w14:textId="07091BE1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5" w:history="1">
            <w:r w:rsidR="002328CD" w:rsidRPr="00B46921">
              <w:rPr>
                <w:rStyle w:val="Lienhypertexte"/>
                <w:noProof/>
              </w:rPr>
              <w:t>1.4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L’ensemble de Mandelbrot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_Toc73454145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3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0DE664F4" w14:textId="43DA96CA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6" w:history="1">
            <w:r w:rsidR="002328CD" w:rsidRPr="00B46921">
              <w:rPr>
                <w:rStyle w:val="Lienhypertexte"/>
                <w:noProof/>
              </w:rPr>
              <w:t>1.5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L’ensemble de Julia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_Toc73454146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4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5ABB950B" w14:textId="7183A7B4" w:rsidR="002328CD" w:rsidRDefault="004238D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54147" w:history="1">
            <w:r w:rsidR="002328CD" w:rsidRPr="00B46921">
              <w:rPr>
                <w:rStyle w:val="Lienhypertexte"/>
              </w:rPr>
              <w:t>2</w:t>
            </w:r>
            <w:r w:rsidR="002328CD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</w:rPr>
              <w:t>Interface</w:t>
            </w:r>
            <w:r w:rsidR="002328CD">
              <w:rPr>
                <w:webHidden/>
              </w:rPr>
              <w:tab/>
            </w:r>
            <w:r w:rsidR="002328CD">
              <w:rPr>
                <w:webHidden/>
              </w:rPr>
              <w:fldChar w:fldCharType="begin"/>
            </w:r>
            <w:r w:rsidR="002328CD">
              <w:rPr>
                <w:webHidden/>
              </w:rPr>
              <w:instrText xml:space="preserve"> PAGEREF _Toc73454147 \h </w:instrText>
            </w:r>
            <w:r w:rsidR="002328CD">
              <w:rPr>
                <w:webHidden/>
              </w:rPr>
            </w:r>
            <w:r w:rsidR="002328CD"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5</w:t>
            </w:r>
            <w:r w:rsidR="002328CD">
              <w:rPr>
                <w:webHidden/>
              </w:rPr>
              <w:fldChar w:fldCharType="end"/>
            </w:r>
          </w:hyperlink>
        </w:p>
        <w:p w14:paraId="6951ADDF" w14:textId="52D53223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8" w:history="1">
            <w:r w:rsidR="002328CD" w:rsidRPr="00B46921">
              <w:rPr>
                <w:rStyle w:val="Lienhypertexte"/>
                <w:noProof/>
              </w:rPr>
              <w:t>2.1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Zone de dessin (1)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_Toc73454148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5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7D882CE8" w14:textId="60421459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49" w:history="1">
            <w:r w:rsidR="002328CD" w:rsidRPr="00B46921">
              <w:rPr>
                <w:rStyle w:val="Lienhypertexte"/>
                <w:noProof/>
              </w:rPr>
              <w:t>2.2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Paramètres des limites du plan complexe (2)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_Toc73454149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5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6C2FCBDF" w14:textId="212B58D6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0" w:history="1">
            <w:r w:rsidR="002328CD" w:rsidRPr="00B46921">
              <w:rPr>
                <w:rStyle w:val="Lienhypertexte"/>
                <w:noProof/>
              </w:rPr>
              <w:t>2.3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Bouton de génération de la fractale (3)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_Toc73454150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00AD1324" w14:textId="5693511B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1" w:history="1">
            <w:r w:rsidR="002328CD" w:rsidRPr="00B46921">
              <w:rPr>
                <w:rStyle w:val="Lienhypertexte"/>
                <w:noProof/>
              </w:rPr>
              <w:t>2.4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Temps de génération de la fractale (4)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_Toc73454151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0AC3F990" w14:textId="1CE6E5AE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2" w:history="1">
            <w:r w:rsidR="002328CD" w:rsidRPr="00B46921">
              <w:rPr>
                <w:rStyle w:val="Lienhypertexte"/>
                <w:noProof/>
              </w:rPr>
              <w:t>2.5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Sélection de la fractale (5)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_Toc73454152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1B49C69C" w14:textId="3D40E982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3" w:history="1">
            <w:r w:rsidR="002328CD" w:rsidRPr="00B46921">
              <w:rPr>
                <w:rStyle w:val="Lienhypertexte"/>
                <w:noProof/>
              </w:rPr>
              <w:t>2.6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Paramètres de la constante de l’ensemble de Julia (6)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_Toc73454153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7854FD9D" w14:textId="1A0416E8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4" w:history="1">
            <w:r w:rsidR="002328CD" w:rsidRPr="00B46921">
              <w:rPr>
                <w:rStyle w:val="Lienhypertexte"/>
                <w:noProof/>
              </w:rPr>
              <w:t>2.7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Historique des fractales générées (7)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_Toc73454154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6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6F92554C" w14:textId="64FDC8B2" w:rsidR="002328CD" w:rsidRDefault="004238D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54155" w:history="1">
            <w:r w:rsidR="002328CD" w:rsidRPr="00B46921">
              <w:rPr>
                <w:rStyle w:val="Lienhypertexte"/>
              </w:rPr>
              <w:t>3</w:t>
            </w:r>
            <w:r w:rsidR="002328CD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</w:rPr>
              <w:t>Historique</w:t>
            </w:r>
            <w:r w:rsidR="002328CD">
              <w:rPr>
                <w:webHidden/>
              </w:rPr>
              <w:tab/>
            </w:r>
            <w:r w:rsidR="002328CD">
              <w:rPr>
                <w:webHidden/>
              </w:rPr>
              <w:fldChar w:fldCharType="begin"/>
            </w:r>
            <w:r w:rsidR="002328CD">
              <w:rPr>
                <w:webHidden/>
              </w:rPr>
              <w:instrText xml:space="preserve"> PAGEREF _Toc73454155 \h </w:instrText>
            </w:r>
            <w:r w:rsidR="002328CD">
              <w:rPr>
                <w:webHidden/>
              </w:rPr>
            </w:r>
            <w:r w:rsidR="002328CD">
              <w:rPr>
                <w:webHidden/>
              </w:rPr>
              <w:fldChar w:fldCharType="separate"/>
            </w:r>
            <w:r w:rsidR="00DE0A92">
              <w:rPr>
                <w:webHidden/>
              </w:rPr>
              <w:t>7</w:t>
            </w:r>
            <w:r w:rsidR="002328CD">
              <w:rPr>
                <w:webHidden/>
              </w:rPr>
              <w:fldChar w:fldCharType="end"/>
            </w:r>
          </w:hyperlink>
        </w:p>
        <w:p w14:paraId="5BDF445C" w14:textId="38550500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6" w:history="1">
            <w:r w:rsidR="002328CD" w:rsidRPr="00B46921">
              <w:rPr>
                <w:rStyle w:val="Lienhypertexte"/>
                <w:noProof/>
              </w:rPr>
              <w:t>3.1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Accéder à l’historique complet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_Toc73454156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7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1F4E7216" w14:textId="0E43F107" w:rsidR="002328CD" w:rsidRDefault="004238D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54157" w:history="1">
            <w:r w:rsidR="002328CD" w:rsidRPr="00B46921">
              <w:rPr>
                <w:rStyle w:val="Lienhypertexte"/>
                <w:noProof/>
              </w:rPr>
              <w:t>3.2</w:t>
            </w:r>
            <w:r w:rsidR="00232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2328CD" w:rsidRPr="00B46921">
              <w:rPr>
                <w:rStyle w:val="Lienhypertexte"/>
                <w:noProof/>
              </w:rPr>
              <w:t>Transférer l’historique vers un autre ordinateur</w:t>
            </w:r>
            <w:r w:rsidR="002328CD">
              <w:rPr>
                <w:noProof/>
                <w:webHidden/>
              </w:rPr>
              <w:tab/>
            </w:r>
            <w:r w:rsidR="002328CD">
              <w:rPr>
                <w:noProof/>
                <w:webHidden/>
              </w:rPr>
              <w:fldChar w:fldCharType="begin"/>
            </w:r>
            <w:r w:rsidR="002328CD">
              <w:rPr>
                <w:noProof/>
                <w:webHidden/>
              </w:rPr>
              <w:instrText xml:space="preserve"> PAGEREF _Toc73454157 \h </w:instrText>
            </w:r>
            <w:r w:rsidR="002328CD">
              <w:rPr>
                <w:noProof/>
                <w:webHidden/>
              </w:rPr>
            </w:r>
            <w:r w:rsidR="002328CD">
              <w:rPr>
                <w:noProof/>
                <w:webHidden/>
              </w:rPr>
              <w:fldChar w:fldCharType="separate"/>
            </w:r>
            <w:r w:rsidR="00DE0A92">
              <w:rPr>
                <w:noProof/>
                <w:webHidden/>
              </w:rPr>
              <w:t>7</w:t>
            </w:r>
            <w:r w:rsidR="002328CD">
              <w:rPr>
                <w:noProof/>
                <w:webHidden/>
              </w:rPr>
              <w:fldChar w:fldCharType="end"/>
            </w:r>
          </w:hyperlink>
        </w:p>
        <w:p w14:paraId="4DD4265B" w14:textId="68332D0A" w:rsidR="004A69D8" w:rsidRDefault="00E907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C57F31" w14:textId="06BF4F54" w:rsidR="004A69D8" w:rsidRDefault="004A69D8" w:rsidP="00014414">
      <w:pPr>
        <w:pStyle w:val="Titre1"/>
      </w:pPr>
      <w:r>
        <w:br w:type="page"/>
      </w:r>
      <w:bookmarkStart w:id="0" w:name="_Toc73454141"/>
      <w:r w:rsidR="00014414">
        <w:lastRenderedPageBreak/>
        <w:t>Quelques définitions</w:t>
      </w:r>
      <w:bookmarkEnd w:id="0"/>
    </w:p>
    <w:p w14:paraId="7452FF89" w14:textId="7EA3DB99" w:rsidR="00F64796" w:rsidRPr="00F64796" w:rsidRDefault="00F64796" w:rsidP="00F64796">
      <w:r>
        <w:t>Cette partie ne décrit pas l’utilisation du programme, mais sert de fondation aux connaissances mathématiques nécessaires pour comprendre</w:t>
      </w:r>
      <w:r w:rsidR="00900380">
        <w:t xml:space="preserve"> comment utiliser</w:t>
      </w:r>
      <w:r>
        <w:t xml:space="preserve"> le programme</w:t>
      </w:r>
      <w:r w:rsidR="00900380">
        <w:t xml:space="preserve">, </w:t>
      </w:r>
      <w:r w:rsidR="009C28AA">
        <w:t>ce qu</w:t>
      </w:r>
      <w:r w:rsidR="009F0E2F">
        <w:t>’</w:t>
      </w:r>
      <w:r w:rsidR="009C28AA">
        <w:t>i</w:t>
      </w:r>
      <w:r w:rsidR="009F0E2F">
        <w:t>l</w:t>
      </w:r>
      <w:r w:rsidR="009C28AA">
        <w:t xml:space="preserve"> peut fai</w:t>
      </w:r>
      <w:r w:rsidR="009F0E2F">
        <w:t>re</w:t>
      </w:r>
      <w:r w:rsidR="009C28AA">
        <w:t xml:space="preserve"> avec et </w:t>
      </w:r>
      <w:r w:rsidR="00900380">
        <w:t>comment il génère des fractales</w:t>
      </w:r>
      <w:r>
        <w:t>.</w:t>
      </w:r>
    </w:p>
    <w:p w14:paraId="53FA8EE8" w14:textId="478B38E1" w:rsidR="00211DAF" w:rsidRDefault="00211DAF" w:rsidP="00211DAF">
      <w:pPr>
        <w:pStyle w:val="Titre2"/>
      </w:pPr>
      <w:bookmarkStart w:id="1" w:name="_Toc73454142"/>
      <w:r>
        <w:t>Fractale</w:t>
      </w:r>
      <w:bookmarkEnd w:id="1"/>
    </w:p>
    <w:p w14:paraId="4311D905" w14:textId="08E5F3F8" w:rsidR="009F20FE" w:rsidRDefault="009F20FE" w:rsidP="009F20FE">
      <w:r>
        <w:t xml:space="preserve">Une figure fractale est un objet mathématique qui possède la propriété d'autosimilarité (on trouve des similarités à toutes les échelles). Il existe des exemples de fractales naturelles comme le chou </w:t>
      </w:r>
      <w:proofErr w:type="spellStart"/>
      <w:r>
        <w:t>romanesco</w:t>
      </w:r>
      <w:proofErr w:type="spellEnd"/>
      <w:r>
        <w:t>, la fougère ou encore les flocons</w:t>
      </w:r>
      <w:r w:rsidR="009F0E2F">
        <w:t xml:space="preserve"> de neige</w:t>
      </w:r>
      <w:r>
        <w:t>.</w:t>
      </w:r>
      <w:r w:rsidR="00900380">
        <w:t xml:space="preserve"> </w:t>
      </w:r>
    </w:p>
    <w:p w14:paraId="574E9CB8" w14:textId="425340F8" w:rsidR="00791870" w:rsidRDefault="00791870" w:rsidP="009F20FE"/>
    <w:p w14:paraId="0EF03759" w14:textId="3A11887E" w:rsidR="00791870" w:rsidRPr="009F20FE" w:rsidRDefault="00791870" w:rsidP="009F20FE">
      <w:r>
        <w:t>Dans le cas de mon programme, les fractales à disposition sont l’ensemble de Mandelbrot et l’ensemble de Julia</w:t>
      </w:r>
      <w:r w:rsidR="009F0E2F">
        <w:t>, chacune nommée d’après le mathématicien qui l’a découverte, respectivement, Benoît Mandelbrot et Gaston Julia</w:t>
      </w:r>
      <w:r>
        <w:t>.</w:t>
      </w:r>
    </w:p>
    <w:p w14:paraId="712AF897" w14:textId="50670120" w:rsidR="00211DAF" w:rsidRDefault="00211DAF" w:rsidP="00211DAF">
      <w:pPr>
        <w:pStyle w:val="Titre2"/>
      </w:pPr>
      <w:bookmarkStart w:id="2" w:name="_Toc73454143"/>
      <w:r>
        <w:t>Plan complexe</w:t>
      </w:r>
      <w:bookmarkEnd w:id="2"/>
    </w:p>
    <w:p w14:paraId="0EE45145" w14:textId="56B313D3" w:rsidR="00F72865" w:rsidRDefault="00F72865" w:rsidP="00F72865">
      <w:r>
        <w:t>Le plan complexe est un plan où chaque point correspond à un nombre complexe unique. Un nombre complexe est</w:t>
      </w:r>
      <w:r w:rsidR="009F0E2F">
        <w:t xml:space="preserve"> un</w:t>
      </w:r>
      <w:r>
        <w:t xml:space="preserve"> nombre à deux dimensions, l’une réelle et l’autre imaginaire. Les nombres complexes sont une extension des nombres réels.</w:t>
      </w:r>
    </w:p>
    <w:p w14:paraId="39235CAA" w14:textId="77777777" w:rsidR="00F72865" w:rsidRDefault="00F72865" w:rsidP="00F72865"/>
    <w:p w14:paraId="1AA30CBB" w14:textId="34BBCAEA" w:rsidR="00F72865" w:rsidRDefault="00F72865" w:rsidP="00F72865">
      <w:r>
        <w:t>Le plan complexe se compose donc deux axes : l’axes de nombres réels</w:t>
      </w:r>
      <w:r w:rsidR="008B500D">
        <w:t>, horizontal,</w:t>
      </w:r>
      <w:r>
        <w:t xml:space="preserve"> et l’axe des nombres imaginaires</w:t>
      </w:r>
      <w:r w:rsidR="008B500D">
        <w:t>, vertical</w:t>
      </w:r>
      <w:r>
        <w:t>. Les nombres complexes dans le plan complexe sont comparables aux coordonnées cartésiennes dans le plan.</w:t>
      </w:r>
    </w:p>
    <w:p w14:paraId="2987CB73" w14:textId="2C5ED25D" w:rsidR="00F72865" w:rsidRDefault="00F72865" w:rsidP="00F72865"/>
    <w:p w14:paraId="3385994A" w14:textId="2FA7BC4A" w:rsidR="00E3315D" w:rsidRPr="00E3315D" w:rsidRDefault="00F72865" w:rsidP="00F72865">
      <w:r>
        <w:t>Un nombre complexe est souvent représenté sous la forme « </w:t>
      </w:r>
      <w:r>
        <w:rPr>
          <w:i/>
        </w:rPr>
        <w:t>a</w:t>
      </w:r>
      <w:r>
        <w:t xml:space="preserve"> + </w:t>
      </w:r>
      <w:r w:rsidRPr="00F72865">
        <w:rPr>
          <w:i/>
        </w:rPr>
        <w:t>b</w:t>
      </w:r>
      <w:r w:rsidRPr="00F72865">
        <w:t>i</w:t>
      </w:r>
      <w:r>
        <w:t> »</w:t>
      </w:r>
      <w:r w:rsidR="007E1F29">
        <w:t>,</w:t>
      </w:r>
      <w:r>
        <w:t xml:space="preserve"> où </w:t>
      </w:r>
      <w:r>
        <w:rPr>
          <w:i/>
        </w:rPr>
        <w:t>a</w:t>
      </w:r>
      <w:r>
        <w:t xml:space="preserve"> et </w:t>
      </w:r>
      <w:r w:rsidRPr="00F72865">
        <w:rPr>
          <w:i/>
        </w:rPr>
        <w:t>b</w:t>
      </w:r>
      <w:r>
        <w:t xml:space="preserve"> sont des nombres réels. </w:t>
      </w:r>
      <w:r w:rsidR="008B500D">
        <w:t xml:space="preserve">Un nombre réel pur et un nombre imaginaire pur sont aussi des nombres complexes. </w:t>
      </w:r>
      <w:r>
        <w:t>Voici quelques exemples de nombres complexes :</w:t>
      </w:r>
      <w:r w:rsidR="00E3315D">
        <w:t xml:space="preserve"> 25, 4 + 2i, </w:t>
      </w:r>
      <w:r w:rsidR="00E3315D" w:rsidRPr="00E3315D">
        <w:t>π</w:t>
      </w:r>
      <w:r w:rsidR="00E3315D">
        <w:t xml:space="preserve"> – 5i, i.</w:t>
      </w:r>
    </w:p>
    <w:p w14:paraId="0554EBD9" w14:textId="3C13915F" w:rsidR="00F64796" w:rsidRDefault="001A54E9" w:rsidP="00F64796">
      <w:pPr>
        <w:pStyle w:val="Titre2"/>
      </w:pPr>
      <w:bookmarkStart w:id="3" w:name="_Toc73454144"/>
      <w:r>
        <w:t>Limites d’un plan</w:t>
      </w:r>
      <w:bookmarkEnd w:id="3"/>
    </w:p>
    <w:p w14:paraId="749DCB36" w14:textId="6035866A" w:rsidR="009102E3" w:rsidRDefault="00F72865" w:rsidP="00F72865">
      <w:r>
        <w:t xml:space="preserve">Les limites d’un plan, dans ce cas, représentent </w:t>
      </w:r>
      <w:r w:rsidR="008B500D">
        <w:t>les bords de l’image générée.</w:t>
      </w:r>
      <w:r w:rsidR="009102E3">
        <w:t xml:space="preserve"> Voici les relations limites/bords</w:t>
      </w:r>
      <w:r w:rsidR="000422EC">
        <w:t xml:space="preserve"> de l’image</w:t>
      </w:r>
      <w:r w:rsidR="009102E3">
        <w:t> :</w:t>
      </w:r>
    </w:p>
    <w:p w14:paraId="5593DA1F" w14:textId="69829008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>La limite inférieure de l’axe des réels est le bord de gauche</w:t>
      </w:r>
      <w:r w:rsidR="00FE75EA">
        <w:t>.</w:t>
      </w:r>
    </w:p>
    <w:p w14:paraId="4787AD34" w14:textId="51A42EDE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 xml:space="preserve">La limite supérieure de l’axe des réels est le bord de </w:t>
      </w:r>
      <w:r w:rsidR="00FE75EA">
        <w:t>droite.</w:t>
      </w:r>
    </w:p>
    <w:p w14:paraId="6696092A" w14:textId="56734DAF" w:rsidR="009102E3" w:rsidRPr="00F72865" w:rsidRDefault="009102E3" w:rsidP="009102E3">
      <w:pPr>
        <w:pStyle w:val="Paragraphedeliste"/>
        <w:numPr>
          <w:ilvl w:val="0"/>
          <w:numId w:val="27"/>
        </w:numPr>
      </w:pPr>
      <w:r>
        <w:t>La limite inférieure de l’axe des imaginaires est le bord d</w:t>
      </w:r>
      <w:r w:rsidR="00FE75EA">
        <w:t>u</w:t>
      </w:r>
      <w:r>
        <w:t xml:space="preserve"> </w:t>
      </w:r>
      <w:r w:rsidR="00FE75EA">
        <w:t>bas.</w:t>
      </w:r>
    </w:p>
    <w:p w14:paraId="7D4E8156" w14:textId="16075279" w:rsidR="000422EC" w:rsidRPr="00F72865" w:rsidRDefault="009102E3" w:rsidP="000422EC">
      <w:pPr>
        <w:pStyle w:val="Paragraphedeliste"/>
        <w:numPr>
          <w:ilvl w:val="0"/>
          <w:numId w:val="27"/>
        </w:numPr>
      </w:pPr>
      <w:r>
        <w:t xml:space="preserve">La limite supérieure de l’axe des imaginaires est </w:t>
      </w:r>
      <w:r w:rsidR="00FE75EA">
        <w:t>le bord du haut.</w:t>
      </w:r>
    </w:p>
    <w:p w14:paraId="5BF8A217" w14:textId="472597C7" w:rsidR="00211DAF" w:rsidRDefault="00211DAF" w:rsidP="00211DAF">
      <w:pPr>
        <w:pStyle w:val="Titre2"/>
      </w:pPr>
      <w:bookmarkStart w:id="4" w:name="_Toc73454145"/>
      <w:r>
        <w:t>L’ensemble de Mandelbrot</w:t>
      </w:r>
      <w:bookmarkEnd w:id="4"/>
    </w:p>
    <w:p w14:paraId="393898EE" w14:textId="09DF8A9A" w:rsidR="00D92EC2" w:rsidRDefault="00E33056" w:rsidP="00E33056">
      <w:r>
        <w:t>L’ensemble de Mandelbrot est un</w:t>
      </w:r>
      <w:r w:rsidR="00D92EC2">
        <w:t xml:space="preserve">e fractale </w:t>
      </w:r>
      <w:r w:rsidR="00D92EC2" w:rsidRPr="00D92EC2">
        <w:t xml:space="preserve">définie comme l'ensemble des points </w:t>
      </w:r>
      <w:r w:rsidR="00D92EC2" w:rsidRPr="00D92EC2">
        <w:rPr>
          <w:i/>
        </w:rPr>
        <w:t>c</w:t>
      </w:r>
      <w:r w:rsidR="00D92EC2" w:rsidRPr="00D92EC2">
        <w:t xml:space="preserve"> du plan complexe pour lesquels une suite de nombres complexes définie par récurrence est bornée</w:t>
      </w:r>
      <w:r w:rsidR="0094305B">
        <w:t xml:space="preserve"> par 2</w:t>
      </w:r>
      <w:r w:rsidR="00D92EC2" w:rsidRPr="00D92EC2">
        <w:t>.</w:t>
      </w:r>
    </w:p>
    <w:p w14:paraId="145D1231" w14:textId="77777777" w:rsidR="00900380" w:rsidRDefault="00900380" w:rsidP="003315E2"/>
    <w:p w14:paraId="3E1087C4" w14:textId="77777777" w:rsidR="004F2CAB" w:rsidRDefault="003315E2">
      <w:r>
        <w:t>Pour clarifier</w:t>
      </w:r>
      <w:r w:rsidR="00D92EC2">
        <w:t xml:space="preserve">, l’ensemble de Mandelbrot est l’ensemble des points complexes qui, après application d’un algorithme récursif, </w:t>
      </w:r>
      <w:r>
        <w:t>ont un module inférieur à 2.</w:t>
      </w:r>
      <w:r w:rsidR="0094305B">
        <w:t xml:space="preserve"> Le module d’un nombre complexe est la distance entre ce nombre complexe et l’origine.</w:t>
      </w:r>
    </w:p>
    <w:p w14:paraId="4162D7AF" w14:textId="1AEE2BBC" w:rsidR="007E1F29" w:rsidRDefault="007E1F29">
      <w:r>
        <w:br w:type="page"/>
      </w:r>
    </w:p>
    <w:p w14:paraId="1A69C61C" w14:textId="51FF1F38" w:rsidR="0094305B" w:rsidRDefault="0094305B" w:rsidP="003315E2">
      <w:r>
        <w:lastRenderedPageBreak/>
        <w:t xml:space="preserve">Voici la suite par récurrence utilisée pour </w:t>
      </w:r>
      <w:r w:rsidR="007E1F29">
        <w:t>savoir si un point fait partie de</w:t>
      </w:r>
      <w:r>
        <w:t xml:space="preserve"> l’ensemble de Mandelbrot :</w:t>
      </w:r>
    </w:p>
    <w:p w14:paraId="1920D7F3" w14:textId="10C25E5B" w:rsidR="0094305B" w:rsidRPr="007E1F29" w:rsidRDefault="004238D4" w:rsidP="003315E2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</m:e>
              </m:eqArr>
            </m:e>
          </m:d>
        </m:oMath>
      </m:oMathPara>
    </w:p>
    <w:p w14:paraId="2F7113C7" w14:textId="32F5185B" w:rsidR="007E1F29" w:rsidRDefault="007E1F29" w:rsidP="003315E2">
      <w:r>
        <w:t xml:space="preserve">Où </w:t>
      </w:r>
      <w:proofErr w:type="spellStart"/>
      <w:r w:rsidRPr="007E1F29">
        <w:rPr>
          <w:i/>
        </w:rPr>
        <w:t>z</w:t>
      </w:r>
      <w:r>
        <w:rPr>
          <w:i/>
          <w:vertAlign w:val="subscript"/>
        </w:rPr>
        <w:t>n</w:t>
      </w:r>
      <w:proofErr w:type="spellEnd"/>
      <w:r>
        <w:t xml:space="preserve"> est le nombre complexe dont le module doit être inférieur à 2 et </w:t>
      </w:r>
      <w:r w:rsidRPr="007E1F29">
        <w:rPr>
          <w:i/>
        </w:rPr>
        <w:t>c</w:t>
      </w:r>
      <w:r w:rsidRPr="007E1F29">
        <w:t xml:space="preserve"> e</w:t>
      </w:r>
      <w:r w:rsidR="009F0E2F">
        <w:t>s</w:t>
      </w:r>
      <w:r w:rsidRPr="007E1F29">
        <w:t xml:space="preserve">t le nombre </w:t>
      </w:r>
      <w:r>
        <w:t>complexe correspondant au point.</w:t>
      </w:r>
    </w:p>
    <w:p w14:paraId="04988227" w14:textId="3BE70968" w:rsidR="009E1C25" w:rsidRDefault="009E1C25" w:rsidP="003315E2"/>
    <w:p w14:paraId="2960A02B" w14:textId="44CD1923" w:rsidR="009E1C25" w:rsidRPr="00182A56" w:rsidRDefault="009E1C25" w:rsidP="003315E2">
      <w:r>
        <w:t>Si le nombre d’itération de la suite est trop faible, la fractale générée sera imprécise.</w:t>
      </w:r>
    </w:p>
    <w:p w14:paraId="0E3B75D9" w14:textId="0EA53EDC" w:rsidR="00211DAF" w:rsidRDefault="00211DAF" w:rsidP="003315E2">
      <w:pPr>
        <w:pStyle w:val="Titre2"/>
      </w:pPr>
      <w:bookmarkStart w:id="5" w:name="_Toc73454146"/>
      <w:r>
        <w:t>L’ensemble de Julia</w:t>
      </w:r>
      <w:bookmarkEnd w:id="5"/>
    </w:p>
    <w:p w14:paraId="303EDE76" w14:textId="4A37F077" w:rsidR="0094305B" w:rsidRDefault="0094305B" w:rsidP="0094305B">
      <w:r>
        <w:t>L’ensemble de Julia est une fractale définie de manière</w:t>
      </w:r>
      <w:r w:rsidR="00182A56">
        <w:t xml:space="preserve"> similaire à l’ensemble de Mandelbrot. L</w:t>
      </w:r>
      <w:r w:rsidR="00E85A1F">
        <w:t>es</w:t>
      </w:r>
      <w:r w:rsidR="00182A56">
        <w:t xml:space="preserve"> différence</w:t>
      </w:r>
      <w:r w:rsidR="00E85A1F">
        <w:t>s</w:t>
      </w:r>
      <w:r w:rsidR="00182A56">
        <w:t xml:space="preserve"> </w:t>
      </w:r>
      <w:r w:rsidR="00E85A1F">
        <w:t>sont</w:t>
      </w:r>
      <w:r w:rsidR="00182A56">
        <w:t xml:space="preserve"> que </w:t>
      </w:r>
      <w:r w:rsidR="00182A56" w:rsidRPr="00C6536C">
        <w:rPr>
          <w:i/>
        </w:rPr>
        <w:t>z</w:t>
      </w:r>
      <w:r w:rsidR="00182A56" w:rsidRPr="00C6536C">
        <w:rPr>
          <w:i/>
          <w:vertAlign w:val="subscript"/>
        </w:rPr>
        <w:t>0</w:t>
      </w:r>
      <w:r w:rsidR="00182A56">
        <w:t xml:space="preserve"> </w:t>
      </w:r>
      <w:r w:rsidR="00C6536C">
        <w:t xml:space="preserve">prend la valeur du point complexe que l’on veut tester et que </w:t>
      </w:r>
      <w:proofErr w:type="spellStart"/>
      <w:r w:rsidR="00C6536C" w:rsidRPr="00C6536C">
        <w:rPr>
          <w:i/>
        </w:rPr>
        <w:t>c</w:t>
      </w:r>
      <w:r w:rsidR="00F27C29">
        <w:t xml:space="preserve"> est</w:t>
      </w:r>
      <w:proofErr w:type="spellEnd"/>
      <w:r w:rsidR="00F27C29">
        <w:t xml:space="preserve"> </w:t>
      </w:r>
      <w:r w:rsidR="00C6536C">
        <w:t>constante pour tout l’ensemble de Julia.</w:t>
      </w:r>
    </w:p>
    <w:p w14:paraId="4C8D3F73" w14:textId="3329E8D4" w:rsidR="00C6536C" w:rsidRDefault="00C6536C" w:rsidP="0094305B">
      <w:r>
        <w:t xml:space="preserve">A chaque point de l’ensemble de Mandelbrot correspond un ensemble de Julia, ce point </w:t>
      </w:r>
      <w:r w:rsidR="00F27C29">
        <w:t>correspond à</w:t>
      </w:r>
      <w:r>
        <w:t xml:space="preserve"> la constante </w:t>
      </w:r>
      <w:r>
        <w:rPr>
          <w:i/>
        </w:rPr>
        <w:t>c</w:t>
      </w:r>
      <w:r w:rsidR="00F27C29">
        <w:t xml:space="preserve"> utilisée dans la génération de l’ensemble de Julia</w:t>
      </w:r>
      <w:r>
        <w:t>.</w:t>
      </w:r>
    </w:p>
    <w:p w14:paraId="3B125986" w14:textId="727609ED" w:rsidR="00E85A1F" w:rsidRDefault="00E85A1F">
      <w:r>
        <w:br w:type="page"/>
      </w:r>
    </w:p>
    <w:p w14:paraId="07C3798B" w14:textId="00E7118A" w:rsidR="00E85A1F" w:rsidRDefault="00014414" w:rsidP="00E85A1F">
      <w:pPr>
        <w:pStyle w:val="Titre1"/>
      </w:pPr>
      <w:bookmarkStart w:id="6" w:name="_Toc73454147"/>
      <w:r>
        <w:lastRenderedPageBreak/>
        <w:t>Interface</w:t>
      </w:r>
      <w:bookmarkEnd w:id="6"/>
    </w:p>
    <w:p w14:paraId="04EA9AFA" w14:textId="0399F024" w:rsidR="0022100A" w:rsidRDefault="009F0E2F" w:rsidP="009F0E2F">
      <w:r>
        <w:t>Cette partie vous décrit l'interface du programme, dont chaque partie est numérotée dans sa représentation ci-dessous.</w:t>
      </w:r>
    </w:p>
    <w:p w14:paraId="26505977" w14:textId="77777777" w:rsidR="0022100A" w:rsidRPr="0022100A" w:rsidRDefault="0022100A" w:rsidP="0022100A"/>
    <w:p w14:paraId="5D486DE3" w14:textId="77777777" w:rsidR="0022100A" w:rsidRDefault="00E85A1F" w:rsidP="0022100A">
      <w:pPr>
        <w:keepNext/>
        <w:jc w:val="center"/>
      </w:pPr>
      <w:r>
        <w:rPr>
          <w:noProof/>
          <w:lang w:val="fr-CH" w:eastAsia="fr-CH"/>
        </w:rPr>
        <w:drawing>
          <wp:inline distT="0" distB="0" distL="0" distR="0" wp14:anchorId="75EDC1E7" wp14:editId="623618E5">
            <wp:extent cx="3600000" cy="4355758"/>
            <wp:effectExtent l="0" t="0" r="63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35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A25C" w14:textId="211E0D3D" w:rsidR="00E85A1F" w:rsidRDefault="0022100A" w:rsidP="0022100A">
      <w:pPr>
        <w:pStyle w:val="Lgende"/>
        <w:jc w:val="center"/>
      </w:pPr>
      <w:r>
        <w:t>Interface du programme avec les différentes zones de l’interface</w:t>
      </w:r>
    </w:p>
    <w:p w14:paraId="415D0B40" w14:textId="6A357383" w:rsidR="00E85A1F" w:rsidRDefault="0022100A" w:rsidP="00E30A61">
      <w:pPr>
        <w:pStyle w:val="Titre2"/>
      </w:pPr>
      <w:bookmarkStart w:id="7" w:name="_Toc73454148"/>
      <w:r>
        <w:t>Zone de dessin</w:t>
      </w:r>
      <w:r w:rsidR="00705ED5">
        <w:t xml:space="preserve"> (1)</w:t>
      </w:r>
      <w:bookmarkEnd w:id="7"/>
    </w:p>
    <w:p w14:paraId="595949C3" w14:textId="22A00AC2" w:rsidR="00E30A61" w:rsidRPr="00E30A61" w:rsidRDefault="00E30A61" w:rsidP="00E30A61">
      <w:r>
        <w:t>La</w:t>
      </w:r>
      <w:r w:rsidR="006D18B8">
        <w:t xml:space="preserve"> zone où</w:t>
      </w:r>
      <w:r>
        <w:t xml:space="preserve"> la fractale s’affiche. Après avoir généré une fractale, vous pouvez cliquer dans la zone de dessin pour sauvegarder la fractale générée.</w:t>
      </w:r>
    </w:p>
    <w:p w14:paraId="64515454" w14:textId="4F3815E0" w:rsidR="0022100A" w:rsidRDefault="0022100A" w:rsidP="00E30A61">
      <w:pPr>
        <w:pStyle w:val="Titre2"/>
      </w:pPr>
      <w:bookmarkStart w:id="8" w:name="_Toc73454149"/>
      <w:r>
        <w:t>Paramètres des limites du plan complexe</w:t>
      </w:r>
      <w:r w:rsidR="00705ED5">
        <w:t xml:space="preserve"> (</w:t>
      </w:r>
      <w:r w:rsidR="000F3515">
        <w:t>2</w:t>
      </w:r>
      <w:r w:rsidR="00705ED5">
        <w:t>)</w:t>
      </w:r>
      <w:bookmarkEnd w:id="8"/>
    </w:p>
    <w:p w14:paraId="076EF48B" w14:textId="19D1FF0F" w:rsidR="00705ED5" w:rsidRDefault="006D18B8" w:rsidP="00705ED5">
      <w:r>
        <w:t>Permettent de configurer les limites du plan complexe dans lequel la fractale est générée.</w:t>
      </w:r>
      <w:r w:rsidR="00692B86">
        <w:t xml:space="preserve"> « </w:t>
      </w:r>
      <w:proofErr w:type="gramStart"/>
      <w:r w:rsidR="00692B86">
        <w:t>x</w:t>
      </w:r>
      <w:proofErr w:type="gramEnd"/>
      <w:r w:rsidR="00692B86">
        <w:t xml:space="preserve"> min » et « x max » correspondent respectivement aux limites inférieure et supérieure de l’axe des réels. Par analogie, « x min » et « x max » correspondent respectivement aux limites inférieure et supérieure de l’axe des imaginaires.</w:t>
      </w:r>
    </w:p>
    <w:p w14:paraId="3725B973" w14:textId="00705A00" w:rsidR="006D18B8" w:rsidRDefault="006D18B8" w:rsidP="00705ED5"/>
    <w:p w14:paraId="530A9D75" w14:textId="267B566F" w:rsidR="006D18B8" w:rsidRDefault="006D18B8" w:rsidP="00705ED5">
      <w:r>
        <w:t>Il est possible de définir la même valeur comme limite inférieure et supérieure sur le même axe. Cela a pour conséquence de générer la « tranche » de la fractale.</w:t>
      </w:r>
      <w:r w:rsidR="00692B86">
        <w:t xml:space="preserve"> </w:t>
      </w:r>
      <w:r>
        <w:t>Il est également possible de générer une « tranche » sur les deux axes simultanément. Cela n’est pas très utile et génère un carré noir.</w:t>
      </w:r>
    </w:p>
    <w:p w14:paraId="64AFB6F0" w14:textId="2E0D1896" w:rsidR="00692B86" w:rsidRDefault="00692B86" w:rsidP="00705ED5"/>
    <w:p w14:paraId="26CDBE57" w14:textId="0195EDCA" w:rsidR="00692B86" w:rsidRDefault="00692B86" w:rsidP="00692B86">
      <w:pPr>
        <w:rPr>
          <w:lang w:val="fr-CH"/>
        </w:rPr>
      </w:pPr>
      <w:r>
        <w:t xml:space="preserve">Il est aussi possible de générer une fractale avec une limite inférieure plus grande que la limite supérieure, pour le même axe. Cela a pour conséquence </w:t>
      </w:r>
      <w:r w:rsidRPr="00D16432">
        <w:rPr>
          <w:lang w:val="fr-CH"/>
        </w:rPr>
        <w:t xml:space="preserve">d’effectuer une </w:t>
      </w:r>
      <w:r w:rsidRPr="00D16432">
        <w:rPr>
          <w:lang w:val="fr-CH"/>
        </w:rPr>
        <w:lastRenderedPageBreak/>
        <w:t>symétrie axiale sur la fractale, l’axe où les valeurs n’ont pas été inversée étant l’axe de symétrie.</w:t>
      </w:r>
      <w:r>
        <w:rPr>
          <w:lang w:val="fr-CH"/>
        </w:rPr>
        <w:t xml:space="preserve"> Il est également possible d’inverser les deux axes en même temps.</w:t>
      </w:r>
    </w:p>
    <w:p w14:paraId="6FCDED9E" w14:textId="5C17B236" w:rsidR="0022100A" w:rsidRDefault="0022100A" w:rsidP="00692B86">
      <w:pPr>
        <w:pStyle w:val="Titre2"/>
      </w:pPr>
      <w:bookmarkStart w:id="9" w:name="_Toc73454150"/>
      <w:r>
        <w:t>Bouton de génération de la fractale</w:t>
      </w:r>
      <w:r w:rsidR="00705ED5">
        <w:t xml:space="preserve"> (</w:t>
      </w:r>
      <w:r w:rsidR="000F3515">
        <w:t>3</w:t>
      </w:r>
      <w:r w:rsidR="00705ED5">
        <w:t>)</w:t>
      </w:r>
      <w:bookmarkEnd w:id="9"/>
    </w:p>
    <w:p w14:paraId="6FCA9FDC" w14:textId="6FDD3460" w:rsidR="009258B6" w:rsidRPr="009258B6" w:rsidRDefault="00B107AD" w:rsidP="009258B6">
      <w:r>
        <w:t xml:space="preserve">Permet de générer une fractale à partir des paramètres saisis. Si des paramètres sont invalides ou </w:t>
      </w:r>
      <w:r w:rsidR="0044514A">
        <w:t>manquants, le programme ne génère pas de fractale et indique la source</w:t>
      </w:r>
      <w:r w:rsidR="00692B86">
        <w:t xml:space="preserve"> de l’erreur</w:t>
      </w:r>
      <w:r w:rsidR="0044514A">
        <w:t>.</w:t>
      </w:r>
    </w:p>
    <w:p w14:paraId="0AA65B37" w14:textId="6CFE2607" w:rsidR="0022100A" w:rsidRDefault="0022100A" w:rsidP="00E30A61">
      <w:pPr>
        <w:pStyle w:val="Titre2"/>
      </w:pPr>
      <w:bookmarkStart w:id="10" w:name="_Toc73454151"/>
      <w:r>
        <w:t>Temps de génération de la fractale</w:t>
      </w:r>
      <w:r w:rsidR="00705ED5">
        <w:t xml:space="preserve"> (</w:t>
      </w:r>
      <w:r w:rsidR="000F3515">
        <w:t>4</w:t>
      </w:r>
      <w:r w:rsidR="00705ED5">
        <w:t>)</w:t>
      </w:r>
      <w:bookmarkEnd w:id="10"/>
    </w:p>
    <w:p w14:paraId="6D05D546" w14:textId="742F50CF" w:rsidR="009258B6" w:rsidRPr="009258B6" w:rsidRDefault="0044514A" w:rsidP="009258B6">
      <w:r>
        <w:t>Indique le temps pris pour générer la fractale.</w:t>
      </w:r>
    </w:p>
    <w:p w14:paraId="62A63B8A" w14:textId="79353B30" w:rsidR="0022100A" w:rsidRDefault="0022100A" w:rsidP="00E30A61">
      <w:pPr>
        <w:pStyle w:val="Titre2"/>
      </w:pPr>
      <w:bookmarkStart w:id="11" w:name="_Toc73454152"/>
      <w:r>
        <w:t>Sélection de la fractale</w:t>
      </w:r>
      <w:r w:rsidR="00705ED5">
        <w:t xml:space="preserve"> (</w:t>
      </w:r>
      <w:r w:rsidR="000F3515">
        <w:t>5</w:t>
      </w:r>
      <w:r w:rsidR="00705ED5">
        <w:t>)</w:t>
      </w:r>
      <w:bookmarkEnd w:id="11"/>
    </w:p>
    <w:p w14:paraId="0A2CA54A" w14:textId="6CB9AB53" w:rsidR="009258B6" w:rsidRPr="009258B6" w:rsidRDefault="00805926" w:rsidP="009258B6">
      <w:r>
        <w:t>Permet de sélectionner la fractale que l’on souhaite générer.</w:t>
      </w:r>
    </w:p>
    <w:p w14:paraId="5F10D7E3" w14:textId="4913681E" w:rsidR="00E30A61" w:rsidRDefault="0022100A" w:rsidP="00E30A61">
      <w:pPr>
        <w:pStyle w:val="Titre2"/>
      </w:pPr>
      <w:bookmarkStart w:id="12" w:name="_Toc73454153"/>
      <w:r>
        <w:t>Paramètres de la constante de l’ensemble de Julia</w:t>
      </w:r>
      <w:r w:rsidR="00705ED5">
        <w:t xml:space="preserve"> (</w:t>
      </w:r>
      <w:r w:rsidR="000F3515">
        <w:t>6</w:t>
      </w:r>
      <w:r w:rsidR="00705ED5">
        <w:t>)</w:t>
      </w:r>
      <w:bookmarkEnd w:id="12"/>
    </w:p>
    <w:p w14:paraId="374B1DC2" w14:textId="4D88B3F8" w:rsidR="0022100A" w:rsidRDefault="009258B6" w:rsidP="00E30A61">
      <w:r>
        <w:t xml:space="preserve">Ces paramètres sont </w:t>
      </w:r>
      <w:r w:rsidR="0022100A">
        <w:t>visibles uniquement quand la fractale « Julia » est sélectionnée</w:t>
      </w:r>
    </w:p>
    <w:p w14:paraId="129E207E" w14:textId="2E68700B" w:rsidR="0022100A" w:rsidRDefault="0022100A" w:rsidP="00B107AD">
      <w:pPr>
        <w:pStyle w:val="Titre2"/>
      </w:pPr>
      <w:bookmarkStart w:id="13" w:name="_Toc73454154"/>
      <w:r>
        <w:t>Historique des fractales générées</w:t>
      </w:r>
      <w:r w:rsidR="00705ED5">
        <w:t xml:space="preserve"> (</w:t>
      </w:r>
      <w:r w:rsidR="000F3515">
        <w:t>7</w:t>
      </w:r>
      <w:r w:rsidR="00705ED5">
        <w:t>)</w:t>
      </w:r>
      <w:bookmarkEnd w:id="13"/>
    </w:p>
    <w:p w14:paraId="4158731D" w14:textId="6CDD5189" w:rsidR="00705ED5" w:rsidRDefault="00D404F0" w:rsidP="00032BC8">
      <w:r>
        <w:t>Liste les 10 dernières fractales générées. Vous pouvez cliquer sur l’une des entrées de l’historique pour la générer à nouveau.</w:t>
      </w:r>
    </w:p>
    <w:p w14:paraId="6BFAC391" w14:textId="04E5F392" w:rsidR="0022100A" w:rsidRDefault="0022100A">
      <w:pPr>
        <w:rPr>
          <w:highlight w:val="yellow"/>
        </w:rPr>
      </w:pPr>
      <w:r>
        <w:rPr>
          <w:highlight w:val="yellow"/>
        </w:rPr>
        <w:br w:type="page"/>
      </w:r>
    </w:p>
    <w:p w14:paraId="5F723F06" w14:textId="01DE8690" w:rsidR="00211DAF" w:rsidRDefault="00211DAF" w:rsidP="00211DAF">
      <w:pPr>
        <w:pStyle w:val="Titre1"/>
      </w:pPr>
      <w:bookmarkStart w:id="14" w:name="_Toc73454155"/>
      <w:r>
        <w:lastRenderedPageBreak/>
        <w:t>Historique</w:t>
      </w:r>
      <w:bookmarkEnd w:id="14"/>
    </w:p>
    <w:p w14:paraId="5C4CB98A" w14:textId="776F0E8A" w:rsidR="007732EB" w:rsidRDefault="007732EB" w:rsidP="007732EB">
      <w:r>
        <w:t>L’historique des fractales générées est stocké dans la base de données « </w:t>
      </w:r>
      <w:r w:rsidRPr="000D1CAE">
        <w:t>GenerationImageFractale.db3</w:t>
      </w:r>
      <w:r>
        <w:t> », stockée dans le répertoire « </w:t>
      </w:r>
      <w:r w:rsidRPr="000D1CAE">
        <w:t>C:\Program Files (x</w:t>
      </w:r>
      <w:proofErr w:type="gramStart"/>
      <w:r w:rsidRPr="000D1CAE">
        <w:t>86)\</w:t>
      </w:r>
      <w:proofErr w:type="gramEnd"/>
      <w:r w:rsidRPr="000D1CAE">
        <w:t xml:space="preserve">Jonas </w:t>
      </w:r>
      <w:proofErr w:type="spellStart"/>
      <w:r w:rsidRPr="000D1CAE">
        <w:t>Hautier</w:t>
      </w:r>
      <w:proofErr w:type="spellEnd"/>
      <w:r w:rsidRPr="000D1CAE">
        <w:t>\Génération d'image fractale\</w:t>
      </w:r>
      <w:r>
        <w:t> ».</w:t>
      </w:r>
    </w:p>
    <w:p w14:paraId="3EE67BDD" w14:textId="1BED83B9" w:rsidR="007732EB" w:rsidRDefault="007732EB" w:rsidP="007732EB">
      <w:pPr>
        <w:pStyle w:val="Titre2"/>
      </w:pPr>
      <w:bookmarkStart w:id="15" w:name="_Toc73454156"/>
      <w:r>
        <w:t>Accéder à l’historique complet</w:t>
      </w:r>
      <w:bookmarkEnd w:id="15"/>
    </w:p>
    <w:p w14:paraId="01E3172B" w14:textId="5D643E66" w:rsidR="007732EB" w:rsidRDefault="007732EB" w:rsidP="007732EB">
      <w:r>
        <w:t>Pour ouvrir « </w:t>
      </w:r>
      <w:r w:rsidRPr="000D1CAE">
        <w:t>GenerationImageFractale.db3</w:t>
      </w:r>
      <w:r>
        <w:t xml:space="preserve"> », il vous faudra utiliser un navigateur de base de données </w:t>
      </w:r>
      <w:proofErr w:type="spellStart"/>
      <w:r>
        <w:t>SQLite</w:t>
      </w:r>
      <w:proofErr w:type="spellEnd"/>
      <w:r>
        <w:t xml:space="preserve">. Je vous recommande </w:t>
      </w:r>
      <w:r w:rsidRPr="000D1CAE">
        <w:t xml:space="preserve">DB Browser for </w:t>
      </w:r>
      <w:proofErr w:type="spellStart"/>
      <w:r w:rsidRPr="000D1CAE">
        <w:t>SQLite</w:t>
      </w:r>
      <w:proofErr w:type="spellEnd"/>
      <w:r>
        <w:t xml:space="preserve"> (</w:t>
      </w:r>
      <w:hyperlink r:id="rId14" w:history="1">
        <w:r w:rsidRPr="000D1CAE">
          <w:rPr>
            <w:rStyle w:val="Lienhypertexte"/>
          </w:rPr>
          <w:t xml:space="preserve">lien </w:t>
        </w:r>
        <w:r>
          <w:rPr>
            <w:rStyle w:val="Lienhypertexte"/>
          </w:rPr>
          <w:t>de</w:t>
        </w:r>
        <w:r w:rsidRPr="000D1CAE">
          <w:rPr>
            <w:rStyle w:val="Lienhypertexte"/>
          </w:rPr>
          <w:t xml:space="preserve"> télécharge</w:t>
        </w:r>
        <w:r>
          <w:rPr>
            <w:rStyle w:val="Lienhypertexte"/>
          </w:rPr>
          <w:t>ment</w:t>
        </w:r>
      </w:hyperlink>
      <w:r>
        <w:t>) mais vous pouvez utiliser un autre programme.</w:t>
      </w:r>
    </w:p>
    <w:p w14:paraId="199DE22D" w14:textId="6EB27A5E" w:rsidR="007732EB" w:rsidRDefault="007732EB" w:rsidP="007732EB">
      <w:r>
        <w:t>Les fractales sont stockées dans la table « Fractals ».</w:t>
      </w:r>
    </w:p>
    <w:p w14:paraId="04EA33D3" w14:textId="45C83C1D" w:rsidR="007732EB" w:rsidRDefault="007732EB" w:rsidP="007732EB">
      <w:pPr>
        <w:pStyle w:val="Titre2"/>
      </w:pPr>
      <w:bookmarkStart w:id="16" w:name="_Toc73454157"/>
      <w:r>
        <w:t>Transférer l’historique vers un autre ordinateur</w:t>
      </w:r>
      <w:bookmarkEnd w:id="16"/>
    </w:p>
    <w:p w14:paraId="747D7B4E" w14:textId="1457671B" w:rsidR="007732EB" w:rsidRDefault="004E4BCE" w:rsidP="007732EB">
      <w:r>
        <w:t>Pour transférer votre historique vers un autre ordinateur, commencez par installer « Génération Image Fractale » sur l’ordinateur cible.</w:t>
      </w:r>
    </w:p>
    <w:p w14:paraId="781B3F09" w14:textId="67DBAFB0" w:rsidR="004E4BCE" w:rsidRDefault="004E4BCE" w:rsidP="007732EB"/>
    <w:p w14:paraId="71EFD863" w14:textId="707F51BB" w:rsidR="004E4BCE" w:rsidRDefault="004E4BCE" w:rsidP="007732EB">
      <w:r>
        <w:t>Une fois le programme installé, copiez le fichier .db3 de l’ordinateur source dans le dossier mentionné au début de ce chapitre. Votre historique est désormais transféré.</w:t>
      </w:r>
    </w:p>
    <w:p w14:paraId="43FB9F98" w14:textId="75DA50D5" w:rsidR="007732EB" w:rsidRDefault="007732EB" w:rsidP="007732EB"/>
    <w:p w14:paraId="4C8098C3" w14:textId="3AD5FC0C" w:rsidR="004C0A1A" w:rsidRPr="004C0A1A" w:rsidRDefault="008C265E" w:rsidP="002328CD">
      <w:r>
        <w:t>Si l’ordinateur cible possède déjà « Génération Image Fractale » et a déjà un historique, vous pourrez transférer votre historique mais perdrez celui déjà présent. Il suffit de remplacer le fichier .db3 de l’ordinateur cible par celui de l’</w:t>
      </w:r>
      <w:r w:rsidR="002328CD">
        <w:t>ordinateur source.</w:t>
      </w:r>
    </w:p>
    <w:sectPr w:rsidR="004C0A1A" w:rsidRPr="004C0A1A" w:rsidSect="001855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6380E" w14:textId="77777777" w:rsidR="004238D4" w:rsidRDefault="004238D4">
      <w:r>
        <w:separator/>
      </w:r>
    </w:p>
  </w:endnote>
  <w:endnote w:type="continuationSeparator" w:id="0">
    <w:p w14:paraId="348953E0" w14:textId="77777777" w:rsidR="004238D4" w:rsidRDefault="0042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15B81" w14:textId="77777777" w:rsidR="00D256FE" w:rsidRDefault="00D25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4357820" w:rsidR="00B107AD" w:rsidRPr="00265744" w:rsidRDefault="00B107A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ManuelUtilisation.docx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256FE">
      <w:rPr>
        <w:rStyle w:val="Numrodepage"/>
        <w:noProof/>
        <w:sz w:val="16"/>
        <w:szCs w:val="16"/>
      </w:rPr>
      <w:t>2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256FE">
      <w:rPr>
        <w:rStyle w:val="Numrodepage"/>
        <w:noProof/>
        <w:sz w:val="16"/>
        <w:szCs w:val="16"/>
      </w:rPr>
      <w:t>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  <w:r w:rsidR="00D256FE" w:rsidRPr="00D256FE">
      <w:rPr>
        <w:sz w:val="16"/>
        <w:szCs w:val="16"/>
      </w:rPr>
      <w:t xml:space="preserve"> </w:t>
    </w:r>
    <w:r w:rsidR="00D256FE">
      <w:rPr>
        <w:sz w:val="16"/>
        <w:szCs w:val="16"/>
      </w:rPr>
      <w:br/>
      <w:t xml:space="preserve">Date d’impression : </w:t>
    </w:r>
    <w:r w:rsidR="00D256FE">
      <w:rPr>
        <w:sz w:val="16"/>
        <w:szCs w:val="16"/>
      </w:rPr>
      <w:fldChar w:fldCharType="begin"/>
    </w:r>
    <w:r w:rsidR="00D256FE">
      <w:rPr>
        <w:sz w:val="16"/>
        <w:szCs w:val="16"/>
      </w:rPr>
      <w:instrText xml:space="preserve"> DATE  \@ "dd.MM.yyyy"  \* MERGEFORMAT </w:instrText>
    </w:r>
    <w:r w:rsidR="00D256FE">
      <w:rPr>
        <w:sz w:val="16"/>
        <w:szCs w:val="16"/>
      </w:rPr>
      <w:fldChar w:fldCharType="separate"/>
    </w:r>
    <w:r w:rsidR="00D256FE">
      <w:rPr>
        <w:noProof/>
        <w:sz w:val="16"/>
        <w:szCs w:val="16"/>
      </w:rPr>
      <w:t>03.06.2021</w:t>
    </w:r>
    <w:r w:rsidR="00D256FE">
      <w:rPr>
        <w:sz w:val="16"/>
        <w:szCs w:val="16"/>
      </w:rPr>
      <w:fldChar w:fldCharType="end"/>
    </w:r>
    <w:bookmarkStart w:id="17" w:name="_GoBack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3ED79725" w:rsidR="00B107AD" w:rsidRPr="00760A01" w:rsidRDefault="00B107AD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ManuelUtilisation.docx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256FE">
      <w:rPr>
        <w:rStyle w:val="Numrodepage"/>
        <w:noProof/>
        <w:sz w:val="16"/>
        <w:szCs w:val="16"/>
      </w:rPr>
      <w:t>1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D256FE">
      <w:rPr>
        <w:rStyle w:val="Numrodepage"/>
        <w:noProof/>
        <w:sz w:val="16"/>
        <w:szCs w:val="16"/>
      </w:rPr>
      <w:t>7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E0A92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  <w:r w:rsidR="00D256FE">
      <w:rPr>
        <w:sz w:val="16"/>
        <w:szCs w:val="16"/>
      </w:rPr>
      <w:br/>
      <w:t xml:space="preserve">Date d’impression : </w:t>
    </w:r>
    <w:r w:rsidR="00D256FE">
      <w:rPr>
        <w:sz w:val="16"/>
        <w:szCs w:val="16"/>
      </w:rPr>
      <w:fldChar w:fldCharType="begin"/>
    </w:r>
    <w:r w:rsidR="00D256FE">
      <w:rPr>
        <w:sz w:val="16"/>
        <w:szCs w:val="16"/>
      </w:rPr>
      <w:instrText xml:space="preserve"> DATE  \@ "dd.MM.yyyy"  \* MERGEFORMAT </w:instrText>
    </w:r>
    <w:r w:rsidR="00D256FE">
      <w:rPr>
        <w:sz w:val="16"/>
        <w:szCs w:val="16"/>
      </w:rPr>
      <w:fldChar w:fldCharType="separate"/>
    </w:r>
    <w:r w:rsidR="00D256FE">
      <w:rPr>
        <w:noProof/>
        <w:sz w:val="16"/>
        <w:szCs w:val="16"/>
      </w:rPr>
      <w:t>03.06.2021</w:t>
    </w:r>
    <w:r w:rsidR="00D256F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82D23" w14:textId="77777777" w:rsidR="004238D4" w:rsidRDefault="004238D4">
      <w:r>
        <w:separator/>
      </w:r>
    </w:p>
  </w:footnote>
  <w:footnote w:type="continuationSeparator" w:id="0">
    <w:p w14:paraId="354412CF" w14:textId="77777777" w:rsidR="004238D4" w:rsidRDefault="00423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01F" w14:textId="77777777" w:rsidR="00D256FE" w:rsidRDefault="00D25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459D" w14:textId="1ED6B7F6" w:rsidR="00B107AD" w:rsidRDefault="00B107AD" w:rsidP="00E90730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E0A92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d’utilisation</w:t>
    </w:r>
  </w:p>
  <w:p w14:paraId="0B0A5601" w14:textId="77777777" w:rsidR="00B107AD" w:rsidRDefault="00B107AD" w:rsidP="00E90730">
    <w:pPr>
      <w:pStyle w:val="En-tte"/>
      <w:pBdr>
        <w:bottom w:val="single" w:sz="4" w:space="1" w:color="auto"/>
      </w:pBdr>
      <w:rPr>
        <w:sz w:val="32"/>
      </w:rPr>
    </w:pPr>
  </w:p>
  <w:p w14:paraId="75DFFEC8" w14:textId="5D7FDC3E" w:rsidR="00B107AD" w:rsidRPr="00E90730" w:rsidRDefault="00B107AD" w:rsidP="00E9073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66C2B542" w:rsidR="00B107AD" w:rsidRDefault="00B107AD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E0A92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d’utilisation</w:t>
    </w:r>
  </w:p>
  <w:p w14:paraId="273E6862" w14:textId="77777777" w:rsidR="00B107AD" w:rsidRDefault="00B107AD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B107AD" w:rsidRPr="00760A01" w:rsidRDefault="00B107AD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CBC"/>
    <w:multiLevelType w:val="hybridMultilevel"/>
    <w:tmpl w:val="164EFB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2DA8"/>
    <w:multiLevelType w:val="hybridMultilevel"/>
    <w:tmpl w:val="367EF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B299B"/>
    <w:multiLevelType w:val="hybridMultilevel"/>
    <w:tmpl w:val="9CE23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04E4A"/>
    <w:multiLevelType w:val="hybridMultilevel"/>
    <w:tmpl w:val="5B228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6519"/>
    <w:multiLevelType w:val="hybridMultilevel"/>
    <w:tmpl w:val="990E27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558E0"/>
    <w:multiLevelType w:val="hybridMultilevel"/>
    <w:tmpl w:val="9440C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C441E5"/>
    <w:multiLevelType w:val="hybridMultilevel"/>
    <w:tmpl w:val="B34617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356B4"/>
    <w:multiLevelType w:val="hybridMultilevel"/>
    <w:tmpl w:val="B3EE5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23"/>
  </w:num>
  <w:num w:numId="5">
    <w:abstractNumId w:val="18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4"/>
  </w:num>
  <w:num w:numId="11">
    <w:abstractNumId w:val="17"/>
  </w:num>
  <w:num w:numId="12">
    <w:abstractNumId w:val="15"/>
  </w:num>
  <w:num w:numId="13">
    <w:abstractNumId w:val="22"/>
  </w:num>
  <w:num w:numId="14">
    <w:abstractNumId w:val="7"/>
  </w:num>
  <w:num w:numId="15">
    <w:abstractNumId w:val="12"/>
  </w:num>
  <w:num w:numId="16">
    <w:abstractNumId w:val="16"/>
  </w:num>
  <w:num w:numId="17">
    <w:abstractNumId w:val="20"/>
  </w:num>
  <w:num w:numId="18">
    <w:abstractNumId w:val="25"/>
  </w:num>
  <w:num w:numId="19">
    <w:abstractNumId w:val="10"/>
  </w:num>
  <w:num w:numId="20">
    <w:abstractNumId w:val="2"/>
  </w:num>
  <w:num w:numId="21">
    <w:abstractNumId w:val="9"/>
  </w:num>
  <w:num w:numId="22">
    <w:abstractNumId w:val="28"/>
  </w:num>
  <w:num w:numId="23">
    <w:abstractNumId w:val="0"/>
  </w:num>
  <w:num w:numId="24">
    <w:abstractNumId w:val="5"/>
  </w:num>
  <w:num w:numId="25">
    <w:abstractNumId w:val="3"/>
  </w:num>
  <w:num w:numId="26">
    <w:abstractNumId w:val="11"/>
  </w:num>
  <w:num w:numId="27">
    <w:abstractNumId w:val="13"/>
  </w:num>
  <w:num w:numId="28">
    <w:abstractNumId w:val="24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7B8B"/>
    <w:rsid w:val="00014414"/>
    <w:rsid w:val="00032BC8"/>
    <w:rsid w:val="00035251"/>
    <w:rsid w:val="000422EC"/>
    <w:rsid w:val="00063EDD"/>
    <w:rsid w:val="00073BB1"/>
    <w:rsid w:val="000846C1"/>
    <w:rsid w:val="00091F03"/>
    <w:rsid w:val="00092C2D"/>
    <w:rsid w:val="000C03B2"/>
    <w:rsid w:val="000C053F"/>
    <w:rsid w:val="000D1CAE"/>
    <w:rsid w:val="000D29C3"/>
    <w:rsid w:val="000D36AB"/>
    <w:rsid w:val="000F3515"/>
    <w:rsid w:val="00157DA4"/>
    <w:rsid w:val="00164517"/>
    <w:rsid w:val="00164B53"/>
    <w:rsid w:val="00182A56"/>
    <w:rsid w:val="0018407E"/>
    <w:rsid w:val="00185512"/>
    <w:rsid w:val="00193FE4"/>
    <w:rsid w:val="001A2BF4"/>
    <w:rsid w:val="001A36C5"/>
    <w:rsid w:val="001A54E9"/>
    <w:rsid w:val="001A6E76"/>
    <w:rsid w:val="001A7AC9"/>
    <w:rsid w:val="001B5DA1"/>
    <w:rsid w:val="001C186F"/>
    <w:rsid w:val="001F1920"/>
    <w:rsid w:val="00205685"/>
    <w:rsid w:val="00211AED"/>
    <w:rsid w:val="00211DAF"/>
    <w:rsid w:val="00212505"/>
    <w:rsid w:val="0022008B"/>
    <w:rsid w:val="0022100A"/>
    <w:rsid w:val="002328CD"/>
    <w:rsid w:val="00232E9F"/>
    <w:rsid w:val="00245601"/>
    <w:rsid w:val="00265744"/>
    <w:rsid w:val="00281546"/>
    <w:rsid w:val="00290BBB"/>
    <w:rsid w:val="00293DF6"/>
    <w:rsid w:val="002946F7"/>
    <w:rsid w:val="002A1180"/>
    <w:rsid w:val="002B4219"/>
    <w:rsid w:val="002B5630"/>
    <w:rsid w:val="002B6B0F"/>
    <w:rsid w:val="002C4293"/>
    <w:rsid w:val="002C4C01"/>
    <w:rsid w:val="002D0691"/>
    <w:rsid w:val="002E3EC0"/>
    <w:rsid w:val="002F18E6"/>
    <w:rsid w:val="002F39FF"/>
    <w:rsid w:val="002F5FA5"/>
    <w:rsid w:val="002F6036"/>
    <w:rsid w:val="00313BA0"/>
    <w:rsid w:val="003144D2"/>
    <w:rsid w:val="00315E39"/>
    <w:rsid w:val="00327B96"/>
    <w:rsid w:val="003305EA"/>
    <w:rsid w:val="003315E2"/>
    <w:rsid w:val="00337174"/>
    <w:rsid w:val="00360243"/>
    <w:rsid w:val="00371ECE"/>
    <w:rsid w:val="003905F7"/>
    <w:rsid w:val="0039266B"/>
    <w:rsid w:val="00394C69"/>
    <w:rsid w:val="00395231"/>
    <w:rsid w:val="00395C74"/>
    <w:rsid w:val="003C20D9"/>
    <w:rsid w:val="003D046A"/>
    <w:rsid w:val="003D1614"/>
    <w:rsid w:val="003D34CC"/>
    <w:rsid w:val="003D36A8"/>
    <w:rsid w:val="003D644B"/>
    <w:rsid w:val="003E5917"/>
    <w:rsid w:val="003F2179"/>
    <w:rsid w:val="00401820"/>
    <w:rsid w:val="00407165"/>
    <w:rsid w:val="004238D4"/>
    <w:rsid w:val="00425556"/>
    <w:rsid w:val="004354C1"/>
    <w:rsid w:val="0044514A"/>
    <w:rsid w:val="004502D9"/>
    <w:rsid w:val="0046065F"/>
    <w:rsid w:val="0047295B"/>
    <w:rsid w:val="004836DF"/>
    <w:rsid w:val="0049659A"/>
    <w:rsid w:val="004A38B6"/>
    <w:rsid w:val="004A69D8"/>
    <w:rsid w:val="004B7FF3"/>
    <w:rsid w:val="004C0A1A"/>
    <w:rsid w:val="004C38FB"/>
    <w:rsid w:val="004C709C"/>
    <w:rsid w:val="004D5D06"/>
    <w:rsid w:val="004E4BCE"/>
    <w:rsid w:val="004F2CAB"/>
    <w:rsid w:val="005143EF"/>
    <w:rsid w:val="0052060A"/>
    <w:rsid w:val="00535625"/>
    <w:rsid w:val="00535DFD"/>
    <w:rsid w:val="005364AB"/>
    <w:rsid w:val="005410A2"/>
    <w:rsid w:val="00542FFC"/>
    <w:rsid w:val="00551B41"/>
    <w:rsid w:val="00555173"/>
    <w:rsid w:val="005648F9"/>
    <w:rsid w:val="00573ED1"/>
    <w:rsid w:val="00577704"/>
    <w:rsid w:val="005815EE"/>
    <w:rsid w:val="00586CEE"/>
    <w:rsid w:val="00591119"/>
    <w:rsid w:val="005E1E76"/>
    <w:rsid w:val="005E623A"/>
    <w:rsid w:val="005F0312"/>
    <w:rsid w:val="00606553"/>
    <w:rsid w:val="00611448"/>
    <w:rsid w:val="00632029"/>
    <w:rsid w:val="0063309B"/>
    <w:rsid w:val="00650AC9"/>
    <w:rsid w:val="00651017"/>
    <w:rsid w:val="006611D9"/>
    <w:rsid w:val="00684B3D"/>
    <w:rsid w:val="00692B86"/>
    <w:rsid w:val="0069723E"/>
    <w:rsid w:val="006A67F8"/>
    <w:rsid w:val="006B0951"/>
    <w:rsid w:val="006B4BC3"/>
    <w:rsid w:val="006D144C"/>
    <w:rsid w:val="006D18B8"/>
    <w:rsid w:val="006E2C58"/>
    <w:rsid w:val="006E2FE8"/>
    <w:rsid w:val="006E67BF"/>
    <w:rsid w:val="00703F1D"/>
    <w:rsid w:val="00705ED5"/>
    <w:rsid w:val="00727214"/>
    <w:rsid w:val="00736F82"/>
    <w:rsid w:val="00741FCB"/>
    <w:rsid w:val="00744428"/>
    <w:rsid w:val="00751A08"/>
    <w:rsid w:val="00757639"/>
    <w:rsid w:val="00760A01"/>
    <w:rsid w:val="00763CF6"/>
    <w:rsid w:val="007646A5"/>
    <w:rsid w:val="00765536"/>
    <w:rsid w:val="007732EB"/>
    <w:rsid w:val="00774C4E"/>
    <w:rsid w:val="00791020"/>
    <w:rsid w:val="00791774"/>
    <w:rsid w:val="00791870"/>
    <w:rsid w:val="007A3D47"/>
    <w:rsid w:val="007A4B6A"/>
    <w:rsid w:val="007B727E"/>
    <w:rsid w:val="007C53D3"/>
    <w:rsid w:val="007E1F29"/>
    <w:rsid w:val="007E4A75"/>
    <w:rsid w:val="007F2E8A"/>
    <w:rsid w:val="0080460D"/>
    <w:rsid w:val="00805926"/>
    <w:rsid w:val="008162DD"/>
    <w:rsid w:val="00831088"/>
    <w:rsid w:val="0083170D"/>
    <w:rsid w:val="0083453E"/>
    <w:rsid w:val="00856504"/>
    <w:rsid w:val="00871E10"/>
    <w:rsid w:val="00876558"/>
    <w:rsid w:val="0087713F"/>
    <w:rsid w:val="008A7D51"/>
    <w:rsid w:val="008B500D"/>
    <w:rsid w:val="008C265E"/>
    <w:rsid w:val="008D7200"/>
    <w:rsid w:val="008F6294"/>
    <w:rsid w:val="00900380"/>
    <w:rsid w:val="009102E3"/>
    <w:rsid w:val="009110C0"/>
    <w:rsid w:val="00924697"/>
    <w:rsid w:val="009258B6"/>
    <w:rsid w:val="009305DD"/>
    <w:rsid w:val="0094305B"/>
    <w:rsid w:val="009430E6"/>
    <w:rsid w:val="00944A9E"/>
    <w:rsid w:val="00947529"/>
    <w:rsid w:val="00985A8C"/>
    <w:rsid w:val="00987425"/>
    <w:rsid w:val="0099430B"/>
    <w:rsid w:val="009A7932"/>
    <w:rsid w:val="009B1907"/>
    <w:rsid w:val="009B6D57"/>
    <w:rsid w:val="009C28AA"/>
    <w:rsid w:val="009D368F"/>
    <w:rsid w:val="009D3B50"/>
    <w:rsid w:val="009E111C"/>
    <w:rsid w:val="009E1C25"/>
    <w:rsid w:val="009E4FC6"/>
    <w:rsid w:val="009F0E2F"/>
    <w:rsid w:val="009F20FE"/>
    <w:rsid w:val="009F6318"/>
    <w:rsid w:val="00A00EC7"/>
    <w:rsid w:val="00A25B91"/>
    <w:rsid w:val="00A42C60"/>
    <w:rsid w:val="00A44CBE"/>
    <w:rsid w:val="00A467BE"/>
    <w:rsid w:val="00A64DD3"/>
    <w:rsid w:val="00A85970"/>
    <w:rsid w:val="00A96EE6"/>
    <w:rsid w:val="00AA0785"/>
    <w:rsid w:val="00AA3411"/>
    <w:rsid w:val="00AC5DA2"/>
    <w:rsid w:val="00AE470C"/>
    <w:rsid w:val="00AF1304"/>
    <w:rsid w:val="00AF32F0"/>
    <w:rsid w:val="00B011AC"/>
    <w:rsid w:val="00B107AD"/>
    <w:rsid w:val="00B123FD"/>
    <w:rsid w:val="00B1705B"/>
    <w:rsid w:val="00B17ADC"/>
    <w:rsid w:val="00B263B7"/>
    <w:rsid w:val="00B31079"/>
    <w:rsid w:val="00B36977"/>
    <w:rsid w:val="00B43B21"/>
    <w:rsid w:val="00B47A04"/>
    <w:rsid w:val="00B5175E"/>
    <w:rsid w:val="00B533EA"/>
    <w:rsid w:val="00B673BB"/>
    <w:rsid w:val="00B74D57"/>
    <w:rsid w:val="00B87132"/>
    <w:rsid w:val="00B95A80"/>
    <w:rsid w:val="00BB155E"/>
    <w:rsid w:val="00BC04BD"/>
    <w:rsid w:val="00BC677D"/>
    <w:rsid w:val="00BC7C61"/>
    <w:rsid w:val="00BD0654"/>
    <w:rsid w:val="00BE41D1"/>
    <w:rsid w:val="00BF0898"/>
    <w:rsid w:val="00BF3A46"/>
    <w:rsid w:val="00C00517"/>
    <w:rsid w:val="00C14DB3"/>
    <w:rsid w:val="00C16FE8"/>
    <w:rsid w:val="00C176C5"/>
    <w:rsid w:val="00C23495"/>
    <w:rsid w:val="00C3077C"/>
    <w:rsid w:val="00C315ED"/>
    <w:rsid w:val="00C33C0B"/>
    <w:rsid w:val="00C420A7"/>
    <w:rsid w:val="00C44D8F"/>
    <w:rsid w:val="00C45F7A"/>
    <w:rsid w:val="00C505B1"/>
    <w:rsid w:val="00C51B72"/>
    <w:rsid w:val="00C56194"/>
    <w:rsid w:val="00C6536C"/>
    <w:rsid w:val="00C70C39"/>
    <w:rsid w:val="00C83E48"/>
    <w:rsid w:val="00C930E9"/>
    <w:rsid w:val="00CB3227"/>
    <w:rsid w:val="00CD0642"/>
    <w:rsid w:val="00CD3120"/>
    <w:rsid w:val="00CD3CF8"/>
    <w:rsid w:val="00CE05A3"/>
    <w:rsid w:val="00D10960"/>
    <w:rsid w:val="00D14A10"/>
    <w:rsid w:val="00D16432"/>
    <w:rsid w:val="00D256FE"/>
    <w:rsid w:val="00D30376"/>
    <w:rsid w:val="00D404F0"/>
    <w:rsid w:val="00D44D63"/>
    <w:rsid w:val="00D44E78"/>
    <w:rsid w:val="00D463E8"/>
    <w:rsid w:val="00D60D3B"/>
    <w:rsid w:val="00D6788F"/>
    <w:rsid w:val="00D76F6D"/>
    <w:rsid w:val="00D92EC2"/>
    <w:rsid w:val="00D96DFF"/>
    <w:rsid w:val="00D97582"/>
    <w:rsid w:val="00DA4CCB"/>
    <w:rsid w:val="00DB4900"/>
    <w:rsid w:val="00DC57AA"/>
    <w:rsid w:val="00DC5DFF"/>
    <w:rsid w:val="00DD742A"/>
    <w:rsid w:val="00DE0A92"/>
    <w:rsid w:val="00DE74B7"/>
    <w:rsid w:val="00E0106D"/>
    <w:rsid w:val="00E101ED"/>
    <w:rsid w:val="00E12330"/>
    <w:rsid w:val="00E30A61"/>
    <w:rsid w:val="00E33056"/>
    <w:rsid w:val="00E3315D"/>
    <w:rsid w:val="00E43441"/>
    <w:rsid w:val="00E51414"/>
    <w:rsid w:val="00E549F9"/>
    <w:rsid w:val="00E574C0"/>
    <w:rsid w:val="00E57C6C"/>
    <w:rsid w:val="00E63311"/>
    <w:rsid w:val="00E661D3"/>
    <w:rsid w:val="00E85A1F"/>
    <w:rsid w:val="00E90730"/>
    <w:rsid w:val="00E93B48"/>
    <w:rsid w:val="00ED3A78"/>
    <w:rsid w:val="00EE3FB4"/>
    <w:rsid w:val="00EF1713"/>
    <w:rsid w:val="00F0025C"/>
    <w:rsid w:val="00F00691"/>
    <w:rsid w:val="00F016F1"/>
    <w:rsid w:val="00F27C29"/>
    <w:rsid w:val="00F45035"/>
    <w:rsid w:val="00F4663F"/>
    <w:rsid w:val="00F50701"/>
    <w:rsid w:val="00F52218"/>
    <w:rsid w:val="00F53ED8"/>
    <w:rsid w:val="00F64796"/>
    <w:rsid w:val="00F72865"/>
    <w:rsid w:val="00F77D52"/>
    <w:rsid w:val="00F96C3E"/>
    <w:rsid w:val="00FB57D9"/>
    <w:rsid w:val="00FE5C3A"/>
    <w:rsid w:val="00FE75EA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D44E7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0025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8A7D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5">
    <w:name w:val="List Table 4 Accent 5"/>
    <w:basedOn w:val="TableauNormal"/>
    <w:uiPriority w:val="49"/>
    <w:rsid w:val="000C03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9073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jonas.hautier@cpnv.c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qlitebrowser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E0764-EC05-42E8-A7C3-28857BFA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7</Pages>
  <Words>1284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145</cp:revision>
  <cp:lastPrinted>2021-06-01T13:36:00Z</cp:lastPrinted>
  <dcterms:created xsi:type="dcterms:W3CDTF">2017-11-09T22:28:00Z</dcterms:created>
  <dcterms:modified xsi:type="dcterms:W3CDTF">2021-06-03T13:27:00Z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