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3FE66" w14:textId="77777777" w:rsidR="000D7CD6" w:rsidRDefault="00B87035">
      <w:pPr>
        <w:rPr>
          <w:sz w:val="32"/>
          <w:szCs w:val="32"/>
        </w:rPr>
      </w:pPr>
      <w:r w:rsidRPr="00B87035">
        <w:rPr>
          <w:sz w:val="32"/>
          <w:szCs w:val="32"/>
        </w:rPr>
        <w:t>Dokumentation Infografik</w:t>
      </w:r>
      <w:r w:rsidR="00F508C2">
        <w:rPr>
          <w:sz w:val="32"/>
          <w:szCs w:val="32"/>
        </w:rPr>
        <w:t xml:space="preserve">: </w:t>
      </w:r>
    </w:p>
    <w:p w14:paraId="26A61F2C" w14:textId="7063BA03" w:rsidR="00D93444" w:rsidRDefault="00F508C2">
      <w:pPr>
        <w:rPr>
          <w:sz w:val="32"/>
          <w:szCs w:val="32"/>
        </w:rPr>
      </w:pPr>
      <w:r>
        <w:rPr>
          <w:sz w:val="32"/>
          <w:szCs w:val="32"/>
        </w:rPr>
        <w:t>Weltraumschrott und Objekte im Orbit</w:t>
      </w:r>
    </w:p>
    <w:p w14:paraId="782BC9B7" w14:textId="77777777" w:rsidR="00B87035" w:rsidRDefault="00B87035">
      <w:pPr>
        <w:rPr>
          <w:sz w:val="32"/>
          <w:szCs w:val="32"/>
        </w:rPr>
      </w:pPr>
    </w:p>
    <w:p w14:paraId="3ABB71C9" w14:textId="41927A91" w:rsidR="00B87035" w:rsidRPr="007465F0" w:rsidRDefault="007465F0" w:rsidP="00B87035">
      <w:pPr>
        <w:pStyle w:val="StandardWeb"/>
        <w:rPr>
          <w:rFonts w:asciiTheme="minorHAnsi" w:hAnsiTheme="minorHAnsi" w:cstheme="minorHAnsi"/>
        </w:rPr>
      </w:pPr>
      <w:r>
        <w:rPr>
          <w:rFonts w:asciiTheme="minorHAnsi" w:hAnsiTheme="minorHAnsi" w:cstheme="minorHAnsi"/>
        </w:rPr>
        <w:t>Bei der Themenwahl</w:t>
      </w:r>
      <w:r w:rsidR="00B87035" w:rsidRPr="007465F0">
        <w:rPr>
          <w:rFonts w:asciiTheme="minorHAnsi" w:hAnsiTheme="minorHAnsi" w:cstheme="minorHAnsi"/>
        </w:rPr>
        <w:t xml:space="preserve"> musste ich feststellen, dass es trotz der relativen Popularität des Themas</w:t>
      </w:r>
      <w:r>
        <w:rPr>
          <w:rFonts w:asciiTheme="minorHAnsi" w:hAnsiTheme="minorHAnsi" w:cstheme="minorHAnsi"/>
        </w:rPr>
        <w:t>,</w:t>
      </w:r>
      <w:r w:rsidR="00B87035" w:rsidRPr="007465F0">
        <w:rPr>
          <w:rFonts w:asciiTheme="minorHAnsi" w:hAnsiTheme="minorHAnsi" w:cstheme="minorHAnsi"/>
        </w:rPr>
        <w:t xml:space="preserve"> nicht einfach war eine umfangreiche Datenquelle zu finden. Zwar sind die Wissenschaftlichen Daten der </w:t>
      </w:r>
      <w:r w:rsidR="00A96773" w:rsidRPr="007465F0">
        <w:rPr>
          <w:rFonts w:asciiTheme="minorHAnsi" w:hAnsiTheme="minorHAnsi" w:cstheme="minorHAnsi"/>
        </w:rPr>
        <w:t>NASA</w:t>
      </w:r>
      <w:r w:rsidR="00B87035" w:rsidRPr="007465F0">
        <w:rPr>
          <w:rFonts w:asciiTheme="minorHAnsi" w:hAnsiTheme="minorHAnsi" w:cstheme="minorHAnsi"/>
        </w:rPr>
        <w:t xml:space="preserve"> sehr umfangreich, vor alle</w:t>
      </w:r>
      <w:r>
        <w:rPr>
          <w:rFonts w:asciiTheme="minorHAnsi" w:hAnsiTheme="minorHAnsi" w:cstheme="minorHAnsi"/>
        </w:rPr>
        <w:t>m betreffend</w:t>
      </w:r>
      <w:r w:rsidR="00B87035" w:rsidRPr="007465F0">
        <w:rPr>
          <w:rFonts w:asciiTheme="minorHAnsi" w:hAnsiTheme="minorHAnsi" w:cstheme="minorHAnsi"/>
        </w:rPr>
        <w:t xml:space="preserve"> Geodaten und andere</w:t>
      </w:r>
      <w:r>
        <w:rPr>
          <w:rFonts w:asciiTheme="minorHAnsi" w:hAnsiTheme="minorHAnsi" w:cstheme="minorHAnsi"/>
        </w:rPr>
        <w:t>r</w:t>
      </w:r>
      <w:r w:rsidR="00B87035" w:rsidRPr="007465F0">
        <w:rPr>
          <w:rFonts w:asciiTheme="minorHAnsi" w:hAnsiTheme="minorHAnsi" w:cstheme="minorHAnsi"/>
        </w:rPr>
        <w:t xml:space="preserve"> Wissenschaftliche</w:t>
      </w:r>
      <w:r>
        <w:rPr>
          <w:rFonts w:asciiTheme="minorHAnsi" w:hAnsiTheme="minorHAnsi" w:cstheme="minorHAnsi"/>
        </w:rPr>
        <w:t>r</w:t>
      </w:r>
      <w:r w:rsidR="00B87035" w:rsidRPr="007465F0">
        <w:rPr>
          <w:rFonts w:asciiTheme="minorHAnsi" w:hAnsiTheme="minorHAnsi" w:cstheme="minorHAnsi"/>
        </w:rPr>
        <w:t xml:space="preserve"> Projekte, die Datenbanken zu Weltraumschrott dagegen jedoch nicht ohne weiteres öffentlich zugänglich. Eine große Hilfe war an dieser Stelle die DiscosWeb Datenbank der ESA [</w:t>
      </w:r>
      <w:r w:rsidR="00B87035" w:rsidRPr="007465F0">
        <w:rPr>
          <w:rFonts w:asciiTheme="minorHAnsi" w:hAnsiTheme="minorHAnsi" w:cstheme="minorHAnsi"/>
        </w:rPr>
        <w:fldChar w:fldCharType="begin"/>
      </w:r>
      <w:r w:rsidR="00B87035" w:rsidRPr="007465F0">
        <w:rPr>
          <w:rFonts w:asciiTheme="minorHAnsi" w:hAnsiTheme="minorHAnsi" w:cstheme="minorHAnsi"/>
        </w:rPr>
        <w:instrText xml:space="preserve"> REF _Ref184797700 \n \h </w:instrText>
      </w:r>
      <w:r w:rsidRPr="007465F0">
        <w:rPr>
          <w:rFonts w:asciiTheme="minorHAnsi" w:hAnsiTheme="minorHAnsi" w:cstheme="minorHAnsi"/>
        </w:rPr>
        <w:instrText xml:space="preserve"> \* MERGEFORMAT </w:instrText>
      </w:r>
      <w:r w:rsidR="00B87035" w:rsidRPr="007465F0">
        <w:rPr>
          <w:rFonts w:asciiTheme="minorHAnsi" w:hAnsiTheme="minorHAnsi" w:cstheme="minorHAnsi"/>
        </w:rPr>
      </w:r>
      <w:r w:rsidR="00B87035" w:rsidRPr="007465F0">
        <w:rPr>
          <w:rFonts w:asciiTheme="minorHAnsi" w:hAnsiTheme="minorHAnsi" w:cstheme="minorHAnsi"/>
        </w:rPr>
        <w:fldChar w:fldCharType="separate"/>
      </w:r>
      <w:r w:rsidR="00B87035" w:rsidRPr="007465F0">
        <w:rPr>
          <w:rFonts w:asciiTheme="minorHAnsi" w:hAnsiTheme="minorHAnsi" w:cstheme="minorHAnsi"/>
        </w:rPr>
        <w:t>1</w:t>
      </w:r>
      <w:r w:rsidR="00B87035" w:rsidRPr="007465F0">
        <w:rPr>
          <w:rFonts w:asciiTheme="minorHAnsi" w:hAnsiTheme="minorHAnsi" w:cstheme="minorHAnsi"/>
        </w:rPr>
        <w:fldChar w:fldCharType="end"/>
      </w:r>
      <w:r w:rsidR="00A96773" w:rsidRPr="007465F0">
        <w:rPr>
          <w:rFonts w:asciiTheme="minorHAnsi" w:hAnsiTheme="minorHAnsi" w:cstheme="minorHAnsi"/>
        </w:rPr>
        <w:t>].</w:t>
      </w:r>
      <w:r w:rsidR="00B87035" w:rsidRPr="007465F0">
        <w:rPr>
          <w:rFonts w:asciiTheme="minorHAnsi" w:hAnsiTheme="minorHAnsi" w:cstheme="minorHAnsi"/>
        </w:rPr>
        <w:t xml:space="preserve"> Die Nutzung der Datenbank erfordert eine Registrierung, allerdings sind viele Daten auch auf der Startseite der Anwendung und in ausgewerteten Diagrammen zu sehen und bilden ab, was sich auch </w:t>
      </w:r>
      <w:r w:rsidR="005F2ACD">
        <w:rPr>
          <w:rFonts w:asciiTheme="minorHAnsi" w:hAnsiTheme="minorHAnsi" w:cstheme="minorHAnsi"/>
        </w:rPr>
        <w:t>bei meiner</w:t>
      </w:r>
      <w:r w:rsidR="00A96773">
        <w:rPr>
          <w:rFonts w:asciiTheme="minorHAnsi" w:hAnsiTheme="minorHAnsi" w:cstheme="minorHAnsi"/>
        </w:rPr>
        <w:t xml:space="preserve"> </w:t>
      </w:r>
      <w:r w:rsidR="00B87035" w:rsidRPr="007465F0">
        <w:rPr>
          <w:rFonts w:asciiTheme="minorHAnsi" w:hAnsiTheme="minorHAnsi" w:cstheme="minorHAnsi"/>
        </w:rPr>
        <w:t>Auswertung der Datenbank ergab.</w:t>
      </w:r>
    </w:p>
    <w:p w14:paraId="44090E1A" w14:textId="48A4B56A" w:rsidR="00B87035" w:rsidRPr="007465F0" w:rsidRDefault="00B87035" w:rsidP="00B87035">
      <w:pPr>
        <w:pStyle w:val="StandardWeb"/>
        <w:rPr>
          <w:rFonts w:asciiTheme="minorHAnsi" w:hAnsiTheme="minorHAnsi" w:cstheme="minorHAnsi"/>
        </w:rPr>
      </w:pPr>
      <w:r w:rsidRPr="007465F0">
        <w:rPr>
          <w:rFonts w:asciiTheme="minorHAnsi" w:hAnsiTheme="minorHAnsi" w:cstheme="minorHAnsi"/>
        </w:rPr>
        <w:t>Die Animation ist eine Kombination aus CSS-Animation und JavaScript zur Erzeugung der einzelnen Punkte. Die Grundidee der Funktionsweise stammt von mir, die Umsetzung mit JavaScript wurde durch ChatGPT Unterstützung realisiert. Die Aufgaben der einzelnen Funktionen sind am Code dokumentiert.</w:t>
      </w:r>
      <w:r w:rsidR="005F2ACD">
        <w:rPr>
          <w:rFonts w:asciiTheme="minorHAnsi" w:hAnsiTheme="minorHAnsi" w:cstheme="minorHAnsi"/>
        </w:rPr>
        <w:t xml:space="preserve"> An dieser Stelle sein angemerkt, dass die Punkte keinesfalls maßstabsgerecht zu werten sind. Auch bewegen sie sich nicht auf realistischen Orbits. Dennoch verdeutlicht die Animation die Komplexität der Erfassung Orbitaler Objekte, von Raumstationen bis zu zentimetergroßen Trümmerteilen</w:t>
      </w:r>
    </w:p>
    <w:p w14:paraId="2A6ECC5F" w14:textId="1A7F1DEA" w:rsidR="00B87035" w:rsidRPr="007465F0" w:rsidRDefault="00B87035" w:rsidP="00B87035">
      <w:pPr>
        <w:pStyle w:val="StandardWeb"/>
        <w:rPr>
          <w:rFonts w:asciiTheme="minorHAnsi" w:hAnsiTheme="minorHAnsi" w:cstheme="minorHAnsi"/>
        </w:rPr>
      </w:pPr>
      <w:r w:rsidRPr="007465F0">
        <w:rPr>
          <w:rFonts w:asciiTheme="minorHAnsi" w:hAnsiTheme="minorHAnsi" w:cstheme="minorHAnsi"/>
        </w:rPr>
        <w:t>Für die einzelnen Kategorien entschied ich mich</w:t>
      </w:r>
      <w:r w:rsidR="005F2ACD">
        <w:rPr>
          <w:rFonts w:asciiTheme="minorHAnsi" w:hAnsiTheme="minorHAnsi" w:cstheme="minorHAnsi"/>
        </w:rPr>
        <w:t>,</w:t>
      </w:r>
      <w:r w:rsidRPr="007465F0">
        <w:rPr>
          <w:rFonts w:asciiTheme="minorHAnsi" w:hAnsiTheme="minorHAnsi" w:cstheme="minorHAnsi"/>
        </w:rPr>
        <w:t xml:space="preserve"> einen breiten Überblick über die Komponenten zu geben, die ich als wichtig zum Verstehen des Themas empfand. Dazu starte ich mit Art der Objekte in der Umlaufbahn, gebe dann einen Überblick über die tatsächlich Aktiven Satelliten, zeige die Zunahme der </w:t>
      </w:r>
      <w:r w:rsidR="00594FC9">
        <w:rPr>
          <w:rFonts w:asciiTheme="minorHAnsi" w:hAnsiTheme="minorHAnsi" w:cstheme="minorHAnsi"/>
        </w:rPr>
        <w:t xml:space="preserve">Objekte über die letzten Jahre </w:t>
      </w:r>
      <w:r w:rsidRPr="007465F0">
        <w:rPr>
          <w:rFonts w:asciiTheme="minorHAnsi" w:hAnsiTheme="minorHAnsi" w:cstheme="minorHAnsi"/>
        </w:rPr>
        <w:t>und schließe mit einem Überblick über die Risiken ab.</w:t>
      </w:r>
    </w:p>
    <w:p w14:paraId="77A31294" w14:textId="17278F27" w:rsidR="00B87035" w:rsidRPr="007465F0" w:rsidRDefault="00B87035" w:rsidP="00B87035">
      <w:pPr>
        <w:pStyle w:val="StandardWeb"/>
        <w:rPr>
          <w:rFonts w:asciiTheme="minorHAnsi" w:hAnsiTheme="minorHAnsi" w:cstheme="minorHAnsi"/>
        </w:rPr>
      </w:pPr>
      <w:r w:rsidRPr="007465F0">
        <w:rPr>
          <w:rFonts w:asciiTheme="minorHAnsi" w:hAnsiTheme="minorHAnsi" w:cstheme="minorHAnsi"/>
        </w:rPr>
        <w:t>Die Übersicht über die Art der Objekte stützt sich au</w:t>
      </w:r>
      <w:r w:rsidR="00594FC9">
        <w:rPr>
          <w:rFonts w:asciiTheme="minorHAnsi" w:hAnsiTheme="minorHAnsi" w:cstheme="minorHAnsi"/>
        </w:rPr>
        <w:t>f</w:t>
      </w:r>
      <w:r w:rsidRPr="007465F0">
        <w:rPr>
          <w:rFonts w:asciiTheme="minorHAnsi" w:hAnsiTheme="minorHAnsi" w:cstheme="minorHAnsi"/>
        </w:rPr>
        <w:t xml:space="preserve"> Daten aus der DiscosWeb Datenbank der ESA [</w:t>
      </w:r>
      <w:r w:rsidRPr="007465F0">
        <w:rPr>
          <w:rFonts w:asciiTheme="minorHAnsi" w:hAnsiTheme="minorHAnsi" w:cstheme="minorHAnsi"/>
        </w:rPr>
        <w:fldChar w:fldCharType="begin"/>
      </w:r>
      <w:r w:rsidRPr="007465F0">
        <w:rPr>
          <w:rFonts w:asciiTheme="minorHAnsi" w:hAnsiTheme="minorHAnsi" w:cstheme="minorHAnsi"/>
        </w:rPr>
        <w:instrText xml:space="preserve"> REF _Ref184797955 \n \h </w:instrText>
      </w:r>
      <w:r w:rsidR="007465F0" w:rsidRPr="007465F0">
        <w:rPr>
          <w:rFonts w:asciiTheme="minorHAnsi" w:hAnsiTheme="minorHAnsi" w:cstheme="minorHAnsi"/>
        </w:rPr>
        <w:instrText xml:space="preserve"> \* MERGEFORMAT </w:instrText>
      </w:r>
      <w:r w:rsidRPr="007465F0">
        <w:rPr>
          <w:rFonts w:asciiTheme="minorHAnsi" w:hAnsiTheme="minorHAnsi" w:cstheme="minorHAnsi"/>
        </w:rPr>
      </w:r>
      <w:r w:rsidRPr="007465F0">
        <w:rPr>
          <w:rFonts w:asciiTheme="minorHAnsi" w:hAnsiTheme="minorHAnsi" w:cstheme="minorHAnsi"/>
        </w:rPr>
        <w:fldChar w:fldCharType="separate"/>
      </w:r>
      <w:r w:rsidRPr="007465F0">
        <w:rPr>
          <w:rFonts w:asciiTheme="minorHAnsi" w:hAnsiTheme="minorHAnsi" w:cstheme="minorHAnsi"/>
        </w:rPr>
        <w:t>1</w:t>
      </w:r>
      <w:r w:rsidRPr="007465F0">
        <w:rPr>
          <w:rFonts w:asciiTheme="minorHAnsi" w:hAnsiTheme="minorHAnsi" w:cstheme="minorHAnsi"/>
        </w:rPr>
        <w:fldChar w:fldCharType="end"/>
      </w:r>
      <w:r w:rsidRPr="007465F0">
        <w:rPr>
          <w:rFonts w:asciiTheme="minorHAnsi" w:hAnsiTheme="minorHAnsi" w:cstheme="minorHAnsi"/>
        </w:rPr>
        <w:t>], wobei ich die Arten der Trümmer und</w:t>
      </w:r>
      <w:r w:rsidR="00594FC9">
        <w:rPr>
          <w:rFonts w:asciiTheme="minorHAnsi" w:hAnsiTheme="minorHAnsi" w:cstheme="minorHAnsi"/>
        </w:rPr>
        <w:t xml:space="preserve"> die Arten der</w:t>
      </w:r>
      <w:r w:rsidRPr="007465F0">
        <w:rPr>
          <w:rFonts w:asciiTheme="minorHAnsi" w:hAnsiTheme="minorHAnsi" w:cstheme="minorHAnsi"/>
        </w:rPr>
        <w:t xml:space="preserve"> Missionsobjekte zusammengefasst habe.</w:t>
      </w:r>
    </w:p>
    <w:p w14:paraId="460CAF34" w14:textId="22699418" w:rsidR="00B87035" w:rsidRPr="007465F0" w:rsidRDefault="00B87035" w:rsidP="00B87035">
      <w:pPr>
        <w:pStyle w:val="StandardWeb"/>
        <w:rPr>
          <w:rFonts w:asciiTheme="minorHAnsi" w:hAnsiTheme="minorHAnsi" w:cstheme="minorHAnsi"/>
        </w:rPr>
      </w:pPr>
      <w:r w:rsidRPr="007465F0">
        <w:rPr>
          <w:rFonts w:asciiTheme="minorHAnsi" w:hAnsiTheme="minorHAnsi" w:cstheme="minorHAnsi"/>
        </w:rPr>
        <w:t xml:space="preserve">Die Daten zu den aktiven Satelliten habe ich aus der Datenbank der </w:t>
      </w:r>
      <w:r w:rsidR="00321BFE" w:rsidRPr="007465F0">
        <w:rPr>
          <w:rFonts w:asciiTheme="minorHAnsi" w:hAnsiTheme="minorHAnsi" w:cstheme="minorHAnsi"/>
        </w:rPr>
        <w:t xml:space="preserve">Union of </w:t>
      </w:r>
      <w:r w:rsidRPr="007465F0">
        <w:rPr>
          <w:rFonts w:asciiTheme="minorHAnsi" w:hAnsiTheme="minorHAnsi" w:cstheme="minorHAnsi"/>
        </w:rPr>
        <w:t>Concerned Scientists [</w:t>
      </w:r>
      <w:r w:rsidR="00321BFE" w:rsidRPr="007465F0">
        <w:rPr>
          <w:rFonts w:asciiTheme="minorHAnsi" w:hAnsiTheme="minorHAnsi" w:cstheme="minorHAnsi"/>
        </w:rPr>
        <w:fldChar w:fldCharType="begin"/>
      </w:r>
      <w:r w:rsidR="00321BFE" w:rsidRPr="007465F0">
        <w:rPr>
          <w:rFonts w:asciiTheme="minorHAnsi" w:hAnsiTheme="minorHAnsi" w:cstheme="minorHAnsi"/>
        </w:rPr>
        <w:instrText xml:space="preserve"> REF _Ref184798403 \n \h </w:instrText>
      </w:r>
      <w:r w:rsidR="007465F0" w:rsidRPr="007465F0">
        <w:rPr>
          <w:rFonts w:asciiTheme="minorHAnsi" w:hAnsiTheme="minorHAnsi" w:cstheme="minorHAnsi"/>
        </w:rPr>
        <w:instrText xml:space="preserve"> \* MERGEFORMAT </w:instrText>
      </w:r>
      <w:r w:rsidR="00321BFE" w:rsidRPr="007465F0">
        <w:rPr>
          <w:rFonts w:asciiTheme="minorHAnsi" w:hAnsiTheme="minorHAnsi" w:cstheme="minorHAnsi"/>
        </w:rPr>
      </w:r>
      <w:r w:rsidR="00321BFE" w:rsidRPr="007465F0">
        <w:rPr>
          <w:rFonts w:asciiTheme="minorHAnsi" w:hAnsiTheme="minorHAnsi" w:cstheme="minorHAnsi"/>
        </w:rPr>
        <w:fldChar w:fldCharType="separate"/>
      </w:r>
      <w:r w:rsidR="00321BFE" w:rsidRPr="007465F0">
        <w:rPr>
          <w:rFonts w:asciiTheme="minorHAnsi" w:hAnsiTheme="minorHAnsi" w:cstheme="minorHAnsi"/>
        </w:rPr>
        <w:t>2</w:t>
      </w:r>
      <w:r w:rsidR="00321BFE" w:rsidRPr="007465F0">
        <w:rPr>
          <w:rFonts w:asciiTheme="minorHAnsi" w:hAnsiTheme="minorHAnsi" w:cstheme="minorHAnsi"/>
        </w:rPr>
        <w:fldChar w:fldCharType="end"/>
      </w:r>
      <w:r w:rsidRPr="007465F0">
        <w:rPr>
          <w:rFonts w:asciiTheme="minorHAnsi" w:hAnsiTheme="minorHAnsi" w:cstheme="minorHAnsi"/>
        </w:rPr>
        <w:t>].</w:t>
      </w:r>
    </w:p>
    <w:p w14:paraId="6FAA25E5" w14:textId="0180610C" w:rsidR="00B87035" w:rsidRPr="007465F0" w:rsidRDefault="00B87035" w:rsidP="00B87035">
      <w:pPr>
        <w:pStyle w:val="StandardWeb"/>
        <w:rPr>
          <w:rFonts w:asciiTheme="minorHAnsi" w:hAnsiTheme="minorHAnsi" w:cstheme="minorHAnsi"/>
        </w:rPr>
      </w:pPr>
      <w:r w:rsidRPr="007465F0">
        <w:rPr>
          <w:rFonts w:asciiTheme="minorHAnsi" w:hAnsiTheme="minorHAnsi" w:cstheme="minorHAnsi"/>
        </w:rPr>
        <w:t>Die Zunahme der Verschmutzung ergibt sich erneut aus den Daten der Discos</w:t>
      </w:r>
      <w:r w:rsidR="00A96773">
        <w:rPr>
          <w:rFonts w:asciiTheme="minorHAnsi" w:hAnsiTheme="minorHAnsi" w:cstheme="minorHAnsi"/>
        </w:rPr>
        <w:t>W</w:t>
      </w:r>
      <w:r w:rsidRPr="007465F0">
        <w:rPr>
          <w:rFonts w:asciiTheme="minorHAnsi" w:hAnsiTheme="minorHAnsi" w:cstheme="minorHAnsi"/>
        </w:rPr>
        <w:t>eb</w:t>
      </w:r>
      <w:r w:rsidR="00A96773">
        <w:rPr>
          <w:rFonts w:asciiTheme="minorHAnsi" w:hAnsiTheme="minorHAnsi" w:cstheme="minorHAnsi"/>
        </w:rPr>
        <w:t xml:space="preserve"> </w:t>
      </w:r>
      <w:r w:rsidRPr="007465F0">
        <w:rPr>
          <w:rFonts w:asciiTheme="minorHAnsi" w:hAnsiTheme="minorHAnsi" w:cstheme="minorHAnsi"/>
        </w:rPr>
        <w:t>Datenbank, wobei ich besondere Anstiege im Verlauf des Diagramms an Ereignissen festmachen konnte, die mir bei der Informationsbeschaffung begegneten</w:t>
      </w:r>
      <w:r w:rsidR="00321BFE" w:rsidRPr="007465F0">
        <w:rPr>
          <w:rFonts w:asciiTheme="minorHAnsi" w:hAnsiTheme="minorHAnsi" w:cstheme="minorHAnsi"/>
        </w:rPr>
        <w:t xml:space="preserve"> [</w:t>
      </w:r>
      <w:r w:rsidR="00321BFE" w:rsidRPr="007465F0">
        <w:rPr>
          <w:rFonts w:asciiTheme="minorHAnsi" w:hAnsiTheme="minorHAnsi" w:cstheme="minorHAnsi"/>
        </w:rPr>
        <w:fldChar w:fldCharType="begin"/>
      </w:r>
      <w:r w:rsidR="00321BFE" w:rsidRPr="007465F0">
        <w:rPr>
          <w:rFonts w:asciiTheme="minorHAnsi" w:hAnsiTheme="minorHAnsi" w:cstheme="minorHAnsi"/>
        </w:rPr>
        <w:instrText xml:space="preserve"> REF _Ref184798381 \n \h </w:instrText>
      </w:r>
      <w:r w:rsidR="007465F0" w:rsidRPr="007465F0">
        <w:rPr>
          <w:rFonts w:asciiTheme="minorHAnsi" w:hAnsiTheme="minorHAnsi" w:cstheme="minorHAnsi"/>
        </w:rPr>
        <w:instrText xml:space="preserve"> \* MERGEFORMAT </w:instrText>
      </w:r>
      <w:r w:rsidR="00321BFE" w:rsidRPr="007465F0">
        <w:rPr>
          <w:rFonts w:asciiTheme="minorHAnsi" w:hAnsiTheme="minorHAnsi" w:cstheme="minorHAnsi"/>
        </w:rPr>
      </w:r>
      <w:r w:rsidR="00321BFE" w:rsidRPr="007465F0">
        <w:rPr>
          <w:rFonts w:asciiTheme="minorHAnsi" w:hAnsiTheme="minorHAnsi" w:cstheme="minorHAnsi"/>
        </w:rPr>
        <w:fldChar w:fldCharType="separate"/>
      </w:r>
      <w:r w:rsidR="00321BFE" w:rsidRPr="007465F0">
        <w:rPr>
          <w:rFonts w:asciiTheme="minorHAnsi" w:hAnsiTheme="minorHAnsi" w:cstheme="minorHAnsi"/>
        </w:rPr>
        <w:t>3</w:t>
      </w:r>
      <w:r w:rsidR="00321BFE" w:rsidRPr="007465F0">
        <w:rPr>
          <w:rFonts w:asciiTheme="minorHAnsi" w:hAnsiTheme="minorHAnsi" w:cstheme="minorHAnsi"/>
        </w:rPr>
        <w:fldChar w:fldCharType="end"/>
      </w:r>
      <w:r w:rsidR="00321BFE" w:rsidRPr="007465F0">
        <w:rPr>
          <w:rFonts w:asciiTheme="minorHAnsi" w:hAnsiTheme="minorHAnsi" w:cstheme="minorHAnsi"/>
        </w:rPr>
        <w:t>][</w:t>
      </w:r>
      <w:r w:rsidR="00321BFE" w:rsidRPr="007465F0">
        <w:rPr>
          <w:rFonts w:asciiTheme="minorHAnsi" w:hAnsiTheme="minorHAnsi" w:cstheme="minorHAnsi"/>
        </w:rPr>
        <w:fldChar w:fldCharType="begin"/>
      </w:r>
      <w:r w:rsidR="00321BFE" w:rsidRPr="007465F0">
        <w:rPr>
          <w:rFonts w:asciiTheme="minorHAnsi" w:hAnsiTheme="minorHAnsi" w:cstheme="minorHAnsi"/>
        </w:rPr>
        <w:instrText xml:space="preserve"> REF _Ref184798390 \n \h </w:instrText>
      </w:r>
      <w:r w:rsidR="007465F0" w:rsidRPr="007465F0">
        <w:rPr>
          <w:rFonts w:asciiTheme="minorHAnsi" w:hAnsiTheme="minorHAnsi" w:cstheme="minorHAnsi"/>
        </w:rPr>
        <w:instrText xml:space="preserve"> \* MERGEFORMAT </w:instrText>
      </w:r>
      <w:r w:rsidR="00321BFE" w:rsidRPr="007465F0">
        <w:rPr>
          <w:rFonts w:asciiTheme="minorHAnsi" w:hAnsiTheme="minorHAnsi" w:cstheme="minorHAnsi"/>
        </w:rPr>
      </w:r>
      <w:r w:rsidR="00321BFE" w:rsidRPr="007465F0">
        <w:rPr>
          <w:rFonts w:asciiTheme="minorHAnsi" w:hAnsiTheme="minorHAnsi" w:cstheme="minorHAnsi"/>
        </w:rPr>
        <w:fldChar w:fldCharType="separate"/>
      </w:r>
      <w:r w:rsidR="00321BFE" w:rsidRPr="007465F0">
        <w:rPr>
          <w:rFonts w:asciiTheme="minorHAnsi" w:hAnsiTheme="minorHAnsi" w:cstheme="minorHAnsi"/>
        </w:rPr>
        <w:t>4</w:t>
      </w:r>
      <w:r w:rsidR="00321BFE" w:rsidRPr="007465F0">
        <w:rPr>
          <w:rFonts w:asciiTheme="minorHAnsi" w:hAnsiTheme="minorHAnsi" w:cstheme="minorHAnsi"/>
        </w:rPr>
        <w:fldChar w:fldCharType="end"/>
      </w:r>
      <w:r w:rsidR="00321BFE" w:rsidRPr="007465F0">
        <w:rPr>
          <w:rFonts w:asciiTheme="minorHAnsi" w:hAnsiTheme="minorHAnsi" w:cstheme="minorHAnsi"/>
        </w:rPr>
        <w:t>]</w:t>
      </w:r>
      <w:r w:rsidRPr="007465F0">
        <w:rPr>
          <w:rFonts w:asciiTheme="minorHAnsi" w:hAnsiTheme="minorHAnsi" w:cstheme="minorHAnsi"/>
        </w:rPr>
        <w:t>.</w:t>
      </w:r>
    </w:p>
    <w:p w14:paraId="6D7CB162" w14:textId="212E71B9" w:rsidR="00B87035" w:rsidRDefault="00B87035" w:rsidP="00B87035">
      <w:pPr>
        <w:pStyle w:val="StandardWeb"/>
        <w:rPr>
          <w:rFonts w:asciiTheme="minorHAnsi" w:hAnsiTheme="minorHAnsi" w:cstheme="minorHAnsi"/>
        </w:rPr>
      </w:pPr>
      <w:r w:rsidRPr="007465F0">
        <w:rPr>
          <w:rFonts w:asciiTheme="minorHAnsi" w:hAnsiTheme="minorHAnsi" w:cstheme="minorHAnsi"/>
        </w:rPr>
        <w:t xml:space="preserve">Der Abschließende Abschnitt zum Kessler Syndrom dient rein der Information zu der möglichen Gefahr und stützt </w:t>
      </w:r>
      <w:r w:rsidR="00321BFE" w:rsidRPr="007465F0">
        <w:rPr>
          <w:rFonts w:asciiTheme="minorHAnsi" w:hAnsiTheme="minorHAnsi" w:cstheme="minorHAnsi"/>
        </w:rPr>
        <w:t>s</w:t>
      </w:r>
      <w:r w:rsidRPr="007465F0">
        <w:rPr>
          <w:rFonts w:asciiTheme="minorHAnsi" w:hAnsiTheme="minorHAnsi" w:cstheme="minorHAnsi"/>
        </w:rPr>
        <w:t>ich auf die Aussagen mehrerer Artikel</w:t>
      </w:r>
      <w:r w:rsidR="00321BFE" w:rsidRPr="007465F0">
        <w:rPr>
          <w:rFonts w:asciiTheme="minorHAnsi" w:hAnsiTheme="minorHAnsi" w:cstheme="minorHAnsi"/>
        </w:rPr>
        <w:t xml:space="preserve"> [</w:t>
      </w:r>
      <w:r w:rsidR="00321BFE" w:rsidRPr="007465F0">
        <w:rPr>
          <w:rFonts w:asciiTheme="minorHAnsi" w:hAnsiTheme="minorHAnsi" w:cstheme="minorHAnsi"/>
        </w:rPr>
        <w:fldChar w:fldCharType="begin"/>
      </w:r>
      <w:r w:rsidR="00321BFE" w:rsidRPr="007465F0">
        <w:rPr>
          <w:rFonts w:asciiTheme="minorHAnsi" w:hAnsiTheme="minorHAnsi" w:cstheme="minorHAnsi"/>
        </w:rPr>
        <w:instrText xml:space="preserve"> REF _Ref184798371 \n \h </w:instrText>
      </w:r>
      <w:r w:rsidR="007465F0" w:rsidRPr="007465F0">
        <w:rPr>
          <w:rFonts w:asciiTheme="minorHAnsi" w:hAnsiTheme="minorHAnsi" w:cstheme="minorHAnsi"/>
        </w:rPr>
        <w:instrText xml:space="preserve"> \* MERGEFORMAT </w:instrText>
      </w:r>
      <w:r w:rsidR="00321BFE" w:rsidRPr="007465F0">
        <w:rPr>
          <w:rFonts w:asciiTheme="minorHAnsi" w:hAnsiTheme="minorHAnsi" w:cstheme="minorHAnsi"/>
        </w:rPr>
      </w:r>
      <w:r w:rsidR="00321BFE" w:rsidRPr="007465F0">
        <w:rPr>
          <w:rFonts w:asciiTheme="minorHAnsi" w:hAnsiTheme="minorHAnsi" w:cstheme="minorHAnsi"/>
        </w:rPr>
        <w:fldChar w:fldCharType="separate"/>
      </w:r>
      <w:r w:rsidR="00321BFE" w:rsidRPr="007465F0">
        <w:rPr>
          <w:rFonts w:asciiTheme="minorHAnsi" w:hAnsiTheme="minorHAnsi" w:cstheme="minorHAnsi"/>
        </w:rPr>
        <w:t>5</w:t>
      </w:r>
      <w:r w:rsidR="00321BFE" w:rsidRPr="007465F0">
        <w:rPr>
          <w:rFonts w:asciiTheme="minorHAnsi" w:hAnsiTheme="minorHAnsi" w:cstheme="minorHAnsi"/>
        </w:rPr>
        <w:fldChar w:fldCharType="end"/>
      </w:r>
      <w:r w:rsidR="00321BFE" w:rsidRPr="007465F0">
        <w:rPr>
          <w:rFonts w:asciiTheme="minorHAnsi" w:hAnsiTheme="minorHAnsi" w:cstheme="minorHAnsi"/>
        </w:rPr>
        <w:t>]</w:t>
      </w:r>
      <w:r w:rsidR="00F508C2">
        <w:rPr>
          <w:rFonts w:asciiTheme="minorHAnsi" w:hAnsiTheme="minorHAnsi" w:cstheme="minorHAnsi"/>
        </w:rPr>
        <w:t>[</w:t>
      </w:r>
      <w:r w:rsidR="00F508C2">
        <w:rPr>
          <w:rFonts w:asciiTheme="minorHAnsi" w:hAnsiTheme="minorHAnsi" w:cstheme="minorHAnsi"/>
        </w:rPr>
        <w:fldChar w:fldCharType="begin"/>
      </w:r>
      <w:r w:rsidR="00F508C2">
        <w:rPr>
          <w:rFonts w:asciiTheme="minorHAnsi" w:hAnsiTheme="minorHAnsi" w:cstheme="minorHAnsi"/>
        </w:rPr>
        <w:instrText xml:space="preserve"> REF _Ref184836512 \r \h </w:instrText>
      </w:r>
      <w:r w:rsidR="00F508C2">
        <w:rPr>
          <w:rFonts w:asciiTheme="minorHAnsi" w:hAnsiTheme="minorHAnsi" w:cstheme="minorHAnsi"/>
        </w:rPr>
      </w:r>
      <w:r w:rsidR="00F508C2">
        <w:rPr>
          <w:rFonts w:asciiTheme="minorHAnsi" w:hAnsiTheme="minorHAnsi" w:cstheme="minorHAnsi"/>
        </w:rPr>
        <w:fldChar w:fldCharType="separate"/>
      </w:r>
      <w:r w:rsidR="00F508C2">
        <w:rPr>
          <w:rFonts w:asciiTheme="minorHAnsi" w:hAnsiTheme="minorHAnsi" w:cstheme="minorHAnsi"/>
        </w:rPr>
        <w:t>6</w:t>
      </w:r>
      <w:r w:rsidR="00F508C2">
        <w:rPr>
          <w:rFonts w:asciiTheme="minorHAnsi" w:hAnsiTheme="minorHAnsi" w:cstheme="minorHAnsi"/>
        </w:rPr>
        <w:fldChar w:fldCharType="end"/>
      </w:r>
      <w:r w:rsidR="00F508C2">
        <w:rPr>
          <w:rFonts w:asciiTheme="minorHAnsi" w:hAnsiTheme="minorHAnsi" w:cstheme="minorHAnsi"/>
        </w:rPr>
        <w:t>]</w:t>
      </w:r>
      <w:r w:rsidRPr="007465F0">
        <w:rPr>
          <w:rFonts w:asciiTheme="minorHAnsi" w:hAnsiTheme="minorHAnsi" w:cstheme="minorHAnsi"/>
        </w:rPr>
        <w:t>.</w:t>
      </w:r>
    </w:p>
    <w:p w14:paraId="2DA7CA14" w14:textId="4174C915" w:rsidR="003E585B" w:rsidRPr="007465F0" w:rsidRDefault="003E585B" w:rsidP="00B87035">
      <w:pPr>
        <w:pStyle w:val="StandardWeb"/>
        <w:rPr>
          <w:rFonts w:asciiTheme="minorHAnsi" w:hAnsiTheme="minorHAnsi" w:cstheme="minorHAnsi"/>
        </w:rPr>
      </w:pPr>
      <w:r>
        <w:rPr>
          <w:rFonts w:asciiTheme="minorHAnsi" w:hAnsiTheme="minorHAnsi" w:cstheme="minorHAnsi"/>
        </w:rPr>
        <w:t>Öffnen Sie die Infografik über die Index.html</w:t>
      </w:r>
    </w:p>
    <w:p w14:paraId="1A821C55" w14:textId="77777777" w:rsidR="00B87035" w:rsidRPr="007465F0" w:rsidRDefault="00B87035">
      <w:pPr>
        <w:rPr>
          <w:rFonts w:cstheme="minorHAnsi"/>
        </w:rPr>
      </w:pPr>
    </w:p>
    <w:p w14:paraId="3A2D1749" w14:textId="77777777" w:rsidR="00B87035" w:rsidRDefault="00B87035"/>
    <w:p w14:paraId="18AA684A" w14:textId="77777777" w:rsidR="00B87035" w:rsidRDefault="00B87035"/>
    <w:p w14:paraId="41A48A32" w14:textId="77777777" w:rsidR="00B87035" w:rsidRDefault="00B87035"/>
    <w:p w14:paraId="5384E836" w14:textId="77777777" w:rsidR="00A96773" w:rsidRDefault="00A96773"/>
    <w:p w14:paraId="2470CEFA" w14:textId="0465E167" w:rsidR="00B87035" w:rsidRDefault="00B87035">
      <w:pPr>
        <w:rPr>
          <w:sz w:val="32"/>
          <w:szCs w:val="32"/>
        </w:rPr>
      </w:pPr>
      <w:r w:rsidRPr="00B87035">
        <w:rPr>
          <w:sz w:val="32"/>
          <w:szCs w:val="32"/>
        </w:rPr>
        <w:t>Quellen</w:t>
      </w:r>
      <w:r>
        <w:rPr>
          <w:sz w:val="32"/>
          <w:szCs w:val="32"/>
        </w:rPr>
        <w:t>:</w:t>
      </w:r>
    </w:p>
    <w:bookmarkStart w:id="0" w:name="_Ref184797700"/>
    <w:bookmarkEnd w:id="0"/>
    <w:p w14:paraId="084146AF" w14:textId="6FFADCA0" w:rsidR="00B87035" w:rsidRDefault="00B87035" w:rsidP="00B87035">
      <w:pPr>
        <w:pStyle w:val="Listenabsatz"/>
        <w:numPr>
          <w:ilvl w:val="0"/>
          <w:numId w:val="2"/>
        </w:numPr>
      </w:pPr>
      <w:r>
        <w:fldChar w:fldCharType="begin"/>
      </w:r>
      <w:r>
        <w:instrText>HYPERLINK "</w:instrText>
      </w:r>
      <w:r w:rsidRPr="00B87035">
        <w:instrText>https://sdup.esoc.esa.int/discosweb/statistics/</w:instrText>
      </w:r>
      <w:r>
        <w:instrText>"</w:instrText>
      </w:r>
      <w:r>
        <w:fldChar w:fldCharType="separate"/>
      </w:r>
      <w:bookmarkStart w:id="1" w:name="_Ref184797955"/>
      <w:r w:rsidRPr="00AD1D4D">
        <w:rPr>
          <w:rStyle w:val="Hyperlink"/>
        </w:rPr>
        <w:t>https://sdup.esoc.esa.int/discosweb/statistics/</w:t>
      </w:r>
      <w:bookmarkEnd w:id="1"/>
      <w:r>
        <w:fldChar w:fldCharType="end"/>
      </w:r>
    </w:p>
    <w:p w14:paraId="70B35123" w14:textId="26538B97" w:rsidR="00321BFE" w:rsidRDefault="00321BFE" w:rsidP="00321BFE">
      <w:pPr>
        <w:pStyle w:val="Listenabsatz"/>
        <w:numPr>
          <w:ilvl w:val="0"/>
          <w:numId w:val="2"/>
        </w:numPr>
      </w:pPr>
      <w:hyperlink r:id="rId8" w:history="1">
        <w:bookmarkStart w:id="2" w:name="_Ref184798403"/>
        <w:r w:rsidRPr="00AD1D4D">
          <w:rPr>
            <w:rStyle w:val="Hyperlink"/>
          </w:rPr>
          <w:t>https://www.ucsusa.org/resources/satellite-database</w:t>
        </w:r>
        <w:bookmarkEnd w:id="2"/>
      </w:hyperlink>
    </w:p>
    <w:p w14:paraId="33418BA6" w14:textId="7F0EF9A3" w:rsidR="00321BFE" w:rsidRDefault="00321BFE" w:rsidP="00321BFE">
      <w:pPr>
        <w:pStyle w:val="Listenabsatz"/>
        <w:numPr>
          <w:ilvl w:val="0"/>
          <w:numId w:val="2"/>
        </w:numPr>
      </w:pPr>
      <w:hyperlink r:id="rId9" w:history="1">
        <w:bookmarkStart w:id="3" w:name="_Ref184798381"/>
        <w:r w:rsidRPr="00AD1D4D">
          <w:rPr>
            <w:rStyle w:val="Hyperlink"/>
          </w:rPr>
          <w:t>https://www.ucsusa.org/sites/default/files/2019-10/SatelliteCollision-2-12-09.pdf</w:t>
        </w:r>
        <w:bookmarkEnd w:id="3"/>
      </w:hyperlink>
    </w:p>
    <w:p w14:paraId="05AC649F" w14:textId="66A2E2D0" w:rsidR="00321BFE" w:rsidRDefault="00321BFE" w:rsidP="00321BFE">
      <w:pPr>
        <w:pStyle w:val="Listenabsatz"/>
        <w:numPr>
          <w:ilvl w:val="0"/>
          <w:numId w:val="2"/>
        </w:numPr>
      </w:pPr>
      <w:hyperlink r:id="rId10" w:history="1">
        <w:bookmarkStart w:id="4" w:name="_Ref184798390"/>
        <w:r w:rsidRPr="00AD1D4D">
          <w:rPr>
            <w:rStyle w:val="Hyperlink"/>
          </w:rPr>
          <w:t>https://spacenews.com/u-s-satellite-destroyed-in-space-collision/</w:t>
        </w:r>
        <w:bookmarkEnd w:id="4"/>
      </w:hyperlink>
    </w:p>
    <w:p w14:paraId="77078CF1" w14:textId="77777777" w:rsidR="00321BFE" w:rsidRDefault="00321BFE" w:rsidP="00321BFE">
      <w:pPr>
        <w:pStyle w:val="Listenabsatz"/>
        <w:numPr>
          <w:ilvl w:val="0"/>
          <w:numId w:val="2"/>
        </w:numPr>
      </w:pPr>
      <w:hyperlink r:id="rId11" w:history="1">
        <w:bookmarkStart w:id="5" w:name="_Ref184798371"/>
        <w:r w:rsidRPr="00AD1D4D">
          <w:rPr>
            <w:rStyle w:val="Hyperlink"/>
          </w:rPr>
          <w:t>https://www.sciencefocus.com/news/satellite-collisions-disaster</w:t>
        </w:r>
        <w:bookmarkEnd w:id="5"/>
      </w:hyperlink>
    </w:p>
    <w:p w14:paraId="1D2932A9" w14:textId="12DABE10" w:rsidR="00F508C2" w:rsidRDefault="00F508C2" w:rsidP="00321BFE">
      <w:pPr>
        <w:pStyle w:val="Listenabsatz"/>
        <w:numPr>
          <w:ilvl w:val="0"/>
          <w:numId w:val="2"/>
        </w:numPr>
      </w:pPr>
      <w:hyperlink r:id="rId12" w:history="1">
        <w:bookmarkStart w:id="6" w:name="_Ref184836512"/>
        <w:r w:rsidRPr="00E65876">
          <w:rPr>
            <w:rStyle w:val="Hyperlink"/>
          </w:rPr>
          <w:t>https://www.srf.ch/audio/100-sekunden-wissen/kessler-syndrom?id=70f30be0-a4bc-4216-a563-9dbc9556e398</w:t>
        </w:r>
        <w:bookmarkEnd w:id="6"/>
      </w:hyperlink>
    </w:p>
    <w:p w14:paraId="7929BA92" w14:textId="77777777" w:rsidR="00F508C2" w:rsidRDefault="00F508C2" w:rsidP="00F508C2">
      <w:pPr>
        <w:pStyle w:val="Listenabsatz"/>
      </w:pPr>
    </w:p>
    <w:p w14:paraId="51AF13B8" w14:textId="77777777" w:rsidR="00321BFE" w:rsidRPr="00B87035" w:rsidRDefault="00321BFE" w:rsidP="00321BFE"/>
    <w:sectPr w:rsidR="00321BFE" w:rsidRPr="00B87035">
      <w:headerReference w:type="default" r:id="rId13"/>
      <w:footerReference w:type="even"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92A43" w14:textId="77777777" w:rsidR="00F23954" w:rsidRDefault="00F23954" w:rsidP="00A96773">
      <w:r>
        <w:separator/>
      </w:r>
    </w:p>
  </w:endnote>
  <w:endnote w:type="continuationSeparator" w:id="0">
    <w:p w14:paraId="316BE2C2" w14:textId="77777777" w:rsidR="00F23954" w:rsidRDefault="00F23954" w:rsidP="00A96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969191327"/>
      <w:docPartObj>
        <w:docPartGallery w:val="Page Numbers (Bottom of Page)"/>
        <w:docPartUnique/>
      </w:docPartObj>
    </w:sdtPr>
    <w:sdtContent>
      <w:p w14:paraId="14B7C49E" w14:textId="0979E8DC" w:rsidR="00A96773" w:rsidRDefault="00A96773" w:rsidP="00E65876">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3D6062E" w14:textId="77777777" w:rsidR="00A96773" w:rsidRDefault="00A967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925650084"/>
      <w:docPartObj>
        <w:docPartGallery w:val="Page Numbers (Bottom of Page)"/>
        <w:docPartUnique/>
      </w:docPartObj>
    </w:sdtPr>
    <w:sdtContent>
      <w:p w14:paraId="5DC49084" w14:textId="7AD83F44" w:rsidR="00A96773" w:rsidRDefault="00A96773" w:rsidP="00E65876">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D71472E" w14:textId="77777777" w:rsidR="00A96773" w:rsidRDefault="00A967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D8608" w14:textId="77777777" w:rsidR="00F23954" w:rsidRDefault="00F23954" w:rsidP="00A96773">
      <w:r>
        <w:separator/>
      </w:r>
    </w:p>
  </w:footnote>
  <w:footnote w:type="continuationSeparator" w:id="0">
    <w:p w14:paraId="0E126D01" w14:textId="77777777" w:rsidR="00F23954" w:rsidRDefault="00F23954" w:rsidP="00A96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93F51" w14:textId="2095D47A" w:rsidR="00A96773" w:rsidRDefault="00A96773">
    <w:pPr>
      <w:pStyle w:val="Kopfzeile"/>
    </w:pPr>
    <w:r>
      <w:t>Jonas Hebestreit, MED22B</w:t>
    </w:r>
  </w:p>
  <w:p w14:paraId="4E959F2A" w14:textId="77777777" w:rsidR="00A96773" w:rsidRDefault="00A967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77189"/>
    <w:multiLevelType w:val="hybridMultilevel"/>
    <w:tmpl w:val="F9E20818"/>
    <w:lvl w:ilvl="0" w:tplc="E1CCC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94C55C8"/>
    <w:multiLevelType w:val="hybridMultilevel"/>
    <w:tmpl w:val="21786E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75247628">
    <w:abstractNumId w:val="0"/>
  </w:num>
  <w:num w:numId="2" w16cid:durableId="1214998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35"/>
    <w:rsid w:val="000D7CD6"/>
    <w:rsid w:val="000E4D9C"/>
    <w:rsid w:val="002C1A79"/>
    <w:rsid w:val="00321BFE"/>
    <w:rsid w:val="003D22B4"/>
    <w:rsid w:val="003E585B"/>
    <w:rsid w:val="00481505"/>
    <w:rsid w:val="004B3003"/>
    <w:rsid w:val="00594FC9"/>
    <w:rsid w:val="005F2ACD"/>
    <w:rsid w:val="0066053F"/>
    <w:rsid w:val="007465F0"/>
    <w:rsid w:val="009870BE"/>
    <w:rsid w:val="00A96773"/>
    <w:rsid w:val="00B87035"/>
    <w:rsid w:val="00CE2F5E"/>
    <w:rsid w:val="00D93444"/>
    <w:rsid w:val="00DE71DE"/>
    <w:rsid w:val="00F23954"/>
    <w:rsid w:val="00F508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64D9"/>
  <w15:chartTrackingRefBased/>
  <w15:docId w15:val="{72C0CC6D-CBE9-E54D-8B89-145C29A6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870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B870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87035"/>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87035"/>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87035"/>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8703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8703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8703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8703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7035"/>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B8703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87035"/>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87035"/>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87035"/>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8703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8703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8703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87035"/>
    <w:rPr>
      <w:rFonts w:eastAsiaTheme="majorEastAsia" w:cstheme="majorBidi"/>
      <w:color w:val="272727" w:themeColor="text1" w:themeTint="D8"/>
    </w:rPr>
  </w:style>
  <w:style w:type="paragraph" w:styleId="Titel">
    <w:name w:val="Title"/>
    <w:basedOn w:val="Standard"/>
    <w:next w:val="Standard"/>
    <w:link w:val="TitelZchn"/>
    <w:uiPriority w:val="10"/>
    <w:qFormat/>
    <w:rsid w:val="00B8703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8703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8703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8703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8703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87035"/>
    <w:rPr>
      <w:i/>
      <w:iCs/>
      <w:color w:val="404040" w:themeColor="text1" w:themeTint="BF"/>
    </w:rPr>
  </w:style>
  <w:style w:type="paragraph" w:styleId="Listenabsatz">
    <w:name w:val="List Paragraph"/>
    <w:basedOn w:val="Standard"/>
    <w:uiPriority w:val="34"/>
    <w:qFormat/>
    <w:rsid w:val="00B87035"/>
    <w:pPr>
      <w:ind w:left="720"/>
      <w:contextualSpacing/>
    </w:pPr>
  </w:style>
  <w:style w:type="character" w:styleId="IntensiveHervorhebung">
    <w:name w:val="Intense Emphasis"/>
    <w:basedOn w:val="Absatz-Standardschriftart"/>
    <w:uiPriority w:val="21"/>
    <w:qFormat/>
    <w:rsid w:val="00B87035"/>
    <w:rPr>
      <w:i/>
      <w:iCs/>
      <w:color w:val="2F5496" w:themeColor="accent1" w:themeShade="BF"/>
    </w:rPr>
  </w:style>
  <w:style w:type="paragraph" w:styleId="IntensivesZitat">
    <w:name w:val="Intense Quote"/>
    <w:basedOn w:val="Standard"/>
    <w:next w:val="Standard"/>
    <w:link w:val="IntensivesZitatZchn"/>
    <w:uiPriority w:val="30"/>
    <w:qFormat/>
    <w:rsid w:val="00B870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87035"/>
    <w:rPr>
      <w:i/>
      <w:iCs/>
      <w:color w:val="2F5496" w:themeColor="accent1" w:themeShade="BF"/>
    </w:rPr>
  </w:style>
  <w:style w:type="character" w:styleId="IntensiverVerweis">
    <w:name w:val="Intense Reference"/>
    <w:basedOn w:val="Absatz-Standardschriftart"/>
    <w:uiPriority w:val="32"/>
    <w:qFormat/>
    <w:rsid w:val="00B87035"/>
    <w:rPr>
      <w:b/>
      <w:bCs/>
      <w:smallCaps/>
      <w:color w:val="2F5496" w:themeColor="accent1" w:themeShade="BF"/>
      <w:spacing w:val="5"/>
    </w:rPr>
  </w:style>
  <w:style w:type="paragraph" w:styleId="StandardWeb">
    <w:name w:val="Normal (Web)"/>
    <w:basedOn w:val="Standard"/>
    <w:uiPriority w:val="99"/>
    <w:semiHidden/>
    <w:unhideWhenUsed/>
    <w:rsid w:val="00B87035"/>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yperlink">
    <w:name w:val="Hyperlink"/>
    <w:basedOn w:val="Absatz-Standardschriftart"/>
    <w:uiPriority w:val="99"/>
    <w:unhideWhenUsed/>
    <w:rsid w:val="00B87035"/>
    <w:rPr>
      <w:color w:val="0563C1" w:themeColor="hyperlink"/>
      <w:u w:val="single"/>
    </w:rPr>
  </w:style>
  <w:style w:type="character" w:styleId="NichtaufgelsteErwhnung">
    <w:name w:val="Unresolved Mention"/>
    <w:basedOn w:val="Absatz-Standardschriftart"/>
    <w:uiPriority w:val="99"/>
    <w:semiHidden/>
    <w:unhideWhenUsed/>
    <w:rsid w:val="00B87035"/>
    <w:rPr>
      <w:color w:val="605E5C"/>
      <w:shd w:val="clear" w:color="auto" w:fill="E1DFDD"/>
    </w:rPr>
  </w:style>
  <w:style w:type="character" w:styleId="BesuchterLink">
    <w:name w:val="FollowedHyperlink"/>
    <w:basedOn w:val="Absatz-Standardschriftart"/>
    <w:uiPriority w:val="99"/>
    <w:semiHidden/>
    <w:unhideWhenUsed/>
    <w:rsid w:val="00B87035"/>
    <w:rPr>
      <w:color w:val="954F72" w:themeColor="followedHyperlink"/>
      <w:u w:val="single"/>
    </w:rPr>
  </w:style>
  <w:style w:type="paragraph" w:styleId="Fuzeile">
    <w:name w:val="footer"/>
    <w:basedOn w:val="Standard"/>
    <w:link w:val="FuzeileZchn"/>
    <w:uiPriority w:val="99"/>
    <w:unhideWhenUsed/>
    <w:rsid w:val="00A96773"/>
    <w:pPr>
      <w:tabs>
        <w:tab w:val="center" w:pos="4536"/>
        <w:tab w:val="right" w:pos="9072"/>
      </w:tabs>
    </w:pPr>
  </w:style>
  <w:style w:type="character" w:customStyle="1" w:styleId="FuzeileZchn">
    <w:name w:val="Fußzeile Zchn"/>
    <w:basedOn w:val="Absatz-Standardschriftart"/>
    <w:link w:val="Fuzeile"/>
    <w:uiPriority w:val="99"/>
    <w:rsid w:val="00A96773"/>
  </w:style>
  <w:style w:type="character" w:styleId="Seitenzahl">
    <w:name w:val="page number"/>
    <w:basedOn w:val="Absatz-Standardschriftart"/>
    <w:uiPriority w:val="99"/>
    <w:semiHidden/>
    <w:unhideWhenUsed/>
    <w:rsid w:val="00A96773"/>
  </w:style>
  <w:style w:type="paragraph" w:styleId="Kopfzeile">
    <w:name w:val="header"/>
    <w:basedOn w:val="Standard"/>
    <w:link w:val="KopfzeileZchn"/>
    <w:uiPriority w:val="99"/>
    <w:unhideWhenUsed/>
    <w:rsid w:val="00A96773"/>
    <w:pPr>
      <w:tabs>
        <w:tab w:val="center" w:pos="4536"/>
        <w:tab w:val="right" w:pos="9072"/>
      </w:tabs>
    </w:pPr>
  </w:style>
  <w:style w:type="character" w:customStyle="1" w:styleId="KopfzeileZchn">
    <w:name w:val="Kopfzeile Zchn"/>
    <w:basedOn w:val="Absatz-Standardschriftart"/>
    <w:link w:val="Kopfzeile"/>
    <w:uiPriority w:val="99"/>
    <w:rsid w:val="00A96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66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susa.org/resources/satellite-databas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rf.ch/audio/100-sekunden-wissen/kessler-syndrom?id=70f30be0-a4bc-4216-a563-9dbc9556e39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focus.com/news/satellite-collisions-disaster"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pacenews.com/u-s-satellite-destroyed-in-space-collision/" TargetMode="External"/><Relationship Id="rId4" Type="http://schemas.openxmlformats.org/officeDocument/2006/relationships/settings" Target="settings.xml"/><Relationship Id="rId9" Type="http://schemas.openxmlformats.org/officeDocument/2006/relationships/hyperlink" Target="https://www.ucsusa.org/sites/default/files/2019-10/SatelliteCollision-2-12-09.pdf"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1990F-F760-D245-A1EE-D54FC5B69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3182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Hebestreit, Jonas, MED22B</dc:creator>
  <cp:keywords/>
  <dc:description/>
  <cp:lastModifiedBy>Hebestreit, Jonas, MED22B</cp:lastModifiedBy>
  <cp:revision>8</cp:revision>
  <dcterms:created xsi:type="dcterms:W3CDTF">2024-12-11T07:16:00Z</dcterms:created>
  <dcterms:modified xsi:type="dcterms:W3CDTF">2024-12-11T18:14:00Z</dcterms:modified>
</cp:coreProperties>
</file>