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2D05" w14:textId="7E74FB11" w:rsidR="00283B8F" w:rsidRPr="000E09B2" w:rsidRDefault="00647623">
      <w:pPr>
        <w:rPr>
          <w:lang w:val="en-US"/>
        </w:rPr>
      </w:pPr>
      <w:r w:rsidRPr="000E09B2">
        <w:rPr>
          <w:lang w:val="en-US"/>
        </w:rPr>
        <w:t>Research log</w:t>
      </w:r>
    </w:p>
    <w:p w14:paraId="34708746" w14:textId="043408BC" w:rsidR="007D5FDB" w:rsidRPr="007D5FDB" w:rsidRDefault="007D5FDB">
      <w:pPr>
        <w:rPr>
          <w:lang w:val="en-GB"/>
        </w:rPr>
      </w:pPr>
      <w:r w:rsidRPr="007D5FDB">
        <w:rPr>
          <w:b/>
          <w:lang w:val="en-GB"/>
        </w:rPr>
        <w:t>Ok so the goal i</w:t>
      </w:r>
      <w:r>
        <w:rPr>
          <w:b/>
          <w:lang w:val="en-GB"/>
        </w:rPr>
        <w:t>s</w:t>
      </w:r>
      <w:r>
        <w:rPr>
          <w:lang w:val="en-GB"/>
        </w:rPr>
        <w:t xml:space="preserve"> to make the original implementation better. that’s why I will not only add the </w:t>
      </w:r>
      <w:r w:rsidRPr="007D5FDB">
        <w:rPr>
          <w:lang w:val="en-GB"/>
        </w:rPr>
        <w:t>Coordinate-Aware Embeddings</w:t>
      </w:r>
      <w:r>
        <w:rPr>
          <w:lang w:val="en-GB"/>
        </w:rPr>
        <w:t xml:space="preserve"> but many more possible improvements.</w:t>
      </w:r>
      <w:r w:rsidR="00977692">
        <w:rPr>
          <w:lang w:val="en-GB"/>
        </w:rPr>
        <w:t xml:space="preserve"> I think that the coordinate aware embeddings will be the best improvement but I will check wether the improvement then came only from this or for example dropout made it worse but dropout+coordinate aware embeddings still yield an improvement.</w:t>
      </w:r>
    </w:p>
    <w:p w14:paraId="21C704F5" w14:textId="44F5D8F6" w:rsidR="00647623" w:rsidRPr="007D5FDB" w:rsidRDefault="00647623">
      <w:pPr>
        <w:rPr>
          <w:lang w:val="en-GB"/>
        </w:rPr>
      </w:pPr>
      <w:r w:rsidRPr="007D5FDB">
        <w:rPr>
          <w:lang w:val="en-GB"/>
        </w:rPr>
        <w:t>23.03.2026:</w:t>
      </w:r>
    </w:p>
    <w:p w14:paraId="2C70830C" w14:textId="3B82AE11" w:rsidR="00647623" w:rsidRPr="00782DE6" w:rsidRDefault="00647623">
      <w:pPr>
        <w:rPr>
          <w:b/>
          <w:bCs/>
          <w:lang w:val="en-GB"/>
        </w:rPr>
      </w:pPr>
      <w:r w:rsidRPr="00647623">
        <w:rPr>
          <w:lang w:val="en-GB"/>
        </w:rPr>
        <w:t xml:space="preserve">- Add dropout to existing implementation </w:t>
      </w:r>
      <w:r w:rsidR="0093586A">
        <w:rPr>
          <w:lang w:val="en-GB"/>
        </w:rPr>
        <w:t>because:</w:t>
      </w:r>
      <w:r w:rsidR="00D96B9A">
        <w:rPr>
          <w:lang w:val="en-GB"/>
        </w:rPr>
        <w:t xml:space="preserve"> </w:t>
      </w:r>
      <w:r w:rsidR="00DF5F84">
        <w:rPr>
          <w:lang w:val="en-GB"/>
        </w:rPr>
        <w:t>~apparently in the attention is all you need paper (</w:t>
      </w:r>
      <w:r w:rsidR="00DF5F84" w:rsidRPr="00DF5F84">
        <w:rPr>
          <w:lang w:val="en-GB"/>
        </w:rPr>
        <w:t>"We apply dropout to the output of each sub-layer, before it is added to the sub-layer input..."</w:t>
      </w:r>
      <w:r w:rsidR="00DF5F84">
        <w:rPr>
          <w:lang w:val="en-GB"/>
        </w:rPr>
        <w:t>) it says that we should do this, and also in the original gpt implementation it said that we should add it in the mlp class not only in the block class (“</w:t>
      </w:r>
      <w:r w:rsidR="00DF5F84" w:rsidRPr="00DF5F84">
        <w:rPr>
          <w:lang w:val="en-GB"/>
        </w:rPr>
        <w:t>We use a dropout rate of 0.1 on the residual, embedding, and attention dropouts."</w:t>
      </w:r>
      <w:r w:rsidR="00DF5F84">
        <w:rPr>
          <w:lang w:val="en-GB"/>
        </w:rPr>
        <w:t xml:space="preserve">). </w:t>
      </w:r>
      <w:r w:rsidR="00DF5F84" w:rsidRPr="00782DE6">
        <w:rPr>
          <w:b/>
          <w:bCs/>
          <w:lang w:val="en-GB"/>
        </w:rPr>
        <w:t>answer in the paper WHY this is important an an improvement over the original spike_gpt.py implementation.</w:t>
      </w:r>
    </w:p>
    <w:p w14:paraId="5F2B0283" w14:textId="418A77B5" w:rsidR="00DF5F84" w:rsidRDefault="00DF5F84">
      <w:pPr>
        <w:rPr>
          <w:b/>
          <w:lang w:val="en-GB"/>
        </w:rPr>
      </w:pPr>
      <w:r>
        <w:rPr>
          <w:lang w:val="en-GB"/>
        </w:rPr>
        <w:t xml:space="preserve">- </w:t>
      </w:r>
      <w:r w:rsidR="00394163">
        <w:rPr>
          <w:b/>
          <w:lang w:val="en-GB"/>
        </w:rPr>
        <w:t>the question is: should I test the improvements independently?</w:t>
      </w:r>
      <w:r w:rsidR="00195872">
        <w:rPr>
          <w:b/>
          <w:lang w:val="en-GB"/>
        </w:rPr>
        <w:t xml:space="preserve"> Ye prolly.</w:t>
      </w:r>
    </w:p>
    <w:p w14:paraId="702E375A" w14:textId="77777777" w:rsidR="00B77685" w:rsidRDefault="00B77685">
      <w:pPr>
        <w:rPr>
          <w:lang w:val="en-GB"/>
        </w:rPr>
      </w:pPr>
    </w:p>
    <w:p w14:paraId="7EF574EA" w14:textId="3F851973" w:rsidR="00B77685" w:rsidRDefault="00B77685">
      <w:pPr>
        <w:rPr>
          <w:lang w:val="en-GB"/>
        </w:rPr>
      </w:pPr>
      <w:r>
        <w:rPr>
          <w:lang w:val="en-GB"/>
        </w:rPr>
        <w:t>25.03.2026:</w:t>
      </w:r>
    </w:p>
    <w:p w14:paraId="1C2EFA58" w14:textId="331914B0" w:rsidR="00B77685" w:rsidRDefault="00B77685">
      <w:pPr>
        <w:rPr>
          <w:lang w:val="en-GB"/>
        </w:rPr>
      </w:pPr>
      <w:r>
        <w:rPr>
          <w:lang w:val="en-GB"/>
        </w:rPr>
        <w:t>- Added Coordinate Aware embeddings and todos in excel</w:t>
      </w:r>
    </w:p>
    <w:p w14:paraId="10DB42AE" w14:textId="77777777" w:rsidR="008B042C" w:rsidRDefault="008B042C">
      <w:pPr>
        <w:rPr>
          <w:lang w:val="en-GB"/>
        </w:rPr>
      </w:pPr>
    </w:p>
    <w:p w14:paraId="16958E2D" w14:textId="65199889" w:rsidR="008B042C" w:rsidRDefault="008B042C">
      <w:pPr>
        <w:rPr>
          <w:lang w:val="en-GB"/>
        </w:rPr>
      </w:pPr>
      <w:r>
        <w:rPr>
          <w:lang w:val="en-GB"/>
        </w:rPr>
        <w:t>30.03.2026:</w:t>
      </w:r>
    </w:p>
    <w:p w14:paraId="0C2CDC04" w14:textId="3CBBC0A3" w:rsidR="008B042C" w:rsidRPr="008B042C" w:rsidRDefault="008B042C" w:rsidP="008B042C">
      <w:pPr>
        <w:rPr>
          <w:lang w:val="en-GB"/>
        </w:rPr>
      </w:pPr>
      <w:hyperlink r:id="rId4" w:history="1">
        <w:r w:rsidRPr="008B042C">
          <w:rPr>
            <w:rStyle w:val="Hyperlink"/>
            <w:lang w:val="en-GB"/>
          </w:rPr>
          <w:t>https://ai.meta.com/blog/tribe-v2-brain-predictive-foundation-model/</w:t>
        </w:r>
      </w:hyperlink>
    </w:p>
    <w:p w14:paraId="2A7FA339" w14:textId="09D9FCF1" w:rsidR="008B042C" w:rsidRPr="008B042C" w:rsidRDefault="008B042C" w:rsidP="008B042C">
      <w:r w:rsidRPr="008B042C">
        <w:t>Verbesserungsmöglichkeiten für den Code (Inspiriert vom Paper)</w:t>
      </w:r>
    </w:p>
    <w:p w14:paraId="7DA57927" w14:textId="77777777" w:rsidR="008B042C" w:rsidRPr="008B042C" w:rsidRDefault="008B042C" w:rsidP="008B042C"/>
    <w:p w14:paraId="5025B6E4" w14:textId="77777777" w:rsidR="008B042C" w:rsidRPr="008B042C" w:rsidRDefault="008B042C" w:rsidP="008B042C">
      <w:r w:rsidRPr="008B042C">
        <w:t>Aus den Methoden des Papers lassen sich direkte, innovative Verbesserungen für deinen Code ableiten:</w:t>
      </w:r>
    </w:p>
    <w:p w14:paraId="51E62E0E" w14:textId="77777777" w:rsidR="008B042C" w:rsidRPr="008B042C" w:rsidRDefault="008B042C" w:rsidP="008B042C"/>
    <w:p w14:paraId="0681B824" w14:textId="77777777" w:rsidR="008B042C" w:rsidRPr="008B042C" w:rsidRDefault="008B042C" w:rsidP="008B042C">
      <w:r w:rsidRPr="008B042C">
        <w:t>#### A. Integration komplexer Stimulus-Features (wie in TRIBE v2)</w:t>
      </w:r>
    </w:p>
    <w:p w14:paraId="3981E384" w14:textId="77777777" w:rsidR="008B042C" w:rsidRPr="008B042C" w:rsidRDefault="008B042C" w:rsidP="008B042C">
      <w:r w:rsidRPr="008B042C">
        <w:t>Im Paper (Abschnitt 5.2) werden prä-trainierte KI-Modelle (Wav2Vec, Llama, Video-JEPA) genutzt, um komplexe Reize in Embeddings umzuwandeln und in den Transformer zu füttern.</w:t>
      </w:r>
    </w:p>
    <w:p w14:paraId="47021FC3" w14:textId="77777777" w:rsidR="008B042C" w:rsidRPr="008B042C" w:rsidRDefault="008B042C" w:rsidP="008B042C">
      <w:r w:rsidRPr="008B042C">
        <w:t>*   **Problem in deinem Code:** Aktuell wird dem Modell nur gesagt, *welcher* Task gerade läuft (z.B. durch `adapter.task_embeds["cls/drifting_gratings"]`). Das Modell weiß aber gar nicht, *was* auf dem Bildschirm passiert (z.B. welcher Winkel das Grating hat oder welches "natural movie" läuft).</w:t>
      </w:r>
    </w:p>
    <w:p w14:paraId="37894964" w14:textId="77777777" w:rsidR="008B042C" w:rsidRPr="008B042C" w:rsidRDefault="008B042C" w:rsidP="008B042C">
      <w:r w:rsidRPr="008B042C">
        <w:lastRenderedPageBreak/>
        <w:t>*   **Deine Verbesserung:** Du könntest die Architektur erweitern. Wenn das Dataset (z.B. Allen Brain Observatory) Videos zeigt, könntest du diese Frames (wie im Paper) durch ein vortrainiertes Vision-Modell (z.B. einen kleinen ResNet oder CLIP) jagen und diese Vektoren *zusammen* mit den Spikes in den Transformer füttern. Dann lernt dein SpikeGPT, wie visuelle Reize echte Spikes auslösen.</w:t>
      </w:r>
    </w:p>
    <w:p w14:paraId="28D15B18" w14:textId="77777777" w:rsidR="008B042C" w:rsidRPr="008B042C" w:rsidRDefault="008B042C" w:rsidP="008B042C"/>
    <w:p w14:paraId="02A0726D" w14:textId="77777777" w:rsidR="008B042C" w:rsidRPr="008B042C" w:rsidRDefault="008B042C" w:rsidP="008B042C">
      <w:r w:rsidRPr="008B042C">
        <w:t>#### B. Zero-Shot / Low-Rank Generalization für neue Sessions (Abschnitt 5.3 &amp; 5.4)</w:t>
      </w:r>
    </w:p>
    <w:p w14:paraId="605276BE" w14:textId="77777777" w:rsidR="008B042C" w:rsidRPr="008B042C" w:rsidRDefault="008B042C" w:rsidP="008B042C">
      <w:r w:rsidRPr="008B042C">
        <w:t>Das TRIBE v2 Paper ist stolz darauf, dass es auf *völlig neue Probanden* generalisieren kann ("Unseen subject prediction" via Subject Dropout und Low-Rank Matrix Factorization).</w:t>
      </w:r>
    </w:p>
    <w:p w14:paraId="56A24B3D" w14:textId="77777777" w:rsidR="008B042C" w:rsidRPr="008B042C" w:rsidRDefault="008B042C" w:rsidP="008B042C">
      <w:r w:rsidRPr="008B042C">
        <w:t>*   **Problem in deinem Code:** Dein `LearnedSessionAdapter` (Zeile 331) lernt für jede Session im Dataset komplett neue Eingangs- und Ausgangsgewichte (`_unit_in`, `_unit_out`). Wenn du eine völlig neue Maus aus dem Allen Brain Dataset testen willst, versagt das Modell, weil es keine Gewichte dafür hat.</w:t>
      </w:r>
    </w:p>
    <w:p w14:paraId="2B2D4970" w14:textId="77777777" w:rsidR="008B042C" w:rsidRPr="008B042C" w:rsidRDefault="008B042C" w:rsidP="008B042C">
      <w:r w:rsidRPr="008B042C">
        <w:t>*   **Deine Verbesserung:** Implementiere genau den Trick aus dem Paper (Abschnitt 5.4)! Trainiere eine Matrix-Faktorisierung (SVD) für den Adapter oder nutze einen "Unseen Session Token" mit *Subject Dropout* (während des Trainings wird ab und zu die Session-spezifische Info maskiert, damit das Modell lernt, universelle Gehirnmuster zu erkennen). Das wäre ein **massives Upgrade** für deinen Code.</w:t>
      </w:r>
    </w:p>
    <w:p w14:paraId="03672535" w14:textId="77777777" w:rsidR="008B042C" w:rsidRPr="008B042C" w:rsidRDefault="008B042C" w:rsidP="008B042C"/>
    <w:p w14:paraId="270B1BBA" w14:textId="77777777" w:rsidR="008B042C" w:rsidRPr="008B042C" w:rsidRDefault="008B042C" w:rsidP="008B042C">
      <w:r w:rsidRPr="008B042C">
        <w:t>#### C. Modality Dropout (Abschnitt 5.3)</w:t>
      </w:r>
    </w:p>
    <w:p w14:paraId="70336E42" w14:textId="77777777" w:rsidR="008B042C" w:rsidRPr="008B042C" w:rsidRDefault="008B042C" w:rsidP="008B042C">
      <w:r w:rsidRPr="008B042C">
        <w:t>Im Paper wird ab und zu Video, Audio oder Text genullt (Dropout = 0.3), damit das Modell lernt, auch mit fehlenden Infos umzugehen.</w:t>
      </w:r>
    </w:p>
    <w:p w14:paraId="0019C2F5" w14:textId="77777777" w:rsidR="008B042C" w:rsidRPr="008B042C" w:rsidRDefault="008B042C" w:rsidP="008B042C">
      <w:r w:rsidRPr="008B042C">
        <w:t>*   **Deine Verbesserung:** Dein Code hat "Masking" von Neuronen (Zeile 244: `_mask_two_bands`). Du könntest das Konzept aus dem Paper adaptieren, indem du systematisch ganze Hirnareale (z.B. den visuellen Kortex V1) maskierst, um zu testen, ob das Modell die Spikes dort aus den Spikes anderer Areale (z.B. LM oder AL) rekonstruieren kann.</w:t>
      </w:r>
    </w:p>
    <w:p w14:paraId="7758D08C" w14:textId="77777777" w:rsidR="008B042C" w:rsidRPr="008B042C" w:rsidRDefault="008B042C" w:rsidP="008B042C"/>
    <w:p w14:paraId="254576C2" w14:textId="77777777" w:rsidR="008B042C" w:rsidRPr="008B042C" w:rsidRDefault="008B042C" w:rsidP="008B042C">
      <w:r w:rsidRPr="008B042C">
        <w:t>---</w:t>
      </w:r>
    </w:p>
    <w:p w14:paraId="74E9C751" w14:textId="77777777" w:rsidR="008B042C" w:rsidRPr="008B042C" w:rsidRDefault="008B042C" w:rsidP="008B042C"/>
    <w:p w14:paraId="47905C45" w14:textId="77777777" w:rsidR="008B042C" w:rsidRPr="008B042C" w:rsidRDefault="008B042C" w:rsidP="008B042C">
      <w:r w:rsidRPr="008B042C">
        <w:t>### 3. Wege zur Evaluation deines Transformers (Inspiriert vom Paper)</w:t>
      </w:r>
    </w:p>
    <w:p w14:paraId="0830A800" w14:textId="77777777" w:rsidR="008B042C" w:rsidRPr="008B042C" w:rsidRDefault="008B042C" w:rsidP="008B042C"/>
    <w:p w14:paraId="4DA9AED0" w14:textId="77777777" w:rsidR="008B042C" w:rsidRPr="008B042C" w:rsidRDefault="008B042C" w:rsidP="008B042C">
      <w:r w:rsidRPr="008B042C">
        <w:t>Das Paper liefert perfekte Blaupausen, wie man ein solches "Foundation Model" für das Gehirn evaluieren und in einer Bachelorarbeit wunderschön präsentieren kann:</w:t>
      </w:r>
    </w:p>
    <w:p w14:paraId="01A43EDA" w14:textId="77777777" w:rsidR="008B042C" w:rsidRPr="008B042C" w:rsidRDefault="008B042C" w:rsidP="008B042C"/>
    <w:p w14:paraId="150BEA25" w14:textId="77777777" w:rsidR="008B042C" w:rsidRPr="008B042C" w:rsidRDefault="008B042C" w:rsidP="008B042C">
      <w:r w:rsidRPr="008B042C">
        <w:t>#### Evaluation 1: "In-Silico Experimente" (Abschnitt 2.5 &amp; 2.6 im Paper)</w:t>
      </w:r>
    </w:p>
    <w:p w14:paraId="052242B8" w14:textId="77777777" w:rsidR="008B042C" w:rsidRPr="008B042C" w:rsidRDefault="008B042C" w:rsidP="008B042C">
      <w:r w:rsidRPr="008B042C">
        <w:t>Im Paper testet das Team, ob die KI klassische neurowissenschaftliche Phänomene künstlich ("in-silico") reproduzieren kann (z.B. die FFA reagiert auf Gesichter).</w:t>
      </w:r>
    </w:p>
    <w:p w14:paraId="0E665172" w14:textId="77777777" w:rsidR="008B042C" w:rsidRPr="008B042C" w:rsidRDefault="008B042C" w:rsidP="008B042C">
      <w:r w:rsidRPr="008B042C">
        <w:t xml:space="preserve">*   **Wie du das für deinen Code machst:** Da dein Modell autoregressiv Spikes generiert (Zeile 298: `_sample_autoregressive`), kannst du ihm einen "virtuellen" Reiz geben (z. B. das Task-Embedding für "drifting gratings" mit einem spezifischen Winkel). Dann lässt du das Modell 2 Sekunden lang Spikes "halluzinieren". </w:t>
      </w:r>
    </w:p>
    <w:p w14:paraId="064F2DEA" w14:textId="77777777" w:rsidR="008B042C" w:rsidRPr="008B042C" w:rsidRDefault="008B042C" w:rsidP="008B042C">
      <w:r w:rsidRPr="008B042C">
        <w:t>*   **Die These:** Reproduzieren die halluzinierten Spikes die klassischen biologischen *Tuning Curves* (z.B. Feuerrate von Neuron X ist maximal bei 90° Streifen)? Das beweist, dass dein Modell echte neuronale Dynamiken gelernt hat.</w:t>
      </w:r>
    </w:p>
    <w:p w14:paraId="26A11B46" w14:textId="77777777" w:rsidR="008B042C" w:rsidRPr="008B042C" w:rsidRDefault="008B042C" w:rsidP="008B042C"/>
    <w:p w14:paraId="0DA0238A" w14:textId="77777777" w:rsidR="008B042C" w:rsidRPr="008B042C" w:rsidRDefault="008B042C" w:rsidP="008B042C">
      <w:r w:rsidRPr="008B042C">
        <w:t>#### Evaluation 2: Die Latent Space Analyse via ICA (Abschnitt 2.7 im Paper)</w:t>
      </w:r>
    </w:p>
    <w:p w14:paraId="53800B75" w14:textId="77777777" w:rsidR="008B042C" w:rsidRPr="008B042C" w:rsidRDefault="008B042C" w:rsidP="008B042C">
      <w:r w:rsidRPr="008B042C">
        <w:t>Das Paper wendet Independent Component Analysis (ICA) auf die letzte Schicht des Transformers an und zeigt, dass die KI von selbst bekannte Gehirnnetzwerke (wie das Default Mode Network) gelernt hat (Abbildung 6).</w:t>
      </w:r>
    </w:p>
    <w:p w14:paraId="7244710A" w14:textId="77777777" w:rsidR="008B042C" w:rsidRPr="008B042C" w:rsidRDefault="008B042C" w:rsidP="008B042C">
      <w:r w:rsidRPr="008B042C">
        <w:t xml:space="preserve">*   **Wie du das für deinen Code machst:** Nimm die Hidden States (`h`) deines Transformers. Wende PCA oder ICA aus `scikit-learn` darauf an. Plotte diese Komponenten gegen das Verhalten der Maus (z.B. die `running_speed` oder `pupil_area` aus dem Code). </w:t>
      </w:r>
    </w:p>
    <w:p w14:paraId="46B17396" w14:textId="77777777" w:rsidR="008B042C" w:rsidRPr="008B042C" w:rsidRDefault="008B042C" w:rsidP="008B042C">
      <w:r w:rsidRPr="008B042C">
        <w:t>*   **Die These:** Du zeigst damit, dass der Transformer intern eine abstrakte, interpretierbare Repräsentation des Gehirnzustands bildet, auch wenn er nur auf rohe Nullen und Einsen (Spikes) trainiert wurde.</w:t>
      </w:r>
    </w:p>
    <w:p w14:paraId="20AC0B26" w14:textId="77777777" w:rsidR="008B042C" w:rsidRPr="008B042C" w:rsidRDefault="008B042C" w:rsidP="008B042C"/>
    <w:p w14:paraId="0334797D" w14:textId="77777777" w:rsidR="008B042C" w:rsidRPr="008B042C" w:rsidRDefault="008B042C" w:rsidP="008B042C">
      <w:r w:rsidRPr="008B042C">
        <w:rPr>
          <w:lang w:val="en-GB"/>
        </w:rPr>
        <w:t xml:space="preserve">#### Evaluation 3: Transfer-Learning auf neue Tiere ("Generalization to new subjects", Abschn. </w:t>
      </w:r>
      <w:r w:rsidRPr="008B042C">
        <w:t>2.3)</w:t>
      </w:r>
    </w:p>
    <w:p w14:paraId="0F256B3B" w14:textId="77777777" w:rsidR="008B042C" w:rsidRPr="008B042C" w:rsidRDefault="008B042C" w:rsidP="008B042C">
      <w:r w:rsidRPr="008B042C">
        <w:t>Im Paper wird das Modell auf neuen Probanden getestet, indem es mit extrem wenig Daten (1 Stunde fMRI) nach-trainiert wird (Fine-Tuning).</w:t>
      </w:r>
    </w:p>
    <w:p w14:paraId="298F8077" w14:textId="77777777" w:rsidR="008B042C" w:rsidRPr="008B042C" w:rsidRDefault="008B042C" w:rsidP="008B042C">
      <w:r w:rsidRPr="008B042C">
        <w:t xml:space="preserve">*   **Wie du das für deinen Code machst:** Aktuell wertet dein Code die Validierung aus, indem er einfach die letzten 2 Minuten *derselben* Trainings-Sessions nimmt (Zeile 210). Für deine Arbeit könntest du den Transformer auf 15 Mäusen trainieren und einfrieren. Dann nimmst du eine 16. (ungesehene) Maus. Du trainierst *nur* den `LearnedSessionAdapter` (die Input/Output-Gewichte) für wenige Epochen (z.B. auf nur 1 Minute Daten dieser neuen Maus). </w:t>
      </w:r>
    </w:p>
    <w:p w14:paraId="01403165" w14:textId="77777777" w:rsidR="008B042C" w:rsidRPr="008B042C" w:rsidRDefault="008B042C" w:rsidP="008B042C">
      <w:r w:rsidRPr="008B042C">
        <w:lastRenderedPageBreak/>
        <w:t>*   **Die These:** Zeige, dass der vortrainierte Transformer es ermöglicht, die Gehirnaktivität einer neuen Maus viel schneller und mit viel weniger Daten zu lernen, als wenn man ein Modell von Grund auf neu trainiert ("Few-Shot Transfer").</w:t>
      </w:r>
    </w:p>
    <w:p w14:paraId="16B3B334" w14:textId="77777777" w:rsidR="008B042C" w:rsidRPr="008B042C" w:rsidRDefault="008B042C" w:rsidP="008B042C"/>
    <w:p w14:paraId="06EE9E9F" w14:textId="77777777" w:rsidR="008B042C" w:rsidRPr="008B042C" w:rsidRDefault="008B042C" w:rsidP="008B042C">
      <w:r w:rsidRPr="008B042C">
        <w:t>### Fazit für deine Bachelorarbeit</w:t>
      </w:r>
    </w:p>
    <w:p w14:paraId="0B47F8BE" w14:textId="77777777" w:rsidR="008B042C" w:rsidRPr="008B042C" w:rsidRDefault="008B042C" w:rsidP="008B042C"/>
    <w:p w14:paraId="631E4AFB" w14:textId="77777777" w:rsidR="008B042C" w:rsidRPr="008B042C" w:rsidRDefault="008B042C" w:rsidP="008B042C">
      <w:r w:rsidRPr="008B042C">
        <w:t>Wenn du diese Brücke schlägst, könnte das Thema deiner Arbeit lauten:</w:t>
      </w:r>
    </w:p>
    <w:p w14:paraId="1C2F58FD" w14:textId="77777777" w:rsidR="008B042C" w:rsidRPr="008B042C" w:rsidRDefault="008B042C" w:rsidP="008B042C">
      <w:pPr>
        <w:rPr>
          <w:lang w:val="en-GB"/>
        </w:rPr>
      </w:pPr>
      <w:r w:rsidRPr="008B042C">
        <w:rPr>
          <w:lang w:val="en-GB"/>
        </w:rPr>
        <w:t>**"Transferring Macro-Scale Encoding Strategies to Micro-Scale Spike Generation: An Autoregressive Transformer for Neural Population Dynamics"**</w:t>
      </w:r>
    </w:p>
    <w:p w14:paraId="5F759CF4" w14:textId="77777777" w:rsidR="008B042C" w:rsidRPr="008B042C" w:rsidRDefault="008B042C" w:rsidP="008B042C">
      <w:pPr>
        <w:rPr>
          <w:lang w:val="en-GB"/>
        </w:rPr>
      </w:pPr>
    </w:p>
    <w:p w14:paraId="1E2ACB99" w14:textId="3E131B93" w:rsidR="008B042C" w:rsidRPr="008B042C" w:rsidRDefault="008B042C" w:rsidP="008B042C">
      <w:r w:rsidRPr="008B042C">
        <w:t>Du würdest den Code deines Professors nehmen, die Generalisierungs-Methoden aus dem *TRIBE v2* Paper (SVD-Initialisierung für neue Sessions, In-Silico Experimente, Latent Space ICA) implementieren und dann beweisen, dass diese Konzepte, die bei fMRI-Daten (Paper) funktionieren, auch bei mikroskopischen, feuernden Neuronen (Code) zu besseren Modellen führen.</w:t>
      </w:r>
    </w:p>
    <w:sectPr w:rsidR="008B042C" w:rsidRPr="008B042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B4332"/>
    <w:rsid w:val="00023D32"/>
    <w:rsid w:val="000E09B2"/>
    <w:rsid w:val="00126FEA"/>
    <w:rsid w:val="00195872"/>
    <w:rsid w:val="00283B8F"/>
    <w:rsid w:val="002B4332"/>
    <w:rsid w:val="00324C76"/>
    <w:rsid w:val="00394163"/>
    <w:rsid w:val="005A00B1"/>
    <w:rsid w:val="00647623"/>
    <w:rsid w:val="00782DE6"/>
    <w:rsid w:val="007D5FDB"/>
    <w:rsid w:val="007E4AAA"/>
    <w:rsid w:val="008B042C"/>
    <w:rsid w:val="0093586A"/>
    <w:rsid w:val="00977692"/>
    <w:rsid w:val="00A050E8"/>
    <w:rsid w:val="00B77685"/>
    <w:rsid w:val="00D96B9A"/>
    <w:rsid w:val="00DD4463"/>
    <w:rsid w:val="00DF5F84"/>
    <w:rsid w:val="00EE4E15"/>
    <w:rsid w:val="00FF6DAB"/>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BD6"/>
  <w15:chartTrackingRefBased/>
  <w15:docId w15:val="{729DB729-26DE-4AF8-9AE3-63E49841C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4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4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43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43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43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43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43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43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43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43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43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43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43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43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43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43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43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4332"/>
    <w:rPr>
      <w:rFonts w:eastAsiaTheme="majorEastAsia" w:cstheme="majorBidi"/>
      <w:color w:val="272727" w:themeColor="text1" w:themeTint="D8"/>
    </w:rPr>
  </w:style>
  <w:style w:type="paragraph" w:styleId="Titel">
    <w:name w:val="Title"/>
    <w:basedOn w:val="Standard"/>
    <w:next w:val="Standard"/>
    <w:link w:val="TitelZchn"/>
    <w:uiPriority w:val="10"/>
    <w:qFormat/>
    <w:rsid w:val="002B4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43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43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43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43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4332"/>
    <w:rPr>
      <w:i/>
      <w:iCs/>
      <w:color w:val="404040" w:themeColor="text1" w:themeTint="BF"/>
    </w:rPr>
  </w:style>
  <w:style w:type="paragraph" w:styleId="Listenabsatz">
    <w:name w:val="List Paragraph"/>
    <w:basedOn w:val="Standard"/>
    <w:uiPriority w:val="34"/>
    <w:qFormat/>
    <w:rsid w:val="002B4332"/>
    <w:pPr>
      <w:ind w:left="720"/>
      <w:contextualSpacing/>
    </w:pPr>
  </w:style>
  <w:style w:type="character" w:styleId="IntensiveHervorhebung">
    <w:name w:val="Intense Emphasis"/>
    <w:basedOn w:val="Absatz-Standardschriftart"/>
    <w:uiPriority w:val="21"/>
    <w:qFormat/>
    <w:rsid w:val="002B4332"/>
    <w:rPr>
      <w:i/>
      <w:iCs/>
      <w:color w:val="0F4761" w:themeColor="accent1" w:themeShade="BF"/>
    </w:rPr>
  </w:style>
  <w:style w:type="paragraph" w:styleId="IntensivesZitat">
    <w:name w:val="Intense Quote"/>
    <w:basedOn w:val="Standard"/>
    <w:next w:val="Standard"/>
    <w:link w:val="IntensivesZitatZchn"/>
    <w:uiPriority w:val="30"/>
    <w:qFormat/>
    <w:rsid w:val="002B4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4332"/>
    <w:rPr>
      <w:i/>
      <w:iCs/>
      <w:color w:val="0F4761" w:themeColor="accent1" w:themeShade="BF"/>
    </w:rPr>
  </w:style>
  <w:style w:type="character" w:styleId="IntensiverVerweis">
    <w:name w:val="Intense Reference"/>
    <w:basedOn w:val="Absatz-Standardschriftart"/>
    <w:uiPriority w:val="32"/>
    <w:qFormat/>
    <w:rsid w:val="002B4332"/>
    <w:rPr>
      <w:b/>
      <w:bCs/>
      <w:smallCaps/>
      <w:color w:val="0F4761" w:themeColor="accent1" w:themeShade="BF"/>
      <w:spacing w:val="5"/>
    </w:rPr>
  </w:style>
  <w:style w:type="paragraph" w:styleId="Datum">
    <w:name w:val="Date"/>
    <w:basedOn w:val="Standard"/>
    <w:next w:val="Standard"/>
    <w:link w:val="DatumZchn"/>
    <w:uiPriority w:val="99"/>
    <w:semiHidden/>
    <w:unhideWhenUsed/>
    <w:rsid w:val="00647623"/>
  </w:style>
  <w:style w:type="character" w:customStyle="1" w:styleId="DatumZchn">
    <w:name w:val="Datum Zchn"/>
    <w:basedOn w:val="Absatz-Standardschriftart"/>
    <w:link w:val="Datum"/>
    <w:uiPriority w:val="99"/>
    <w:semiHidden/>
    <w:rsid w:val="00647623"/>
  </w:style>
  <w:style w:type="character" w:styleId="Hyperlink">
    <w:name w:val="Hyperlink"/>
    <w:basedOn w:val="Absatz-Standardschriftart"/>
    <w:uiPriority w:val="99"/>
    <w:unhideWhenUsed/>
    <w:rsid w:val="008B042C"/>
    <w:rPr>
      <w:color w:val="467886" w:themeColor="hyperlink"/>
      <w:u w:val="single"/>
    </w:rPr>
  </w:style>
  <w:style w:type="character" w:styleId="NichtaufgelsteErwhnung">
    <w:name w:val="Unresolved Mention"/>
    <w:basedOn w:val="Absatz-Standardschriftart"/>
    <w:uiPriority w:val="99"/>
    <w:semiHidden/>
    <w:unhideWhenUsed/>
    <w:rsid w:val="008B04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i.meta.com/blog/tribe-v2-brain-predictive-foundation-mode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986</Words>
  <Characters>6213</Characters>
  <Application>Microsoft Office Word</Application>
  <DocSecurity>0</DocSecurity>
  <Lines>51</Lines>
  <Paragraphs>14</Paragraphs>
  <ScaleCrop>false</ScaleCrop>
  <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Himmetsberger, Jonas</dc:creator>
  <cp:keywords/>
  <dc:description/>
  <cp:lastModifiedBy>Himmetsberger, Jonas</cp:lastModifiedBy>
  <cp:revision>14</cp:revision>
  <dcterms:created xsi:type="dcterms:W3CDTF">2026-03-23T13:10:00Z</dcterms:created>
  <dcterms:modified xsi:type="dcterms:W3CDTF">2026-03-30T18:40:00Z</dcterms:modified>
</cp:coreProperties>
</file>