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2D05" w14:textId="7E74FB11" w:rsidR="00283B8F" w:rsidRPr="000E09B2" w:rsidRDefault="00647623">
      <w:pPr>
        <w:rPr>
          <w:lang w:val="en-US"/>
        </w:rPr>
      </w:pPr>
      <w:r w:rsidRPr="000E09B2">
        <w:rPr>
          <w:lang w:val="en-US"/>
        </w:rPr>
        <w:t>Research log</w:t>
      </w:r>
    </w:p>
    <w:p w14:paraId="34708746" w14:textId="043408BC" w:rsidR="007D5FDB" w:rsidRPr="007D5FDB" w:rsidRDefault="007D5FDB">
      <w:pPr>
        <w:rPr>
          <w:lang w:val="en-GB"/>
        </w:rPr>
      </w:pPr>
      <w:r w:rsidRPr="007D5FDB">
        <w:rPr>
          <w:b/>
          <w:lang w:val="en-GB"/>
        </w:rPr>
        <w:t>Ok so the goal i</w:t>
      </w:r>
      <w:r>
        <w:rPr>
          <w:b/>
          <w:lang w:val="en-GB"/>
        </w:rPr>
        <w:t>s</w:t>
      </w:r>
      <w:r>
        <w:rPr>
          <w:lang w:val="en-GB"/>
        </w:rPr>
        <w:t xml:space="preserve"> to make the original implementation better. that’s why I will not only add the </w:t>
      </w:r>
      <w:r w:rsidRPr="007D5FDB">
        <w:rPr>
          <w:lang w:val="en-GB"/>
        </w:rPr>
        <w:t>Coordinate-Aware Embeddings</w:t>
      </w:r>
      <w:r>
        <w:rPr>
          <w:lang w:val="en-GB"/>
        </w:rPr>
        <w:t xml:space="preserve"> but many more possible improvements.</w:t>
      </w:r>
      <w:r w:rsidR="00977692">
        <w:rPr>
          <w:lang w:val="en-GB"/>
        </w:rPr>
        <w:t xml:space="preserve"> I think that the coordinate aware embeddings will be the best improvement but I will check wether the improvement then came only from this or for example dropout made it worse but dropout+coordinate aware embeddings still yield an improvement.</w:t>
      </w:r>
    </w:p>
    <w:p w14:paraId="21C704F5" w14:textId="44F5D8F6" w:rsidR="00647623" w:rsidRPr="007D5FDB" w:rsidRDefault="00647623">
      <w:pPr>
        <w:rPr>
          <w:lang w:val="en-GB"/>
        </w:rPr>
      </w:pPr>
      <w:r w:rsidRPr="007D5FDB">
        <w:rPr>
          <w:lang w:val="en-GB"/>
        </w:rPr>
        <w:t>23.03.2026:</w:t>
      </w:r>
    </w:p>
    <w:p w14:paraId="2C70830C" w14:textId="3B82AE11" w:rsidR="00647623" w:rsidRPr="00782DE6" w:rsidRDefault="00647623">
      <w:pPr>
        <w:rPr>
          <w:b/>
          <w:bCs/>
          <w:lang w:val="en-GB"/>
        </w:rPr>
      </w:pPr>
      <w:r w:rsidRPr="00647623">
        <w:rPr>
          <w:lang w:val="en-GB"/>
        </w:rPr>
        <w:t xml:space="preserve">- Add dropout to existing implementation </w:t>
      </w:r>
      <w:r w:rsidR="0093586A">
        <w:rPr>
          <w:lang w:val="en-GB"/>
        </w:rPr>
        <w:t>because:</w:t>
      </w:r>
      <w:r w:rsidR="00D96B9A">
        <w:rPr>
          <w:lang w:val="en-GB"/>
        </w:rPr>
        <w:t xml:space="preserve"> </w:t>
      </w:r>
      <w:r w:rsidR="00DF5F84">
        <w:rPr>
          <w:lang w:val="en-GB"/>
        </w:rPr>
        <w:t>~apparently in the attention is all you need paper (</w:t>
      </w:r>
      <w:r w:rsidR="00DF5F84" w:rsidRPr="00DF5F84">
        <w:rPr>
          <w:lang w:val="en-GB"/>
        </w:rPr>
        <w:t>"We apply dropout to the output of each sub-layer, before it is added to the sub-layer input..."</w:t>
      </w:r>
      <w:r w:rsidR="00DF5F84">
        <w:rPr>
          <w:lang w:val="en-GB"/>
        </w:rPr>
        <w:t>) it says that we should do this, and also in the original gpt implementation it said that we should add it in the mlp class not only in the block class (“</w:t>
      </w:r>
      <w:r w:rsidR="00DF5F84" w:rsidRPr="00DF5F84">
        <w:rPr>
          <w:lang w:val="en-GB"/>
        </w:rPr>
        <w:t>We use a dropout rate of 0.1 on the residual, embedding, and attention dropouts."</w:t>
      </w:r>
      <w:r w:rsidR="00DF5F84">
        <w:rPr>
          <w:lang w:val="en-GB"/>
        </w:rPr>
        <w:t xml:space="preserve">). </w:t>
      </w:r>
      <w:r w:rsidR="00DF5F84" w:rsidRPr="00782DE6">
        <w:rPr>
          <w:b/>
          <w:bCs/>
          <w:lang w:val="en-GB"/>
        </w:rPr>
        <w:t>answer in the paper WHY this is important an an improvement over the original spike_gpt.py implementation.</w:t>
      </w:r>
    </w:p>
    <w:p w14:paraId="5F2B0283" w14:textId="418A77B5" w:rsidR="00DF5F84" w:rsidRDefault="00DF5F84">
      <w:pPr>
        <w:rPr>
          <w:b/>
          <w:lang w:val="en-GB"/>
        </w:rPr>
      </w:pPr>
      <w:r>
        <w:rPr>
          <w:lang w:val="en-GB"/>
        </w:rPr>
        <w:t xml:space="preserve">- </w:t>
      </w:r>
      <w:r w:rsidR="00394163">
        <w:rPr>
          <w:b/>
          <w:lang w:val="en-GB"/>
        </w:rPr>
        <w:t>the question is: should I test the improvements independently?</w:t>
      </w:r>
      <w:r w:rsidR="00195872">
        <w:rPr>
          <w:b/>
          <w:lang w:val="en-GB"/>
        </w:rPr>
        <w:t xml:space="preserve"> Ye prolly.</w:t>
      </w:r>
    </w:p>
    <w:p w14:paraId="702E375A" w14:textId="77777777" w:rsidR="00B77685" w:rsidRDefault="00B77685">
      <w:pPr>
        <w:rPr>
          <w:lang w:val="en-GB"/>
        </w:rPr>
      </w:pPr>
    </w:p>
    <w:p w14:paraId="7EF574EA" w14:textId="3F851973" w:rsidR="00B77685" w:rsidRDefault="00B77685">
      <w:pPr>
        <w:rPr>
          <w:lang w:val="en-GB"/>
        </w:rPr>
      </w:pPr>
      <w:r>
        <w:rPr>
          <w:lang w:val="en-GB"/>
        </w:rPr>
        <w:t>25.03.2026:</w:t>
      </w:r>
    </w:p>
    <w:p w14:paraId="1C2EFA58" w14:textId="331914B0" w:rsidR="00B77685" w:rsidRDefault="00B77685">
      <w:pPr>
        <w:rPr>
          <w:lang w:val="en-GB"/>
        </w:rPr>
      </w:pPr>
      <w:r>
        <w:rPr>
          <w:lang w:val="en-GB"/>
        </w:rPr>
        <w:t>- Added Coordinate Aware embeddings and todos in excel</w:t>
      </w:r>
    </w:p>
    <w:p w14:paraId="10DB42AE" w14:textId="77777777" w:rsidR="008B042C" w:rsidRDefault="008B042C">
      <w:pPr>
        <w:rPr>
          <w:lang w:val="en-GB"/>
        </w:rPr>
      </w:pPr>
    </w:p>
    <w:p w14:paraId="16958E2D" w14:textId="65199889" w:rsidR="008B042C" w:rsidRDefault="008B042C">
      <w:pPr>
        <w:rPr>
          <w:lang w:val="en-GB"/>
        </w:rPr>
      </w:pPr>
      <w:r>
        <w:rPr>
          <w:lang w:val="en-GB"/>
        </w:rPr>
        <w:t>30.03.2026:</w:t>
      </w:r>
    </w:p>
    <w:p w14:paraId="0C2CDC04" w14:textId="3CBBC0A3" w:rsidR="008B042C" w:rsidRPr="008B042C" w:rsidRDefault="008B042C" w:rsidP="008B042C">
      <w:pPr>
        <w:rPr>
          <w:lang w:val="en-GB"/>
        </w:rPr>
      </w:pPr>
      <w:hyperlink r:id="rId5" w:history="1">
        <w:r w:rsidRPr="008B042C">
          <w:rPr>
            <w:rStyle w:val="Hyperlink"/>
            <w:lang w:val="en-GB"/>
          </w:rPr>
          <w:t>https://ai.meta.com/blog/tribe-v2-brain-predictive-foundation-model/</w:t>
        </w:r>
      </w:hyperlink>
    </w:p>
    <w:p w14:paraId="28D15B18" w14:textId="7D71A0C4" w:rsidR="008B042C" w:rsidRPr="008B042C" w:rsidRDefault="008B042C" w:rsidP="008B042C">
      <w:r w:rsidRPr="008B042C">
        <w:t>Verbesserungsmöglichkeiten für den Code (Inspiriert vom Paper)</w:t>
      </w:r>
      <w:r w:rsidR="00A8016B">
        <w:t>:</w:t>
      </w:r>
    </w:p>
    <w:p w14:paraId="69EB984F" w14:textId="77777777" w:rsidR="00A8016B" w:rsidRDefault="008B042C" w:rsidP="008B042C">
      <w:pPr>
        <w:pStyle w:val="Listenabsatz"/>
        <w:numPr>
          <w:ilvl w:val="0"/>
          <w:numId w:val="1"/>
        </w:numPr>
      </w:pPr>
      <w:r w:rsidRPr="008B042C">
        <w:t>Zero-Shot / Low-Rank Generalization für neue Sessions (Abschnitt 5.3 &amp; 5.4)</w:t>
      </w:r>
      <w:r w:rsidR="00A8016B">
        <w:t xml:space="preserve"> </w:t>
      </w:r>
      <w:r w:rsidR="00A8016B">
        <w:br/>
      </w:r>
      <w:r w:rsidRPr="008B042C">
        <w:t>Das TRIBE v2 Paper ist stolz darauf, dass es auf *völlig neue Probanden* generalisieren kann ("Unseen subject prediction" via Subject Dropout und Low-Rank Matrix Factorization).</w:t>
      </w:r>
    </w:p>
    <w:p w14:paraId="42C6334F" w14:textId="77777777" w:rsidR="00A8016B" w:rsidRDefault="008B042C" w:rsidP="008B042C">
      <w:pPr>
        <w:pStyle w:val="Listenabsatz"/>
        <w:numPr>
          <w:ilvl w:val="1"/>
          <w:numId w:val="1"/>
        </w:numPr>
      </w:pPr>
      <w:r w:rsidRPr="008B042C">
        <w:t>**Problem in deinem Code:** Dein `LearnedSessionAdapter` (Zeile 331) lernt für jede Session im Dataset komplett neue Eingangs- und Ausgangsgewichte (`_unit_in`, `_unit_out`). Wenn du eine völlig neue Maus aus dem Allen Brain Dataset testen willst, versagt das Modell, weil es keine Gewichte dafür hat.</w:t>
      </w:r>
    </w:p>
    <w:p w14:paraId="263D4C9E" w14:textId="77777777" w:rsidR="00A8016B" w:rsidRDefault="008B042C" w:rsidP="008B042C">
      <w:pPr>
        <w:pStyle w:val="Listenabsatz"/>
        <w:numPr>
          <w:ilvl w:val="1"/>
          <w:numId w:val="1"/>
        </w:numPr>
      </w:pPr>
      <w:r w:rsidRPr="008B042C">
        <w:t>**Deine Verbesserung:** Implementiere genau den Trick aus dem Paper (Abschnitt 5.4)! Trainiere eine Matrix-Faktorisierung (SVD) für den Adapter oder nutze einen "Unseen Session Token" mit *Subject Dropout* (während des Trainings wird ab und zu die Session-spezifische Info maskiert, damit das Modell lernt, universelle Gehirnmuster zu erkennen). Das wäre ein **massives Upgrade** für deinen Code.</w:t>
      </w:r>
    </w:p>
    <w:p w14:paraId="0F8599CB" w14:textId="349E511B" w:rsidR="00A8016B" w:rsidRDefault="008B042C" w:rsidP="00A8016B">
      <w:pPr>
        <w:pStyle w:val="Listenabsatz"/>
        <w:numPr>
          <w:ilvl w:val="0"/>
          <w:numId w:val="1"/>
        </w:numPr>
      </w:pPr>
      <w:r w:rsidRPr="008B042C">
        <w:t>Modality Dropout (Abschnitt 5.3)</w:t>
      </w:r>
      <w:r w:rsidR="00A8016B">
        <w:br/>
      </w:r>
      <w:r w:rsidRPr="008B042C">
        <w:t>Im Paper wird ab und zu Video, Audio oder Text genullt (Dropout = 0.3), damit das Modell lernt, auch mit fehlenden Infos umzugehen.</w:t>
      </w:r>
    </w:p>
    <w:p w14:paraId="254576C2" w14:textId="3687D041" w:rsidR="008B042C" w:rsidRPr="008B042C" w:rsidRDefault="00A8016B" w:rsidP="00A8016B">
      <w:pPr>
        <w:pStyle w:val="Listenabsatz"/>
        <w:numPr>
          <w:ilvl w:val="1"/>
          <w:numId w:val="1"/>
        </w:numPr>
      </w:pPr>
      <w:r>
        <w:t>*</w:t>
      </w:r>
      <w:r w:rsidR="008B042C" w:rsidRPr="008B042C">
        <w:t>*Deine Verbesserung:** Dein Code hat "Masking" von Neuronen (Zeile 244: `_mask_two_bands`). Du könntest das Konzept aus dem Paper adaptieren, indem du systematisch ganze Hirnareale (z.B. den visuellen Kortex V1) maskierst, um zu testen, ob das Modell die Spikes dort aus den Spikes anderer Areale (z.B. LM oder AL) rekonstruieren kann.</w:t>
      </w:r>
    </w:p>
    <w:p w14:paraId="43E8E6A0" w14:textId="77777777" w:rsidR="00A8016B" w:rsidRDefault="00A8016B" w:rsidP="008B042C"/>
    <w:p w14:paraId="561C134D" w14:textId="77777777" w:rsidR="00A8016B" w:rsidRDefault="008B042C" w:rsidP="008B042C">
      <w:r w:rsidRPr="008B042C">
        <w:t>Wege zur Evaluation deines Transformers (Inspiriert vom Paper)</w:t>
      </w:r>
    </w:p>
    <w:p w14:paraId="3302D6C8" w14:textId="77777777" w:rsidR="00A8016B" w:rsidRDefault="008B042C" w:rsidP="008B042C">
      <w:pPr>
        <w:pStyle w:val="Listenabsatz"/>
        <w:numPr>
          <w:ilvl w:val="0"/>
          <w:numId w:val="2"/>
        </w:numPr>
      </w:pPr>
      <w:r w:rsidRPr="008B042C">
        <w:t>Die Latent Space Analyse via ICA (Abschnitt 2.7 im Paper)</w:t>
      </w:r>
      <w:r w:rsidR="00A8016B">
        <w:br/>
      </w:r>
      <w:r w:rsidRPr="008B042C">
        <w:t>Das Paper wendet Independent Component Analysis (ICA) auf die letzte Schicht des Transformers an und zeigt, dass die KI von selbst bekannte Gehirnnetzwerke (wie das Default Mode Network) gelernt hat (Abbildung 6).</w:t>
      </w:r>
    </w:p>
    <w:p w14:paraId="071E82DC" w14:textId="77777777" w:rsidR="00A8016B" w:rsidRDefault="008B042C" w:rsidP="008B042C">
      <w:pPr>
        <w:pStyle w:val="Listenabsatz"/>
        <w:numPr>
          <w:ilvl w:val="1"/>
          <w:numId w:val="2"/>
        </w:numPr>
      </w:pPr>
      <w:r w:rsidRPr="008B042C">
        <w:t xml:space="preserve">**Wie du das für deinen Code machst:** Nimm die Hidden States (`h`) deines Transformers. Wende PCA oder ICA aus `scikit-learn` darauf an. Plotte diese Komponenten gegen das Verhalten der Maus (z.B. die `running_speed` oder `pupil_area` aus dem Code). </w:t>
      </w:r>
    </w:p>
    <w:p w14:paraId="785F9185" w14:textId="77777777" w:rsidR="00A8016B" w:rsidRPr="00A8016B" w:rsidRDefault="00A8016B" w:rsidP="00A8016B">
      <w:pPr>
        <w:pStyle w:val="Listenabsatz"/>
        <w:numPr>
          <w:ilvl w:val="1"/>
          <w:numId w:val="2"/>
        </w:numPr>
      </w:pPr>
      <w:r>
        <w:t>**</w:t>
      </w:r>
      <w:r w:rsidR="008B042C" w:rsidRPr="008B042C">
        <w:t>Die These:** Du zeigst damit, dass der Transformer intern eine abstrakte, interpretierbare Repräsentation des Gehirnzustands bildet, auch wenn er nur auf rohe Nullen und Einsen (Spikes) trainiert wurde.</w:t>
      </w:r>
    </w:p>
    <w:p w14:paraId="362B5914" w14:textId="77777777" w:rsidR="00A8016B" w:rsidRDefault="008B042C" w:rsidP="008B042C">
      <w:pPr>
        <w:pStyle w:val="Listenabsatz"/>
        <w:numPr>
          <w:ilvl w:val="0"/>
          <w:numId w:val="2"/>
        </w:numPr>
      </w:pPr>
      <w:r w:rsidRPr="00A8016B">
        <w:rPr>
          <w:lang w:val="en-GB"/>
        </w:rPr>
        <w:t xml:space="preserve">Transfer-Learning auf neue Tiere ("Generalization to new subjects", Abschn. </w:t>
      </w:r>
      <w:r w:rsidRPr="00A8016B">
        <w:rPr>
          <w:lang w:val="de-DE"/>
        </w:rPr>
        <w:t>2.3)</w:t>
      </w:r>
      <w:r w:rsidR="00A8016B" w:rsidRPr="00A8016B">
        <w:rPr>
          <w:lang w:val="de-DE"/>
        </w:rPr>
        <w:br/>
      </w:r>
      <w:r w:rsidRPr="008B042C">
        <w:t>Im Paper wird das Modell auf neuen Probanden getestet, indem es mit extrem wenig Daten (1 Stunde fMRI) nach-trainiert wird (Fine-Tuning).</w:t>
      </w:r>
    </w:p>
    <w:p w14:paraId="6A2F480E" w14:textId="77777777" w:rsidR="00A8016B" w:rsidRDefault="008B042C" w:rsidP="008B042C">
      <w:pPr>
        <w:pStyle w:val="Listenabsatz"/>
        <w:numPr>
          <w:ilvl w:val="1"/>
          <w:numId w:val="2"/>
        </w:numPr>
      </w:pPr>
      <w:r w:rsidRPr="008B042C">
        <w:t xml:space="preserve">**Wie du das für deinen Code machst:** Aktuell wertet dein Code die Validierung aus, indem er einfach die letzten 2 Minuten *derselben* Trainings-Sessions nimmt (Zeile 210). Für deine Arbeit könntest du den Transformer auf 15 Mäusen trainieren und einfrieren. Dann nimmst du eine 16. (ungesehene) Maus. Du trainierst *nur* den `LearnedSessionAdapter` (die Input/Output-Gewichte) für wenige Epochen (z.B. auf nur 1 Minute Daten dieser neuen Maus). </w:t>
      </w:r>
    </w:p>
    <w:p w14:paraId="01403165" w14:textId="7D3C67D9" w:rsidR="008B042C" w:rsidRDefault="00A8016B" w:rsidP="008B042C">
      <w:pPr>
        <w:pStyle w:val="Listenabsatz"/>
        <w:numPr>
          <w:ilvl w:val="1"/>
          <w:numId w:val="2"/>
        </w:numPr>
      </w:pPr>
      <w:r>
        <w:t>**</w:t>
      </w:r>
      <w:r w:rsidR="008B042C" w:rsidRPr="008B042C">
        <w:t>Die These:** Zeige, dass der vortrainierte Transformer es ermöglicht, die Gehirnaktivität einer neuen Maus viel schneller und mit viel weniger Daten zu lernen, als wenn man ein Modell von Grund auf neu trainiert ("Few-Shot Transfer").</w:t>
      </w:r>
    </w:p>
    <w:p w14:paraId="268A5734" w14:textId="77777777" w:rsidR="00AA0C97" w:rsidRDefault="00AA0C97" w:rsidP="00AA0C97"/>
    <w:p w14:paraId="3867B0E3" w14:textId="0AAF65D5" w:rsidR="00AA0C97" w:rsidRDefault="00AA0C97" w:rsidP="00AA0C97">
      <w:pPr>
        <w:rPr>
          <w:lang w:val="en-US"/>
        </w:rPr>
      </w:pPr>
      <w:r w:rsidRPr="00AA0C97">
        <w:rPr>
          <w:lang w:val="en-US"/>
        </w:rPr>
        <w:t>Email an prof:</w:t>
      </w:r>
    </w:p>
    <w:p w14:paraId="57FE60A2" w14:textId="77777777" w:rsidR="005421F9" w:rsidRDefault="005421F9" w:rsidP="00AA0C97">
      <w:pPr>
        <w:rPr>
          <w:lang w:val="en-US"/>
        </w:rPr>
      </w:pPr>
    </w:p>
    <w:p w14:paraId="7E4534BC" w14:textId="3BAA8D2E" w:rsidR="005421F9" w:rsidRPr="005421F9" w:rsidRDefault="005421F9" w:rsidP="00AA0C97">
      <w:pPr>
        <w:rPr>
          <w:lang w:val="en-US"/>
        </w:rPr>
      </w:pPr>
      <w:r>
        <w:rPr>
          <w:lang w:val="en-US"/>
        </w:rPr>
        <w:t>Hello Guillaume,</w:t>
      </w:r>
    </w:p>
    <w:p w14:paraId="7CF9C5C2" w14:textId="77777777" w:rsidR="00AA0C97" w:rsidRPr="005421F9" w:rsidRDefault="00AA0C97" w:rsidP="00AA0C97">
      <w:pPr>
        <w:rPr>
          <w:lang w:val="en-US"/>
        </w:rPr>
      </w:pPr>
    </w:p>
    <w:p w14:paraId="1524A6C1" w14:textId="1E4785BA" w:rsidR="00AA0C97" w:rsidRPr="005421F9" w:rsidRDefault="00AA0C97" w:rsidP="00AA0C97">
      <w:pPr>
        <w:rPr>
          <w:lang w:val="en-US"/>
        </w:rPr>
      </w:pPr>
      <w:r w:rsidRPr="005421F9">
        <w:rPr>
          <w:lang w:val="en-US"/>
        </w:rPr>
        <w:t>I wanted to</w:t>
      </w:r>
      <w:r w:rsidR="00DF44F1">
        <w:rPr>
          <w:lang w:val="en-US"/>
        </w:rPr>
        <w:t xml:space="preserve"> outline the plans</w:t>
      </w:r>
      <w:r w:rsidRPr="005421F9">
        <w:rPr>
          <w:lang w:val="en-US"/>
        </w:rPr>
        <w:t xml:space="preserve"> for the project</w:t>
      </w:r>
      <w:r w:rsidR="00DF44F1">
        <w:rPr>
          <w:lang w:val="en-US"/>
        </w:rPr>
        <w:t xml:space="preserve"> originating from my first research phase</w:t>
      </w:r>
      <w:r w:rsidRPr="005421F9">
        <w:rPr>
          <w:lang w:val="en-US"/>
        </w:rPr>
        <w:t xml:space="preserve">. My goal is to implement a transformer network from scratch, heavily inspired by your existing </w:t>
      </w:r>
      <w:r w:rsidR="0054158B">
        <w:rPr>
          <w:lang w:val="en-US"/>
        </w:rPr>
        <w:t>s</w:t>
      </w:r>
      <w:r w:rsidRPr="005421F9">
        <w:rPr>
          <w:lang w:val="en-US"/>
        </w:rPr>
        <w:t>pike</w:t>
      </w:r>
      <w:r w:rsidR="0054158B">
        <w:rPr>
          <w:lang w:val="en-US"/>
        </w:rPr>
        <w:t>_gpt</w:t>
      </w:r>
      <w:r w:rsidRPr="005421F9">
        <w:rPr>
          <w:lang w:val="en-US"/>
        </w:rPr>
        <w:t xml:space="preserve"> code, primarily as a learning exercise to understand transformer architectures and common optimization techniques (speed, data efficiency, generalization).</w:t>
      </w:r>
    </w:p>
    <w:p w14:paraId="3A1DF695" w14:textId="77777777" w:rsidR="00AA0C97" w:rsidRPr="005421F9" w:rsidRDefault="00AA0C97" w:rsidP="00AA0C97">
      <w:pPr>
        <w:rPr>
          <w:lang w:val="en-US"/>
        </w:rPr>
      </w:pPr>
    </w:p>
    <w:p w14:paraId="7767364F" w14:textId="14807CB7" w:rsidR="00AA0C97" w:rsidRPr="005421F9" w:rsidRDefault="00AA0C97" w:rsidP="00AA0C97">
      <w:pPr>
        <w:rPr>
          <w:lang w:val="en-US"/>
        </w:rPr>
      </w:pPr>
      <w:r w:rsidRPr="005421F9">
        <w:rPr>
          <w:lang w:val="en-US"/>
        </w:rPr>
        <w:t xml:space="preserve">Building on that foundation, I plan to add </w:t>
      </w:r>
      <w:r w:rsidR="00882ACC">
        <w:rPr>
          <w:lang w:val="en-US"/>
        </w:rPr>
        <w:t>three</w:t>
      </w:r>
      <w:r w:rsidRPr="005421F9">
        <w:rPr>
          <w:lang w:val="en-US"/>
        </w:rPr>
        <w:t xml:space="preserve"> improvements </w:t>
      </w:r>
      <w:r w:rsidR="00882ACC">
        <w:rPr>
          <w:lang w:val="en-US"/>
        </w:rPr>
        <w:t xml:space="preserve">partially </w:t>
      </w:r>
      <w:r w:rsidRPr="005421F9">
        <w:rPr>
          <w:lang w:val="en-US"/>
        </w:rPr>
        <w:t xml:space="preserve">inspired by the TRIBE v2 paper: (1) Zero-Shot Session Generalization via Subject Dropout and low-rank matrix factorization on the adapter, allowing the model to generalize </w:t>
      </w:r>
      <w:r w:rsidRPr="00F31A86">
        <w:rPr>
          <w:color w:val="FF0000"/>
          <w:highlight w:val="yellow"/>
          <w:lang w:val="en-US"/>
        </w:rPr>
        <w:t>to unseen animals</w:t>
      </w:r>
      <w:r w:rsidR="00F31A86">
        <w:rPr>
          <w:color w:val="FF0000"/>
          <w:lang w:val="en-US"/>
        </w:rPr>
        <w:t xml:space="preserve"> (how should I test that)</w:t>
      </w:r>
      <w:r w:rsidRPr="005421F9">
        <w:rPr>
          <w:lang w:val="en-US"/>
        </w:rPr>
        <w:t>; and (2) Brain-Area Masking, extending the existing neuron masking to entire brain regions (e.g. V1) to test cross-area reconstruction.</w:t>
      </w:r>
      <w:r w:rsidR="00882ACC">
        <w:rPr>
          <w:lang w:val="en-US"/>
        </w:rPr>
        <w:t xml:space="preserve"> (3) coordinate aware embeddings instead of randomly initialized.</w:t>
      </w:r>
    </w:p>
    <w:p w14:paraId="4D9B6FE1" w14:textId="50A06D42" w:rsidR="00AA0C97" w:rsidRPr="005421F9" w:rsidRDefault="00AA0C97" w:rsidP="00AA0C97">
      <w:pPr>
        <w:rPr>
          <w:lang w:val="en-US"/>
        </w:rPr>
      </w:pPr>
      <w:r w:rsidRPr="005421F9">
        <w:rPr>
          <w:lang w:val="en-US"/>
        </w:rPr>
        <w:t xml:space="preserve">For evaluation, I plan to implement two analyses: </w:t>
      </w:r>
      <w:r w:rsidR="00882ACC">
        <w:rPr>
          <w:lang w:val="en-US"/>
        </w:rPr>
        <w:t xml:space="preserve">(A) </w:t>
      </w:r>
      <w:r w:rsidRPr="005421F9">
        <w:rPr>
          <w:lang w:val="en-US"/>
        </w:rPr>
        <w:t>a Latent Space Analysis (PCA/ICA on transformer hidden states, correlated with behavioral signals like running speed and pupil area</w:t>
      </w:r>
      <w:r w:rsidR="00DF44F1">
        <w:rPr>
          <w:lang w:val="en-US"/>
        </w:rPr>
        <w:t xml:space="preserve"> </w:t>
      </w:r>
      <w:r w:rsidR="00DF44F1" w:rsidRPr="00DF44F1">
        <w:rPr>
          <w:lang w:val="en-US"/>
        </w:rPr>
        <w:sym w:font="Wingdings" w:char="F0E0"/>
      </w:r>
      <w:r w:rsidR="00DF44F1">
        <w:rPr>
          <w:lang w:val="en-US"/>
        </w:rPr>
        <w:t xml:space="preserve"> to hopefully show model learned interpretable brain state representations</w:t>
      </w:r>
      <w:r w:rsidRPr="005421F9">
        <w:rPr>
          <w:lang w:val="en-US"/>
        </w:rPr>
        <w:t>),</w:t>
      </w:r>
      <w:r w:rsidR="00882ACC">
        <w:rPr>
          <w:lang w:val="en-US"/>
        </w:rPr>
        <w:t xml:space="preserve"> (B)</w:t>
      </w:r>
      <w:r w:rsidRPr="005421F9">
        <w:rPr>
          <w:lang w:val="en-US"/>
        </w:rPr>
        <w:t xml:space="preserve"> and a Few-Shot Transfer experiment where the transformer is frozen after training on 15 animals and only the adapter is fine-tuned on a 16th unseen animal</w:t>
      </w:r>
      <w:r w:rsidR="00DF44F1">
        <w:rPr>
          <w:lang w:val="en-US"/>
        </w:rPr>
        <w:t xml:space="preserve"> </w:t>
      </w:r>
      <w:r w:rsidR="00DF44F1" w:rsidRPr="00DF44F1">
        <w:rPr>
          <w:lang w:val="en-US"/>
        </w:rPr>
        <w:sym w:font="Wingdings" w:char="F0E0"/>
      </w:r>
      <w:r w:rsidR="00DF44F1">
        <w:rPr>
          <w:lang w:val="en-US"/>
        </w:rPr>
        <w:t xml:space="preserve"> faster learning but still good?</w:t>
      </w:r>
    </w:p>
    <w:p w14:paraId="5F1FFC41" w14:textId="77777777" w:rsidR="00AA0C97" w:rsidRPr="005421F9" w:rsidRDefault="00AA0C97" w:rsidP="00AA0C97">
      <w:pPr>
        <w:rPr>
          <w:lang w:val="en-US"/>
        </w:rPr>
      </w:pPr>
    </w:p>
    <w:p w14:paraId="691D2A91" w14:textId="471905D6" w:rsidR="00AA0C97" w:rsidRPr="005421F9" w:rsidRDefault="00AA0C97" w:rsidP="00AA0C97">
      <w:pPr>
        <w:rPr>
          <w:lang w:val="en-US"/>
        </w:rPr>
      </w:pPr>
      <w:r w:rsidRPr="005421F9">
        <w:rPr>
          <w:lang w:val="en-US"/>
        </w:rPr>
        <w:t xml:space="preserve">I would love to get your feedback on this plan before I start. </w:t>
      </w:r>
      <w:r w:rsidR="00882ACC">
        <w:rPr>
          <w:lang w:val="en-US"/>
        </w:rPr>
        <w:t>Maybe you can quickly respond to improvements (1-3) and evaluations (A,B) and tell me feasibility</w:t>
      </w:r>
      <w:r w:rsidR="00F31A86">
        <w:rPr>
          <w:lang w:val="en-US"/>
        </w:rPr>
        <w:t xml:space="preserve"> and </w:t>
      </w:r>
      <w:r w:rsidR="00882ACC">
        <w:rPr>
          <w:lang w:val="en-US"/>
        </w:rPr>
        <w:t>y</w:t>
      </w:r>
      <w:r w:rsidR="00882ACC" w:rsidRPr="00882ACC">
        <w:rPr>
          <w:lang w:val="en-US"/>
        </w:rPr>
        <w:t>our assessment of whether that's realistically good</w:t>
      </w:r>
      <w:r w:rsidR="00F31A86">
        <w:rPr>
          <w:lang w:val="en-US"/>
        </w:rPr>
        <w:t>.</w:t>
      </w:r>
    </w:p>
    <w:p w14:paraId="259C9C5B" w14:textId="77777777" w:rsidR="001B0294" w:rsidRPr="00882ACC" w:rsidRDefault="001B0294" w:rsidP="00AA0C97">
      <w:pPr>
        <w:rPr>
          <w:lang w:val="en-US"/>
        </w:rPr>
      </w:pPr>
    </w:p>
    <w:p w14:paraId="117070C1" w14:textId="253D4AAD" w:rsidR="00AA0C97" w:rsidRPr="00882ACC" w:rsidRDefault="00AA0C97" w:rsidP="00AA0C97">
      <w:pPr>
        <w:rPr>
          <w:lang w:val="en-US"/>
        </w:rPr>
      </w:pPr>
      <w:r w:rsidRPr="00882ACC">
        <w:rPr>
          <w:lang w:val="en-US"/>
        </w:rPr>
        <w:t>Best</w:t>
      </w:r>
      <w:r w:rsidR="001B0294" w:rsidRPr="00882ACC">
        <w:rPr>
          <w:lang w:val="en-US"/>
        </w:rPr>
        <w:t>,</w:t>
      </w:r>
    </w:p>
    <w:p w14:paraId="6CE5D666" w14:textId="346D30BB" w:rsidR="001B0294" w:rsidRPr="00882ACC" w:rsidRDefault="001B0294" w:rsidP="00AA0C97">
      <w:pPr>
        <w:rPr>
          <w:lang w:val="en-US"/>
        </w:rPr>
      </w:pPr>
      <w:r w:rsidRPr="00882ACC">
        <w:rPr>
          <w:lang w:val="en-US"/>
        </w:rPr>
        <w:t>Jonas</w:t>
      </w:r>
    </w:p>
    <w:p w14:paraId="6765F307" w14:textId="77777777" w:rsidR="001B0294" w:rsidRPr="00882ACC" w:rsidRDefault="001B0294" w:rsidP="00AA0C97">
      <w:pPr>
        <w:rPr>
          <w:lang w:val="en-US"/>
        </w:rPr>
      </w:pPr>
    </w:p>
    <w:p w14:paraId="2105E811" w14:textId="5E8D4A33" w:rsidR="001B0294" w:rsidRPr="00882ACC" w:rsidRDefault="00882ACC" w:rsidP="00AA0C97">
      <w:pPr>
        <w:rPr>
          <w:lang w:val="en-US"/>
        </w:rPr>
      </w:pPr>
      <w:r w:rsidRPr="00882ACC">
        <w:rPr>
          <w:lang w:val="en-US"/>
        </w:rPr>
        <w:t>T</w:t>
      </w:r>
      <w:r>
        <w:rPr>
          <w:lang w:val="en-US"/>
        </w:rPr>
        <w:t>RIBE v2 paper:</w:t>
      </w:r>
      <w:r w:rsidR="001B0294" w:rsidRPr="00882ACC">
        <w:rPr>
          <w:lang w:val="en-US"/>
        </w:rPr>
        <w:t xml:space="preserve"> </w:t>
      </w:r>
      <w:hyperlink r:id="rId6" w:history="1">
        <w:r w:rsidR="00DF44F1" w:rsidRPr="00882ACC">
          <w:rPr>
            <w:rStyle w:val="Hyperlink"/>
            <w:lang w:val="en-US"/>
          </w:rPr>
          <w:t>https://ai.meta.com/blog/tribe-v2-brain-predictive-foundation-model/</w:t>
        </w:r>
      </w:hyperlink>
    </w:p>
    <w:sectPr w:rsidR="001B0294" w:rsidRPr="00882A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71293"/>
    <w:multiLevelType w:val="hybridMultilevel"/>
    <w:tmpl w:val="849E392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7C75845"/>
    <w:multiLevelType w:val="hybridMultilevel"/>
    <w:tmpl w:val="0D96A81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65114167">
    <w:abstractNumId w:val="1"/>
  </w:num>
  <w:num w:numId="2" w16cid:durableId="76527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B4332"/>
    <w:rsid w:val="00023D32"/>
    <w:rsid w:val="00040831"/>
    <w:rsid w:val="000E09B2"/>
    <w:rsid w:val="00126FEA"/>
    <w:rsid w:val="00195872"/>
    <w:rsid w:val="001B0294"/>
    <w:rsid w:val="00283B8F"/>
    <w:rsid w:val="002B4332"/>
    <w:rsid w:val="00324C76"/>
    <w:rsid w:val="00394163"/>
    <w:rsid w:val="004547BC"/>
    <w:rsid w:val="0054158B"/>
    <w:rsid w:val="005421F9"/>
    <w:rsid w:val="005A00B1"/>
    <w:rsid w:val="00647623"/>
    <w:rsid w:val="00716F67"/>
    <w:rsid w:val="00782DE6"/>
    <w:rsid w:val="007D5FDB"/>
    <w:rsid w:val="007E4AAA"/>
    <w:rsid w:val="00882ACC"/>
    <w:rsid w:val="008B042C"/>
    <w:rsid w:val="0093586A"/>
    <w:rsid w:val="00977692"/>
    <w:rsid w:val="00A050E8"/>
    <w:rsid w:val="00A61DA5"/>
    <w:rsid w:val="00A8016B"/>
    <w:rsid w:val="00AA0C97"/>
    <w:rsid w:val="00B77685"/>
    <w:rsid w:val="00D96B9A"/>
    <w:rsid w:val="00DD4463"/>
    <w:rsid w:val="00DE236A"/>
    <w:rsid w:val="00DF44F1"/>
    <w:rsid w:val="00DF5F84"/>
    <w:rsid w:val="00EE4E15"/>
    <w:rsid w:val="00F31A86"/>
    <w:rsid w:val="00FF6DAB"/>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EBD6"/>
  <w15:chartTrackingRefBased/>
  <w15:docId w15:val="{729DB729-26DE-4AF8-9AE3-63E49841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4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4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43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43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43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43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43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43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43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43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43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43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43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43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43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43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43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4332"/>
    <w:rPr>
      <w:rFonts w:eastAsiaTheme="majorEastAsia" w:cstheme="majorBidi"/>
      <w:color w:val="272727" w:themeColor="text1" w:themeTint="D8"/>
    </w:rPr>
  </w:style>
  <w:style w:type="paragraph" w:styleId="Titel">
    <w:name w:val="Title"/>
    <w:basedOn w:val="Standard"/>
    <w:next w:val="Standard"/>
    <w:link w:val="TitelZchn"/>
    <w:uiPriority w:val="10"/>
    <w:qFormat/>
    <w:rsid w:val="002B4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43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43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43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43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4332"/>
    <w:rPr>
      <w:i/>
      <w:iCs/>
      <w:color w:val="404040" w:themeColor="text1" w:themeTint="BF"/>
    </w:rPr>
  </w:style>
  <w:style w:type="paragraph" w:styleId="Listenabsatz">
    <w:name w:val="List Paragraph"/>
    <w:basedOn w:val="Standard"/>
    <w:uiPriority w:val="34"/>
    <w:qFormat/>
    <w:rsid w:val="002B4332"/>
    <w:pPr>
      <w:ind w:left="720"/>
      <w:contextualSpacing/>
    </w:pPr>
  </w:style>
  <w:style w:type="character" w:styleId="IntensiveHervorhebung">
    <w:name w:val="Intense Emphasis"/>
    <w:basedOn w:val="Absatz-Standardschriftart"/>
    <w:uiPriority w:val="21"/>
    <w:qFormat/>
    <w:rsid w:val="002B4332"/>
    <w:rPr>
      <w:i/>
      <w:iCs/>
      <w:color w:val="0F4761" w:themeColor="accent1" w:themeShade="BF"/>
    </w:rPr>
  </w:style>
  <w:style w:type="paragraph" w:styleId="IntensivesZitat">
    <w:name w:val="Intense Quote"/>
    <w:basedOn w:val="Standard"/>
    <w:next w:val="Standard"/>
    <w:link w:val="IntensivesZitatZchn"/>
    <w:uiPriority w:val="30"/>
    <w:qFormat/>
    <w:rsid w:val="002B4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4332"/>
    <w:rPr>
      <w:i/>
      <w:iCs/>
      <w:color w:val="0F4761" w:themeColor="accent1" w:themeShade="BF"/>
    </w:rPr>
  </w:style>
  <w:style w:type="character" w:styleId="IntensiverVerweis">
    <w:name w:val="Intense Reference"/>
    <w:basedOn w:val="Absatz-Standardschriftart"/>
    <w:uiPriority w:val="32"/>
    <w:qFormat/>
    <w:rsid w:val="002B4332"/>
    <w:rPr>
      <w:b/>
      <w:bCs/>
      <w:smallCaps/>
      <w:color w:val="0F4761" w:themeColor="accent1" w:themeShade="BF"/>
      <w:spacing w:val="5"/>
    </w:rPr>
  </w:style>
  <w:style w:type="paragraph" w:styleId="Datum">
    <w:name w:val="Date"/>
    <w:basedOn w:val="Standard"/>
    <w:next w:val="Standard"/>
    <w:link w:val="DatumZchn"/>
    <w:uiPriority w:val="99"/>
    <w:semiHidden/>
    <w:unhideWhenUsed/>
    <w:rsid w:val="00647623"/>
  </w:style>
  <w:style w:type="character" w:customStyle="1" w:styleId="DatumZchn">
    <w:name w:val="Datum Zchn"/>
    <w:basedOn w:val="Absatz-Standardschriftart"/>
    <w:link w:val="Datum"/>
    <w:uiPriority w:val="99"/>
    <w:semiHidden/>
    <w:rsid w:val="00647623"/>
  </w:style>
  <w:style w:type="character" w:styleId="Hyperlink">
    <w:name w:val="Hyperlink"/>
    <w:basedOn w:val="Absatz-Standardschriftart"/>
    <w:uiPriority w:val="99"/>
    <w:unhideWhenUsed/>
    <w:rsid w:val="008B042C"/>
    <w:rPr>
      <w:color w:val="467886" w:themeColor="hyperlink"/>
      <w:u w:val="single"/>
    </w:rPr>
  </w:style>
  <w:style w:type="character" w:styleId="NichtaufgelsteErwhnung">
    <w:name w:val="Unresolved Mention"/>
    <w:basedOn w:val="Absatz-Standardschriftart"/>
    <w:uiPriority w:val="99"/>
    <w:semiHidden/>
    <w:unhideWhenUsed/>
    <w:rsid w:val="008B042C"/>
    <w:rPr>
      <w:color w:val="605E5C"/>
      <w:shd w:val="clear" w:color="auto" w:fill="E1DFDD"/>
    </w:rPr>
  </w:style>
  <w:style w:type="character" w:styleId="BesuchterLink">
    <w:name w:val="FollowedHyperlink"/>
    <w:basedOn w:val="Absatz-Standardschriftart"/>
    <w:uiPriority w:val="99"/>
    <w:semiHidden/>
    <w:unhideWhenUsed/>
    <w:rsid w:val="00DE23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meta.com/blog/tribe-v2-brain-predictive-foundation-model/" TargetMode="External"/><Relationship Id="rId5" Type="http://schemas.openxmlformats.org/officeDocument/2006/relationships/hyperlink" Target="https://ai.meta.com/blog/tribe-v2-brain-predictive-foundation-mode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853</Words>
  <Characters>5380</Characters>
  <Application>Microsoft Office Word</Application>
  <DocSecurity>0</DocSecurity>
  <Lines>44</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Himmetsberger, Jonas</dc:creator>
  <cp:keywords/>
  <dc:description/>
  <cp:lastModifiedBy>Himmetsberger, Jonas</cp:lastModifiedBy>
  <cp:revision>25</cp:revision>
  <dcterms:created xsi:type="dcterms:W3CDTF">2026-03-23T13:10:00Z</dcterms:created>
  <dcterms:modified xsi:type="dcterms:W3CDTF">2026-03-31T13:22:00Z</dcterms:modified>
</cp:coreProperties>
</file>