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6FE87" w14:textId="77777777" w:rsidR="00FE3E09" w:rsidRDefault="00FE3E09" w:rsidP="00FE3E09">
      <w:pPr>
        <w:pStyle w:val="Titel"/>
        <w:jc w:val="center"/>
        <w:rPr>
          <w:lang w:val="de-DE"/>
        </w:rPr>
      </w:pPr>
    </w:p>
    <w:p w14:paraId="3C90C544" w14:textId="77777777" w:rsidR="00FE3E09" w:rsidRDefault="00FE3E09" w:rsidP="00FE3E09">
      <w:pPr>
        <w:pStyle w:val="Titel"/>
        <w:jc w:val="center"/>
        <w:rPr>
          <w:lang w:val="de-DE"/>
        </w:rPr>
      </w:pPr>
    </w:p>
    <w:p w14:paraId="3530E376" w14:textId="7F058CC3" w:rsidR="00540C35" w:rsidRPr="003E43E5" w:rsidRDefault="00951E7A" w:rsidP="00FE3E09">
      <w:pPr>
        <w:pStyle w:val="Titel"/>
        <w:jc w:val="center"/>
        <w:rPr>
          <w:lang w:val="en-GB"/>
        </w:rPr>
      </w:pPr>
      <w:r w:rsidRPr="00295A88">
        <w:rPr>
          <w:lang w:val="en-GB"/>
        </w:rPr>
        <w:t>Exposé</w:t>
      </w:r>
    </w:p>
    <w:p w14:paraId="35DB8F41" w14:textId="5716C48D" w:rsidR="00540C35" w:rsidRPr="003E43E5" w:rsidRDefault="00540C35" w:rsidP="00FE3E09">
      <w:pPr>
        <w:jc w:val="center"/>
        <w:rPr>
          <w:lang w:val="en-GB"/>
        </w:rPr>
      </w:pPr>
      <w:r w:rsidRPr="003E43E5">
        <w:rPr>
          <w:lang w:val="en-GB"/>
        </w:rPr>
        <w:t>Jonas Himmetsberger | 12315363</w:t>
      </w:r>
    </w:p>
    <w:p w14:paraId="4B866D02" w14:textId="77777777" w:rsidR="003E43E5" w:rsidRDefault="003E43E5">
      <w:pPr>
        <w:rPr>
          <w:lang w:val="en-GB"/>
        </w:rPr>
      </w:pPr>
    </w:p>
    <w:p w14:paraId="43F0488D" w14:textId="77777777" w:rsidR="003E43E5" w:rsidRDefault="003E43E5">
      <w:pPr>
        <w:rPr>
          <w:lang w:val="en-GB"/>
        </w:rPr>
      </w:pPr>
    </w:p>
    <w:p w14:paraId="6CC2B1CF" w14:textId="5DB61459" w:rsidR="00063BC3" w:rsidRPr="003E43E5" w:rsidRDefault="003E43E5">
      <w:pPr>
        <w:rPr>
          <w:lang w:val="en-GB"/>
        </w:rPr>
      </w:pPr>
      <w:r w:rsidRPr="003E43E5">
        <w:rPr>
          <w:lang w:val="en-GB"/>
        </w:rPr>
        <w:t>Upgrad</w:t>
      </w:r>
      <w:r>
        <w:rPr>
          <w:lang w:val="en-GB"/>
        </w:rPr>
        <w:t>ing</w:t>
      </w:r>
      <w:r w:rsidRPr="003E43E5">
        <w:rPr>
          <w:lang w:val="en-GB"/>
        </w:rPr>
        <w:t xml:space="preserve"> an existing RNN/LSTM-based model (from </w:t>
      </w:r>
      <w:r>
        <w:rPr>
          <w:lang w:val="en-GB"/>
        </w:rPr>
        <w:t xml:space="preserve">the </w:t>
      </w:r>
      <w:r w:rsidRPr="003E43E5">
        <w:rPr>
          <w:lang w:val="en-GB"/>
        </w:rPr>
        <w:t>Neuro AI Course "Notebook 2") to a Transformer network using Allen Institute spiking data. Evaluat</w:t>
      </w:r>
      <w:r>
        <w:rPr>
          <w:lang w:val="en-GB"/>
        </w:rPr>
        <w:t xml:space="preserve">ing </w:t>
      </w:r>
      <w:r w:rsidRPr="003E43E5">
        <w:rPr>
          <w:lang w:val="en-GB"/>
        </w:rPr>
        <w:t>the generated spike distributions meaningfully using FID and biological priors.</w:t>
      </w:r>
      <w:r>
        <w:rPr>
          <w:lang w:val="en-GB"/>
        </w:rPr>
        <w:t xml:space="preserve"> Working with pretrained models</w:t>
      </w:r>
    </w:p>
    <w:p w14:paraId="2FA7B61A" w14:textId="77777777" w:rsidR="00063BC3" w:rsidRPr="003E43E5" w:rsidRDefault="00063BC3">
      <w:pPr>
        <w:rPr>
          <w:lang w:val="en-GB"/>
        </w:rPr>
      </w:pPr>
    </w:p>
    <w:p w14:paraId="719EB62E" w14:textId="77777777" w:rsidR="00063BC3" w:rsidRPr="003E43E5" w:rsidRDefault="00063BC3">
      <w:pPr>
        <w:rPr>
          <w:lang w:val="en-GB"/>
        </w:rPr>
      </w:pPr>
    </w:p>
    <w:p w14:paraId="11EBF4CB" w14:textId="77777777" w:rsidR="00063BC3" w:rsidRPr="003E43E5" w:rsidRDefault="00063BC3">
      <w:pPr>
        <w:rPr>
          <w:lang w:val="en-GB"/>
        </w:rPr>
      </w:pPr>
    </w:p>
    <w:p w14:paraId="34441669" w14:textId="77777777" w:rsidR="00063BC3" w:rsidRPr="003E43E5" w:rsidRDefault="00063BC3">
      <w:pPr>
        <w:rPr>
          <w:lang w:val="en-GB"/>
        </w:rPr>
      </w:pPr>
    </w:p>
    <w:p w14:paraId="69F8C122" w14:textId="77777777" w:rsidR="00063BC3" w:rsidRPr="003E43E5" w:rsidRDefault="00063BC3">
      <w:pPr>
        <w:rPr>
          <w:lang w:val="en-GB"/>
        </w:rPr>
      </w:pPr>
    </w:p>
    <w:p w14:paraId="74B917D0" w14:textId="77777777" w:rsidR="00063BC3" w:rsidRPr="003E43E5" w:rsidRDefault="00063BC3">
      <w:pPr>
        <w:rPr>
          <w:lang w:val="en-GB"/>
        </w:rPr>
      </w:pPr>
    </w:p>
    <w:sdt>
      <w:sdtPr>
        <w:rPr>
          <w:rFonts w:asciiTheme="minorHAnsi" w:eastAsiaTheme="minorHAnsi" w:hAnsiTheme="minorHAnsi" w:cstheme="minorBidi"/>
          <w:color w:val="auto"/>
          <w:kern w:val="2"/>
          <w:sz w:val="22"/>
          <w:szCs w:val="22"/>
          <w:lang w:val="de-DE" w:eastAsia="en-US"/>
          <w14:ligatures w14:val="standardContextual"/>
        </w:rPr>
        <w:id w:val="1937252998"/>
        <w:docPartObj>
          <w:docPartGallery w:val="Table of Contents"/>
          <w:docPartUnique/>
        </w:docPartObj>
      </w:sdtPr>
      <w:sdtEndPr>
        <w:rPr>
          <w:b/>
          <w:bCs/>
        </w:rPr>
      </w:sdtEndPr>
      <w:sdtContent>
        <w:p w14:paraId="43137E9D" w14:textId="5A102DDE" w:rsidR="00540C35" w:rsidRDefault="00540C35">
          <w:pPr>
            <w:pStyle w:val="Inhaltsverzeichnisberschrift"/>
          </w:pPr>
          <w:r>
            <w:rPr>
              <w:lang w:val="de-DE"/>
            </w:rPr>
            <w:t>Inhalt</w:t>
          </w:r>
        </w:p>
        <w:p w14:paraId="044B169C" w14:textId="5F1C54D5" w:rsidR="00CE0B26" w:rsidRDefault="00540C35">
          <w:pPr>
            <w:pStyle w:val="Verzeichnis1"/>
            <w:tabs>
              <w:tab w:val="right" w:leader="dot" w:pos="9062"/>
            </w:tabs>
            <w:rPr>
              <w:rFonts w:eastAsiaTheme="minorEastAsia"/>
              <w:noProof/>
              <w:sz w:val="24"/>
              <w:szCs w:val="24"/>
              <w:lang w:eastAsia="de-AT"/>
            </w:rPr>
          </w:pPr>
          <w:r>
            <w:fldChar w:fldCharType="begin"/>
          </w:r>
          <w:r>
            <w:instrText xml:space="preserve"> TOC \o "1-3" \h \z \u </w:instrText>
          </w:r>
          <w:r>
            <w:fldChar w:fldCharType="separate"/>
          </w:r>
          <w:hyperlink w:anchor="_Toc224310141" w:history="1">
            <w:r w:rsidR="00CE0B26" w:rsidRPr="00D00A25">
              <w:rPr>
                <w:rStyle w:val="Hyperlink"/>
                <w:noProof/>
                <w:lang w:val="en-GB"/>
              </w:rPr>
              <w:t>Title</w:t>
            </w:r>
            <w:r w:rsidR="00CE0B26">
              <w:rPr>
                <w:noProof/>
                <w:webHidden/>
              </w:rPr>
              <w:tab/>
            </w:r>
            <w:r w:rsidR="00CE0B26">
              <w:rPr>
                <w:noProof/>
                <w:webHidden/>
              </w:rPr>
              <w:fldChar w:fldCharType="begin"/>
            </w:r>
            <w:r w:rsidR="00CE0B26">
              <w:rPr>
                <w:noProof/>
                <w:webHidden/>
              </w:rPr>
              <w:instrText xml:space="preserve"> PAGEREF _Toc224310141 \h </w:instrText>
            </w:r>
            <w:r w:rsidR="00CE0B26">
              <w:rPr>
                <w:noProof/>
                <w:webHidden/>
              </w:rPr>
            </w:r>
            <w:r w:rsidR="00CE0B26">
              <w:rPr>
                <w:noProof/>
                <w:webHidden/>
              </w:rPr>
              <w:fldChar w:fldCharType="separate"/>
            </w:r>
            <w:r w:rsidR="00A23A64">
              <w:rPr>
                <w:noProof/>
                <w:webHidden/>
              </w:rPr>
              <w:t>2</w:t>
            </w:r>
            <w:r w:rsidR="00CE0B26">
              <w:rPr>
                <w:noProof/>
                <w:webHidden/>
              </w:rPr>
              <w:fldChar w:fldCharType="end"/>
            </w:r>
          </w:hyperlink>
        </w:p>
        <w:p w14:paraId="4FAF11FF" w14:textId="1497183B" w:rsidR="00CE0B26" w:rsidRDefault="00CE0B26">
          <w:pPr>
            <w:pStyle w:val="Verzeichnis1"/>
            <w:tabs>
              <w:tab w:val="right" w:leader="dot" w:pos="9062"/>
            </w:tabs>
            <w:rPr>
              <w:rFonts w:eastAsiaTheme="minorEastAsia"/>
              <w:noProof/>
              <w:sz w:val="24"/>
              <w:szCs w:val="24"/>
              <w:lang w:eastAsia="de-AT"/>
            </w:rPr>
          </w:pPr>
          <w:hyperlink w:anchor="_Toc224310142" w:history="1">
            <w:r w:rsidRPr="00D00A25">
              <w:rPr>
                <w:rStyle w:val="Hyperlink"/>
                <w:noProof/>
                <w:lang w:val="en-GB"/>
              </w:rPr>
              <w:t>Initial situation, problem statement and problem definition</w:t>
            </w:r>
            <w:r>
              <w:rPr>
                <w:noProof/>
                <w:webHidden/>
              </w:rPr>
              <w:tab/>
            </w:r>
            <w:r>
              <w:rPr>
                <w:noProof/>
                <w:webHidden/>
              </w:rPr>
              <w:fldChar w:fldCharType="begin"/>
            </w:r>
            <w:r>
              <w:rPr>
                <w:noProof/>
                <w:webHidden/>
              </w:rPr>
              <w:instrText xml:space="preserve"> PAGEREF _Toc224310142 \h </w:instrText>
            </w:r>
            <w:r>
              <w:rPr>
                <w:noProof/>
                <w:webHidden/>
              </w:rPr>
            </w:r>
            <w:r>
              <w:rPr>
                <w:noProof/>
                <w:webHidden/>
              </w:rPr>
              <w:fldChar w:fldCharType="separate"/>
            </w:r>
            <w:r w:rsidR="00A23A64">
              <w:rPr>
                <w:noProof/>
                <w:webHidden/>
              </w:rPr>
              <w:t>2</w:t>
            </w:r>
            <w:r>
              <w:rPr>
                <w:noProof/>
                <w:webHidden/>
              </w:rPr>
              <w:fldChar w:fldCharType="end"/>
            </w:r>
          </w:hyperlink>
        </w:p>
        <w:p w14:paraId="0A524DBD" w14:textId="47C6C90D" w:rsidR="00CE0B26" w:rsidRDefault="00CE0B26">
          <w:pPr>
            <w:pStyle w:val="Verzeichnis1"/>
            <w:tabs>
              <w:tab w:val="right" w:leader="dot" w:pos="9062"/>
            </w:tabs>
            <w:rPr>
              <w:rFonts w:eastAsiaTheme="minorEastAsia"/>
              <w:noProof/>
              <w:sz w:val="24"/>
              <w:szCs w:val="24"/>
              <w:lang w:eastAsia="de-AT"/>
            </w:rPr>
          </w:pPr>
          <w:hyperlink w:anchor="_Toc224310143" w:history="1">
            <w:r w:rsidRPr="00D00A25">
              <w:rPr>
                <w:rStyle w:val="Hyperlink"/>
                <w:noProof/>
                <w:lang w:val="en-GB"/>
              </w:rPr>
              <w:t>Research question and aim of the work</w:t>
            </w:r>
            <w:r>
              <w:rPr>
                <w:noProof/>
                <w:webHidden/>
              </w:rPr>
              <w:tab/>
            </w:r>
            <w:r>
              <w:rPr>
                <w:noProof/>
                <w:webHidden/>
              </w:rPr>
              <w:fldChar w:fldCharType="begin"/>
            </w:r>
            <w:r>
              <w:rPr>
                <w:noProof/>
                <w:webHidden/>
              </w:rPr>
              <w:instrText xml:space="preserve"> PAGEREF _Toc224310143 \h </w:instrText>
            </w:r>
            <w:r>
              <w:rPr>
                <w:noProof/>
                <w:webHidden/>
              </w:rPr>
            </w:r>
            <w:r>
              <w:rPr>
                <w:noProof/>
                <w:webHidden/>
              </w:rPr>
              <w:fldChar w:fldCharType="separate"/>
            </w:r>
            <w:r w:rsidR="00A23A64">
              <w:rPr>
                <w:noProof/>
                <w:webHidden/>
              </w:rPr>
              <w:t>3</w:t>
            </w:r>
            <w:r>
              <w:rPr>
                <w:noProof/>
                <w:webHidden/>
              </w:rPr>
              <w:fldChar w:fldCharType="end"/>
            </w:r>
          </w:hyperlink>
        </w:p>
        <w:p w14:paraId="127D06EE" w14:textId="3882391F" w:rsidR="00CE0B26" w:rsidRDefault="00CE0B26">
          <w:pPr>
            <w:pStyle w:val="Verzeichnis1"/>
            <w:tabs>
              <w:tab w:val="right" w:leader="dot" w:pos="9062"/>
            </w:tabs>
            <w:rPr>
              <w:rFonts w:eastAsiaTheme="minorEastAsia"/>
              <w:noProof/>
              <w:sz w:val="24"/>
              <w:szCs w:val="24"/>
              <w:lang w:eastAsia="de-AT"/>
            </w:rPr>
          </w:pPr>
          <w:hyperlink w:anchor="_Toc224310144" w:history="1">
            <w:r w:rsidRPr="00D00A25">
              <w:rPr>
                <w:rStyle w:val="Hyperlink"/>
                <w:noProof/>
                <w:lang w:val="en-GB"/>
              </w:rPr>
              <w:t>Methodological approach and methods used</w:t>
            </w:r>
            <w:r>
              <w:rPr>
                <w:noProof/>
                <w:webHidden/>
              </w:rPr>
              <w:tab/>
            </w:r>
            <w:r>
              <w:rPr>
                <w:noProof/>
                <w:webHidden/>
              </w:rPr>
              <w:fldChar w:fldCharType="begin"/>
            </w:r>
            <w:r>
              <w:rPr>
                <w:noProof/>
                <w:webHidden/>
              </w:rPr>
              <w:instrText xml:space="preserve"> PAGEREF _Toc224310144 \h </w:instrText>
            </w:r>
            <w:r>
              <w:rPr>
                <w:noProof/>
                <w:webHidden/>
              </w:rPr>
            </w:r>
            <w:r>
              <w:rPr>
                <w:noProof/>
                <w:webHidden/>
              </w:rPr>
              <w:fldChar w:fldCharType="separate"/>
            </w:r>
            <w:r w:rsidR="00A23A64">
              <w:rPr>
                <w:noProof/>
                <w:webHidden/>
              </w:rPr>
              <w:t>4</w:t>
            </w:r>
            <w:r>
              <w:rPr>
                <w:noProof/>
                <w:webHidden/>
              </w:rPr>
              <w:fldChar w:fldCharType="end"/>
            </w:r>
          </w:hyperlink>
        </w:p>
        <w:p w14:paraId="617FA5EF" w14:textId="0FBF7BF8" w:rsidR="00CE0B26" w:rsidRDefault="00CE0B26">
          <w:pPr>
            <w:pStyle w:val="Verzeichnis1"/>
            <w:tabs>
              <w:tab w:val="right" w:leader="dot" w:pos="9062"/>
            </w:tabs>
            <w:rPr>
              <w:rFonts w:eastAsiaTheme="minorEastAsia"/>
              <w:noProof/>
              <w:sz w:val="24"/>
              <w:szCs w:val="24"/>
              <w:lang w:eastAsia="de-AT"/>
            </w:rPr>
          </w:pPr>
          <w:hyperlink w:anchor="_Toc224310145" w:history="1">
            <w:r w:rsidRPr="00D00A25">
              <w:rPr>
                <w:rStyle w:val="Hyperlink"/>
                <w:noProof/>
                <w:lang w:val="en-GB"/>
              </w:rPr>
              <w:t>Preliminary table of contents</w:t>
            </w:r>
            <w:r>
              <w:rPr>
                <w:noProof/>
                <w:webHidden/>
              </w:rPr>
              <w:tab/>
            </w:r>
            <w:r>
              <w:rPr>
                <w:noProof/>
                <w:webHidden/>
              </w:rPr>
              <w:fldChar w:fldCharType="begin"/>
            </w:r>
            <w:r>
              <w:rPr>
                <w:noProof/>
                <w:webHidden/>
              </w:rPr>
              <w:instrText xml:space="preserve"> PAGEREF _Toc224310145 \h </w:instrText>
            </w:r>
            <w:r>
              <w:rPr>
                <w:noProof/>
                <w:webHidden/>
              </w:rPr>
            </w:r>
            <w:r>
              <w:rPr>
                <w:noProof/>
                <w:webHidden/>
              </w:rPr>
              <w:fldChar w:fldCharType="separate"/>
            </w:r>
            <w:r w:rsidR="00A23A64">
              <w:rPr>
                <w:noProof/>
                <w:webHidden/>
              </w:rPr>
              <w:t>5</w:t>
            </w:r>
            <w:r>
              <w:rPr>
                <w:noProof/>
                <w:webHidden/>
              </w:rPr>
              <w:fldChar w:fldCharType="end"/>
            </w:r>
          </w:hyperlink>
        </w:p>
        <w:p w14:paraId="790DBAFB" w14:textId="64C6FC9A" w:rsidR="00CE0B26" w:rsidRDefault="00CE0B26">
          <w:pPr>
            <w:pStyle w:val="Verzeichnis1"/>
            <w:tabs>
              <w:tab w:val="right" w:leader="dot" w:pos="9062"/>
            </w:tabs>
            <w:rPr>
              <w:rFonts w:eastAsiaTheme="minorEastAsia"/>
              <w:noProof/>
              <w:sz w:val="24"/>
              <w:szCs w:val="24"/>
              <w:lang w:eastAsia="de-AT"/>
            </w:rPr>
          </w:pPr>
          <w:hyperlink w:anchor="_Toc224310146" w:history="1">
            <w:r w:rsidRPr="00D00A25">
              <w:rPr>
                <w:rStyle w:val="Hyperlink"/>
                <w:noProof/>
                <w:lang w:val="en-GB"/>
              </w:rPr>
              <w:t>Bibliography</w:t>
            </w:r>
            <w:r>
              <w:rPr>
                <w:noProof/>
                <w:webHidden/>
              </w:rPr>
              <w:tab/>
            </w:r>
            <w:r>
              <w:rPr>
                <w:noProof/>
                <w:webHidden/>
              </w:rPr>
              <w:fldChar w:fldCharType="begin"/>
            </w:r>
            <w:r>
              <w:rPr>
                <w:noProof/>
                <w:webHidden/>
              </w:rPr>
              <w:instrText xml:space="preserve"> PAGEREF _Toc224310146 \h </w:instrText>
            </w:r>
            <w:r>
              <w:rPr>
                <w:noProof/>
                <w:webHidden/>
              </w:rPr>
            </w:r>
            <w:r>
              <w:rPr>
                <w:noProof/>
                <w:webHidden/>
              </w:rPr>
              <w:fldChar w:fldCharType="separate"/>
            </w:r>
            <w:r w:rsidR="00A23A64">
              <w:rPr>
                <w:noProof/>
                <w:webHidden/>
              </w:rPr>
              <w:t>6</w:t>
            </w:r>
            <w:r>
              <w:rPr>
                <w:noProof/>
                <w:webHidden/>
              </w:rPr>
              <w:fldChar w:fldCharType="end"/>
            </w:r>
          </w:hyperlink>
        </w:p>
        <w:p w14:paraId="1ECB2460" w14:textId="5E22E6D6" w:rsidR="00CE0B26" w:rsidRDefault="00CE0B26">
          <w:pPr>
            <w:pStyle w:val="Verzeichnis1"/>
            <w:tabs>
              <w:tab w:val="right" w:leader="dot" w:pos="9062"/>
            </w:tabs>
            <w:rPr>
              <w:rFonts w:eastAsiaTheme="minorEastAsia"/>
              <w:noProof/>
              <w:sz w:val="24"/>
              <w:szCs w:val="24"/>
              <w:lang w:eastAsia="de-AT"/>
            </w:rPr>
          </w:pPr>
          <w:hyperlink w:anchor="_Toc224310147" w:history="1">
            <w:r w:rsidRPr="00D00A25">
              <w:rPr>
                <w:rStyle w:val="Hyperlink"/>
                <w:noProof/>
                <w:lang w:val="en-GB"/>
              </w:rPr>
              <w:t>Schedule (Gantt Chart)</w:t>
            </w:r>
            <w:r>
              <w:rPr>
                <w:noProof/>
                <w:webHidden/>
              </w:rPr>
              <w:tab/>
            </w:r>
            <w:r>
              <w:rPr>
                <w:noProof/>
                <w:webHidden/>
              </w:rPr>
              <w:fldChar w:fldCharType="begin"/>
            </w:r>
            <w:r>
              <w:rPr>
                <w:noProof/>
                <w:webHidden/>
              </w:rPr>
              <w:instrText xml:space="preserve"> PAGEREF _Toc224310147 \h </w:instrText>
            </w:r>
            <w:r>
              <w:rPr>
                <w:noProof/>
                <w:webHidden/>
              </w:rPr>
            </w:r>
            <w:r>
              <w:rPr>
                <w:noProof/>
                <w:webHidden/>
              </w:rPr>
              <w:fldChar w:fldCharType="separate"/>
            </w:r>
            <w:r w:rsidR="00A23A64">
              <w:rPr>
                <w:noProof/>
                <w:webHidden/>
              </w:rPr>
              <w:t>7</w:t>
            </w:r>
            <w:r>
              <w:rPr>
                <w:noProof/>
                <w:webHidden/>
              </w:rPr>
              <w:fldChar w:fldCharType="end"/>
            </w:r>
          </w:hyperlink>
        </w:p>
        <w:p w14:paraId="5DED2A3F" w14:textId="723F2DA5" w:rsidR="00540C35" w:rsidRDefault="00540C35">
          <w:r>
            <w:rPr>
              <w:b/>
              <w:bCs/>
              <w:lang w:val="de-DE"/>
            </w:rPr>
            <w:fldChar w:fldCharType="end"/>
          </w:r>
        </w:p>
      </w:sdtContent>
    </w:sdt>
    <w:p w14:paraId="52D10C4F" w14:textId="2F9302B4" w:rsidR="00874903" w:rsidRDefault="00874903">
      <w:pPr>
        <w:rPr>
          <w:rFonts w:asciiTheme="majorHAnsi" w:eastAsiaTheme="majorEastAsia" w:hAnsiTheme="majorHAnsi" w:cstheme="majorBidi"/>
          <w:color w:val="0F4761" w:themeColor="accent1" w:themeShade="BF"/>
          <w:sz w:val="40"/>
          <w:szCs w:val="40"/>
          <w:lang w:val="de-DE"/>
        </w:rPr>
      </w:pPr>
      <w:r>
        <w:rPr>
          <w:lang w:val="de-DE"/>
        </w:rPr>
        <w:br w:type="page"/>
      </w:r>
    </w:p>
    <w:p w14:paraId="2EBE4419" w14:textId="53111EA2" w:rsidR="00D52AF4" w:rsidRPr="008D70C5" w:rsidRDefault="00D52AF4" w:rsidP="00D52AF4">
      <w:pPr>
        <w:pStyle w:val="berschrift1"/>
        <w:rPr>
          <w:lang w:val="en-GB"/>
        </w:rPr>
      </w:pPr>
      <w:bookmarkStart w:id="0" w:name="_Toc224208406"/>
      <w:bookmarkStart w:id="1" w:name="_Toc224310141"/>
      <w:r w:rsidRPr="008D70C5">
        <w:rPr>
          <w:lang w:val="en-GB"/>
        </w:rPr>
        <w:lastRenderedPageBreak/>
        <w:t>Title</w:t>
      </w:r>
      <w:bookmarkEnd w:id="0"/>
      <w:bookmarkEnd w:id="1"/>
    </w:p>
    <w:p w14:paraId="6F9380A5" w14:textId="2C70FA4F" w:rsidR="00874903" w:rsidRDefault="008D70C5">
      <w:pPr>
        <w:rPr>
          <w:lang w:val="en-GB"/>
        </w:rPr>
      </w:pPr>
      <w:r w:rsidRPr="008D70C5">
        <w:rPr>
          <w:lang w:val="en-GB"/>
        </w:rPr>
        <w:t>Transformer-based Generative Models for High-Dimensional Spiking Activity</w:t>
      </w:r>
    </w:p>
    <w:p w14:paraId="263CF879" w14:textId="38D21C46" w:rsidR="00D52AF4" w:rsidRPr="008D70C5" w:rsidRDefault="00874903" w:rsidP="00874903">
      <w:pPr>
        <w:pStyle w:val="berschrift1"/>
        <w:rPr>
          <w:lang w:val="en-GB"/>
        </w:rPr>
      </w:pPr>
      <w:bookmarkStart w:id="2" w:name="_Toc224208407"/>
      <w:bookmarkStart w:id="3" w:name="_Toc224310142"/>
      <w:r w:rsidRPr="008D70C5">
        <w:rPr>
          <w:lang w:val="en-GB"/>
        </w:rPr>
        <w:t>Initial situation, problem statement and problem definition</w:t>
      </w:r>
      <w:bookmarkEnd w:id="2"/>
      <w:bookmarkEnd w:id="3"/>
    </w:p>
    <w:p w14:paraId="6D59EB16" w14:textId="77777777" w:rsidR="00A35CB8" w:rsidRPr="00A35CB8" w:rsidRDefault="00A35CB8" w:rsidP="00A35CB8">
      <w:pPr>
        <w:rPr>
          <w:lang w:val="en-GB"/>
        </w:rPr>
      </w:pPr>
      <w:r>
        <w:rPr>
          <w:lang w:val="en-GB"/>
        </w:rPr>
        <w:t>I</w:t>
      </w:r>
      <w:r w:rsidRPr="00A35CB8">
        <w:rPr>
          <w:lang w:val="en-GB"/>
        </w:rPr>
        <w:t>nitial Situation:</w:t>
      </w:r>
    </w:p>
    <w:p w14:paraId="2D9CA14E" w14:textId="735096C7" w:rsidR="00A35CB8" w:rsidRPr="00A35CB8" w:rsidRDefault="00A35CB8" w:rsidP="00A35CB8">
      <w:pPr>
        <w:rPr>
          <w:lang w:val="en-GB"/>
        </w:rPr>
      </w:pPr>
      <w:r w:rsidRPr="00A35CB8">
        <w:rPr>
          <w:lang w:val="en-GB"/>
        </w:rPr>
        <w:t xml:space="preserve">The generative modelling of high-dimensional spiking activity </w:t>
      </w:r>
      <w:r w:rsidR="002F0E63">
        <w:rPr>
          <w:lang w:val="en-GB"/>
        </w:rPr>
        <w:t xml:space="preserve">is one way in </w:t>
      </w:r>
      <w:r w:rsidRPr="00A35CB8">
        <w:rPr>
          <w:lang w:val="en-GB"/>
        </w:rPr>
        <w:t>computational neuroscience to understand neural population dynamics. Currently, RNNs</w:t>
      </w:r>
      <w:r>
        <w:rPr>
          <w:lang w:val="en-GB"/>
        </w:rPr>
        <w:t xml:space="preserve"> </w:t>
      </w:r>
      <w:r w:rsidRPr="00A35CB8">
        <w:rPr>
          <w:lang w:val="en-GB"/>
        </w:rPr>
        <w:t xml:space="preserve">and LSTMs are standard approaches for </w:t>
      </w:r>
      <w:r>
        <w:rPr>
          <w:lang w:val="en-GB"/>
        </w:rPr>
        <w:t>early prototyping of modelling such dynamics</w:t>
      </w:r>
      <w:r w:rsidRPr="00A35CB8">
        <w:rPr>
          <w:lang w:val="en-GB"/>
        </w:rPr>
        <w:t>. However, in the broader field of machine learning, Transformer architectures have largely superseded recurrent models for sequence generation tasks.</w:t>
      </w:r>
    </w:p>
    <w:p w14:paraId="6CE4FFFB" w14:textId="77777777" w:rsidR="00A35CB8" w:rsidRPr="00A35CB8" w:rsidRDefault="00A35CB8" w:rsidP="00A35CB8">
      <w:pPr>
        <w:rPr>
          <w:lang w:val="en-GB"/>
        </w:rPr>
      </w:pPr>
      <w:r w:rsidRPr="00A35CB8">
        <w:rPr>
          <w:lang w:val="en-GB"/>
        </w:rPr>
        <w:t>Problem Statement:</w:t>
      </w:r>
    </w:p>
    <w:p w14:paraId="283D2770" w14:textId="12385C9F" w:rsidR="00A35CB8" w:rsidRPr="00A35CB8" w:rsidRDefault="00A35CB8" w:rsidP="00A35CB8">
      <w:pPr>
        <w:rPr>
          <w:lang w:val="en-GB"/>
        </w:rPr>
      </w:pPr>
      <w:r w:rsidRPr="00A35CB8">
        <w:rPr>
          <w:lang w:val="en-GB"/>
        </w:rPr>
        <w:t>Generating realistic biological spike trains that capture complex co-variability and trial-to-trial dynamics remains challenging. Transformers offer immense potential for modelling these sequences. Furthermore, a significant problem in the field is the lack of meaningful evaluation metrics for generated spike data. Traditional loss functions often fail to capture whether the generated distribution truly resembles biological reality.</w:t>
      </w:r>
    </w:p>
    <w:p w14:paraId="4D1EB2DA" w14:textId="77777777" w:rsidR="00A35CB8" w:rsidRPr="00A35CB8" w:rsidRDefault="00A35CB8" w:rsidP="00A35CB8">
      <w:pPr>
        <w:rPr>
          <w:lang w:val="en-GB"/>
        </w:rPr>
      </w:pPr>
      <w:r w:rsidRPr="00A35CB8">
        <w:rPr>
          <w:lang w:val="en-GB"/>
        </w:rPr>
        <w:t>Problem Definition:</w:t>
      </w:r>
    </w:p>
    <w:p w14:paraId="0E6B14F4" w14:textId="77A6D50B" w:rsidR="00874903" w:rsidRDefault="00A35CB8" w:rsidP="00A35CB8">
      <w:pPr>
        <w:rPr>
          <w:rFonts w:asciiTheme="majorHAnsi" w:eastAsiaTheme="majorEastAsia" w:hAnsiTheme="majorHAnsi" w:cstheme="majorBidi"/>
          <w:color w:val="0F4761" w:themeColor="accent1" w:themeShade="BF"/>
          <w:sz w:val="40"/>
          <w:szCs w:val="40"/>
          <w:lang w:val="en-GB"/>
        </w:rPr>
      </w:pPr>
      <w:r w:rsidRPr="00A35CB8">
        <w:rPr>
          <w:lang w:val="en-GB"/>
        </w:rPr>
        <w:t xml:space="preserve">This bachelor thesis aims to bridge this gap by upgrading an existing RNN/LSTM-based generative model (from the "Neuro AI Course") to a </w:t>
      </w:r>
      <w:r w:rsidR="006B6A95">
        <w:rPr>
          <w:lang w:val="en-GB"/>
        </w:rPr>
        <w:t xml:space="preserve">(potentially </w:t>
      </w:r>
      <w:r w:rsidRPr="00A35CB8">
        <w:rPr>
          <w:lang w:val="en-GB"/>
        </w:rPr>
        <w:t>pre-trained</w:t>
      </w:r>
      <w:r w:rsidR="006B6A95">
        <w:rPr>
          <w:lang w:val="en-GB"/>
        </w:rPr>
        <w:t>)</w:t>
      </w:r>
      <w:r w:rsidRPr="00A35CB8">
        <w:rPr>
          <w:lang w:val="en-GB"/>
        </w:rPr>
        <w:t xml:space="preserve"> Transformer architecture (spike</w:t>
      </w:r>
      <w:r w:rsidR="00DA30CB">
        <w:rPr>
          <w:lang w:val="en-GB"/>
        </w:rPr>
        <w:t>_</w:t>
      </w:r>
      <w:r w:rsidRPr="00A35CB8">
        <w:rPr>
          <w:lang w:val="en-GB"/>
        </w:rPr>
        <w:t xml:space="preserve">gpt.py). </w:t>
      </w:r>
      <w:r w:rsidR="006B6A95">
        <w:rPr>
          <w:lang w:val="en-GB"/>
        </w:rPr>
        <w:t>T</w:t>
      </w:r>
      <w:r w:rsidRPr="00A35CB8">
        <w:rPr>
          <w:lang w:val="en-GB"/>
        </w:rPr>
        <w:t xml:space="preserve">he model will be trained on Allen Institute data. </w:t>
      </w:r>
      <w:r w:rsidR="006B6A95">
        <w:rPr>
          <w:lang w:val="en-GB"/>
        </w:rPr>
        <w:t xml:space="preserve">A challenge lies in creating </w:t>
      </w:r>
      <w:r w:rsidRPr="00A35CB8">
        <w:rPr>
          <w:lang w:val="en-GB"/>
        </w:rPr>
        <w:t>a robust evaluation framework by adapting the FID</w:t>
      </w:r>
      <w:r w:rsidR="006B6A95">
        <w:rPr>
          <w:lang w:val="en-GB"/>
        </w:rPr>
        <w:t xml:space="preserve"> from the notebook</w:t>
      </w:r>
      <w:r w:rsidRPr="00A35CB8">
        <w:rPr>
          <w:lang w:val="en-GB"/>
        </w:rPr>
        <w:t xml:space="preserve"> for spiking </w:t>
      </w:r>
      <w:r w:rsidR="00F2762F" w:rsidRPr="00A35CB8">
        <w:rPr>
          <w:lang w:val="en-GB"/>
        </w:rPr>
        <w:t>activity and</w:t>
      </w:r>
      <w:r w:rsidRPr="00A35CB8">
        <w:rPr>
          <w:lang w:val="en-GB"/>
        </w:rPr>
        <w:t xml:space="preserve"> </w:t>
      </w:r>
      <w:r w:rsidR="00F2762F" w:rsidRPr="00A35CB8">
        <w:rPr>
          <w:lang w:val="en-GB"/>
        </w:rPr>
        <w:t>analysing</w:t>
      </w:r>
      <w:r w:rsidRPr="00A35CB8">
        <w:rPr>
          <w:lang w:val="en-GB"/>
        </w:rPr>
        <w:t xml:space="preserve"> whether the inclusion of biological prior knowledge </w:t>
      </w:r>
      <w:r w:rsidR="006B6A95">
        <w:rPr>
          <w:lang w:val="en-GB"/>
        </w:rPr>
        <w:t xml:space="preserve">gives a </w:t>
      </w:r>
      <w:r w:rsidRPr="00A35CB8">
        <w:rPr>
          <w:lang w:val="en-GB"/>
        </w:rPr>
        <w:t>more realistic representation</w:t>
      </w:r>
      <w:r w:rsidR="006B6A95">
        <w:rPr>
          <w:lang w:val="en-GB"/>
        </w:rPr>
        <w:t xml:space="preserve"> </w:t>
      </w:r>
      <w:r w:rsidRPr="00A35CB8">
        <w:rPr>
          <w:lang w:val="en-GB"/>
        </w:rPr>
        <w:t>than purely data-driven</w:t>
      </w:r>
      <w:r w:rsidR="006B6A95">
        <w:rPr>
          <w:lang w:val="en-GB"/>
        </w:rPr>
        <w:t>/</w:t>
      </w:r>
      <w:r w:rsidRPr="00A35CB8">
        <w:rPr>
          <w:lang w:val="en-GB"/>
        </w:rPr>
        <w:t>black-box approaches.</w:t>
      </w:r>
      <w:r w:rsidR="00874903">
        <w:rPr>
          <w:lang w:val="en-GB"/>
        </w:rPr>
        <w:br w:type="page"/>
      </w:r>
    </w:p>
    <w:p w14:paraId="03333DD4" w14:textId="08BB2445" w:rsidR="00874903" w:rsidRDefault="00874903" w:rsidP="00874903">
      <w:pPr>
        <w:pStyle w:val="berschrift1"/>
        <w:rPr>
          <w:lang w:val="en-GB"/>
        </w:rPr>
      </w:pPr>
      <w:bookmarkStart w:id="4" w:name="_Toc224208408"/>
      <w:bookmarkStart w:id="5" w:name="_Toc224310143"/>
      <w:r w:rsidRPr="00874903">
        <w:rPr>
          <w:lang w:val="en-GB"/>
        </w:rPr>
        <w:lastRenderedPageBreak/>
        <w:t>Research question and aim of the work</w:t>
      </w:r>
      <w:bookmarkEnd w:id="4"/>
      <w:bookmarkEnd w:id="5"/>
    </w:p>
    <w:p w14:paraId="77E7EF4E" w14:textId="20AEB7CF" w:rsidR="00883CC9" w:rsidRDefault="00D210F2" w:rsidP="00D210F2">
      <w:pPr>
        <w:rPr>
          <w:rStyle w:val="SchwacheHervorhebung"/>
          <w:i w:val="0"/>
          <w:iCs w:val="0"/>
          <w:lang w:val="en-GB"/>
        </w:rPr>
      </w:pPr>
      <w:r w:rsidRPr="00D210F2">
        <w:rPr>
          <w:rStyle w:val="SchwacheHervorhebung"/>
          <w:i w:val="0"/>
          <w:iCs w:val="0"/>
          <w:lang w:val="en-GB"/>
        </w:rPr>
        <w:t xml:space="preserve">The goal is to implement, train, and evaluate a Transformer-based generative model for neural spike data. </w:t>
      </w:r>
      <w:r>
        <w:rPr>
          <w:rStyle w:val="SchwacheHervorhebung"/>
          <w:i w:val="0"/>
          <w:iCs w:val="0"/>
          <w:lang w:val="en-GB"/>
        </w:rPr>
        <w:t xml:space="preserve">Including </w:t>
      </w:r>
      <w:r w:rsidRPr="00D210F2">
        <w:rPr>
          <w:rStyle w:val="SchwacheHervorhebung"/>
          <w:i w:val="0"/>
          <w:iCs w:val="0"/>
          <w:lang w:val="en-GB"/>
        </w:rPr>
        <w:t>developing a biologically meaningful validation pipeline using FID.</w:t>
      </w:r>
    </w:p>
    <w:p w14:paraId="22389202" w14:textId="77777777" w:rsidR="00D210F2" w:rsidRDefault="00D210F2" w:rsidP="00D210F2">
      <w:pPr>
        <w:rPr>
          <w:rStyle w:val="SchwacheHervorhebung"/>
          <w:i w:val="0"/>
          <w:iCs w:val="0"/>
          <w:lang w:val="en-GB"/>
        </w:rPr>
      </w:pPr>
    </w:p>
    <w:p w14:paraId="2BA62BB6" w14:textId="2914E8ED" w:rsidR="00D210F2" w:rsidRPr="00D210F2" w:rsidRDefault="00D210F2" w:rsidP="00D210F2">
      <w:pPr>
        <w:rPr>
          <w:rStyle w:val="SchwacheHervorhebung"/>
          <w:i w:val="0"/>
          <w:iCs w:val="0"/>
          <w:lang w:val="en-GB"/>
        </w:rPr>
      </w:pPr>
      <w:r>
        <w:rPr>
          <w:rStyle w:val="SchwacheHervorhebung"/>
          <w:i w:val="0"/>
          <w:iCs w:val="0"/>
          <w:lang w:val="en-GB"/>
        </w:rPr>
        <w:t>RQs:</w:t>
      </w:r>
    </w:p>
    <w:p w14:paraId="053CE700" w14:textId="2DB79BFC" w:rsidR="006B7DA1" w:rsidRPr="00D210F2" w:rsidRDefault="006B7DA1" w:rsidP="006B7DA1">
      <w:pPr>
        <w:rPr>
          <w:rStyle w:val="SchwacheHervorhebung"/>
          <w:lang w:val="en-GB"/>
        </w:rPr>
      </w:pPr>
      <w:r w:rsidRPr="006B7DA1">
        <w:rPr>
          <w:rStyle w:val="SchwacheHervorhebung"/>
          <w:lang w:val="en-GB"/>
        </w:rPr>
        <w:t>Model Architecture Improvement</w:t>
      </w:r>
      <w:r w:rsidRPr="00D210F2">
        <w:rPr>
          <w:rStyle w:val="SchwacheHervorhebung"/>
          <w:lang w:val="en-GB"/>
        </w:rPr>
        <w:t xml:space="preserve"> </w:t>
      </w:r>
    </w:p>
    <w:p w14:paraId="31EA01EC" w14:textId="2E3FA5A9" w:rsidR="006B7DA1" w:rsidRPr="006B7DA1" w:rsidRDefault="006B7DA1" w:rsidP="006B7DA1">
      <w:pPr>
        <w:rPr>
          <w:lang w:val="en-GB"/>
        </w:rPr>
      </w:pPr>
      <w:r w:rsidRPr="006B7DA1">
        <w:rPr>
          <w:lang w:val="en-GB"/>
        </w:rPr>
        <w:t xml:space="preserve">Does upgrading the baseline RNN/LSTM architecture </w:t>
      </w:r>
      <w:r>
        <w:rPr>
          <w:lang w:val="en-GB"/>
        </w:rPr>
        <w:t xml:space="preserve">from </w:t>
      </w:r>
      <w:hyperlink r:id="rId8" w:history="1">
        <w:r w:rsidRPr="006B7DA1">
          <w:rPr>
            <w:rStyle w:val="Hyperlink"/>
            <w:lang w:val="en-GB"/>
          </w:rPr>
          <w:t>notebook 2</w:t>
        </w:r>
      </w:hyperlink>
      <w:r>
        <w:rPr>
          <w:lang w:val="en-GB"/>
        </w:rPr>
        <w:t xml:space="preserve"> </w:t>
      </w:r>
      <w:r w:rsidRPr="006B7DA1">
        <w:rPr>
          <w:lang w:val="en-GB"/>
        </w:rPr>
        <w:t xml:space="preserve">to a Transformer improve the </w:t>
      </w:r>
      <w:r w:rsidR="00A35CB8" w:rsidRPr="006B7DA1">
        <w:rPr>
          <w:lang w:val="en-GB"/>
        </w:rPr>
        <w:t>modelling</w:t>
      </w:r>
      <w:r w:rsidRPr="006B7DA1">
        <w:rPr>
          <w:lang w:val="en-GB"/>
        </w:rPr>
        <w:t xml:space="preserve"> and generation of Allen Institute spiking data?</w:t>
      </w:r>
    </w:p>
    <w:p w14:paraId="50A3C831" w14:textId="77777777" w:rsidR="006B7DA1" w:rsidRPr="00295A88" w:rsidRDefault="006B7DA1" w:rsidP="006B7DA1">
      <w:pPr>
        <w:rPr>
          <w:rStyle w:val="SchwacheHervorhebung"/>
          <w:lang w:val="en-GB"/>
        </w:rPr>
      </w:pPr>
      <w:r w:rsidRPr="006B7DA1">
        <w:rPr>
          <w:rStyle w:val="SchwacheHervorhebung"/>
          <w:lang w:val="en-GB"/>
        </w:rPr>
        <w:t>Validation &amp; Evaluation</w:t>
      </w:r>
    </w:p>
    <w:p w14:paraId="79589279" w14:textId="00C2864D" w:rsidR="006B7DA1" w:rsidRPr="006B7DA1" w:rsidRDefault="006B7DA1" w:rsidP="006B7DA1">
      <w:pPr>
        <w:rPr>
          <w:lang w:val="en-GB"/>
        </w:rPr>
      </w:pPr>
      <w:r w:rsidRPr="006B7DA1">
        <w:rPr>
          <w:lang w:val="en-GB"/>
        </w:rPr>
        <w:t xml:space="preserve">How can </w:t>
      </w:r>
      <w:r>
        <w:rPr>
          <w:lang w:val="en-GB"/>
        </w:rPr>
        <w:t>I</w:t>
      </w:r>
      <w:r w:rsidRPr="006B7DA1">
        <w:rPr>
          <w:lang w:val="en-GB"/>
        </w:rPr>
        <w:t xml:space="preserve"> meaningfully evaluate a Transformer on biological spike data? Can FID be effectively adapted to assess the distributional similarity of the generated spike data vs. real data?</w:t>
      </w:r>
      <w:r>
        <w:rPr>
          <w:lang w:val="en-GB"/>
        </w:rPr>
        <w:t xml:space="preserve"> </w:t>
      </w:r>
    </w:p>
    <w:p w14:paraId="635BC42F" w14:textId="77777777" w:rsidR="006B7DA1" w:rsidRPr="008B6F9D" w:rsidRDefault="006B7DA1" w:rsidP="006B7DA1">
      <w:pPr>
        <w:rPr>
          <w:rStyle w:val="SchwacheHervorhebung"/>
          <w:lang w:val="en-GB"/>
        </w:rPr>
      </w:pPr>
      <w:r w:rsidRPr="006B7DA1">
        <w:rPr>
          <w:rStyle w:val="SchwacheHervorhebung"/>
          <w:lang w:val="en-GB"/>
        </w:rPr>
        <w:t>Biological Priors</w:t>
      </w:r>
    </w:p>
    <w:p w14:paraId="55F820B2" w14:textId="49A5CAE7" w:rsidR="006B7DA1" w:rsidRPr="006B7DA1" w:rsidRDefault="006B7DA1" w:rsidP="006B7DA1">
      <w:pPr>
        <w:rPr>
          <w:lang w:val="en-GB"/>
        </w:rPr>
      </w:pPr>
      <w:r w:rsidRPr="006B7DA1">
        <w:rPr>
          <w:lang w:val="en-GB"/>
        </w:rPr>
        <w:t xml:space="preserve">How does incorporating biological prior knowledge (e.g., specific constraints, latent variables) into the model </w:t>
      </w:r>
      <w:r w:rsidR="008B6F9D" w:rsidRPr="006B7DA1">
        <w:rPr>
          <w:lang w:val="en-GB"/>
        </w:rPr>
        <w:t>compare</w:t>
      </w:r>
      <w:r w:rsidR="008B6F9D">
        <w:rPr>
          <w:lang w:val="en-GB"/>
        </w:rPr>
        <w:t xml:space="preserve"> </w:t>
      </w:r>
      <w:r w:rsidRPr="006B7DA1">
        <w:rPr>
          <w:lang w:val="en-GB"/>
        </w:rPr>
        <w:t>to purely data-driven configurations ("things that don't have any")?</w:t>
      </w:r>
    </w:p>
    <w:p w14:paraId="4F4A276B" w14:textId="6AD7023E" w:rsidR="006B7DA1" w:rsidRPr="00295A88" w:rsidRDefault="006B7DA1" w:rsidP="006B7DA1">
      <w:pPr>
        <w:rPr>
          <w:rStyle w:val="SchwacheHervorhebung"/>
          <w:lang w:val="en-GB"/>
        </w:rPr>
      </w:pPr>
      <w:r w:rsidRPr="006B7DA1">
        <w:rPr>
          <w:rStyle w:val="SchwacheHervorhebung"/>
          <w:lang w:val="en-GB"/>
        </w:rPr>
        <w:t xml:space="preserve">Training Dynamics </w:t>
      </w:r>
    </w:p>
    <w:p w14:paraId="0C0FCC25" w14:textId="77777777" w:rsidR="00D210F2" w:rsidRDefault="006B7DA1" w:rsidP="006B7DA1">
      <w:pPr>
        <w:rPr>
          <w:lang w:val="en-GB"/>
        </w:rPr>
      </w:pPr>
      <w:r w:rsidRPr="006B7DA1">
        <w:rPr>
          <w:lang w:val="en-GB"/>
        </w:rPr>
        <w:t>How does the specific training regime in spike_gpt.py (specifically testing the optimizer and the batch_size=1 approach) impact the convergence and performance of the model?</w:t>
      </w:r>
    </w:p>
    <w:p w14:paraId="7E270299" w14:textId="77777777" w:rsidR="00D210F2" w:rsidRDefault="00D210F2" w:rsidP="006B7DA1">
      <w:pPr>
        <w:rPr>
          <w:lang w:val="en-GB"/>
        </w:rPr>
      </w:pPr>
    </w:p>
    <w:p w14:paraId="1AFC3502" w14:textId="55176914" w:rsidR="00874903" w:rsidRPr="006B7DA1" w:rsidRDefault="00874903" w:rsidP="006B7DA1">
      <w:pPr>
        <w:rPr>
          <w:rFonts w:asciiTheme="majorHAnsi" w:eastAsiaTheme="majorEastAsia" w:hAnsiTheme="majorHAnsi" w:cstheme="majorBidi"/>
          <w:color w:val="0F4761" w:themeColor="accent1" w:themeShade="BF"/>
          <w:sz w:val="40"/>
          <w:szCs w:val="40"/>
          <w:lang w:val="en-GB"/>
        </w:rPr>
      </w:pPr>
      <w:r w:rsidRPr="006B7DA1">
        <w:rPr>
          <w:lang w:val="en-GB"/>
        </w:rPr>
        <w:br w:type="page"/>
      </w:r>
    </w:p>
    <w:p w14:paraId="267794AF" w14:textId="3D0F9CB9" w:rsidR="00874903" w:rsidRPr="008D0616" w:rsidRDefault="00874903" w:rsidP="00874903">
      <w:pPr>
        <w:pStyle w:val="berschrift1"/>
        <w:rPr>
          <w:lang w:val="en-GB"/>
        </w:rPr>
      </w:pPr>
      <w:bookmarkStart w:id="6" w:name="_Toc224208409"/>
      <w:bookmarkStart w:id="7" w:name="_Toc224310144"/>
      <w:r w:rsidRPr="008D0616">
        <w:rPr>
          <w:lang w:val="en-GB"/>
        </w:rPr>
        <w:lastRenderedPageBreak/>
        <w:t>Methodological approach and methods used</w:t>
      </w:r>
      <w:bookmarkEnd w:id="6"/>
      <w:bookmarkEnd w:id="7"/>
    </w:p>
    <w:p w14:paraId="16F96101" w14:textId="1E64070B" w:rsidR="008D0616" w:rsidRPr="008D0616" w:rsidRDefault="008D0616" w:rsidP="008D0616">
      <w:pPr>
        <w:rPr>
          <w:lang w:val="en-GB"/>
        </w:rPr>
      </w:pPr>
      <w:r w:rsidRPr="008D0616">
        <w:rPr>
          <w:b/>
          <w:lang w:val="en-GB"/>
        </w:rPr>
        <w:t>Literature review</w:t>
      </w:r>
      <w:r>
        <w:rPr>
          <w:b/>
          <w:lang w:val="en-GB"/>
        </w:rPr>
        <w:t xml:space="preserve"> </w:t>
      </w:r>
      <w:r>
        <w:rPr>
          <w:lang w:val="en-GB"/>
        </w:rPr>
        <w:t>I will review</w:t>
      </w:r>
      <w:r w:rsidRPr="008D0616">
        <w:rPr>
          <w:lang w:val="en-GB"/>
        </w:rPr>
        <w:t xml:space="preserve"> current state-of-the-art literature on </w:t>
      </w:r>
      <w:r w:rsidR="001402B2">
        <w:rPr>
          <w:lang w:val="en-GB"/>
        </w:rPr>
        <w:t>g</w:t>
      </w:r>
      <w:r w:rsidRPr="008D0616">
        <w:rPr>
          <w:lang w:val="en-GB"/>
        </w:rPr>
        <w:t xml:space="preserve">enerative </w:t>
      </w:r>
      <w:r w:rsidR="001402B2">
        <w:rPr>
          <w:lang w:val="en-GB"/>
        </w:rPr>
        <w:t>m</w:t>
      </w:r>
      <w:r w:rsidRPr="008D0616">
        <w:rPr>
          <w:lang w:val="en-GB"/>
        </w:rPr>
        <w:t xml:space="preserve">odels in </w:t>
      </w:r>
      <w:r w:rsidR="001402B2">
        <w:rPr>
          <w:lang w:val="en-GB"/>
        </w:rPr>
        <w:t>n</w:t>
      </w:r>
      <w:r w:rsidRPr="008D0616">
        <w:rPr>
          <w:lang w:val="en-GB"/>
        </w:rPr>
        <w:t>euroscience</w:t>
      </w:r>
      <w:r>
        <w:rPr>
          <w:lang w:val="en-GB"/>
        </w:rPr>
        <w:t xml:space="preserve"> (proposed by supervisor)</w:t>
      </w:r>
      <w:r w:rsidRPr="008D0616">
        <w:rPr>
          <w:lang w:val="en-GB"/>
        </w:rPr>
        <w:t xml:space="preserve">, Transformer architectures for neural data, and </w:t>
      </w:r>
      <w:r>
        <w:rPr>
          <w:lang w:val="en-GB"/>
        </w:rPr>
        <w:t xml:space="preserve">how to include </w:t>
      </w:r>
      <w:r w:rsidRPr="008D0616">
        <w:rPr>
          <w:lang w:val="en-GB"/>
        </w:rPr>
        <w:t>biological inductive biases</w:t>
      </w:r>
      <w:r>
        <w:rPr>
          <w:lang w:val="en-GB"/>
        </w:rPr>
        <w:t xml:space="preserve"> into models</w:t>
      </w:r>
      <w:r w:rsidRPr="008D0616">
        <w:rPr>
          <w:lang w:val="en-GB"/>
        </w:rPr>
        <w:t>.</w:t>
      </w:r>
    </w:p>
    <w:p w14:paraId="780B339C" w14:textId="6BD02BC6" w:rsidR="008D0616" w:rsidRPr="008D0616" w:rsidRDefault="008D0616" w:rsidP="008D0616">
      <w:pPr>
        <w:rPr>
          <w:b/>
          <w:lang w:val="en-GB"/>
        </w:rPr>
      </w:pPr>
      <w:r w:rsidRPr="008D0616">
        <w:rPr>
          <w:b/>
          <w:lang w:val="en-GB"/>
        </w:rPr>
        <w:t>SE/Implementation:</w:t>
      </w:r>
    </w:p>
    <w:p w14:paraId="60C7D61D" w14:textId="7EF2684A" w:rsidR="008D0616" w:rsidRPr="008D0616" w:rsidRDefault="00B70D96" w:rsidP="008D0616">
      <w:pPr>
        <w:rPr>
          <w:lang w:val="en-GB"/>
        </w:rPr>
      </w:pPr>
      <w:r>
        <w:rPr>
          <w:lang w:val="en-GB"/>
        </w:rPr>
        <w:t xml:space="preserve">Implementation in </w:t>
      </w:r>
      <w:r w:rsidR="008D0616" w:rsidRPr="008D0616">
        <w:rPr>
          <w:lang w:val="en-GB"/>
        </w:rPr>
        <w:t xml:space="preserve">Python and </w:t>
      </w:r>
      <w:r>
        <w:rPr>
          <w:lang w:val="en-GB"/>
        </w:rPr>
        <w:t xml:space="preserve">reviewing </w:t>
      </w:r>
      <w:r w:rsidR="008D0616" w:rsidRPr="008D0616">
        <w:rPr>
          <w:lang w:val="en-GB"/>
        </w:rPr>
        <w:t xml:space="preserve">JAX </w:t>
      </w:r>
      <w:r>
        <w:rPr>
          <w:lang w:val="en-GB"/>
        </w:rPr>
        <w:t xml:space="preserve">code </w:t>
      </w:r>
      <w:r w:rsidR="008D0616" w:rsidRPr="008D0616">
        <w:rPr>
          <w:lang w:val="en-GB"/>
        </w:rPr>
        <w:t>(rsnn-jax).</w:t>
      </w:r>
    </w:p>
    <w:p w14:paraId="31EFB367" w14:textId="6185F8AB" w:rsidR="008D0616" w:rsidRPr="008D0616" w:rsidRDefault="008D0616" w:rsidP="008D0616">
      <w:pPr>
        <w:rPr>
          <w:lang w:val="en-GB"/>
        </w:rPr>
      </w:pPr>
      <w:r w:rsidRPr="008D0616">
        <w:rPr>
          <w:lang w:val="en-GB"/>
        </w:rPr>
        <w:t>Adapting and extending the spike_gpt.py training code</w:t>
      </w:r>
    </w:p>
    <w:p w14:paraId="53C256DA" w14:textId="3497CB28" w:rsidR="008D0616" w:rsidRPr="008D0616" w:rsidRDefault="008D0616" w:rsidP="008D0616">
      <w:pPr>
        <w:rPr>
          <w:lang w:val="en-GB"/>
        </w:rPr>
      </w:pPr>
      <w:r w:rsidRPr="00B70D96">
        <w:rPr>
          <w:b/>
          <w:lang w:val="en-GB"/>
        </w:rPr>
        <w:t>Quantitative Evaluation (Experimental ML)</w:t>
      </w:r>
    </w:p>
    <w:p w14:paraId="618ABA44" w14:textId="3DB846EE" w:rsidR="008D0616" w:rsidRPr="008D0616" w:rsidRDefault="008D0616" w:rsidP="008D0616">
      <w:pPr>
        <w:rPr>
          <w:lang w:val="en-GB"/>
        </w:rPr>
      </w:pPr>
      <w:r w:rsidRPr="008D0616">
        <w:rPr>
          <w:lang w:val="en-GB"/>
        </w:rPr>
        <w:t>Implementation of the FID metric tailored for spike data distributions</w:t>
      </w:r>
    </w:p>
    <w:p w14:paraId="4D867BF2" w14:textId="2218B113" w:rsidR="00874903" w:rsidRPr="008D0616" w:rsidRDefault="008D0616" w:rsidP="008D0616">
      <w:pPr>
        <w:rPr>
          <w:rFonts w:asciiTheme="majorHAnsi" w:eastAsiaTheme="majorEastAsia" w:hAnsiTheme="majorHAnsi" w:cstheme="majorBidi"/>
          <w:color w:val="0F4761" w:themeColor="accent1" w:themeShade="BF"/>
          <w:sz w:val="40"/>
          <w:szCs w:val="40"/>
          <w:lang w:val="en-GB"/>
        </w:rPr>
      </w:pPr>
      <w:r w:rsidRPr="008D0616">
        <w:rPr>
          <w:lang w:val="en-GB"/>
        </w:rPr>
        <w:t>Running hyperparameter optimizations and ablation studies (biological priors vs. none) via the TU Wien SLURM GPU cluster.</w:t>
      </w:r>
      <w:r w:rsidR="00874903" w:rsidRPr="008D0616">
        <w:rPr>
          <w:lang w:val="en-GB"/>
        </w:rPr>
        <w:br w:type="page"/>
      </w:r>
    </w:p>
    <w:p w14:paraId="795CA34D" w14:textId="588A525C" w:rsidR="00874903" w:rsidRPr="00295A88" w:rsidRDefault="00874903" w:rsidP="00874903">
      <w:pPr>
        <w:pStyle w:val="berschrift1"/>
        <w:rPr>
          <w:lang w:val="en-GB"/>
        </w:rPr>
      </w:pPr>
      <w:bookmarkStart w:id="8" w:name="_Toc224208410"/>
      <w:bookmarkStart w:id="9" w:name="_Toc224310145"/>
      <w:r w:rsidRPr="00295A88">
        <w:rPr>
          <w:lang w:val="en-GB"/>
        </w:rPr>
        <w:lastRenderedPageBreak/>
        <w:t>Preliminary table of contents</w:t>
      </w:r>
      <w:bookmarkEnd w:id="8"/>
      <w:bookmarkEnd w:id="9"/>
    </w:p>
    <w:p w14:paraId="219842D3" w14:textId="01745D95" w:rsidR="00CE3787" w:rsidRDefault="00CE3787" w:rsidP="00295A88">
      <w:pPr>
        <w:pStyle w:val="Listenabsatz"/>
        <w:numPr>
          <w:ilvl w:val="0"/>
          <w:numId w:val="1"/>
        </w:numPr>
        <w:rPr>
          <w:lang w:val="en-GB"/>
        </w:rPr>
      </w:pPr>
      <w:r>
        <w:rPr>
          <w:lang w:val="en-GB"/>
        </w:rPr>
        <w:t>Abstract</w:t>
      </w:r>
    </w:p>
    <w:p w14:paraId="4E2E30F2" w14:textId="7D7F8EDA" w:rsidR="00295A88" w:rsidRDefault="00295A88" w:rsidP="00295A88">
      <w:pPr>
        <w:pStyle w:val="Listenabsatz"/>
        <w:numPr>
          <w:ilvl w:val="0"/>
          <w:numId w:val="1"/>
        </w:numPr>
        <w:rPr>
          <w:lang w:val="en-GB"/>
        </w:rPr>
      </w:pPr>
      <w:r w:rsidRPr="00295A88">
        <w:rPr>
          <w:lang w:val="en-GB"/>
        </w:rPr>
        <w:t>Introduction</w:t>
      </w:r>
    </w:p>
    <w:p w14:paraId="7BE444D4" w14:textId="77777777" w:rsidR="00295A88" w:rsidRDefault="00295A88" w:rsidP="00295A88">
      <w:pPr>
        <w:pStyle w:val="Listenabsatz"/>
        <w:numPr>
          <w:ilvl w:val="1"/>
          <w:numId w:val="1"/>
        </w:numPr>
        <w:rPr>
          <w:lang w:val="en-GB"/>
        </w:rPr>
      </w:pPr>
      <w:r w:rsidRPr="00295A88">
        <w:rPr>
          <w:lang w:val="en-GB"/>
        </w:rPr>
        <w:t>Motivation and Problem Statement</w:t>
      </w:r>
    </w:p>
    <w:p w14:paraId="51D681B5" w14:textId="77777777" w:rsidR="00295A88" w:rsidRDefault="00295A88" w:rsidP="00295A88">
      <w:pPr>
        <w:pStyle w:val="Listenabsatz"/>
        <w:numPr>
          <w:ilvl w:val="1"/>
          <w:numId w:val="1"/>
        </w:numPr>
        <w:rPr>
          <w:lang w:val="en-GB"/>
        </w:rPr>
      </w:pPr>
      <w:r w:rsidRPr="00295A88">
        <w:rPr>
          <w:lang w:val="en-GB"/>
        </w:rPr>
        <w:t>Aim of the Thesis and Research Questions</w:t>
      </w:r>
    </w:p>
    <w:p w14:paraId="49902050" w14:textId="77777777" w:rsidR="00295A88" w:rsidRDefault="00295A88" w:rsidP="00295A88">
      <w:pPr>
        <w:pStyle w:val="Listenabsatz"/>
        <w:numPr>
          <w:ilvl w:val="1"/>
          <w:numId w:val="1"/>
        </w:numPr>
        <w:rPr>
          <w:lang w:val="en-GB"/>
        </w:rPr>
      </w:pPr>
      <w:r w:rsidRPr="00295A88">
        <w:rPr>
          <w:lang w:val="en-GB"/>
        </w:rPr>
        <w:t>Methodological Approach</w:t>
      </w:r>
    </w:p>
    <w:p w14:paraId="783EB32F" w14:textId="215EB69B" w:rsidR="00295A88" w:rsidRPr="00295A88" w:rsidRDefault="00295A88" w:rsidP="00295A88">
      <w:pPr>
        <w:pStyle w:val="Listenabsatz"/>
        <w:numPr>
          <w:ilvl w:val="0"/>
          <w:numId w:val="1"/>
        </w:numPr>
        <w:rPr>
          <w:lang w:val="en-GB"/>
        </w:rPr>
      </w:pPr>
      <w:r w:rsidRPr="00295A88">
        <w:rPr>
          <w:lang w:val="en-GB"/>
        </w:rPr>
        <w:t>Background and Related Work</w:t>
      </w:r>
    </w:p>
    <w:p w14:paraId="186CFE80" w14:textId="0580D1F1" w:rsidR="00295A88" w:rsidRPr="00295A88" w:rsidRDefault="00295A88" w:rsidP="00295A88">
      <w:pPr>
        <w:pStyle w:val="Listenabsatz"/>
        <w:numPr>
          <w:ilvl w:val="1"/>
          <w:numId w:val="1"/>
        </w:numPr>
        <w:rPr>
          <w:lang w:val="en-GB"/>
        </w:rPr>
      </w:pPr>
      <w:r w:rsidRPr="00295A88">
        <w:rPr>
          <w:lang w:val="en-GB"/>
        </w:rPr>
        <w:t xml:space="preserve">Generative </w:t>
      </w:r>
      <w:r w:rsidR="000D0254" w:rsidRPr="00295A88">
        <w:rPr>
          <w:lang w:val="en-GB"/>
        </w:rPr>
        <w:t>Modelling</w:t>
      </w:r>
      <w:r w:rsidRPr="00295A88">
        <w:rPr>
          <w:lang w:val="en-GB"/>
        </w:rPr>
        <w:t xml:space="preserve"> of Neural Activity</w:t>
      </w:r>
    </w:p>
    <w:p w14:paraId="286C21AF" w14:textId="3C3F5927" w:rsidR="00295A88" w:rsidRPr="00295A88" w:rsidRDefault="00295A88" w:rsidP="00295A88">
      <w:pPr>
        <w:pStyle w:val="Listenabsatz"/>
        <w:numPr>
          <w:ilvl w:val="1"/>
          <w:numId w:val="1"/>
        </w:numPr>
        <w:rPr>
          <w:lang w:val="en-GB"/>
        </w:rPr>
      </w:pPr>
      <w:r w:rsidRPr="00295A88">
        <w:rPr>
          <w:lang w:val="en-GB"/>
        </w:rPr>
        <w:t>From Recurrent Networks to Transformers</w:t>
      </w:r>
    </w:p>
    <w:p w14:paraId="5754FE5B" w14:textId="37FB29B8" w:rsidR="00295A88" w:rsidRPr="00295A88" w:rsidRDefault="00295A88" w:rsidP="00295A88">
      <w:pPr>
        <w:pStyle w:val="Listenabsatz"/>
        <w:numPr>
          <w:ilvl w:val="1"/>
          <w:numId w:val="1"/>
        </w:numPr>
        <w:rPr>
          <w:lang w:val="en-GB"/>
        </w:rPr>
      </w:pPr>
      <w:r w:rsidRPr="00295A88">
        <w:rPr>
          <w:lang w:val="en-GB"/>
        </w:rPr>
        <w:t>Meaningful Evaluation of Generative Models (FID)</w:t>
      </w:r>
    </w:p>
    <w:p w14:paraId="72AEC358" w14:textId="6B5B11A3" w:rsidR="00295A88" w:rsidRPr="00295A88" w:rsidRDefault="00295A88" w:rsidP="00295A88">
      <w:pPr>
        <w:pStyle w:val="Listenabsatz"/>
        <w:numPr>
          <w:ilvl w:val="1"/>
          <w:numId w:val="1"/>
        </w:numPr>
        <w:rPr>
          <w:lang w:val="en-GB"/>
        </w:rPr>
      </w:pPr>
      <w:r w:rsidRPr="00295A88">
        <w:rPr>
          <w:lang w:val="en-GB"/>
        </w:rPr>
        <w:t>The Role of Biological Priors</w:t>
      </w:r>
    </w:p>
    <w:p w14:paraId="35890274" w14:textId="77777777" w:rsidR="00295A88" w:rsidRPr="0041778D" w:rsidRDefault="00295A88" w:rsidP="0041778D">
      <w:pPr>
        <w:pStyle w:val="Listenabsatz"/>
        <w:numPr>
          <w:ilvl w:val="0"/>
          <w:numId w:val="1"/>
        </w:numPr>
        <w:rPr>
          <w:lang w:val="en-GB"/>
        </w:rPr>
      </w:pPr>
      <w:r w:rsidRPr="0041778D">
        <w:rPr>
          <w:lang w:val="en-GB"/>
        </w:rPr>
        <w:t>Methodology and Implementation</w:t>
      </w:r>
    </w:p>
    <w:p w14:paraId="642FDCCD" w14:textId="21CE66AD" w:rsidR="00295A88" w:rsidRPr="0041778D" w:rsidRDefault="00295A88" w:rsidP="0041778D">
      <w:pPr>
        <w:pStyle w:val="Listenabsatz"/>
        <w:numPr>
          <w:ilvl w:val="1"/>
          <w:numId w:val="1"/>
        </w:numPr>
        <w:rPr>
          <w:lang w:val="en-GB"/>
        </w:rPr>
      </w:pPr>
      <w:r w:rsidRPr="0041778D">
        <w:rPr>
          <w:lang w:val="en-GB"/>
        </w:rPr>
        <w:t>Dataset Integration: Allen Institute</w:t>
      </w:r>
    </w:p>
    <w:p w14:paraId="1B369B50" w14:textId="2A983456" w:rsidR="00295A88" w:rsidRPr="0041778D" w:rsidRDefault="00295A88" w:rsidP="0041778D">
      <w:pPr>
        <w:pStyle w:val="Listenabsatz"/>
        <w:numPr>
          <w:ilvl w:val="1"/>
          <w:numId w:val="1"/>
        </w:numPr>
        <w:rPr>
          <w:lang w:val="en-GB"/>
        </w:rPr>
      </w:pPr>
      <w:r w:rsidRPr="0041778D">
        <w:rPr>
          <w:lang w:val="en-GB"/>
        </w:rPr>
        <w:t>Model Architecture: Upgrading to Spike-GPT</w:t>
      </w:r>
    </w:p>
    <w:p w14:paraId="18F102B0" w14:textId="2382D6BF" w:rsidR="00295A88" w:rsidRPr="0041778D" w:rsidRDefault="00295A88" w:rsidP="0041778D">
      <w:pPr>
        <w:pStyle w:val="Listenabsatz"/>
        <w:numPr>
          <w:ilvl w:val="1"/>
          <w:numId w:val="1"/>
        </w:numPr>
        <w:rPr>
          <w:lang w:val="en-GB"/>
        </w:rPr>
      </w:pPr>
      <w:r w:rsidRPr="0041778D">
        <w:rPr>
          <w:lang w:val="en-GB"/>
        </w:rPr>
        <w:t>Training Regimes and Cluster Utilization</w:t>
      </w:r>
    </w:p>
    <w:p w14:paraId="7100DD5F" w14:textId="282896FF" w:rsidR="00295A88" w:rsidRPr="0041778D" w:rsidRDefault="00295A88" w:rsidP="0041778D">
      <w:pPr>
        <w:pStyle w:val="Listenabsatz"/>
        <w:numPr>
          <w:ilvl w:val="1"/>
          <w:numId w:val="1"/>
        </w:numPr>
        <w:rPr>
          <w:lang w:val="en-GB"/>
        </w:rPr>
      </w:pPr>
      <w:r w:rsidRPr="0041778D">
        <w:rPr>
          <w:lang w:val="en-GB"/>
        </w:rPr>
        <w:t>Adapting FID for Spiking Data</w:t>
      </w:r>
    </w:p>
    <w:p w14:paraId="493971A2" w14:textId="77777777" w:rsidR="00295A88" w:rsidRPr="0041778D" w:rsidRDefault="00295A88" w:rsidP="0041778D">
      <w:pPr>
        <w:pStyle w:val="Listenabsatz"/>
        <w:numPr>
          <w:ilvl w:val="0"/>
          <w:numId w:val="1"/>
        </w:numPr>
        <w:rPr>
          <w:lang w:val="en-GB"/>
        </w:rPr>
      </w:pPr>
      <w:r w:rsidRPr="0041778D">
        <w:rPr>
          <w:lang w:val="en-GB"/>
        </w:rPr>
        <w:t>Experiments and Results</w:t>
      </w:r>
    </w:p>
    <w:p w14:paraId="3BC931E3" w14:textId="2BD14D07" w:rsidR="00295A88" w:rsidRPr="0041778D" w:rsidRDefault="00295A88" w:rsidP="0041778D">
      <w:pPr>
        <w:pStyle w:val="Listenabsatz"/>
        <w:numPr>
          <w:ilvl w:val="1"/>
          <w:numId w:val="1"/>
        </w:numPr>
        <w:rPr>
          <w:lang w:val="en-GB"/>
        </w:rPr>
      </w:pPr>
      <w:r w:rsidRPr="0041778D">
        <w:rPr>
          <w:lang w:val="en-GB"/>
        </w:rPr>
        <w:t>Model Convergence and Optimizer Search</w:t>
      </w:r>
    </w:p>
    <w:p w14:paraId="308BA9BB" w14:textId="49A2C0C6" w:rsidR="00295A88" w:rsidRPr="0041778D" w:rsidRDefault="00295A88" w:rsidP="0041778D">
      <w:pPr>
        <w:pStyle w:val="Listenabsatz"/>
        <w:numPr>
          <w:ilvl w:val="1"/>
          <w:numId w:val="1"/>
        </w:numPr>
        <w:rPr>
          <w:lang w:val="en-GB"/>
        </w:rPr>
      </w:pPr>
      <w:r w:rsidRPr="0041778D">
        <w:rPr>
          <w:lang w:val="en-GB"/>
        </w:rPr>
        <w:t>Evaluation of Generated Distributions (FID Scores)</w:t>
      </w:r>
    </w:p>
    <w:p w14:paraId="78FB43B8" w14:textId="33C55998" w:rsidR="00295A88" w:rsidRPr="0041778D" w:rsidRDefault="00295A88" w:rsidP="0041778D">
      <w:pPr>
        <w:pStyle w:val="Listenabsatz"/>
        <w:numPr>
          <w:ilvl w:val="1"/>
          <w:numId w:val="1"/>
        </w:numPr>
        <w:rPr>
          <w:lang w:val="en-GB"/>
        </w:rPr>
      </w:pPr>
      <w:r w:rsidRPr="0041778D">
        <w:rPr>
          <w:lang w:val="en-GB"/>
        </w:rPr>
        <w:t>Ablation Study: Impact of Biological Priors vs. Purely Data-Driven Models</w:t>
      </w:r>
    </w:p>
    <w:p w14:paraId="5A61F369" w14:textId="77777777" w:rsidR="00295A88" w:rsidRPr="0041778D" w:rsidRDefault="00295A88" w:rsidP="0041778D">
      <w:pPr>
        <w:pStyle w:val="Listenabsatz"/>
        <w:numPr>
          <w:ilvl w:val="0"/>
          <w:numId w:val="1"/>
        </w:numPr>
        <w:rPr>
          <w:lang w:val="en-GB"/>
        </w:rPr>
      </w:pPr>
      <w:r w:rsidRPr="0041778D">
        <w:rPr>
          <w:lang w:val="en-GB"/>
        </w:rPr>
        <w:t>Discussion</w:t>
      </w:r>
    </w:p>
    <w:p w14:paraId="7AC3EFDD" w14:textId="3F6ED7D9" w:rsidR="00295A88" w:rsidRPr="0041778D" w:rsidRDefault="00295A88" w:rsidP="0041778D">
      <w:pPr>
        <w:pStyle w:val="Listenabsatz"/>
        <w:numPr>
          <w:ilvl w:val="1"/>
          <w:numId w:val="1"/>
        </w:numPr>
        <w:rPr>
          <w:lang w:val="en-GB"/>
        </w:rPr>
      </w:pPr>
      <w:r w:rsidRPr="0041778D">
        <w:rPr>
          <w:lang w:val="en-GB"/>
        </w:rPr>
        <w:t>Interpretation of Results</w:t>
      </w:r>
    </w:p>
    <w:p w14:paraId="3A24FEE8" w14:textId="6AF3CF71" w:rsidR="0041778D" w:rsidRDefault="00295A88" w:rsidP="0041778D">
      <w:pPr>
        <w:pStyle w:val="Listenabsatz"/>
        <w:numPr>
          <w:ilvl w:val="1"/>
          <w:numId w:val="1"/>
        </w:numPr>
        <w:rPr>
          <w:lang w:val="en-GB"/>
        </w:rPr>
      </w:pPr>
      <w:r w:rsidRPr="0041778D">
        <w:rPr>
          <w:lang w:val="en-GB"/>
        </w:rPr>
        <w:t>Limitations</w:t>
      </w:r>
    </w:p>
    <w:p w14:paraId="34F0E00D" w14:textId="1E9AF7E6" w:rsidR="00874903" w:rsidRPr="0041778D" w:rsidRDefault="00295A88" w:rsidP="0041778D">
      <w:pPr>
        <w:pStyle w:val="Listenabsatz"/>
        <w:numPr>
          <w:ilvl w:val="0"/>
          <w:numId w:val="1"/>
        </w:numPr>
        <w:rPr>
          <w:lang w:val="en-GB"/>
        </w:rPr>
      </w:pPr>
      <w:r w:rsidRPr="0041778D">
        <w:rPr>
          <w:lang w:val="en-GB"/>
        </w:rPr>
        <w:t>Conclusion and Future Work</w:t>
      </w:r>
      <w:r w:rsidR="00874903" w:rsidRPr="0041778D">
        <w:rPr>
          <w:lang w:val="en-GB"/>
        </w:rPr>
        <w:br w:type="page"/>
      </w:r>
    </w:p>
    <w:p w14:paraId="726F5F67" w14:textId="3B4DDBAA" w:rsidR="00874903" w:rsidRPr="00295A88" w:rsidRDefault="00874903" w:rsidP="00874903">
      <w:pPr>
        <w:pStyle w:val="berschrift1"/>
        <w:rPr>
          <w:lang w:val="en-GB"/>
        </w:rPr>
      </w:pPr>
      <w:bookmarkStart w:id="10" w:name="_Toc224208411"/>
      <w:bookmarkStart w:id="11" w:name="_Toc224310146"/>
      <w:r w:rsidRPr="00295A88">
        <w:rPr>
          <w:lang w:val="en-GB"/>
        </w:rPr>
        <w:lastRenderedPageBreak/>
        <w:t>Bibliography</w:t>
      </w:r>
      <w:bookmarkEnd w:id="10"/>
      <w:bookmarkEnd w:id="11"/>
    </w:p>
    <w:p w14:paraId="0B23F5CA" w14:textId="77777777" w:rsidR="0049683C" w:rsidRPr="0049683C" w:rsidRDefault="0049683C" w:rsidP="0049683C">
      <w:pPr>
        <w:rPr>
          <w:lang w:val="en-GB"/>
        </w:rPr>
      </w:pPr>
      <w:r w:rsidRPr="0049683C">
        <w:rPr>
          <w:lang w:val="en-GB"/>
        </w:rPr>
        <w:t>Bellec, G., et al. (2021). Fitting summary statistics of neural data with a differentiable spiking network simulator. Advances in Neural Information Processing Systems (NeurIPS).</w:t>
      </w:r>
    </w:p>
    <w:p w14:paraId="7D9904A5" w14:textId="77777777" w:rsidR="0049683C" w:rsidRPr="0049683C" w:rsidRDefault="0049683C" w:rsidP="0049683C">
      <w:pPr>
        <w:rPr>
          <w:lang w:val="en-GB"/>
        </w:rPr>
      </w:pPr>
      <w:r w:rsidRPr="0049683C">
        <w:rPr>
          <w:lang w:val="en-GB"/>
        </w:rPr>
        <w:t>Sourmpis, C., et al. (2023). Trial matching: capturing variability with data-constrained spiking neural networks. Advances in Neural Information Processing Systems (NeurIPS).</w:t>
      </w:r>
    </w:p>
    <w:p w14:paraId="72542BF8" w14:textId="77777777" w:rsidR="0049683C" w:rsidRPr="0049683C" w:rsidRDefault="0049683C" w:rsidP="0049683C">
      <w:pPr>
        <w:rPr>
          <w:lang w:val="en-GB"/>
        </w:rPr>
      </w:pPr>
      <w:r w:rsidRPr="0049683C">
        <w:rPr>
          <w:lang w:val="en-GB"/>
        </w:rPr>
        <w:t>Sourmpis, C., et al. (2025). Biologically informed cortical models predict optogenetic perturbations. eLife [Reviewed Preprint].</w:t>
      </w:r>
    </w:p>
    <w:p w14:paraId="2227B704" w14:textId="77777777" w:rsidR="0049683C" w:rsidRPr="0049683C" w:rsidRDefault="0049683C" w:rsidP="0049683C">
      <w:pPr>
        <w:rPr>
          <w:lang w:val="en-GB"/>
        </w:rPr>
      </w:pPr>
      <w:r w:rsidRPr="0049683C">
        <w:t xml:space="preserve">Vollan, A. Z., et al. </w:t>
      </w:r>
      <w:r w:rsidRPr="0049683C">
        <w:rPr>
          <w:lang w:val="en-GB"/>
        </w:rPr>
        <w:t>(2025). Left–right-alternating theta sweeps in entorhinal–hippocampal maps of space. Nature, 639(8056), 995-1005. https://doi.org/10.1038/s41586-024-08527-1 (Data: EBRAINS).</w:t>
      </w:r>
    </w:p>
    <w:p w14:paraId="68A4D9E9" w14:textId="0F93B375" w:rsidR="0049683C" w:rsidRPr="0049683C" w:rsidRDefault="0049683C" w:rsidP="0049683C">
      <w:pPr>
        <w:rPr>
          <w:lang w:val="en-GB"/>
        </w:rPr>
      </w:pPr>
      <w:r w:rsidRPr="0049683C">
        <w:rPr>
          <w:lang w:val="en-GB"/>
        </w:rPr>
        <w:t xml:space="preserve">Ye, J., et al. </w:t>
      </w:r>
      <w:r>
        <w:rPr>
          <w:lang w:val="en-GB"/>
        </w:rPr>
        <w:t xml:space="preserve">(2025) </w:t>
      </w:r>
      <w:r w:rsidRPr="0049683C">
        <w:rPr>
          <w:lang w:val="en-GB"/>
        </w:rPr>
        <w:t>A Generalist Intracortical Motor Decoder</w:t>
      </w:r>
      <w:r>
        <w:rPr>
          <w:lang w:val="en-GB"/>
        </w:rPr>
        <w:t>, h</w:t>
      </w:r>
      <w:r w:rsidRPr="0049683C">
        <w:rPr>
          <w:lang w:val="en-GB"/>
        </w:rPr>
        <w:t>ttps://openreview.net/forum?id=ONOe6cAE9I</w:t>
      </w:r>
    </w:p>
    <w:p w14:paraId="260E5BB9" w14:textId="1748A819" w:rsidR="00874903" w:rsidRPr="00295A88" w:rsidRDefault="0049683C" w:rsidP="0049683C">
      <w:pPr>
        <w:rPr>
          <w:rFonts w:asciiTheme="majorHAnsi" w:eastAsiaTheme="majorEastAsia" w:hAnsiTheme="majorHAnsi" w:cstheme="majorBidi"/>
          <w:color w:val="0F4761" w:themeColor="accent1" w:themeShade="BF"/>
          <w:sz w:val="40"/>
          <w:szCs w:val="40"/>
          <w:lang w:val="en-GB"/>
        </w:rPr>
      </w:pPr>
      <w:r w:rsidRPr="0049683C">
        <w:rPr>
          <w:lang w:val="en-GB"/>
        </w:rPr>
        <w:t>Bellec, G. (2024/25). neuro_ai_course &amp; rsnn-jax Github Repositories.</w:t>
      </w:r>
      <w:r w:rsidR="00874903" w:rsidRPr="00295A88">
        <w:rPr>
          <w:lang w:val="en-GB"/>
        </w:rPr>
        <w:br w:type="page"/>
      </w:r>
    </w:p>
    <w:p w14:paraId="13A87D22" w14:textId="17D01DA7" w:rsidR="00874903" w:rsidRDefault="00874903" w:rsidP="00874903">
      <w:pPr>
        <w:pStyle w:val="berschrift1"/>
        <w:rPr>
          <w:lang w:val="en-GB"/>
        </w:rPr>
      </w:pPr>
      <w:bookmarkStart w:id="12" w:name="_Toc224208412"/>
      <w:bookmarkStart w:id="13" w:name="_Toc224310147"/>
      <w:r w:rsidRPr="00295A88">
        <w:rPr>
          <w:lang w:val="en-GB"/>
        </w:rPr>
        <w:lastRenderedPageBreak/>
        <w:t>Schedule (Gantt Chart)</w:t>
      </w:r>
      <w:bookmarkEnd w:id="12"/>
      <w:bookmarkEnd w:id="13"/>
    </w:p>
    <w:tbl>
      <w:tblPr>
        <w:tblStyle w:val="Tabellenraster"/>
        <w:tblW w:w="0" w:type="auto"/>
        <w:tblLook w:val="04A0" w:firstRow="1" w:lastRow="0" w:firstColumn="1" w:lastColumn="0" w:noHBand="0" w:noVBand="1"/>
      </w:tblPr>
      <w:tblGrid>
        <w:gridCol w:w="2122"/>
        <w:gridCol w:w="3919"/>
        <w:gridCol w:w="3021"/>
      </w:tblGrid>
      <w:tr w:rsidR="00467E05" w14:paraId="1232246B" w14:textId="77777777" w:rsidTr="00467E05">
        <w:tc>
          <w:tcPr>
            <w:tcW w:w="2122" w:type="dxa"/>
          </w:tcPr>
          <w:p w14:paraId="32CD63A0" w14:textId="12D5AAF6" w:rsidR="00467E05" w:rsidRDefault="00467E05" w:rsidP="00DA7B95">
            <w:pPr>
              <w:rPr>
                <w:lang w:val="en-GB"/>
              </w:rPr>
            </w:pPr>
            <w:r>
              <w:rPr>
                <w:lang w:val="en-GB"/>
              </w:rPr>
              <w:t>Phase</w:t>
            </w:r>
          </w:p>
        </w:tc>
        <w:tc>
          <w:tcPr>
            <w:tcW w:w="3919" w:type="dxa"/>
          </w:tcPr>
          <w:p w14:paraId="0C73C3B3" w14:textId="4917C1EC" w:rsidR="00467E05" w:rsidRDefault="00467E05" w:rsidP="00DA7B95">
            <w:pPr>
              <w:rPr>
                <w:lang w:val="en-GB"/>
              </w:rPr>
            </w:pPr>
            <w:r>
              <w:rPr>
                <w:lang w:val="en-GB"/>
              </w:rPr>
              <w:t>Tasks</w:t>
            </w:r>
          </w:p>
        </w:tc>
        <w:tc>
          <w:tcPr>
            <w:tcW w:w="3021" w:type="dxa"/>
          </w:tcPr>
          <w:p w14:paraId="502763F2" w14:textId="590322AB" w:rsidR="00467E05" w:rsidRDefault="00467E05" w:rsidP="00DA7B95">
            <w:pPr>
              <w:rPr>
                <w:lang w:val="en-GB"/>
              </w:rPr>
            </w:pPr>
            <w:r>
              <w:rPr>
                <w:lang w:val="en-GB"/>
              </w:rPr>
              <w:t>Timeline</w:t>
            </w:r>
          </w:p>
        </w:tc>
      </w:tr>
      <w:tr w:rsidR="00467E05" w14:paraId="1B80BB63" w14:textId="77777777" w:rsidTr="00467E05">
        <w:tc>
          <w:tcPr>
            <w:tcW w:w="2122" w:type="dxa"/>
          </w:tcPr>
          <w:p w14:paraId="28ABC6C2" w14:textId="0793A4B8" w:rsidR="00467E05" w:rsidRDefault="00467E05" w:rsidP="00DA7B95">
            <w:pPr>
              <w:rPr>
                <w:lang w:val="en-GB"/>
              </w:rPr>
            </w:pPr>
            <w:r w:rsidRPr="00467E05">
              <w:rPr>
                <w:lang w:val="en-GB"/>
              </w:rPr>
              <w:t>Setup &amp; Exploration</w:t>
            </w:r>
          </w:p>
        </w:tc>
        <w:tc>
          <w:tcPr>
            <w:tcW w:w="3919" w:type="dxa"/>
          </w:tcPr>
          <w:p w14:paraId="60F4C88E" w14:textId="0A2970EE" w:rsidR="00467E05" w:rsidRDefault="00467E05" w:rsidP="00DA7B95">
            <w:pPr>
              <w:rPr>
                <w:lang w:val="en-GB"/>
              </w:rPr>
            </w:pPr>
            <w:r w:rsidRPr="00467E05">
              <w:rPr>
                <w:lang w:val="en-GB"/>
              </w:rPr>
              <w:t>Literature research, TU Wien GPU cluster setup</w:t>
            </w:r>
            <w:r>
              <w:rPr>
                <w:lang w:val="en-GB"/>
              </w:rPr>
              <w:t xml:space="preserve">, </w:t>
            </w:r>
            <w:r w:rsidRPr="00467E05">
              <w:rPr>
                <w:lang w:val="en-GB"/>
              </w:rPr>
              <w:t>analysis of spike_gpt.py</w:t>
            </w:r>
          </w:p>
        </w:tc>
        <w:tc>
          <w:tcPr>
            <w:tcW w:w="3021" w:type="dxa"/>
          </w:tcPr>
          <w:p w14:paraId="29BEE5C0" w14:textId="3BF0D889" w:rsidR="00467E05" w:rsidRDefault="00467E05" w:rsidP="00DA7B95">
            <w:pPr>
              <w:rPr>
                <w:lang w:val="en-GB"/>
              </w:rPr>
            </w:pPr>
            <w:r w:rsidRPr="00467E05">
              <w:rPr>
                <w:lang w:val="en-GB"/>
              </w:rPr>
              <w:t>Week 1</w:t>
            </w:r>
          </w:p>
        </w:tc>
      </w:tr>
      <w:tr w:rsidR="00467E05" w14:paraId="1AFD458D" w14:textId="77777777" w:rsidTr="00467E05">
        <w:tc>
          <w:tcPr>
            <w:tcW w:w="2122" w:type="dxa"/>
          </w:tcPr>
          <w:p w14:paraId="34A18721" w14:textId="682437B1" w:rsidR="00467E05" w:rsidRDefault="00467E05" w:rsidP="00DA7B95">
            <w:pPr>
              <w:rPr>
                <w:lang w:val="en-GB"/>
              </w:rPr>
            </w:pPr>
            <w:r w:rsidRPr="00467E05">
              <w:rPr>
                <w:lang w:val="en-GB"/>
              </w:rPr>
              <w:t>Data Engineering</w:t>
            </w:r>
          </w:p>
        </w:tc>
        <w:tc>
          <w:tcPr>
            <w:tcW w:w="3919" w:type="dxa"/>
          </w:tcPr>
          <w:p w14:paraId="33C9BF60" w14:textId="33EA8BAC" w:rsidR="00467E05" w:rsidRPr="00467E05" w:rsidRDefault="007E09C9" w:rsidP="00DA7B95">
            <w:pPr>
              <w:rPr>
                <w:lang w:val="en-GB"/>
              </w:rPr>
            </w:pPr>
            <w:r>
              <w:rPr>
                <w:lang w:val="en-GB"/>
              </w:rPr>
              <w:t>A</w:t>
            </w:r>
            <w:r w:rsidR="007117E6" w:rsidRPr="00467E05">
              <w:rPr>
                <w:lang w:val="en-GB"/>
              </w:rPr>
              <w:t>nalysing</w:t>
            </w:r>
            <w:r w:rsidR="00467E05" w:rsidRPr="00467E05">
              <w:rPr>
                <w:lang w:val="en-GB"/>
              </w:rPr>
              <w:t xml:space="preserve"> the already existing Allen Institute data. </w:t>
            </w:r>
            <w:r>
              <w:rPr>
                <w:lang w:val="en-GB"/>
              </w:rPr>
              <w:t xml:space="preserve">Analysing </w:t>
            </w:r>
            <w:r w:rsidR="00467E05" w:rsidRPr="00467E05">
              <w:rPr>
                <w:lang w:val="en-GB"/>
              </w:rPr>
              <w:t xml:space="preserve">"Notebook 2" to establish the exact RNN/LSTM baseline metrics for later comparison. </w:t>
            </w:r>
            <w:r w:rsidR="00467E05">
              <w:rPr>
                <w:lang w:val="en-GB"/>
              </w:rPr>
              <w:t>Setting up a Transformer architecture and let it run on this data.</w:t>
            </w:r>
          </w:p>
        </w:tc>
        <w:tc>
          <w:tcPr>
            <w:tcW w:w="3021" w:type="dxa"/>
          </w:tcPr>
          <w:p w14:paraId="5DBF9D2A" w14:textId="1DE1280A" w:rsidR="00467E05" w:rsidRDefault="00467E05" w:rsidP="00DA7B95">
            <w:pPr>
              <w:rPr>
                <w:lang w:val="en-GB"/>
              </w:rPr>
            </w:pPr>
            <w:r w:rsidRPr="00467E05">
              <w:rPr>
                <w:lang w:val="en-GB"/>
              </w:rPr>
              <w:t xml:space="preserve">Weeks </w:t>
            </w:r>
            <w:r w:rsidR="007E09C9">
              <w:rPr>
                <w:lang w:val="en-GB"/>
              </w:rPr>
              <w:t>2</w:t>
            </w:r>
            <w:r w:rsidRPr="00467E05">
              <w:rPr>
                <w:lang w:val="en-GB"/>
              </w:rPr>
              <w:t>-</w:t>
            </w:r>
            <w:r w:rsidR="007E09C9">
              <w:rPr>
                <w:lang w:val="en-GB"/>
              </w:rPr>
              <w:t>3</w:t>
            </w:r>
          </w:p>
        </w:tc>
      </w:tr>
      <w:tr w:rsidR="00467E05" w14:paraId="48DA5E1B" w14:textId="77777777" w:rsidTr="00467E05">
        <w:tc>
          <w:tcPr>
            <w:tcW w:w="2122" w:type="dxa"/>
          </w:tcPr>
          <w:p w14:paraId="0161FE47" w14:textId="24D11B47" w:rsidR="00467E05" w:rsidRDefault="00467E05" w:rsidP="00DA7B95">
            <w:pPr>
              <w:rPr>
                <w:lang w:val="en-GB"/>
              </w:rPr>
            </w:pPr>
            <w:r w:rsidRPr="00467E05">
              <w:rPr>
                <w:lang w:val="en-GB"/>
              </w:rPr>
              <w:t>Transformer Implementation</w:t>
            </w:r>
          </w:p>
        </w:tc>
        <w:tc>
          <w:tcPr>
            <w:tcW w:w="3919" w:type="dxa"/>
          </w:tcPr>
          <w:p w14:paraId="2764AB48" w14:textId="6AA078BB" w:rsidR="00467E05" w:rsidRDefault="00467E05" w:rsidP="00DA7B95">
            <w:pPr>
              <w:rPr>
                <w:lang w:val="en-GB"/>
              </w:rPr>
            </w:pPr>
            <w:r w:rsidRPr="00467E05">
              <w:rPr>
                <w:lang w:val="en-GB"/>
              </w:rPr>
              <w:t>Upgrading the architecture to the pre-trained Transformer (spike_gpt.py), implementing latent variables/biological priors, configuring training</w:t>
            </w:r>
            <w:r w:rsidR="007E09C9">
              <w:rPr>
                <w:lang w:val="en-GB"/>
              </w:rPr>
              <w:t>/setting up hyperparameter search</w:t>
            </w:r>
            <w:r w:rsidRPr="00467E05">
              <w:rPr>
                <w:lang w:val="en-GB"/>
              </w:rPr>
              <w:t>.</w:t>
            </w:r>
          </w:p>
        </w:tc>
        <w:tc>
          <w:tcPr>
            <w:tcW w:w="3021" w:type="dxa"/>
          </w:tcPr>
          <w:p w14:paraId="5C0BB98E" w14:textId="3D19FA2B" w:rsidR="00467E05" w:rsidRDefault="00467E05" w:rsidP="00DA7B95">
            <w:pPr>
              <w:rPr>
                <w:lang w:val="en-GB"/>
              </w:rPr>
            </w:pPr>
            <w:r w:rsidRPr="00467E05">
              <w:t xml:space="preserve">Weeks </w:t>
            </w:r>
            <w:r w:rsidR="007E09C9">
              <w:t>4</w:t>
            </w:r>
            <w:r w:rsidRPr="00467E05">
              <w:t>-</w:t>
            </w:r>
            <w:r w:rsidR="007E09C9">
              <w:t>5</w:t>
            </w:r>
          </w:p>
        </w:tc>
      </w:tr>
      <w:tr w:rsidR="00467E05" w14:paraId="153DABDB" w14:textId="77777777" w:rsidTr="00467E05">
        <w:tc>
          <w:tcPr>
            <w:tcW w:w="2122" w:type="dxa"/>
          </w:tcPr>
          <w:p w14:paraId="7C5907F9" w14:textId="32E1F060" w:rsidR="00467E05" w:rsidRDefault="00467E05" w:rsidP="00DA7B95">
            <w:pPr>
              <w:rPr>
                <w:lang w:val="en-GB"/>
              </w:rPr>
            </w:pPr>
            <w:r w:rsidRPr="00467E05">
              <w:rPr>
                <w:lang w:val="en-GB"/>
              </w:rPr>
              <w:t>Validation Framework</w:t>
            </w:r>
          </w:p>
        </w:tc>
        <w:tc>
          <w:tcPr>
            <w:tcW w:w="3919" w:type="dxa"/>
          </w:tcPr>
          <w:p w14:paraId="7E93D74F" w14:textId="26538A45" w:rsidR="00467E05" w:rsidRDefault="00467E05" w:rsidP="00DA7B95">
            <w:pPr>
              <w:rPr>
                <w:lang w:val="en-GB"/>
              </w:rPr>
            </w:pPr>
            <w:r w:rsidRPr="00467E05">
              <w:rPr>
                <w:lang w:val="en-GB"/>
              </w:rPr>
              <w:t>Developing and implementing the FID metric for meaningful evaluation of the generated spike data distributions.</w:t>
            </w:r>
          </w:p>
        </w:tc>
        <w:tc>
          <w:tcPr>
            <w:tcW w:w="3021" w:type="dxa"/>
          </w:tcPr>
          <w:p w14:paraId="08B7FBA5" w14:textId="13CE44A0" w:rsidR="00467E05" w:rsidRDefault="00467E05" w:rsidP="00DA7B95">
            <w:pPr>
              <w:rPr>
                <w:lang w:val="en-GB"/>
              </w:rPr>
            </w:pPr>
            <w:r w:rsidRPr="00467E05">
              <w:rPr>
                <w:lang w:val="en-GB"/>
              </w:rPr>
              <w:t xml:space="preserve">Weeks </w:t>
            </w:r>
            <w:r w:rsidR="007E09C9">
              <w:rPr>
                <w:lang w:val="en-GB"/>
              </w:rPr>
              <w:t>6</w:t>
            </w:r>
            <w:r w:rsidRPr="00467E05">
              <w:rPr>
                <w:lang w:val="en-GB"/>
              </w:rPr>
              <w:t>-</w:t>
            </w:r>
            <w:r w:rsidR="007E09C9">
              <w:rPr>
                <w:lang w:val="en-GB"/>
              </w:rPr>
              <w:t>8</w:t>
            </w:r>
          </w:p>
        </w:tc>
      </w:tr>
      <w:tr w:rsidR="00467E05" w14:paraId="61E03CEF" w14:textId="77777777" w:rsidTr="00467E05">
        <w:tc>
          <w:tcPr>
            <w:tcW w:w="2122" w:type="dxa"/>
          </w:tcPr>
          <w:p w14:paraId="79F6ABE6" w14:textId="736437E0" w:rsidR="00467E05" w:rsidRDefault="00467E05" w:rsidP="00DA7B95">
            <w:pPr>
              <w:rPr>
                <w:lang w:val="en-GB"/>
              </w:rPr>
            </w:pPr>
            <w:r w:rsidRPr="00467E05">
              <w:rPr>
                <w:lang w:val="en-GB"/>
              </w:rPr>
              <w:t>Experiments</w:t>
            </w:r>
          </w:p>
        </w:tc>
        <w:tc>
          <w:tcPr>
            <w:tcW w:w="3919" w:type="dxa"/>
          </w:tcPr>
          <w:p w14:paraId="072D915E" w14:textId="07636E0D" w:rsidR="00467E05" w:rsidRDefault="00467E05" w:rsidP="00DA7B95">
            <w:pPr>
              <w:rPr>
                <w:lang w:val="en-GB"/>
              </w:rPr>
            </w:pPr>
            <w:r w:rsidRPr="00467E05">
              <w:rPr>
                <w:lang w:val="en-GB"/>
              </w:rPr>
              <w:t>Hyperparameter search and optimizer testing on the SLURM cluster, generating results, comparing biological prior models against baselines.</w:t>
            </w:r>
          </w:p>
        </w:tc>
        <w:tc>
          <w:tcPr>
            <w:tcW w:w="3021" w:type="dxa"/>
          </w:tcPr>
          <w:p w14:paraId="7A2E6B88" w14:textId="67B737E8" w:rsidR="00467E05" w:rsidRDefault="00467E05" w:rsidP="00DA7B95">
            <w:pPr>
              <w:rPr>
                <w:lang w:val="en-GB"/>
              </w:rPr>
            </w:pPr>
            <w:r w:rsidRPr="00467E05">
              <w:t xml:space="preserve">Weeks </w:t>
            </w:r>
            <w:r w:rsidR="00953D8A">
              <w:t>9</w:t>
            </w:r>
            <w:r w:rsidRPr="00467E05">
              <w:t>-1</w:t>
            </w:r>
            <w:r w:rsidR="00DA7900">
              <w:t>2</w:t>
            </w:r>
          </w:p>
        </w:tc>
      </w:tr>
      <w:tr w:rsidR="00467E05" w14:paraId="7607C0BF" w14:textId="77777777" w:rsidTr="00467E05">
        <w:tc>
          <w:tcPr>
            <w:tcW w:w="2122" w:type="dxa"/>
          </w:tcPr>
          <w:p w14:paraId="0A5846AB" w14:textId="457CE60F" w:rsidR="00467E05" w:rsidRPr="00467E05" w:rsidRDefault="00467E05" w:rsidP="00DA7B95">
            <w:pPr>
              <w:rPr>
                <w:lang w:val="en-GB"/>
              </w:rPr>
            </w:pPr>
            <w:r w:rsidRPr="00467E05">
              <w:rPr>
                <w:lang w:val="en-GB"/>
              </w:rPr>
              <w:t>Thesis Writing</w:t>
            </w:r>
          </w:p>
        </w:tc>
        <w:tc>
          <w:tcPr>
            <w:tcW w:w="3919" w:type="dxa"/>
          </w:tcPr>
          <w:p w14:paraId="779BC1D2" w14:textId="6A07E9FF" w:rsidR="00467E05" w:rsidRPr="00467E05" w:rsidRDefault="00467E05" w:rsidP="00DA7B95">
            <w:pPr>
              <w:rPr>
                <w:lang w:val="en-GB"/>
              </w:rPr>
            </w:pPr>
            <w:r w:rsidRPr="00467E05">
              <w:rPr>
                <w:lang w:val="en-GB"/>
              </w:rPr>
              <w:t>Drafting thesis chapters, creating visualizations of distributions, final review with supervisor.</w:t>
            </w:r>
          </w:p>
        </w:tc>
        <w:tc>
          <w:tcPr>
            <w:tcW w:w="3021" w:type="dxa"/>
          </w:tcPr>
          <w:p w14:paraId="2D677BDE" w14:textId="44F112C1" w:rsidR="00467E05" w:rsidRPr="00467E05" w:rsidRDefault="00467E05" w:rsidP="00DA7B95">
            <w:pPr>
              <w:rPr>
                <w:lang w:val="en-GB"/>
              </w:rPr>
            </w:pPr>
            <w:r w:rsidRPr="00467E05">
              <w:rPr>
                <w:lang w:val="en-GB"/>
              </w:rPr>
              <w:t>Weeks 1</w:t>
            </w:r>
            <w:r w:rsidR="00DA7900">
              <w:rPr>
                <w:lang w:val="en-GB"/>
              </w:rPr>
              <w:t>3</w:t>
            </w:r>
            <w:r w:rsidRPr="00467E05">
              <w:rPr>
                <w:lang w:val="en-GB"/>
              </w:rPr>
              <w:t>-1</w:t>
            </w:r>
            <w:r w:rsidR="00DA7900">
              <w:rPr>
                <w:lang w:val="en-GB"/>
              </w:rPr>
              <w:t>7</w:t>
            </w:r>
          </w:p>
        </w:tc>
      </w:tr>
    </w:tbl>
    <w:p w14:paraId="53836317" w14:textId="77777777" w:rsidR="00DA7B95" w:rsidRPr="00DA7B95" w:rsidRDefault="00DA7B95" w:rsidP="00DA7B95">
      <w:pPr>
        <w:rPr>
          <w:lang w:val="en-GB"/>
        </w:rPr>
      </w:pPr>
    </w:p>
    <w:sectPr w:rsidR="00DA7B95" w:rsidRPr="00DA7B95">
      <w:headerReference w:type="default" r:id="rId9"/>
      <w:foot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523AF" w14:textId="77777777" w:rsidR="00FB39CA" w:rsidRDefault="00FB39CA" w:rsidP="00540C35">
      <w:pPr>
        <w:spacing w:after="0" w:line="240" w:lineRule="auto"/>
      </w:pPr>
      <w:r>
        <w:separator/>
      </w:r>
    </w:p>
  </w:endnote>
  <w:endnote w:type="continuationSeparator" w:id="0">
    <w:p w14:paraId="0C8927C5" w14:textId="77777777" w:rsidR="00FB39CA" w:rsidRDefault="00FB39CA" w:rsidP="00540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4849569"/>
      <w:docPartObj>
        <w:docPartGallery w:val="Page Numbers (Bottom of Page)"/>
        <w:docPartUnique/>
      </w:docPartObj>
    </w:sdtPr>
    <w:sdtContent>
      <w:p w14:paraId="0E2B2E13" w14:textId="61D8793F" w:rsidR="00CE0B26" w:rsidRDefault="00CE0B26" w:rsidP="00CE0B26">
        <w:pPr>
          <w:pStyle w:val="Fuzeile"/>
          <w:jc w:val="center"/>
        </w:pPr>
        <w:r>
          <w:fldChar w:fldCharType="begin"/>
        </w:r>
        <w:r>
          <w:instrText>PAGE   \* MERGEFORMAT</w:instrText>
        </w:r>
        <w:r>
          <w:fldChar w:fldCharType="separate"/>
        </w:r>
        <w:r>
          <w:rPr>
            <w:lang w:val="de-DE"/>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95181" w14:textId="77777777" w:rsidR="00FB39CA" w:rsidRDefault="00FB39CA" w:rsidP="00540C35">
      <w:pPr>
        <w:spacing w:after="0" w:line="240" w:lineRule="auto"/>
      </w:pPr>
      <w:r>
        <w:separator/>
      </w:r>
    </w:p>
  </w:footnote>
  <w:footnote w:type="continuationSeparator" w:id="0">
    <w:p w14:paraId="25779B9E" w14:textId="77777777" w:rsidR="00FB39CA" w:rsidRDefault="00FB39CA" w:rsidP="00540C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FA52" w14:textId="37232417" w:rsidR="00540C35" w:rsidRPr="00540C35" w:rsidRDefault="00540C35">
    <w:pPr>
      <w:pStyle w:val="Kopfzeile"/>
      <w:rPr>
        <w:lang w:val="de-DE"/>
      </w:rPr>
    </w:pPr>
    <w:r w:rsidRPr="00540C35">
      <w:rPr>
        <w:lang w:val="de-DE"/>
      </w:rPr>
      <w:t>Jonas Himmetsberger</w:t>
    </w:r>
    <w:r>
      <w:rPr>
        <w:lang w:val="de-DE"/>
      </w:rPr>
      <w:tab/>
      <w:t>12315363</w:t>
    </w:r>
    <w:r>
      <w:rPr>
        <w:lang w:val="de-DE"/>
      </w:rPr>
      <w:tab/>
    </w:r>
    <w:r w:rsidR="00951E7A">
      <w:rPr>
        <w:lang w:val="de-DE"/>
      </w:rPr>
      <w:t>Exposé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D10A9"/>
    <w:multiLevelType w:val="hybridMultilevel"/>
    <w:tmpl w:val="4838E1BE"/>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638537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AF4"/>
    <w:rsid w:val="00063BC3"/>
    <w:rsid w:val="000D0254"/>
    <w:rsid w:val="000E7668"/>
    <w:rsid w:val="00126FEA"/>
    <w:rsid w:val="001402B2"/>
    <w:rsid w:val="00183050"/>
    <w:rsid w:val="001C4DDC"/>
    <w:rsid w:val="00283B8F"/>
    <w:rsid w:val="00295A88"/>
    <w:rsid w:val="002F0E63"/>
    <w:rsid w:val="00325846"/>
    <w:rsid w:val="00326E82"/>
    <w:rsid w:val="003E43E5"/>
    <w:rsid w:val="0041778D"/>
    <w:rsid w:val="00467E05"/>
    <w:rsid w:val="0047519E"/>
    <w:rsid w:val="00491164"/>
    <w:rsid w:val="0049683C"/>
    <w:rsid w:val="00540C35"/>
    <w:rsid w:val="00696F8C"/>
    <w:rsid w:val="006B6A95"/>
    <w:rsid w:val="006B7DA1"/>
    <w:rsid w:val="007117E6"/>
    <w:rsid w:val="007417B2"/>
    <w:rsid w:val="007565A8"/>
    <w:rsid w:val="007A0626"/>
    <w:rsid w:val="007E09C9"/>
    <w:rsid w:val="007E4AAA"/>
    <w:rsid w:val="00874903"/>
    <w:rsid w:val="00883CC9"/>
    <w:rsid w:val="008B6F9D"/>
    <w:rsid w:val="008D0616"/>
    <w:rsid w:val="008D70C5"/>
    <w:rsid w:val="00951E7A"/>
    <w:rsid w:val="00953D8A"/>
    <w:rsid w:val="00976A66"/>
    <w:rsid w:val="00A050E8"/>
    <w:rsid w:val="00A23A64"/>
    <w:rsid w:val="00A33FC2"/>
    <w:rsid w:val="00A35CB8"/>
    <w:rsid w:val="00A63FE9"/>
    <w:rsid w:val="00AB6D68"/>
    <w:rsid w:val="00AF5C22"/>
    <w:rsid w:val="00B70D96"/>
    <w:rsid w:val="00C9691B"/>
    <w:rsid w:val="00CD3934"/>
    <w:rsid w:val="00CE0B26"/>
    <w:rsid w:val="00CE3787"/>
    <w:rsid w:val="00D210F2"/>
    <w:rsid w:val="00D43D53"/>
    <w:rsid w:val="00D52AF4"/>
    <w:rsid w:val="00DA30CB"/>
    <w:rsid w:val="00DA7900"/>
    <w:rsid w:val="00DA7B95"/>
    <w:rsid w:val="00E8273B"/>
    <w:rsid w:val="00F2762F"/>
    <w:rsid w:val="00FB39CA"/>
    <w:rsid w:val="00FE3E0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8BEC"/>
  <w15:chartTrackingRefBased/>
  <w15:docId w15:val="{6494A0AE-E03B-475F-98A9-6B078B3EF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52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52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52AF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52AF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52AF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52AF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52AF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52AF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52AF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52AF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52AF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52AF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52AF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52AF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52AF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52AF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52AF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52AF4"/>
    <w:rPr>
      <w:rFonts w:eastAsiaTheme="majorEastAsia" w:cstheme="majorBidi"/>
      <w:color w:val="272727" w:themeColor="text1" w:themeTint="D8"/>
    </w:rPr>
  </w:style>
  <w:style w:type="paragraph" w:styleId="Titel">
    <w:name w:val="Title"/>
    <w:basedOn w:val="Standard"/>
    <w:next w:val="Standard"/>
    <w:link w:val="TitelZchn"/>
    <w:uiPriority w:val="10"/>
    <w:qFormat/>
    <w:rsid w:val="00D52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52AF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52AF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52AF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52AF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52AF4"/>
    <w:rPr>
      <w:i/>
      <w:iCs/>
      <w:color w:val="404040" w:themeColor="text1" w:themeTint="BF"/>
    </w:rPr>
  </w:style>
  <w:style w:type="paragraph" w:styleId="Listenabsatz">
    <w:name w:val="List Paragraph"/>
    <w:basedOn w:val="Standard"/>
    <w:uiPriority w:val="34"/>
    <w:qFormat/>
    <w:rsid w:val="00D52AF4"/>
    <w:pPr>
      <w:ind w:left="720"/>
      <w:contextualSpacing/>
    </w:pPr>
  </w:style>
  <w:style w:type="character" w:styleId="IntensiveHervorhebung">
    <w:name w:val="Intense Emphasis"/>
    <w:basedOn w:val="Absatz-Standardschriftart"/>
    <w:uiPriority w:val="21"/>
    <w:qFormat/>
    <w:rsid w:val="00D52AF4"/>
    <w:rPr>
      <w:i/>
      <w:iCs/>
      <w:color w:val="0F4761" w:themeColor="accent1" w:themeShade="BF"/>
    </w:rPr>
  </w:style>
  <w:style w:type="paragraph" w:styleId="IntensivesZitat">
    <w:name w:val="Intense Quote"/>
    <w:basedOn w:val="Standard"/>
    <w:next w:val="Standard"/>
    <w:link w:val="IntensivesZitatZchn"/>
    <w:uiPriority w:val="30"/>
    <w:qFormat/>
    <w:rsid w:val="00D52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52AF4"/>
    <w:rPr>
      <w:i/>
      <w:iCs/>
      <w:color w:val="0F4761" w:themeColor="accent1" w:themeShade="BF"/>
    </w:rPr>
  </w:style>
  <w:style w:type="character" w:styleId="IntensiverVerweis">
    <w:name w:val="Intense Reference"/>
    <w:basedOn w:val="Absatz-Standardschriftart"/>
    <w:uiPriority w:val="32"/>
    <w:qFormat/>
    <w:rsid w:val="00D52AF4"/>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696F8C"/>
    <w:pPr>
      <w:spacing w:before="240" w:after="0"/>
      <w:outlineLvl w:val="9"/>
    </w:pPr>
    <w:rPr>
      <w:kern w:val="0"/>
      <w:sz w:val="32"/>
      <w:szCs w:val="32"/>
      <w:lang w:eastAsia="de-AT"/>
      <w14:ligatures w14:val="none"/>
    </w:rPr>
  </w:style>
  <w:style w:type="paragraph" w:styleId="Verzeichnis1">
    <w:name w:val="toc 1"/>
    <w:basedOn w:val="Standard"/>
    <w:next w:val="Standard"/>
    <w:autoRedefine/>
    <w:uiPriority w:val="39"/>
    <w:unhideWhenUsed/>
    <w:rsid w:val="00696F8C"/>
    <w:pPr>
      <w:spacing w:after="100"/>
    </w:pPr>
  </w:style>
  <w:style w:type="character" w:styleId="Hyperlink">
    <w:name w:val="Hyperlink"/>
    <w:basedOn w:val="Absatz-Standardschriftart"/>
    <w:uiPriority w:val="99"/>
    <w:unhideWhenUsed/>
    <w:rsid w:val="00696F8C"/>
    <w:rPr>
      <w:color w:val="467886" w:themeColor="hyperlink"/>
      <w:u w:val="single"/>
    </w:rPr>
  </w:style>
  <w:style w:type="paragraph" w:styleId="Kopfzeile">
    <w:name w:val="header"/>
    <w:basedOn w:val="Standard"/>
    <w:link w:val="KopfzeileZchn"/>
    <w:uiPriority w:val="99"/>
    <w:unhideWhenUsed/>
    <w:rsid w:val="00540C3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40C35"/>
  </w:style>
  <w:style w:type="paragraph" w:styleId="Fuzeile">
    <w:name w:val="footer"/>
    <w:basedOn w:val="Standard"/>
    <w:link w:val="FuzeileZchn"/>
    <w:uiPriority w:val="99"/>
    <w:unhideWhenUsed/>
    <w:rsid w:val="00540C3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40C35"/>
  </w:style>
  <w:style w:type="character" w:styleId="SchwacheHervorhebung">
    <w:name w:val="Subtle Emphasis"/>
    <w:basedOn w:val="Absatz-Standardschriftart"/>
    <w:uiPriority w:val="19"/>
    <w:qFormat/>
    <w:rsid w:val="006B7DA1"/>
    <w:rPr>
      <w:i/>
      <w:iCs/>
      <w:color w:val="404040" w:themeColor="text1" w:themeTint="BF"/>
    </w:rPr>
  </w:style>
  <w:style w:type="character" w:styleId="NichtaufgelsteErwhnung">
    <w:name w:val="Unresolved Mention"/>
    <w:basedOn w:val="Absatz-Standardschriftart"/>
    <w:uiPriority w:val="99"/>
    <w:semiHidden/>
    <w:unhideWhenUsed/>
    <w:rsid w:val="006B7DA1"/>
    <w:rPr>
      <w:color w:val="605E5C"/>
      <w:shd w:val="clear" w:color="auto" w:fill="E1DFDD"/>
    </w:rPr>
  </w:style>
  <w:style w:type="table" w:styleId="Tabellenraster">
    <w:name w:val="Table Grid"/>
    <w:basedOn w:val="NormaleTabelle"/>
    <w:uiPriority w:val="39"/>
    <w:rsid w:val="00467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uillaumeBellec/neuro_ai_course/blob/main/notebook-2/vae_of_neural_activity.ipyn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5A5F5-4FC2-4669-9429-F2629D43B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966</Words>
  <Characters>6090</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Himmetsberger, Jonas</dc:creator>
  <cp:keywords/>
  <dc:description/>
  <cp:lastModifiedBy>Himmetsberger, Jonas</cp:lastModifiedBy>
  <cp:revision>46</cp:revision>
  <cp:lastPrinted>2026-03-13T15:02:00Z</cp:lastPrinted>
  <dcterms:created xsi:type="dcterms:W3CDTF">2026-03-12T10:32:00Z</dcterms:created>
  <dcterms:modified xsi:type="dcterms:W3CDTF">2026-03-13T15:09:00Z</dcterms:modified>
</cp:coreProperties>
</file>