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DB4C5" w14:textId="7A2722F2" w:rsidR="001D3E29" w:rsidRDefault="001D3E29">
      <w:r>
        <w:t xml:space="preserve">Straw Tracker will be able to send data in two different modes: </w:t>
      </w:r>
      <w:proofErr w:type="gramStart"/>
      <w:r>
        <w:t>stand alone</w:t>
      </w:r>
      <w:proofErr w:type="gramEnd"/>
      <w:r>
        <w:t xml:space="preserve"> (SA) and L0 trigger matching.</w:t>
      </w:r>
      <w:r w:rsidR="00D26E49">
        <w:t xml:space="preserve"> The following presents the data format for both modes.</w:t>
      </w:r>
      <w:r>
        <w:t xml:space="preserve"> </w:t>
      </w:r>
    </w:p>
    <w:p w14:paraId="57603285" w14:textId="3D909DE3" w:rsidR="001D3E29" w:rsidRDefault="001D3E29" w:rsidP="001D3E29">
      <w:pPr>
        <w:pStyle w:val="Heading1"/>
      </w:pPr>
      <w:r>
        <w:t>Stand Alone Data Format</w:t>
      </w:r>
    </w:p>
    <w:tbl>
      <w:tblPr>
        <w:tblStyle w:val="TableGrid"/>
        <w:tblpPr w:leftFromText="180" w:rightFromText="180" w:vertAnchor="text" w:horzAnchor="page" w:tblpX="469" w:tblpY="350"/>
        <w:tblW w:w="11124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F016FB" w14:paraId="62AA7E00" w14:textId="77777777" w:rsidTr="00F016FB">
        <w:trPr>
          <w:trHeight w:val="293"/>
        </w:trPr>
        <w:tc>
          <w:tcPr>
            <w:tcW w:w="5952" w:type="dxa"/>
            <w:gridSpan w:val="16"/>
            <w:shd w:val="clear" w:color="auto" w:fill="FABF8F" w:themeFill="accent6" w:themeFillTint="99"/>
          </w:tcPr>
          <w:p w14:paraId="688AED03" w14:textId="77777777" w:rsidR="00F016FB" w:rsidRDefault="00F016FB" w:rsidP="00F016FB">
            <w:pPr>
              <w:jc w:val="center"/>
            </w:pPr>
            <w:r>
              <w:t>Flags</w:t>
            </w:r>
          </w:p>
        </w:tc>
        <w:tc>
          <w:tcPr>
            <w:tcW w:w="5172" w:type="dxa"/>
            <w:gridSpan w:val="16"/>
            <w:shd w:val="clear" w:color="auto" w:fill="FABF8F" w:themeFill="accent6" w:themeFillTint="99"/>
          </w:tcPr>
          <w:p w14:paraId="34B36EB2" w14:textId="77777777" w:rsidR="00F016FB" w:rsidRDefault="00F016FB" w:rsidP="00F016FB">
            <w:pPr>
              <w:jc w:val="center"/>
            </w:pPr>
            <w:r>
              <w:t>Coarse Time 16-most</w:t>
            </w:r>
          </w:p>
        </w:tc>
      </w:tr>
      <w:tr w:rsidR="00F016FB" w14:paraId="325AD0F9" w14:textId="77777777" w:rsidTr="00F016FB">
        <w:trPr>
          <w:trHeight w:val="293"/>
        </w:trPr>
        <w:tc>
          <w:tcPr>
            <w:tcW w:w="11124" w:type="dxa"/>
            <w:gridSpan w:val="32"/>
            <w:shd w:val="clear" w:color="auto" w:fill="B2A1C7" w:themeFill="accent4" w:themeFillTint="99"/>
          </w:tcPr>
          <w:p w14:paraId="41B0AFF3" w14:textId="77777777" w:rsidR="00F016FB" w:rsidRDefault="00F016FB" w:rsidP="00F016FB">
            <w:pPr>
              <w:jc w:val="center"/>
            </w:pPr>
            <w:r>
              <w:t>SA Data Word #1</w:t>
            </w:r>
          </w:p>
        </w:tc>
      </w:tr>
      <w:tr w:rsidR="00F016FB" w14:paraId="32CCAE65" w14:textId="77777777" w:rsidTr="00F016FB">
        <w:trPr>
          <w:trHeight w:val="293"/>
        </w:trPr>
        <w:tc>
          <w:tcPr>
            <w:tcW w:w="11124" w:type="dxa"/>
            <w:gridSpan w:val="32"/>
            <w:shd w:val="clear" w:color="auto" w:fill="B2A1C7" w:themeFill="accent4" w:themeFillTint="99"/>
          </w:tcPr>
          <w:p w14:paraId="610FB62C" w14:textId="77777777" w:rsidR="00F016FB" w:rsidRDefault="00F016FB" w:rsidP="00F016FB">
            <w:pPr>
              <w:jc w:val="center"/>
            </w:pPr>
            <w:r>
              <w:t>SA Data Word #2</w:t>
            </w:r>
          </w:p>
        </w:tc>
      </w:tr>
      <w:tr w:rsidR="00F016FB" w14:paraId="6C4603EE" w14:textId="77777777" w:rsidTr="00F016FB">
        <w:trPr>
          <w:trHeight w:val="293"/>
        </w:trPr>
        <w:tc>
          <w:tcPr>
            <w:tcW w:w="11124" w:type="dxa"/>
            <w:gridSpan w:val="32"/>
            <w:shd w:val="clear" w:color="auto" w:fill="B2A1C7" w:themeFill="accent4" w:themeFillTint="99"/>
          </w:tcPr>
          <w:p w14:paraId="714B2E8E" w14:textId="77777777" w:rsidR="00F016FB" w:rsidRDefault="00F016FB" w:rsidP="00F016FB">
            <w:pPr>
              <w:jc w:val="center"/>
            </w:pPr>
            <w:r>
              <w:t>SA Data Word #3</w:t>
            </w:r>
          </w:p>
        </w:tc>
      </w:tr>
      <w:tr w:rsidR="00F016FB" w14:paraId="236DBD75" w14:textId="77777777" w:rsidTr="00F016FB">
        <w:trPr>
          <w:trHeight w:val="293"/>
        </w:trPr>
        <w:tc>
          <w:tcPr>
            <w:tcW w:w="11124" w:type="dxa"/>
            <w:gridSpan w:val="32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5511B586" w14:textId="77777777" w:rsidR="00F016FB" w:rsidRDefault="00F016FB" w:rsidP="00F016FB">
            <w:pPr>
              <w:jc w:val="center"/>
            </w:pPr>
            <w:r>
              <w:t>…</w:t>
            </w:r>
          </w:p>
        </w:tc>
      </w:tr>
      <w:tr w:rsidR="00F016FB" w14:paraId="0C85F0C9" w14:textId="77777777" w:rsidTr="00F016FB">
        <w:trPr>
          <w:trHeight w:val="178"/>
        </w:trPr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09FAEF" w14:textId="77777777" w:rsidR="00F016FB" w:rsidRDefault="00F016FB" w:rsidP="00F016FB">
            <w:r w:rsidRPr="009D1735">
              <w:rPr>
                <w:sz w:val="14"/>
              </w:rPr>
              <w:t>31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EC7CF6" w14:textId="77777777" w:rsidR="00F016FB" w:rsidRDefault="00F016FB" w:rsidP="00F016FB">
            <w:r w:rsidRPr="009D1735">
              <w:rPr>
                <w:sz w:val="14"/>
              </w:rPr>
              <w:t>30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82D6EB" w14:textId="77777777" w:rsidR="00F016FB" w:rsidRDefault="00F016FB" w:rsidP="00F016FB">
            <w:r w:rsidRPr="009D1735">
              <w:rPr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7B97EA" w14:textId="77777777" w:rsidR="00F016FB" w:rsidRDefault="00F016FB" w:rsidP="00F016FB">
            <w:r w:rsidRPr="009D1735">
              <w:rPr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FBBBB" w14:textId="77777777" w:rsidR="00F016FB" w:rsidRDefault="00F016FB" w:rsidP="00F016FB">
            <w:r w:rsidRPr="009D1735">
              <w:rPr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1D8F6" w14:textId="77777777" w:rsidR="00F016FB" w:rsidRDefault="00F016FB" w:rsidP="00F016FB">
            <w:r w:rsidRPr="009D1735">
              <w:rPr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FD4204" w14:textId="77777777" w:rsidR="00F016FB" w:rsidRDefault="00F016FB" w:rsidP="00F016FB">
            <w:r w:rsidRPr="009D1735">
              <w:rPr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DA5578" w14:textId="77777777" w:rsidR="00F016FB" w:rsidRDefault="00F016FB" w:rsidP="00F016FB">
            <w:r w:rsidRPr="009D1735">
              <w:rPr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D910A" w14:textId="77777777" w:rsidR="00F016FB" w:rsidRDefault="00F016FB" w:rsidP="00F016FB">
            <w:r w:rsidRPr="009D1735">
              <w:rPr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23288" w14:textId="77777777" w:rsidR="00F016FB" w:rsidRDefault="00F016FB" w:rsidP="00F016FB">
            <w:r w:rsidRPr="009D1735">
              <w:rPr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D955A8" w14:textId="77777777" w:rsidR="00F016FB" w:rsidRDefault="00F016FB" w:rsidP="00F016FB">
            <w:r w:rsidRPr="009D1735">
              <w:rPr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B80E75" w14:textId="77777777" w:rsidR="00F016FB" w:rsidRDefault="00F016FB" w:rsidP="00F016FB">
            <w:r w:rsidRPr="009D1735">
              <w:rPr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0F8514" w14:textId="77777777" w:rsidR="00F016FB" w:rsidRDefault="00F016FB" w:rsidP="00F016FB">
            <w:r w:rsidRPr="009D1735">
              <w:rPr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143BA" w14:textId="77777777" w:rsidR="00F016FB" w:rsidRDefault="00F016FB" w:rsidP="00F016FB">
            <w:r w:rsidRPr="009D1735">
              <w:rPr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40333F" w14:textId="77777777" w:rsidR="00F016FB" w:rsidRDefault="00F016FB" w:rsidP="00F016FB">
            <w:r w:rsidRPr="009D1735">
              <w:rPr>
                <w:sz w:val="14"/>
              </w:rPr>
              <w:t>17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FB01AD" w14:textId="77777777" w:rsidR="00F016FB" w:rsidRDefault="00F016FB" w:rsidP="00F016FB">
            <w:r w:rsidRPr="009D1735">
              <w:rPr>
                <w:sz w:val="14"/>
              </w:rPr>
              <w:t>16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7C4B8C" w14:textId="77777777" w:rsidR="00F016FB" w:rsidRDefault="00F016FB" w:rsidP="00F016FB">
            <w:r w:rsidRPr="009D1735">
              <w:rPr>
                <w:sz w:val="14"/>
              </w:rPr>
              <w:t>15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6B23E2" w14:textId="77777777" w:rsidR="00F016FB" w:rsidRDefault="00F016FB" w:rsidP="00F016FB">
            <w:r w:rsidRPr="009D1735">
              <w:rPr>
                <w:sz w:val="14"/>
              </w:rPr>
              <w:t>14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C6FC5" w14:textId="77777777" w:rsidR="00F016FB" w:rsidRDefault="00F016FB" w:rsidP="00F016FB">
            <w:r w:rsidRPr="009D1735">
              <w:rPr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6883CE" w14:textId="77777777" w:rsidR="00F016FB" w:rsidRDefault="00F016FB" w:rsidP="00F016FB">
            <w:r w:rsidRPr="009D1735">
              <w:rPr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9521E4" w14:textId="77777777" w:rsidR="00F016FB" w:rsidRDefault="00F016FB" w:rsidP="00F016FB">
            <w:r w:rsidRPr="009D1735">
              <w:rPr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2208A" w14:textId="77777777" w:rsidR="00F016FB" w:rsidRDefault="00F016FB" w:rsidP="00F016FB">
            <w:r w:rsidRPr="009D1735">
              <w:rPr>
                <w:sz w:val="14"/>
              </w:rPr>
              <w:t>10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71983" w14:textId="77777777" w:rsidR="00F016FB" w:rsidRDefault="00F016FB" w:rsidP="00F016FB">
            <w:r w:rsidRPr="009D1735">
              <w:rPr>
                <w:sz w:val="14"/>
              </w:rPr>
              <w:t>9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A8617" w14:textId="77777777" w:rsidR="00F016FB" w:rsidRDefault="00F016FB" w:rsidP="00F016FB">
            <w:r w:rsidRPr="009D1735">
              <w:rPr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86EF7A" w14:textId="77777777" w:rsidR="00F016FB" w:rsidRDefault="00F016FB" w:rsidP="00F016FB">
            <w:r w:rsidRPr="009D1735">
              <w:rPr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9E1455" w14:textId="77777777" w:rsidR="00F016FB" w:rsidRDefault="00F016FB" w:rsidP="00F016FB">
            <w:r w:rsidRPr="009D1735">
              <w:rPr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7EC1C4" w14:textId="77777777" w:rsidR="00F016FB" w:rsidRDefault="00F016FB" w:rsidP="00F016FB">
            <w:r w:rsidRPr="009D1735">
              <w:rPr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DC6195" w14:textId="77777777" w:rsidR="00F016FB" w:rsidRDefault="00F016FB" w:rsidP="00F016FB">
            <w:r w:rsidRPr="009D1735">
              <w:rPr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9861C0" w14:textId="77777777" w:rsidR="00F016FB" w:rsidRDefault="00F016FB" w:rsidP="00F016FB">
            <w:r w:rsidRPr="009D1735">
              <w:rPr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EAEDAD" w14:textId="77777777" w:rsidR="00F016FB" w:rsidRDefault="00F016FB" w:rsidP="00F016FB">
            <w:r w:rsidRPr="009D1735">
              <w:rPr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CC10B" w14:textId="77777777" w:rsidR="00F016FB" w:rsidRDefault="00F016FB" w:rsidP="00F016FB">
            <w:r w:rsidRPr="009D1735">
              <w:rPr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68982" w14:textId="77777777" w:rsidR="00F016FB" w:rsidRDefault="00F016FB" w:rsidP="00F016FB">
            <w:r w:rsidRPr="009D1735">
              <w:rPr>
                <w:sz w:val="14"/>
              </w:rPr>
              <w:t>0</w:t>
            </w:r>
          </w:p>
        </w:tc>
      </w:tr>
    </w:tbl>
    <w:p w14:paraId="79375A99" w14:textId="449C6C9E" w:rsidR="00EC748C" w:rsidRDefault="00F016FB" w:rsidP="00EA4393">
      <w:r>
        <w:t xml:space="preserve">Data words are contained in a single </w:t>
      </w:r>
      <w:r w:rsidR="00EC748C">
        <w:t>UDP packet</w:t>
      </w:r>
      <w:r>
        <w:t>, the payload packet is:</w:t>
      </w:r>
    </w:p>
    <w:p w14:paraId="602F4857" w14:textId="0744CEE1" w:rsidR="00D26E49" w:rsidRDefault="007A5977" w:rsidP="00EA4393">
      <w:r w:rsidRPr="00F016FB">
        <w:rPr>
          <w:b/>
        </w:rPr>
        <w:t>Coarse Time 16-most</w:t>
      </w:r>
      <w:r>
        <w:t xml:space="preserve">: </w:t>
      </w:r>
      <w:proofErr w:type="gramStart"/>
      <w:r w:rsidR="00D26E49">
        <w:t>self explaining</w:t>
      </w:r>
      <w:proofErr w:type="gramEnd"/>
      <w:r w:rsidR="00721A7E">
        <w:t>, a single</w:t>
      </w:r>
      <w:r w:rsidR="00D26E49">
        <w:t xml:space="preserve"> UDP packet will </w:t>
      </w:r>
      <w:r w:rsidR="00F016FB">
        <w:t>contain the data of</w:t>
      </w:r>
      <w:r w:rsidR="00D26E49">
        <w:t xml:space="preserve"> time window of ~1.6</w:t>
      </w:r>
      <w:r w:rsidR="00D26E49" w:rsidRPr="00D26E49">
        <w:rPr>
          <w:rFonts w:ascii="Symbol" w:hAnsi="Symbol"/>
        </w:rPr>
        <w:t></w:t>
      </w:r>
      <w:r w:rsidR="00D26E49">
        <w:t>s.</w:t>
      </w:r>
    </w:p>
    <w:p w14:paraId="0B7A2F4B" w14:textId="176C0460" w:rsidR="007A5977" w:rsidRDefault="00D26E49" w:rsidP="00F016FB">
      <w:pPr>
        <w:pStyle w:val="Heading3"/>
      </w:pPr>
      <w:r>
        <w:t>Stand Alone Data word</w:t>
      </w:r>
    </w:p>
    <w:tbl>
      <w:tblPr>
        <w:tblStyle w:val="TableGrid"/>
        <w:tblpPr w:leftFromText="180" w:rightFromText="180" w:vertAnchor="text" w:horzAnchor="page" w:tblpX="289" w:tblpY="468"/>
        <w:tblW w:w="11124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F016FB" w14:paraId="1AC4AE11" w14:textId="77777777" w:rsidTr="00F016FB">
        <w:tc>
          <w:tcPr>
            <w:tcW w:w="744" w:type="dxa"/>
            <w:gridSpan w:val="2"/>
          </w:tcPr>
          <w:p w14:paraId="4491E355" w14:textId="77777777" w:rsidR="00F016FB" w:rsidRDefault="00F016FB" w:rsidP="00F016FB">
            <w:pPr>
              <w:jc w:val="center"/>
            </w:pPr>
            <w:r>
              <w:t>Err</w:t>
            </w:r>
          </w:p>
        </w:tc>
        <w:tc>
          <w:tcPr>
            <w:tcW w:w="2976" w:type="dxa"/>
            <w:gridSpan w:val="8"/>
          </w:tcPr>
          <w:p w14:paraId="2BCB05A1" w14:textId="77777777" w:rsidR="00F016FB" w:rsidRDefault="00F016FB" w:rsidP="00F016FB">
            <w:pPr>
              <w:jc w:val="center"/>
            </w:pPr>
            <w:r>
              <w:t>Straw ID</w:t>
            </w:r>
          </w:p>
        </w:tc>
        <w:tc>
          <w:tcPr>
            <w:tcW w:w="372" w:type="dxa"/>
          </w:tcPr>
          <w:p w14:paraId="26A3AB7C" w14:textId="77777777" w:rsidR="00F016FB" w:rsidRDefault="00F016FB" w:rsidP="00F016FB">
            <w:pPr>
              <w:jc w:val="center"/>
            </w:pPr>
            <w:r>
              <w:t>E</w:t>
            </w:r>
          </w:p>
        </w:tc>
        <w:tc>
          <w:tcPr>
            <w:tcW w:w="1860" w:type="dxa"/>
            <w:gridSpan w:val="5"/>
          </w:tcPr>
          <w:p w14:paraId="6FF67E26" w14:textId="77777777" w:rsidR="00F016FB" w:rsidRDefault="00F016FB" w:rsidP="00F016FB">
            <w:pPr>
              <w:jc w:val="center"/>
            </w:pPr>
            <w:r>
              <w:t>Fine Time</w:t>
            </w:r>
          </w:p>
        </w:tc>
        <w:tc>
          <w:tcPr>
            <w:tcW w:w="5172" w:type="dxa"/>
            <w:gridSpan w:val="16"/>
          </w:tcPr>
          <w:p w14:paraId="5E526A4B" w14:textId="77777777" w:rsidR="00F016FB" w:rsidRDefault="00F016FB" w:rsidP="00F016FB">
            <w:pPr>
              <w:jc w:val="center"/>
            </w:pPr>
            <w:r>
              <w:t>Coarse Time 16-less</w:t>
            </w:r>
          </w:p>
        </w:tc>
      </w:tr>
      <w:tr w:rsidR="00F016FB" w14:paraId="5A77E00C" w14:textId="77777777" w:rsidTr="00F016FB">
        <w:tc>
          <w:tcPr>
            <w:tcW w:w="372" w:type="dxa"/>
            <w:vAlign w:val="center"/>
          </w:tcPr>
          <w:p w14:paraId="06568E75" w14:textId="77777777" w:rsidR="00F016FB" w:rsidRDefault="00F016FB" w:rsidP="00F016FB">
            <w:r w:rsidRPr="009D1735">
              <w:rPr>
                <w:sz w:val="14"/>
              </w:rPr>
              <w:t>31</w:t>
            </w:r>
          </w:p>
        </w:tc>
        <w:tc>
          <w:tcPr>
            <w:tcW w:w="372" w:type="dxa"/>
            <w:vAlign w:val="center"/>
          </w:tcPr>
          <w:p w14:paraId="41A3CE88" w14:textId="77777777" w:rsidR="00F016FB" w:rsidRDefault="00F016FB" w:rsidP="00F016FB">
            <w:r w:rsidRPr="009D1735">
              <w:rPr>
                <w:sz w:val="14"/>
              </w:rPr>
              <w:t>30</w:t>
            </w:r>
          </w:p>
        </w:tc>
        <w:tc>
          <w:tcPr>
            <w:tcW w:w="372" w:type="dxa"/>
            <w:vAlign w:val="center"/>
          </w:tcPr>
          <w:p w14:paraId="443721CE" w14:textId="77777777" w:rsidR="00F016FB" w:rsidRDefault="00F016FB" w:rsidP="00F016FB">
            <w:r w:rsidRPr="009D1735">
              <w:rPr>
                <w:sz w:val="14"/>
              </w:rPr>
              <w:t>29</w:t>
            </w:r>
          </w:p>
        </w:tc>
        <w:tc>
          <w:tcPr>
            <w:tcW w:w="372" w:type="dxa"/>
            <w:vAlign w:val="center"/>
          </w:tcPr>
          <w:p w14:paraId="1218B2FB" w14:textId="77777777" w:rsidR="00F016FB" w:rsidRDefault="00F016FB" w:rsidP="00F016FB">
            <w:r w:rsidRPr="009D1735">
              <w:rPr>
                <w:sz w:val="14"/>
              </w:rPr>
              <w:t>28</w:t>
            </w:r>
          </w:p>
        </w:tc>
        <w:tc>
          <w:tcPr>
            <w:tcW w:w="372" w:type="dxa"/>
            <w:vAlign w:val="center"/>
          </w:tcPr>
          <w:p w14:paraId="5897042D" w14:textId="77777777" w:rsidR="00F016FB" w:rsidRDefault="00F016FB" w:rsidP="00F016FB">
            <w:r w:rsidRPr="009D1735">
              <w:rPr>
                <w:sz w:val="14"/>
              </w:rPr>
              <w:t>27</w:t>
            </w:r>
          </w:p>
        </w:tc>
        <w:tc>
          <w:tcPr>
            <w:tcW w:w="372" w:type="dxa"/>
            <w:vAlign w:val="center"/>
          </w:tcPr>
          <w:p w14:paraId="348806A5" w14:textId="77777777" w:rsidR="00F016FB" w:rsidRDefault="00F016FB" w:rsidP="00F016FB">
            <w:r w:rsidRPr="009D1735">
              <w:rPr>
                <w:sz w:val="14"/>
              </w:rPr>
              <w:t>26</w:t>
            </w:r>
          </w:p>
        </w:tc>
        <w:tc>
          <w:tcPr>
            <w:tcW w:w="372" w:type="dxa"/>
            <w:vAlign w:val="center"/>
          </w:tcPr>
          <w:p w14:paraId="6173A8AE" w14:textId="77777777" w:rsidR="00F016FB" w:rsidRDefault="00F016FB" w:rsidP="00F016FB">
            <w:r w:rsidRPr="009D1735">
              <w:rPr>
                <w:sz w:val="14"/>
              </w:rPr>
              <w:t>25</w:t>
            </w:r>
          </w:p>
        </w:tc>
        <w:tc>
          <w:tcPr>
            <w:tcW w:w="372" w:type="dxa"/>
            <w:vAlign w:val="center"/>
          </w:tcPr>
          <w:p w14:paraId="2D1AF2A7" w14:textId="77777777" w:rsidR="00F016FB" w:rsidRDefault="00F016FB" w:rsidP="00F016FB">
            <w:r w:rsidRPr="009D1735">
              <w:rPr>
                <w:sz w:val="14"/>
              </w:rPr>
              <w:t>24</w:t>
            </w:r>
          </w:p>
        </w:tc>
        <w:tc>
          <w:tcPr>
            <w:tcW w:w="372" w:type="dxa"/>
            <w:vAlign w:val="center"/>
          </w:tcPr>
          <w:p w14:paraId="7DDBC988" w14:textId="77777777" w:rsidR="00F016FB" w:rsidRDefault="00F016FB" w:rsidP="00F016FB">
            <w:r w:rsidRPr="009D1735">
              <w:rPr>
                <w:sz w:val="14"/>
              </w:rPr>
              <w:t>23</w:t>
            </w:r>
          </w:p>
        </w:tc>
        <w:tc>
          <w:tcPr>
            <w:tcW w:w="372" w:type="dxa"/>
            <w:vAlign w:val="center"/>
          </w:tcPr>
          <w:p w14:paraId="73CF5094" w14:textId="77777777" w:rsidR="00F016FB" w:rsidRDefault="00F016FB" w:rsidP="00F016FB">
            <w:r w:rsidRPr="009D1735">
              <w:rPr>
                <w:sz w:val="14"/>
              </w:rPr>
              <w:t>22</w:t>
            </w:r>
          </w:p>
        </w:tc>
        <w:tc>
          <w:tcPr>
            <w:tcW w:w="372" w:type="dxa"/>
            <w:vAlign w:val="center"/>
          </w:tcPr>
          <w:p w14:paraId="73532670" w14:textId="77777777" w:rsidR="00F016FB" w:rsidRDefault="00F016FB" w:rsidP="00F016FB">
            <w:r w:rsidRPr="009D1735">
              <w:rPr>
                <w:sz w:val="14"/>
              </w:rPr>
              <w:t>21</w:t>
            </w:r>
          </w:p>
        </w:tc>
        <w:tc>
          <w:tcPr>
            <w:tcW w:w="372" w:type="dxa"/>
            <w:vAlign w:val="center"/>
          </w:tcPr>
          <w:p w14:paraId="57F68D73" w14:textId="77777777" w:rsidR="00F016FB" w:rsidRDefault="00F016FB" w:rsidP="00F016FB">
            <w:r w:rsidRPr="009D1735">
              <w:rPr>
                <w:sz w:val="14"/>
              </w:rPr>
              <w:t>20</w:t>
            </w:r>
          </w:p>
        </w:tc>
        <w:tc>
          <w:tcPr>
            <w:tcW w:w="372" w:type="dxa"/>
            <w:vAlign w:val="center"/>
          </w:tcPr>
          <w:p w14:paraId="289D4ADF" w14:textId="77777777" w:rsidR="00F016FB" w:rsidRDefault="00F016FB" w:rsidP="00F016FB">
            <w:r w:rsidRPr="009D1735">
              <w:rPr>
                <w:sz w:val="14"/>
              </w:rPr>
              <w:t>19</w:t>
            </w:r>
          </w:p>
        </w:tc>
        <w:tc>
          <w:tcPr>
            <w:tcW w:w="372" w:type="dxa"/>
            <w:vAlign w:val="center"/>
          </w:tcPr>
          <w:p w14:paraId="354E1B8A" w14:textId="77777777" w:rsidR="00F016FB" w:rsidRDefault="00F016FB" w:rsidP="00F016FB">
            <w:r w:rsidRPr="009D1735">
              <w:rPr>
                <w:sz w:val="14"/>
              </w:rPr>
              <w:t>18</w:t>
            </w:r>
          </w:p>
        </w:tc>
        <w:tc>
          <w:tcPr>
            <w:tcW w:w="372" w:type="dxa"/>
            <w:vAlign w:val="center"/>
          </w:tcPr>
          <w:p w14:paraId="10833E66" w14:textId="77777777" w:rsidR="00F016FB" w:rsidRDefault="00F016FB" w:rsidP="00F016FB">
            <w:r w:rsidRPr="009D1735">
              <w:rPr>
                <w:sz w:val="14"/>
              </w:rPr>
              <w:t>17</w:t>
            </w:r>
          </w:p>
        </w:tc>
        <w:tc>
          <w:tcPr>
            <w:tcW w:w="372" w:type="dxa"/>
            <w:vAlign w:val="center"/>
          </w:tcPr>
          <w:p w14:paraId="15FD8A8D" w14:textId="77777777" w:rsidR="00F016FB" w:rsidRDefault="00F016FB" w:rsidP="00F016FB">
            <w:r w:rsidRPr="009D1735">
              <w:rPr>
                <w:sz w:val="14"/>
              </w:rPr>
              <w:t>16</w:t>
            </w:r>
          </w:p>
        </w:tc>
        <w:tc>
          <w:tcPr>
            <w:tcW w:w="372" w:type="dxa"/>
            <w:vAlign w:val="center"/>
          </w:tcPr>
          <w:p w14:paraId="3AB8FF3E" w14:textId="77777777" w:rsidR="00F016FB" w:rsidRDefault="00F016FB" w:rsidP="00F016FB">
            <w:r w:rsidRPr="009D1735">
              <w:rPr>
                <w:sz w:val="14"/>
              </w:rPr>
              <w:t>15</w:t>
            </w:r>
          </w:p>
        </w:tc>
        <w:tc>
          <w:tcPr>
            <w:tcW w:w="372" w:type="dxa"/>
            <w:vAlign w:val="center"/>
          </w:tcPr>
          <w:p w14:paraId="6624B3F4" w14:textId="77777777" w:rsidR="00F016FB" w:rsidRDefault="00F016FB" w:rsidP="00F016FB">
            <w:r w:rsidRPr="009D1735">
              <w:rPr>
                <w:sz w:val="14"/>
              </w:rPr>
              <w:t>14</w:t>
            </w:r>
          </w:p>
        </w:tc>
        <w:tc>
          <w:tcPr>
            <w:tcW w:w="372" w:type="dxa"/>
            <w:vAlign w:val="center"/>
          </w:tcPr>
          <w:p w14:paraId="29188DF4" w14:textId="77777777" w:rsidR="00F016FB" w:rsidRDefault="00F016FB" w:rsidP="00F016FB">
            <w:r w:rsidRPr="009D1735">
              <w:rPr>
                <w:sz w:val="14"/>
              </w:rPr>
              <w:t>13</w:t>
            </w:r>
          </w:p>
        </w:tc>
        <w:tc>
          <w:tcPr>
            <w:tcW w:w="372" w:type="dxa"/>
            <w:vAlign w:val="center"/>
          </w:tcPr>
          <w:p w14:paraId="2E0A9C37" w14:textId="77777777" w:rsidR="00F016FB" w:rsidRDefault="00F016FB" w:rsidP="00F016FB">
            <w:r w:rsidRPr="009D1735">
              <w:rPr>
                <w:sz w:val="14"/>
              </w:rPr>
              <w:t>12</w:t>
            </w:r>
          </w:p>
        </w:tc>
        <w:tc>
          <w:tcPr>
            <w:tcW w:w="372" w:type="dxa"/>
            <w:vAlign w:val="center"/>
          </w:tcPr>
          <w:p w14:paraId="6817A3E6" w14:textId="77777777" w:rsidR="00F016FB" w:rsidRDefault="00F016FB" w:rsidP="00F016FB">
            <w:r w:rsidRPr="009D1735">
              <w:rPr>
                <w:sz w:val="14"/>
              </w:rPr>
              <w:t>11</w:t>
            </w:r>
          </w:p>
        </w:tc>
        <w:tc>
          <w:tcPr>
            <w:tcW w:w="372" w:type="dxa"/>
            <w:vAlign w:val="center"/>
          </w:tcPr>
          <w:p w14:paraId="6DF7980D" w14:textId="77777777" w:rsidR="00F016FB" w:rsidRDefault="00F016FB" w:rsidP="00F016FB">
            <w:r w:rsidRPr="009D1735">
              <w:rPr>
                <w:sz w:val="14"/>
              </w:rPr>
              <w:t>10</w:t>
            </w:r>
          </w:p>
        </w:tc>
        <w:tc>
          <w:tcPr>
            <w:tcW w:w="294" w:type="dxa"/>
            <w:vAlign w:val="center"/>
          </w:tcPr>
          <w:p w14:paraId="4E912155" w14:textId="77777777" w:rsidR="00F016FB" w:rsidRDefault="00F016FB" w:rsidP="00F016FB">
            <w:r w:rsidRPr="009D1735">
              <w:rPr>
                <w:sz w:val="14"/>
              </w:rPr>
              <w:t>9</w:t>
            </w:r>
          </w:p>
        </w:tc>
        <w:tc>
          <w:tcPr>
            <w:tcW w:w="294" w:type="dxa"/>
            <w:vAlign w:val="center"/>
          </w:tcPr>
          <w:p w14:paraId="30B8A866" w14:textId="77777777" w:rsidR="00F016FB" w:rsidRDefault="00F016FB" w:rsidP="00F016FB">
            <w:r w:rsidRPr="009D1735">
              <w:rPr>
                <w:sz w:val="14"/>
              </w:rPr>
              <w:t>8</w:t>
            </w:r>
          </w:p>
        </w:tc>
        <w:tc>
          <w:tcPr>
            <w:tcW w:w="294" w:type="dxa"/>
            <w:vAlign w:val="center"/>
          </w:tcPr>
          <w:p w14:paraId="372127D3" w14:textId="77777777" w:rsidR="00F016FB" w:rsidRDefault="00F016FB" w:rsidP="00F016FB">
            <w:r w:rsidRPr="009D1735">
              <w:rPr>
                <w:sz w:val="14"/>
              </w:rPr>
              <w:t>7</w:t>
            </w:r>
          </w:p>
        </w:tc>
        <w:tc>
          <w:tcPr>
            <w:tcW w:w="294" w:type="dxa"/>
            <w:vAlign w:val="center"/>
          </w:tcPr>
          <w:p w14:paraId="0E018A2B" w14:textId="77777777" w:rsidR="00F016FB" w:rsidRDefault="00F016FB" w:rsidP="00F016FB">
            <w:r w:rsidRPr="009D1735">
              <w:rPr>
                <w:sz w:val="14"/>
              </w:rPr>
              <w:t>6</w:t>
            </w:r>
          </w:p>
        </w:tc>
        <w:tc>
          <w:tcPr>
            <w:tcW w:w="294" w:type="dxa"/>
            <w:vAlign w:val="center"/>
          </w:tcPr>
          <w:p w14:paraId="6C1E5628" w14:textId="77777777" w:rsidR="00F016FB" w:rsidRDefault="00F016FB" w:rsidP="00F016FB">
            <w:r w:rsidRPr="009D1735">
              <w:rPr>
                <w:sz w:val="14"/>
              </w:rPr>
              <w:t>5</w:t>
            </w:r>
          </w:p>
        </w:tc>
        <w:tc>
          <w:tcPr>
            <w:tcW w:w="294" w:type="dxa"/>
            <w:vAlign w:val="center"/>
          </w:tcPr>
          <w:p w14:paraId="62DC21C2" w14:textId="77777777" w:rsidR="00F016FB" w:rsidRDefault="00F016FB" w:rsidP="00F016FB">
            <w:r w:rsidRPr="009D1735">
              <w:rPr>
                <w:sz w:val="14"/>
              </w:rPr>
              <w:t>4</w:t>
            </w:r>
          </w:p>
        </w:tc>
        <w:tc>
          <w:tcPr>
            <w:tcW w:w="294" w:type="dxa"/>
            <w:vAlign w:val="center"/>
          </w:tcPr>
          <w:p w14:paraId="3207F89A" w14:textId="77777777" w:rsidR="00F016FB" w:rsidRDefault="00F016FB" w:rsidP="00F016FB">
            <w:r w:rsidRPr="009D1735">
              <w:rPr>
                <w:sz w:val="14"/>
              </w:rPr>
              <w:t>3</w:t>
            </w:r>
          </w:p>
        </w:tc>
        <w:tc>
          <w:tcPr>
            <w:tcW w:w="294" w:type="dxa"/>
            <w:vAlign w:val="center"/>
          </w:tcPr>
          <w:p w14:paraId="76D8FFB6" w14:textId="77777777" w:rsidR="00F016FB" w:rsidRDefault="00F016FB" w:rsidP="00F016FB">
            <w:r w:rsidRPr="009D1735">
              <w:rPr>
                <w:sz w:val="14"/>
              </w:rPr>
              <w:t>2</w:t>
            </w:r>
          </w:p>
        </w:tc>
        <w:tc>
          <w:tcPr>
            <w:tcW w:w="294" w:type="dxa"/>
            <w:vAlign w:val="center"/>
          </w:tcPr>
          <w:p w14:paraId="7DD6EC2A" w14:textId="77777777" w:rsidR="00F016FB" w:rsidRDefault="00F016FB" w:rsidP="00F016FB">
            <w:r w:rsidRPr="009D1735">
              <w:rPr>
                <w:sz w:val="14"/>
              </w:rPr>
              <w:t>1</w:t>
            </w:r>
          </w:p>
        </w:tc>
        <w:tc>
          <w:tcPr>
            <w:tcW w:w="294" w:type="dxa"/>
            <w:vAlign w:val="center"/>
          </w:tcPr>
          <w:p w14:paraId="392EFB9F" w14:textId="77777777" w:rsidR="00F016FB" w:rsidRDefault="00F016FB" w:rsidP="00F016FB">
            <w:r w:rsidRPr="009D1735">
              <w:rPr>
                <w:sz w:val="14"/>
              </w:rPr>
              <w:t>0</w:t>
            </w:r>
          </w:p>
        </w:tc>
      </w:tr>
    </w:tbl>
    <w:p w14:paraId="1DE8AD84" w14:textId="02556FB5" w:rsidR="00F016FB" w:rsidRDefault="00F016FB" w:rsidP="00F016FB">
      <w:r>
        <w:t>Each SA Data Word is a 32-bits word:</w:t>
      </w:r>
    </w:p>
    <w:p w14:paraId="22AB228F" w14:textId="77777777" w:rsidR="00F016FB" w:rsidRPr="00F016FB" w:rsidRDefault="00F016FB" w:rsidP="00F016FB"/>
    <w:p w14:paraId="1A599D73" w14:textId="119C5068" w:rsidR="00F016FB" w:rsidRDefault="00F016FB" w:rsidP="00EA4393">
      <w:r>
        <w:rPr>
          <w:b/>
        </w:rPr>
        <w:t>Coarse</w:t>
      </w:r>
      <w:r w:rsidR="00721A7E">
        <w:rPr>
          <w:b/>
        </w:rPr>
        <w:t xml:space="preserve"> Time 16-less</w:t>
      </w:r>
      <w:r>
        <w:t>:</w:t>
      </w:r>
      <w:r w:rsidR="00721A7E">
        <w:t xml:space="preserve"> are the less 16 bits from the coarse time </w:t>
      </w:r>
      <w:r>
        <w:t xml:space="preserve"> </w:t>
      </w:r>
    </w:p>
    <w:p w14:paraId="40A83022" w14:textId="77777777" w:rsidR="00F016FB" w:rsidRDefault="00F016FB" w:rsidP="00F016FB">
      <w:r w:rsidRPr="005918A4">
        <w:rPr>
          <w:b/>
        </w:rPr>
        <w:t>Fine time</w:t>
      </w:r>
      <w:r>
        <w:t>: is the sub-nanosecond hit fine time</w:t>
      </w:r>
    </w:p>
    <w:p w14:paraId="6D7399E2" w14:textId="77777777" w:rsidR="00F016FB" w:rsidRDefault="00F016FB" w:rsidP="00F016FB">
      <w:r w:rsidRPr="005918A4">
        <w:rPr>
          <w:b/>
        </w:rPr>
        <w:t>E</w:t>
      </w:r>
      <w:r>
        <w:t>:  is the edge type (1: trailing; 0: leading)</w:t>
      </w:r>
    </w:p>
    <w:p w14:paraId="2F18C245" w14:textId="77777777" w:rsidR="00D26E49" w:rsidRPr="007D4BF2" w:rsidRDefault="00D26E49" w:rsidP="00D26E49">
      <w:r w:rsidRPr="005918A4">
        <w:rPr>
          <w:b/>
        </w:rPr>
        <w:t>Straw ID</w:t>
      </w:r>
      <w:r>
        <w:t>: self explaining, this straw ID it is unique for each SRBs</w:t>
      </w:r>
    </w:p>
    <w:p w14:paraId="6ACE2DF0" w14:textId="6A3E7ABD" w:rsidR="00195E1E" w:rsidRPr="00EA4393" w:rsidRDefault="00D26E49" w:rsidP="00EA4393">
      <w:r w:rsidRPr="000273D2">
        <w:rPr>
          <w:b/>
        </w:rPr>
        <w:t>Err</w:t>
      </w:r>
      <w:r>
        <w:t>: error flags</w:t>
      </w:r>
      <w:bookmarkStart w:id="0" w:name="_GoBack"/>
      <w:bookmarkEnd w:id="0"/>
    </w:p>
    <w:p w14:paraId="1034E802" w14:textId="07EB6636" w:rsidR="001D3E29" w:rsidRPr="001D3E29" w:rsidRDefault="001D3E29" w:rsidP="001D3E29">
      <w:pPr>
        <w:pStyle w:val="Heading1"/>
      </w:pPr>
      <w:r>
        <w:t>Level 0 Trigger Matching</w:t>
      </w:r>
      <w:r w:rsidR="00721A7E">
        <w:t xml:space="preserve"> Data Format</w:t>
      </w:r>
    </w:p>
    <w:p w14:paraId="3C110EDB" w14:textId="7A1927BD" w:rsidR="006056A4" w:rsidRPr="00EA4393" w:rsidRDefault="006056A4">
      <w:r w:rsidRPr="006056A4">
        <w:t xml:space="preserve">Straw </w:t>
      </w:r>
      <w:r>
        <w:t>spectrometer data will be packet as described in the living note “NA62 data formats” (November 15</w:t>
      </w:r>
      <w:r w:rsidRPr="006056A4">
        <w:rPr>
          <w:vertAlign w:val="superscript"/>
        </w:rPr>
        <w:t>th</w:t>
      </w:r>
      <w:r>
        <w:t xml:space="preserve"> 2013). One MEP packet will contain one event data block from the SRB (Straw Readout Board).  </w:t>
      </w:r>
    </w:p>
    <w:p w14:paraId="7573AD50" w14:textId="77777777" w:rsidR="009D05C1" w:rsidRPr="00CC2A71" w:rsidRDefault="006056A4" w:rsidP="00F016FB">
      <w:pPr>
        <w:pStyle w:val="Heading2"/>
      </w:pPr>
      <w:r w:rsidRPr="00CC2A71">
        <w:t>Event data block for STRAW spectrometer</w:t>
      </w:r>
    </w:p>
    <w:tbl>
      <w:tblPr>
        <w:tblStyle w:val="TableGrid"/>
        <w:tblpPr w:leftFromText="181" w:rightFromText="181" w:vertAnchor="text" w:horzAnchor="page" w:tblpX="469" w:tblpY="877"/>
        <w:tblW w:w="11124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33"/>
        <w:gridCol w:w="39"/>
        <w:gridCol w:w="23"/>
        <w:gridCol w:w="349"/>
        <w:gridCol w:w="372"/>
        <w:gridCol w:w="372"/>
        <w:gridCol w:w="372"/>
        <w:gridCol w:w="372"/>
        <w:gridCol w:w="372"/>
        <w:gridCol w:w="294"/>
        <w:gridCol w:w="150"/>
        <w:gridCol w:w="144"/>
        <w:gridCol w:w="34"/>
        <w:gridCol w:w="260"/>
        <w:gridCol w:w="294"/>
        <w:gridCol w:w="294"/>
        <w:gridCol w:w="294"/>
        <w:gridCol w:w="294"/>
        <w:gridCol w:w="294"/>
        <w:gridCol w:w="294"/>
        <w:gridCol w:w="294"/>
      </w:tblGrid>
      <w:tr w:rsidR="00D26E49" w14:paraId="57313396" w14:textId="77777777" w:rsidTr="00D26E49">
        <w:trPr>
          <w:trHeight w:val="284"/>
        </w:trPr>
        <w:tc>
          <w:tcPr>
            <w:tcW w:w="5913" w:type="dxa"/>
            <w:gridSpan w:val="16"/>
            <w:shd w:val="clear" w:color="auto" w:fill="FABF8F" w:themeFill="accent6" w:themeFillTint="99"/>
            <w:vAlign w:val="center"/>
          </w:tcPr>
          <w:p w14:paraId="09F6BE48" w14:textId="77777777" w:rsidR="00D26E49" w:rsidRPr="009D1735" w:rsidRDefault="00D26E49" w:rsidP="00D26E49">
            <w:pPr>
              <w:jc w:val="center"/>
            </w:pPr>
            <w:r>
              <w:t>Packet Length</w:t>
            </w:r>
          </w:p>
        </w:tc>
        <w:tc>
          <w:tcPr>
            <w:tcW w:w="2715" w:type="dxa"/>
            <w:gridSpan w:val="10"/>
            <w:shd w:val="clear" w:color="auto" w:fill="FABF8F" w:themeFill="accent6" w:themeFillTint="99"/>
            <w:vAlign w:val="center"/>
          </w:tcPr>
          <w:p w14:paraId="59EE740C" w14:textId="77777777" w:rsidR="00D26E49" w:rsidRPr="009D1735" w:rsidRDefault="00D26E49" w:rsidP="00D26E49">
            <w:pPr>
              <w:jc w:val="center"/>
            </w:pPr>
            <w:r w:rsidRPr="009D1735">
              <w:t>L0 trigger type</w:t>
            </w:r>
          </w:p>
        </w:tc>
        <w:tc>
          <w:tcPr>
            <w:tcW w:w="1026" w:type="dxa"/>
            <w:gridSpan w:val="5"/>
            <w:shd w:val="clear" w:color="auto" w:fill="FABF8F" w:themeFill="accent6" w:themeFillTint="99"/>
            <w:vAlign w:val="center"/>
          </w:tcPr>
          <w:p w14:paraId="2BE6CA6D" w14:textId="77777777" w:rsidR="00D26E49" w:rsidRPr="009D1735" w:rsidRDefault="00D26E49" w:rsidP="00D26E49">
            <w:pPr>
              <w:jc w:val="center"/>
            </w:pPr>
            <w:r>
              <w:t>Flags</w:t>
            </w:r>
          </w:p>
        </w:tc>
        <w:tc>
          <w:tcPr>
            <w:tcW w:w="1470" w:type="dxa"/>
            <w:gridSpan w:val="5"/>
            <w:shd w:val="clear" w:color="auto" w:fill="FABF8F" w:themeFill="accent6" w:themeFillTint="99"/>
            <w:vAlign w:val="center"/>
          </w:tcPr>
          <w:p w14:paraId="4FF077D0" w14:textId="77777777" w:rsidR="00D26E49" w:rsidRPr="009D1735" w:rsidRDefault="00D26E49" w:rsidP="00D26E49">
            <w:pPr>
              <w:jc w:val="center"/>
            </w:pPr>
            <w:r>
              <w:t>SRB ID</w:t>
            </w:r>
          </w:p>
        </w:tc>
      </w:tr>
      <w:tr w:rsidR="00D26E49" w14:paraId="0EDC6D72" w14:textId="77777777" w:rsidTr="00D26E49">
        <w:trPr>
          <w:trHeight w:val="284"/>
        </w:trPr>
        <w:tc>
          <w:tcPr>
            <w:tcW w:w="11124" w:type="dxa"/>
            <w:gridSpan w:val="3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1594F735" w14:textId="77777777" w:rsidR="00D26E49" w:rsidRPr="009D1735" w:rsidRDefault="00D26E49" w:rsidP="00D26E49">
            <w:pPr>
              <w:jc w:val="center"/>
            </w:pPr>
            <w:r w:rsidRPr="009D1735">
              <w:t>Coarse time</w:t>
            </w:r>
            <w:r>
              <w:t xml:space="preserve"> first slot</w:t>
            </w:r>
          </w:p>
        </w:tc>
      </w:tr>
      <w:tr w:rsidR="00D26E49" w:rsidRPr="009D1735" w14:paraId="51F3875C" w14:textId="77777777" w:rsidTr="00D26E49">
        <w:trPr>
          <w:trHeight w:val="284"/>
        </w:trPr>
        <w:tc>
          <w:tcPr>
            <w:tcW w:w="597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395F62F1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  <w:tc>
          <w:tcPr>
            <w:tcW w:w="51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1B6377B1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</w:tr>
      <w:tr w:rsidR="00D26E49" w:rsidRPr="009D1735" w14:paraId="691CADC5" w14:textId="77777777" w:rsidTr="00D26E49">
        <w:trPr>
          <w:trHeight w:val="284"/>
        </w:trPr>
        <w:tc>
          <w:tcPr>
            <w:tcW w:w="597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069CA7E5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  <w:tc>
          <w:tcPr>
            <w:tcW w:w="51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42E1BD01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</w:tr>
      <w:tr w:rsidR="00D26E49" w:rsidRPr="009D1735" w14:paraId="76F845FB" w14:textId="77777777" w:rsidTr="00D26E49">
        <w:trPr>
          <w:trHeight w:val="284"/>
        </w:trPr>
        <w:tc>
          <w:tcPr>
            <w:tcW w:w="597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0C4359AD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  <w:tc>
          <w:tcPr>
            <w:tcW w:w="51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0ED40609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</w:tr>
      <w:tr w:rsidR="00D26E49" w:rsidRPr="009D1735" w14:paraId="650F97BE" w14:textId="77777777" w:rsidTr="00D26E49">
        <w:trPr>
          <w:trHeight w:val="284"/>
        </w:trPr>
        <w:tc>
          <w:tcPr>
            <w:tcW w:w="597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DA1AFA9" w14:textId="77777777" w:rsidR="00D26E49" w:rsidRPr="004253E9" w:rsidRDefault="00D26E49" w:rsidP="00D26E49">
            <w:pPr>
              <w:jc w:val="center"/>
            </w:pPr>
            <w:r w:rsidRPr="004253E9">
              <w:t>…</w:t>
            </w:r>
          </w:p>
        </w:tc>
        <w:tc>
          <w:tcPr>
            <w:tcW w:w="51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EDCBB71" w14:textId="77777777" w:rsidR="00D26E49" w:rsidRPr="004253E9" w:rsidRDefault="00D26E49" w:rsidP="00D26E49">
            <w:pPr>
              <w:jc w:val="center"/>
            </w:pPr>
            <w:r>
              <w:t>16-</w:t>
            </w:r>
            <w:r w:rsidRPr="004253E9">
              <w:t>bit</w:t>
            </w:r>
            <w:r>
              <w:t>s</w:t>
            </w:r>
            <w:r w:rsidRPr="004253E9">
              <w:t xml:space="preserve"> data word</w:t>
            </w:r>
          </w:p>
        </w:tc>
      </w:tr>
      <w:tr w:rsidR="00D26E49" w:rsidRPr="009D1735" w14:paraId="512F8C11" w14:textId="77777777" w:rsidTr="00D26E49">
        <w:trPr>
          <w:trHeight w:val="271"/>
        </w:trPr>
        <w:tc>
          <w:tcPr>
            <w:tcW w:w="597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23D4EFC" w14:textId="77777777" w:rsidR="00D26E49" w:rsidRPr="004253E9" w:rsidRDefault="00D26E49" w:rsidP="00D26E49">
            <w:pPr>
              <w:jc w:val="center"/>
            </w:pPr>
            <w:r w:rsidRPr="004253E9">
              <w:t>…</w:t>
            </w:r>
          </w:p>
        </w:tc>
        <w:tc>
          <w:tcPr>
            <w:tcW w:w="51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50BCFCC" w14:textId="77777777" w:rsidR="00D26E49" w:rsidRPr="004253E9" w:rsidRDefault="00D26E49" w:rsidP="00D26E49">
            <w:pPr>
              <w:jc w:val="center"/>
            </w:pPr>
            <w:r w:rsidRPr="004253E9">
              <w:t>…</w:t>
            </w:r>
          </w:p>
        </w:tc>
      </w:tr>
      <w:tr w:rsidR="00D26E49" w:rsidRPr="009D1735" w14:paraId="76ACB38B" w14:textId="77777777" w:rsidTr="00D26E49">
        <w:trPr>
          <w:trHeight w:val="284"/>
        </w:trPr>
        <w:tc>
          <w:tcPr>
            <w:tcW w:w="2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81D428B" w14:textId="77777777" w:rsidR="00D26E49" w:rsidRPr="004253E9" w:rsidRDefault="00D26E49" w:rsidP="00D26E49">
            <w:pPr>
              <w:jc w:val="center"/>
            </w:pPr>
            <w:r w:rsidRPr="004253E9">
              <w:t>N edges slot 3</w:t>
            </w:r>
          </w:p>
        </w:tc>
        <w:tc>
          <w:tcPr>
            <w:tcW w:w="2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58E8439" w14:textId="77777777" w:rsidR="00D26E49" w:rsidRPr="004253E9" w:rsidRDefault="00D26E49" w:rsidP="00D26E49">
            <w:pPr>
              <w:jc w:val="center"/>
            </w:pPr>
            <w:r w:rsidRPr="004253E9">
              <w:t>N edges slot 2</w:t>
            </w:r>
          </w:p>
        </w:tc>
        <w:tc>
          <w:tcPr>
            <w:tcW w:w="2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7733B40" w14:textId="77777777" w:rsidR="00D26E49" w:rsidRPr="004253E9" w:rsidRDefault="00D26E49" w:rsidP="00D26E49">
            <w:pPr>
              <w:jc w:val="center"/>
            </w:pPr>
            <w:r w:rsidRPr="004253E9">
              <w:t>N edges slot 1</w:t>
            </w:r>
          </w:p>
        </w:tc>
        <w:tc>
          <w:tcPr>
            <w:tcW w:w="2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AB4D719" w14:textId="77777777" w:rsidR="00D26E49" w:rsidRPr="004253E9" w:rsidRDefault="00D26E49" w:rsidP="00D26E49">
            <w:pPr>
              <w:jc w:val="center"/>
            </w:pPr>
            <w:r w:rsidRPr="004253E9">
              <w:t>N edges slot 0</w:t>
            </w:r>
          </w:p>
        </w:tc>
      </w:tr>
      <w:tr w:rsidR="00D26E49" w:rsidRPr="009D1735" w14:paraId="5F14D828" w14:textId="77777777" w:rsidTr="00D26E49">
        <w:trPr>
          <w:trHeight w:val="271"/>
        </w:trPr>
        <w:tc>
          <w:tcPr>
            <w:tcW w:w="2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A70D70D" w14:textId="77777777" w:rsidR="00D26E49" w:rsidRPr="004253E9" w:rsidRDefault="00D26E49" w:rsidP="00D26E49">
            <w:pPr>
              <w:jc w:val="center"/>
            </w:pPr>
            <w:r w:rsidRPr="004253E9">
              <w:t>N edges slot 7</w:t>
            </w:r>
          </w:p>
        </w:tc>
        <w:tc>
          <w:tcPr>
            <w:tcW w:w="2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5F6FBCB" w14:textId="77777777" w:rsidR="00D26E49" w:rsidRPr="004253E9" w:rsidRDefault="00D26E49" w:rsidP="00D26E49">
            <w:pPr>
              <w:jc w:val="center"/>
            </w:pPr>
            <w:r w:rsidRPr="004253E9">
              <w:t>N edges slot 6</w:t>
            </w:r>
          </w:p>
        </w:tc>
        <w:tc>
          <w:tcPr>
            <w:tcW w:w="2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F266E11" w14:textId="77777777" w:rsidR="00D26E49" w:rsidRPr="004253E9" w:rsidRDefault="00D26E49" w:rsidP="00D26E49">
            <w:pPr>
              <w:jc w:val="center"/>
            </w:pPr>
            <w:r w:rsidRPr="004253E9">
              <w:t>N edges slot 5</w:t>
            </w:r>
          </w:p>
        </w:tc>
        <w:tc>
          <w:tcPr>
            <w:tcW w:w="2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0595B6A" w14:textId="77777777" w:rsidR="00D26E49" w:rsidRPr="004253E9" w:rsidRDefault="00D26E49" w:rsidP="00D26E49">
            <w:pPr>
              <w:jc w:val="center"/>
            </w:pPr>
            <w:r w:rsidRPr="004253E9">
              <w:t>N edges slot 4</w:t>
            </w:r>
          </w:p>
        </w:tc>
      </w:tr>
      <w:tr w:rsidR="00D26E49" w:rsidRPr="009D1735" w14:paraId="54C12358" w14:textId="77777777" w:rsidTr="00D26E49">
        <w:trPr>
          <w:trHeight w:val="284"/>
        </w:trPr>
        <w:tc>
          <w:tcPr>
            <w:tcW w:w="2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DB570E4" w14:textId="77777777" w:rsidR="00D26E49" w:rsidRPr="004253E9" w:rsidRDefault="00D26E49" w:rsidP="00D26E49">
            <w:pPr>
              <w:jc w:val="center"/>
            </w:pPr>
            <w:r w:rsidRPr="004253E9">
              <w:t>N edges slot 11</w:t>
            </w:r>
          </w:p>
        </w:tc>
        <w:tc>
          <w:tcPr>
            <w:tcW w:w="2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4B8A60E" w14:textId="77777777" w:rsidR="00D26E49" w:rsidRPr="004253E9" w:rsidRDefault="00D26E49" w:rsidP="00D26E49">
            <w:pPr>
              <w:jc w:val="center"/>
            </w:pPr>
            <w:r w:rsidRPr="004253E9">
              <w:t>N edges slot 10</w:t>
            </w:r>
          </w:p>
        </w:tc>
        <w:tc>
          <w:tcPr>
            <w:tcW w:w="2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6AC74F02" w14:textId="77777777" w:rsidR="00D26E49" w:rsidRPr="004253E9" w:rsidRDefault="00D26E49" w:rsidP="00D26E49">
            <w:pPr>
              <w:jc w:val="center"/>
            </w:pPr>
            <w:r w:rsidRPr="004253E9">
              <w:t>N edges slot 9</w:t>
            </w:r>
          </w:p>
        </w:tc>
        <w:tc>
          <w:tcPr>
            <w:tcW w:w="2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B2EFD87" w14:textId="77777777" w:rsidR="00D26E49" w:rsidRPr="004253E9" w:rsidRDefault="00D26E49" w:rsidP="00D26E49">
            <w:pPr>
              <w:jc w:val="center"/>
            </w:pPr>
            <w:r w:rsidRPr="004253E9">
              <w:t>N edges slot 8</w:t>
            </w:r>
          </w:p>
        </w:tc>
      </w:tr>
      <w:tr w:rsidR="00D26E49" w:rsidRPr="009D1735" w14:paraId="6E707BD1" w14:textId="77777777" w:rsidTr="00D26E49">
        <w:trPr>
          <w:trHeight w:val="284"/>
        </w:trPr>
        <w:tc>
          <w:tcPr>
            <w:tcW w:w="2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075D830" w14:textId="77777777" w:rsidR="00D26E49" w:rsidRPr="004253E9" w:rsidRDefault="00D26E49" w:rsidP="00D26E49">
            <w:pPr>
              <w:jc w:val="center"/>
            </w:pPr>
            <w:r w:rsidRPr="004253E9">
              <w:t>N edges slot 15</w:t>
            </w:r>
          </w:p>
        </w:tc>
        <w:tc>
          <w:tcPr>
            <w:tcW w:w="2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3F36E86" w14:textId="77777777" w:rsidR="00D26E49" w:rsidRPr="004253E9" w:rsidRDefault="00D26E49" w:rsidP="00D26E49">
            <w:pPr>
              <w:jc w:val="center"/>
            </w:pPr>
            <w:r w:rsidRPr="004253E9">
              <w:t>N edges slot 14</w:t>
            </w:r>
          </w:p>
        </w:tc>
        <w:tc>
          <w:tcPr>
            <w:tcW w:w="2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7CE3D049" w14:textId="77777777" w:rsidR="00D26E49" w:rsidRPr="004253E9" w:rsidRDefault="00D26E49" w:rsidP="00D26E49">
            <w:pPr>
              <w:jc w:val="center"/>
            </w:pPr>
            <w:r w:rsidRPr="004253E9">
              <w:t>N edges slot 13</w:t>
            </w:r>
          </w:p>
        </w:tc>
        <w:tc>
          <w:tcPr>
            <w:tcW w:w="2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ABA76E8" w14:textId="77777777" w:rsidR="00D26E49" w:rsidRPr="004253E9" w:rsidRDefault="00D26E49" w:rsidP="00D26E49">
            <w:pPr>
              <w:jc w:val="center"/>
            </w:pPr>
            <w:r w:rsidRPr="004253E9">
              <w:t>N edges slot 12</w:t>
            </w:r>
          </w:p>
        </w:tc>
      </w:tr>
      <w:tr w:rsidR="00D26E49" w:rsidRPr="009D1735" w14:paraId="19DDACA0" w14:textId="77777777" w:rsidTr="00D26E49">
        <w:trPr>
          <w:trHeight w:val="173"/>
        </w:trPr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4B0373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31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D03CCE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30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B95F37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86732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DA060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FE5599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269671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6627F3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173FEA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FBB50C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5D5A4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E7772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1915B8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6334B8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EA60D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92FF4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16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5971AA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15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6A32E5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14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2F2E24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A08B3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965D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2157BD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10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2F9AFE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9</w:t>
            </w:r>
          </w:p>
        </w:tc>
        <w:tc>
          <w:tcPr>
            <w:tcW w:w="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59D7F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8</w:t>
            </w:r>
          </w:p>
        </w:tc>
        <w:tc>
          <w:tcPr>
            <w:tcW w:w="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C01453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D880F4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7F174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569655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1EE47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AF0ADD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40776F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32AB2E" w14:textId="77777777" w:rsidR="00D26E49" w:rsidRPr="009D1735" w:rsidRDefault="00D26E49" w:rsidP="00D26E49">
            <w:pPr>
              <w:rPr>
                <w:sz w:val="14"/>
              </w:rPr>
            </w:pPr>
            <w:r w:rsidRPr="009D1735">
              <w:rPr>
                <w:sz w:val="14"/>
              </w:rPr>
              <w:t>0</w:t>
            </w:r>
          </w:p>
        </w:tc>
      </w:tr>
    </w:tbl>
    <w:p w14:paraId="71CCDA62" w14:textId="1A3EE200" w:rsidR="006056A4" w:rsidRDefault="006056A4">
      <w:r>
        <w:t>Each MEP contains one SRB data block, and it is organized as follows</w:t>
      </w:r>
      <w:r w:rsidR="004253E9">
        <w:t xml:space="preserve"> (</w:t>
      </w:r>
      <w:r w:rsidR="004253E9" w:rsidRPr="0052130D">
        <w:rPr>
          <w:color w:val="FABF8F" w:themeColor="accent6" w:themeTint="99"/>
        </w:rPr>
        <w:t>header</w:t>
      </w:r>
      <w:r w:rsidR="004253E9">
        <w:t xml:space="preserve">, </w:t>
      </w:r>
      <w:r w:rsidR="004253E9" w:rsidRPr="0052130D">
        <w:rPr>
          <w:color w:val="B2A1C7" w:themeColor="accent4" w:themeTint="99"/>
        </w:rPr>
        <w:t>data payload</w:t>
      </w:r>
      <w:r w:rsidR="004253E9">
        <w:t xml:space="preserve"> and </w:t>
      </w:r>
      <w:r w:rsidR="0052130D" w:rsidRPr="0052130D">
        <w:rPr>
          <w:color w:val="C2D69B" w:themeColor="accent3" w:themeTint="99"/>
        </w:rPr>
        <w:t>counters</w:t>
      </w:r>
      <w:r w:rsidR="004253E9">
        <w:t>)</w:t>
      </w:r>
      <w:r>
        <w:t>:</w:t>
      </w:r>
    </w:p>
    <w:p w14:paraId="09AFE7E5" w14:textId="1C60C973" w:rsidR="0052130D" w:rsidRPr="0052130D" w:rsidRDefault="0052130D">
      <w:pPr>
        <w:rPr>
          <w:sz w:val="32"/>
        </w:rPr>
      </w:pPr>
    </w:p>
    <w:p w14:paraId="64286788" w14:textId="77777777" w:rsidR="00E937EA" w:rsidRDefault="00E937EA" w:rsidP="00E937EA">
      <w:pPr>
        <w:rPr>
          <w:sz w:val="32"/>
        </w:rPr>
      </w:pPr>
      <w:r w:rsidRPr="00CC2A71">
        <w:rPr>
          <w:b/>
        </w:rPr>
        <w:t>SRB id</w:t>
      </w:r>
      <w:r>
        <w:t>: is the id of the specific SRB how</w:t>
      </w:r>
      <w:r w:rsidRPr="00CC2A71">
        <w:t xml:space="preserve"> is sending the packet</w:t>
      </w:r>
    </w:p>
    <w:p w14:paraId="420A0B0A" w14:textId="110C6CC8" w:rsidR="007D4BF2" w:rsidRPr="00CC2A71" w:rsidRDefault="00E937EA">
      <w:r>
        <w:rPr>
          <w:b/>
        </w:rPr>
        <w:t>Flags</w:t>
      </w:r>
      <w:r w:rsidR="007D4BF2" w:rsidRPr="00CC2A71">
        <w:t xml:space="preserve">: </w:t>
      </w:r>
      <w:r>
        <w:t xml:space="preserve">reserved for errors handling </w:t>
      </w:r>
    </w:p>
    <w:p w14:paraId="24B5FF36" w14:textId="5B47EA15" w:rsidR="00E937EA" w:rsidRDefault="00E937EA">
      <w:pPr>
        <w:rPr>
          <w:b/>
        </w:rPr>
      </w:pPr>
      <w:r>
        <w:rPr>
          <w:b/>
        </w:rPr>
        <w:t>Packet Length</w:t>
      </w:r>
      <w:r w:rsidRPr="00E937EA">
        <w:t xml:space="preserve">: </w:t>
      </w:r>
      <w:r>
        <w:t>is the length of the packet in bytes (header and counters included)</w:t>
      </w:r>
    </w:p>
    <w:p w14:paraId="6E276C9E" w14:textId="06E363A6" w:rsidR="000273D2" w:rsidRPr="000273D2" w:rsidRDefault="00CC2A71">
      <w:r w:rsidRPr="000273D2">
        <w:rPr>
          <w:b/>
        </w:rPr>
        <w:t>Coarse time</w:t>
      </w:r>
      <w:r w:rsidR="005F220C">
        <w:rPr>
          <w:b/>
        </w:rPr>
        <w:t xml:space="preserve"> first slot</w:t>
      </w:r>
      <w:r w:rsidRPr="000273D2">
        <w:t>: is the time stamp</w:t>
      </w:r>
      <w:r w:rsidR="005F220C">
        <w:t xml:space="preserve"> for the first 25 ns window</w:t>
      </w:r>
    </w:p>
    <w:p w14:paraId="797ECFD2" w14:textId="77777777" w:rsidR="007D4BF2" w:rsidRPr="00CC2A71" w:rsidRDefault="00CC2A71" w:rsidP="00F016FB">
      <w:pPr>
        <w:pStyle w:val="Heading3"/>
      </w:pPr>
      <w:r w:rsidRPr="00CC2A71">
        <w:t>Data word</w:t>
      </w:r>
      <w:r w:rsidR="007D4BF2" w:rsidRPr="00CC2A71">
        <w:t xml:space="preserve"> </w:t>
      </w:r>
    </w:p>
    <w:p w14:paraId="10F7B72F" w14:textId="29A7E2C4" w:rsidR="007D4BF2" w:rsidRDefault="007D4BF2">
      <w:r w:rsidRPr="007D4BF2">
        <w:t>Each data word i</w:t>
      </w:r>
      <w:r w:rsidR="00E937EA">
        <w:t>s 16</w:t>
      </w:r>
      <w:r w:rsidR="000273D2">
        <w:t xml:space="preserve"> bits long and is defined as</w:t>
      </w:r>
      <w:r w:rsidRPr="007D4BF2">
        <w:t>:</w:t>
      </w:r>
    </w:p>
    <w:p w14:paraId="661C44E3" w14:textId="77777777" w:rsidR="007D4BF2" w:rsidRDefault="007D4BF2"/>
    <w:tbl>
      <w:tblPr>
        <w:tblStyle w:val="TableGrid"/>
        <w:tblpPr w:leftFromText="181" w:rightFromText="181" w:vertAnchor="text" w:horzAnchor="page" w:tblpX="2629" w:tblpY="11"/>
        <w:tblW w:w="6782" w:type="dxa"/>
        <w:tblLayout w:type="fixed"/>
        <w:tblLook w:val="04A0" w:firstRow="1" w:lastRow="0" w:firstColumn="1" w:lastColumn="0" w:noHBand="0" w:noVBand="1"/>
      </w:tblPr>
      <w:tblGrid>
        <w:gridCol w:w="424"/>
        <w:gridCol w:w="424"/>
        <w:gridCol w:w="423"/>
        <w:gridCol w:w="424"/>
        <w:gridCol w:w="424"/>
        <w:gridCol w:w="424"/>
        <w:gridCol w:w="424"/>
        <w:gridCol w:w="424"/>
        <w:gridCol w:w="424"/>
        <w:gridCol w:w="423"/>
        <w:gridCol w:w="424"/>
        <w:gridCol w:w="424"/>
        <w:gridCol w:w="424"/>
        <w:gridCol w:w="424"/>
        <w:gridCol w:w="424"/>
        <w:gridCol w:w="424"/>
      </w:tblGrid>
      <w:tr w:rsidR="007A5977" w:rsidRPr="009D1735" w14:paraId="5F83D9EA" w14:textId="77777777" w:rsidTr="007A5977">
        <w:trPr>
          <w:trHeight w:val="199"/>
        </w:trPr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F2BB" w14:textId="4AB53E63" w:rsidR="007A5977" w:rsidRPr="007A5977" w:rsidRDefault="007A5977" w:rsidP="00195E1E">
            <w:pPr>
              <w:jc w:val="center"/>
            </w:pPr>
            <w:r w:rsidRPr="007A5977">
              <w:t>Err</w:t>
            </w:r>
          </w:p>
        </w:tc>
        <w:tc>
          <w:tcPr>
            <w:tcW w:w="33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67A" w14:textId="3DA3A9C8" w:rsidR="007A5977" w:rsidRPr="007A5977" w:rsidRDefault="007A5977" w:rsidP="00195E1E">
            <w:pPr>
              <w:jc w:val="center"/>
            </w:pPr>
            <w:r w:rsidRPr="007A5977">
              <w:t>Straw ID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BB2F" w14:textId="41F577EE" w:rsidR="007A5977" w:rsidRPr="007A5977" w:rsidRDefault="007A5977" w:rsidP="00195E1E">
            <w:pPr>
              <w:jc w:val="center"/>
            </w:pPr>
            <w:r w:rsidRPr="007A5977">
              <w:t>E</w:t>
            </w:r>
          </w:p>
        </w:tc>
        <w:tc>
          <w:tcPr>
            <w:tcW w:w="2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C24C" w14:textId="17F3A4F9" w:rsidR="007A5977" w:rsidRPr="007A5977" w:rsidRDefault="007A5977" w:rsidP="00195E1E">
            <w:pPr>
              <w:jc w:val="center"/>
            </w:pPr>
            <w:r w:rsidRPr="007A5977">
              <w:t>Fine</w:t>
            </w:r>
            <w:r>
              <w:t xml:space="preserve"> </w:t>
            </w:r>
            <w:r w:rsidRPr="007A5977">
              <w:t>Time</w:t>
            </w:r>
          </w:p>
        </w:tc>
      </w:tr>
      <w:tr w:rsidR="007A5977" w:rsidRPr="009D1735" w14:paraId="510F53A6" w14:textId="77777777" w:rsidTr="00195E1E">
        <w:trPr>
          <w:trHeight w:val="199"/>
        </w:trPr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43924" w14:textId="547C6445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15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11315" w14:textId="431F814F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61A3E" w14:textId="2AB0902A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13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9A20D" w14:textId="52975447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AAB48" w14:textId="12890A67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11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9CBD7" w14:textId="2E60C665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10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DB320" w14:textId="51A7D447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9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D990F" w14:textId="2E877B7D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5A466" w14:textId="1E994021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0AFA0" w14:textId="783E0408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6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6D69" w14:textId="7E2DA322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5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81847" w14:textId="37D855D9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F85268" w14:textId="01624179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3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E27DD" w14:textId="3176780E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C1916" w14:textId="28E8744D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1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B25A0" w14:textId="78C26A53" w:rsidR="007A5977" w:rsidRPr="009D1735" w:rsidRDefault="007A5977" w:rsidP="007A5977">
            <w:pPr>
              <w:jc w:val="center"/>
              <w:rPr>
                <w:sz w:val="14"/>
              </w:rPr>
            </w:pPr>
            <w:r w:rsidRPr="009D1735">
              <w:rPr>
                <w:sz w:val="14"/>
              </w:rPr>
              <w:t>0</w:t>
            </w:r>
          </w:p>
        </w:tc>
      </w:tr>
    </w:tbl>
    <w:p w14:paraId="28B349C1" w14:textId="77777777" w:rsidR="00E937EA" w:rsidRDefault="00E937EA"/>
    <w:p w14:paraId="71099511" w14:textId="77777777" w:rsidR="00E937EA" w:rsidRDefault="00E937EA"/>
    <w:p w14:paraId="33B59023" w14:textId="77777777" w:rsidR="00F016FB" w:rsidRDefault="00F016FB" w:rsidP="00F016FB">
      <w:r w:rsidRPr="005918A4">
        <w:rPr>
          <w:b/>
        </w:rPr>
        <w:t>Fine time</w:t>
      </w:r>
      <w:r>
        <w:t>: is the sub-nanosecond hit fine time</w:t>
      </w:r>
    </w:p>
    <w:p w14:paraId="32AA7DB6" w14:textId="77777777" w:rsidR="00F016FB" w:rsidRDefault="00F016FB" w:rsidP="00F016FB">
      <w:r w:rsidRPr="005918A4">
        <w:rPr>
          <w:b/>
        </w:rPr>
        <w:t>E</w:t>
      </w:r>
      <w:r>
        <w:t>:  is the edge type (1: trailing; 0: leading)</w:t>
      </w:r>
    </w:p>
    <w:p w14:paraId="1E5CACCA" w14:textId="77777777" w:rsidR="00E937EA" w:rsidRPr="007D4BF2" w:rsidRDefault="00E937EA" w:rsidP="00E937EA">
      <w:r w:rsidRPr="005918A4">
        <w:rPr>
          <w:b/>
        </w:rPr>
        <w:t>Straw ID</w:t>
      </w:r>
      <w:r>
        <w:t>: self explaining, this straw ID it is unique for each SRBs</w:t>
      </w:r>
    </w:p>
    <w:p w14:paraId="1BEFB2F0" w14:textId="1F708AD7" w:rsidR="00F75FE9" w:rsidRDefault="000273D2">
      <w:r w:rsidRPr="000273D2">
        <w:rPr>
          <w:b/>
        </w:rPr>
        <w:t>Err</w:t>
      </w:r>
      <w:r>
        <w:t xml:space="preserve">: </w:t>
      </w:r>
      <w:r w:rsidR="009B1155">
        <w:t>error flags</w:t>
      </w:r>
    </w:p>
    <w:sectPr w:rsidR="00F75FE9" w:rsidSect="003A69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4"/>
    <w:rsid w:val="000273D2"/>
    <w:rsid w:val="00195E1E"/>
    <w:rsid w:val="001D3E29"/>
    <w:rsid w:val="003A69EC"/>
    <w:rsid w:val="004253E9"/>
    <w:rsid w:val="0052130D"/>
    <w:rsid w:val="005918A4"/>
    <w:rsid w:val="005F220C"/>
    <w:rsid w:val="00604CE0"/>
    <w:rsid w:val="006056A4"/>
    <w:rsid w:val="007169D7"/>
    <w:rsid w:val="00721A7E"/>
    <w:rsid w:val="0078446E"/>
    <w:rsid w:val="007A5977"/>
    <w:rsid w:val="007D4BF2"/>
    <w:rsid w:val="00945A87"/>
    <w:rsid w:val="009B1155"/>
    <w:rsid w:val="009D05C1"/>
    <w:rsid w:val="009D1735"/>
    <w:rsid w:val="00CC2A71"/>
    <w:rsid w:val="00D26E49"/>
    <w:rsid w:val="00E236E0"/>
    <w:rsid w:val="00E937EA"/>
    <w:rsid w:val="00EA4393"/>
    <w:rsid w:val="00EC748C"/>
    <w:rsid w:val="00F016FB"/>
    <w:rsid w:val="00F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D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E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6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3E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E2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E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3E2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3E2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3E2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3E2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3E2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3E2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3E2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3E2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3E2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3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6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E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6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3E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E2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E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3E2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3E2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3E2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3E2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3E2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3E2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3E2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3E2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3E2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3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6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D15A61-240C-0B4F-9626-139EB969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366</Words>
  <Characters>2090</Characters>
  <Application>Microsoft Macintosh Word</Application>
  <DocSecurity>0</DocSecurity>
  <Lines>17</Lines>
  <Paragraphs>4</Paragraphs>
  <ScaleCrop>false</ScaleCrop>
  <Company>CERN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 palladino</dc:creator>
  <cp:keywords/>
  <dc:description/>
  <cp:lastModifiedBy>vito  palladino</cp:lastModifiedBy>
  <cp:revision>4</cp:revision>
  <dcterms:created xsi:type="dcterms:W3CDTF">2014-03-26T14:49:00Z</dcterms:created>
  <dcterms:modified xsi:type="dcterms:W3CDTF">2014-04-01T11:58:00Z</dcterms:modified>
</cp:coreProperties>
</file>