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82585" w14:textId="77777777" w:rsidR="00510C29" w:rsidRDefault="000C4596" w:rsidP="00341B93">
      <w:r>
        <w:rPr>
          <w:noProof/>
        </w:rPr>
        <mc:AlternateContent>
          <mc:Choice Requires="wps">
            <w:drawing>
              <wp:anchor distT="0" distB="0" distL="114300" distR="114300" simplePos="0" relativeHeight="251663360" behindDoc="0" locked="0" layoutInCell="1" allowOverlap="1" wp14:anchorId="0A1AFBE9" wp14:editId="483EDB6E">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4F516243"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A1AFBE9"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63360;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4F516243"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mc:Fallback>
        </mc:AlternateContent>
      </w:r>
      <w:r w:rsidR="00341B93" w:rsidRPr="00341B93">
        <w:rPr>
          <w:noProof/>
        </w:rPr>
        <mc:AlternateContent>
          <mc:Choice Requires="wps">
            <w:drawing>
              <wp:anchor distT="0" distB="0" distL="114300" distR="114300" simplePos="0" relativeHeight="251660288" behindDoc="0" locked="1" layoutInCell="1" allowOverlap="1" wp14:anchorId="2E74F73C" wp14:editId="583D7E54">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55597B67" w14:textId="1BFC7AB7" w:rsidR="00341B93" w:rsidRPr="00BA365E" w:rsidRDefault="00B75784"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Regulovatelný lineární zdroj</w:t>
                                </w:r>
                              </w:p>
                            </w:sdtContent>
                          </w:sdt>
                          <w:p w14:paraId="64E00F1C"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2E74F73C" id="Text Box 19" o:spid="_x0000_s1027" type="#_x0000_t202" style="position:absolute;left:0;text-align:left;margin-left:294.6pt;margin-top:380.6pt;width:345.8pt;height:94.45pt;z-index:251660288;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55597B67" w14:textId="1BFC7AB7" w:rsidR="00341B93" w:rsidRPr="00BA365E" w:rsidRDefault="00B75784"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Regulovatelný lineární zdroj</w:t>
                          </w:r>
                        </w:p>
                      </w:sdtContent>
                    </w:sdt>
                    <w:p w14:paraId="64E00F1C"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v:textbox>
                <w10:wrap anchorx="margin" anchory="page"/>
                <w10:anchorlock/>
              </v:shape>
            </w:pict>
          </mc:Fallback>
        </mc:AlternateContent>
      </w:r>
      <w:r w:rsidR="00341B93" w:rsidRPr="00341B93">
        <w:rPr>
          <w:noProof/>
        </w:rPr>
        <mc:AlternateContent>
          <mc:Choice Requires="wps">
            <w:drawing>
              <wp:anchor distT="0" distB="0" distL="114300" distR="114300" simplePos="0" relativeHeight="251662336" behindDoc="0" locked="1" layoutInCell="1" allowOverlap="1" wp14:anchorId="4A244BEF" wp14:editId="6D81ED7B">
                <wp:simplePos x="0" y="0"/>
                <wp:positionH relativeFrom="margin">
                  <wp:align>left</wp:align>
                </wp:positionH>
                <wp:positionV relativeFrom="margin">
                  <wp:posOffset>7539990</wp:posOffset>
                </wp:positionV>
                <wp:extent cx="5114925" cy="1512000"/>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14284" w14:textId="4D6FA14A"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B75784">
                                  <w:rPr>
                                    <w:b/>
                                  </w:rPr>
                                  <w:t>Jonáš Mikeš</w:t>
                                </w:r>
                              </w:sdtContent>
                            </w:sdt>
                          </w:p>
                          <w:p w14:paraId="21A19DBF" w14:textId="777E6CD5" w:rsidR="00341B93" w:rsidRPr="00B003CF" w:rsidRDefault="00341B93" w:rsidP="00A12AE8">
                            <w:pPr>
                              <w:tabs>
                                <w:tab w:val="right" w:pos="4253"/>
                                <w:tab w:val="left" w:pos="4536"/>
                              </w:tabs>
                              <w:spacing w:line="259" w:lineRule="auto"/>
                              <w:ind w:firstLine="0"/>
                            </w:pPr>
                            <w:r w:rsidRPr="00B003CF">
                              <w:tab/>
                              <w:t>Obor</w:t>
                            </w:r>
                            <w:r w:rsidRPr="00B003CF">
                              <w:tab/>
                            </w:r>
                            <w:r w:rsidR="00E267FD">
                              <w:rPr>
                                <w:b/>
                              </w:rPr>
                              <w:t>Elektrotechnika</w:t>
                            </w:r>
                          </w:p>
                          <w:p w14:paraId="502D600F" w14:textId="5635F838"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Ing. P</w:t>
                            </w:r>
                            <w:r w:rsidR="00E267FD">
                              <w:rPr>
                                <w:b/>
                              </w:rPr>
                              <w:t>etr Zenkl</w:t>
                            </w:r>
                          </w:p>
                          <w:p w14:paraId="77CAF7B6"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408E0045" w14:textId="5657DFBE"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B75784">
                              <w:rPr>
                                <w:b/>
                                <w:noProof/>
                              </w:rPr>
                              <w:t>2</w:t>
                            </w:r>
                            <w:r>
                              <w:rPr>
                                <w:b/>
                              </w:rPr>
                              <w:fldChar w:fldCharType="end"/>
                            </w:r>
                          </w:p>
                          <w:p w14:paraId="22AD3A59" w14:textId="72EB77CA"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B75784">
                              <w:rPr>
                                <w:b/>
                                <w:noProof/>
                              </w:rPr>
                              <w:t>1116</w:t>
                            </w:r>
                            <w:r w:rsidR="00DB5D73">
                              <w:rPr>
                                <w:b/>
                              </w:rPr>
                              <w:fldChar w:fldCharType="end"/>
                            </w: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shape w14:anchorId="4A244BEF" id="Text Box 43" o:spid="_x0000_s1028" type="#_x0000_t202" style="position:absolute;left:0;text-align:left;margin-left:0;margin-top:593.7pt;width:402.75pt;height:119.05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" filled="f" stroked="f">
                <v:textbox>
                  <w:txbxContent>
                    <w:p w14:paraId="4B414284" w14:textId="4D6FA14A"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B75784">
                            <w:rPr>
                              <w:b/>
                            </w:rPr>
                            <w:t>Jonáš Mikeš</w:t>
                          </w:r>
                        </w:sdtContent>
                      </w:sdt>
                    </w:p>
                    <w:p w14:paraId="21A19DBF" w14:textId="777E6CD5" w:rsidR="00341B93" w:rsidRPr="00B003CF" w:rsidRDefault="00341B93" w:rsidP="00A12AE8">
                      <w:pPr>
                        <w:tabs>
                          <w:tab w:val="right" w:pos="4253"/>
                          <w:tab w:val="left" w:pos="4536"/>
                        </w:tabs>
                        <w:spacing w:line="259" w:lineRule="auto"/>
                        <w:ind w:firstLine="0"/>
                      </w:pPr>
                      <w:r w:rsidRPr="00B003CF">
                        <w:tab/>
                        <w:t>Obor</w:t>
                      </w:r>
                      <w:r w:rsidRPr="00B003CF">
                        <w:tab/>
                      </w:r>
                      <w:r w:rsidR="00E267FD">
                        <w:rPr>
                          <w:b/>
                        </w:rPr>
                        <w:t>Elektrotechnika</w:t>
                      </w:r>
                    </w:p>
                    <w:p w14:paraId="502D600F" w14:textId="5635F838"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Ing. P</w:t>
                      </w:r>
                      <w:r w:rsidR="00E267FD">
                        <w:rPr>
                          <w:b/>
                        </w:rPr>
                        <w:t>etr Zenkl</w:t>
                      </w:r>
                    </w:p>
                    <w:p w14:paraId="77CAF7B6"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408E0045" w14:textId="5657DFBE"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B75784">
                        <w:rPr>
                          <w:b/>
                          <w:noProof/>
                        </w:rPr>
                        <w:t>2</w:t>
                      </w:r>
                      <w:r>
                        <w:rPr>
                          <w:b/>
                        </w:rPr>
                        <w:fldChar w:fldCharType="end"/>
                      </w:r>
                    </w:p>
                    <w:p w14:paraId="22AD3A59" w14:textId="72EB77CA"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B75784">
                        <w:rPr>
                          <w:b/>
                          <w:noProof/>
                        </w:rPr>
                        <w:t>1116</w:t>
                      </w:r>
                      <w:r w:rsidR="00DB5D73">
                        <w:rPr>
                          <w:b/>
                        </w:rPr>
                        <w:fldChar w:fldCharType="end"/>
                      </w:r>
                    </w:p>
                  </w:txbxContent>
                </v:textbox>
                <w10:wrap anchorx="margin" anchory="margin"/>
                <w10:anchorlock/>
              </v:shape>
            </w:pict>
          </mc:Fallback>
        </mc:AlternateContent>
      </w:r>
    </w:p>
    <w:p w14:paraId="24842334" w14:textId="77777777" w:rsidR="00341B93" w:rsidRDefault="00341B93"/>
    <w:p w14:paraId="7C474B18" w14:textId="77777777" w:rsidR="00341B93" w:rsidRDefault="000C4596">
      <w:pPr>
        <w:sectPr w:rsidR="00341B93" w:rsidSect="00F11CD7">
          <w:headerReference w:type="even" r:id="rId8"/>
          <w:footerReference w:type="default" r:id="rId9"/>
          <w:pgSz w:w="11906" w:h="16838"/>
          <w:pgMar w:top="1418" w:right="1418" w:bottom="1418" w:left="1418" w:header="709" w:footer="709" w:gutter="284"/>
          <w:cols w:space="708"/>
          <w:docGrid w:linePitch="360"/>
        </w:sectPr>
      </w:pPr>
      <w:r>
        <w:rPr>
          <w:noProof/>
        </w:rPr>
        <w:drawing>
          <wp:anchor distT="0" distB="0" distL="114300" distR="114300" simplePos="0" relativeHeight="251664384" behindDoc="0" locked="0" layoutInCell="1" allowOverlap="1" wp14:anchorId="2C8089D6" wp14:editId="5A349DD9">
            <wp:simplePos x="0" y="0"/>
            <wp:positionH relativeFrom="margin">
              <wp:align>center</wp:align>
            </wp:positionH>
            <wp:positionV relativeFrom="paragraph">
              <wp:posOffset>824865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5618C351" w14:textId="77777777" w:rsidR="00341B93" w:rsidRDefault="00341B93" w:rsidP="00341B93">
      <w:pPr>
        <w:pStyle w:val="Nezaazovannadpis"/>
      </w:pPr>
      <w:r>
        <w:lastRenderedPageBreak/>
        <w:t>Anotace</w:t>
      </w:r>
    </w:p>
    <w:p w14:paraId="69E3AB72" w14:textId="270C354D" w:rsidR="00341B93" w:rsidRDefault="00E267FD" w:rsidP="00401E48">
      <w:pPr>
        <w:ind w:firstLine="0"/>
      </w:pPr>
      <w:r>
        <w:t xml:space="preserve">Práce se zabývá </w:t>
      </w:r>
    </w:p>
    <w:p w14:paraId="558A6F04" w14:textId="77777777" w:rsidR="00401E48" w:rsidRDefault="00401E48" w:rsidP="00401E48">
      <w:pPr>
        <w:ind w:firstLine="0"/>
      </w:pPr>
    </w:p>
    <w:p w14:paraId="5E352FE5" w14:textId="77777777" w:rsidR="00341B93" w:rsidRPr="00341B93" w:rsidRDefault="00341B93" w:rsidP="00341B93">
      <w:pPr>
        <w:pStyle w:val="Nezaazovannadpis"/>
        <w:rPr>
          <w:lang w:val="en-GB"/>
        </w:rPr>
      </w:pPr>
      <w:r w:rsidRPr="00341B93">
        <w:rPr>
          <w:lang w:val="en-GB"/>
        </w:rPr>
        <w:t>Summary</w:t>
      </w:r>
    </w:p>
    <w:p w14:paraId="397B4B38" w14:textId="77777777" w:rsidR="00341B93" w:rsidRDefault="00341B93" w:rsidP="00D06100">
      <w:pPr>
        <w:rPr>
          <w:lang w:val="en-GB"/>
        </w:rPr>
      </w:pPr>
      <w:r w:rsidRPr="00341B93">
        <w:rPr>
          <w:lang w:val="en-GB"/>
        </w:rPr>
        <w:t>This work …</w:t>
      </w:r>
    </w:p>
    <w:p w14:paraId="4A0173D1" w14:textId="77777777" w:rsidR="00341B93" w:rsidRDefault="00341B93" w:rsidP="00341B93">
      <w:pPr>
        <w:pStyle w:val="Nezaazovannadpis"/>
      </w:pPr>
      <w:r w:rsidRPr="00341B93">
        <w:t>Čestné prohlášení</w:t>
      </w:r>
    </w:p>
    <w:p w14:paraId="34C4F5EA"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031AD573" w14:textId="28E246E3" w:rsidR="00341B93" w:rsidRPr="00341B93" w:rsidRDefault="00341B93" w:rsidP="002570DC">
      <w:pPr>
        <w:pStyle w:val="Podpisovdek"/>
      </w:pPr>
      <w:r w:rsidRPr="00341B93">
        <w:t xml:space="preserve">V Liberci dne </w:t>
      </w:r>
      <w:fldSimple w:instr=" DATE   \* MERGEFORMAT ">
        <w:r w:rsidR="00D61FC6">
          <w:rPr>
            <w:noProof/>
          </w:rPr>
          <w:t>05.11.2023</w:t>
        </w:r>
      </w:fldSimple>
      <w:r w:rsidRPr="00341B93">
        <w:tab/>
      </w:r>
      <w:r w:rsidRPr="00341B93">
        <w:tab/>
      </w:r>
    </w:p>
    <w:p w14:paraId="377B3C2C" w14:textId="56A3DC60" w:rsidR="00341B93" w:rsidRPr="002570DC" w:rsidRDefault="00341B93" w:rsidP="00341B93">
      <w:pPr>
        <w:pStyle w:val="Jmnopodpodpisovmdkem"/>
      </w:pPr>
      <w:r w:rsidRPr="002570DC">
        <w:tab/>
      </w:r>
      <w:sdt>
        <w:sdtPr>
          <w:alias w:val="Autor"/>
          <w:tag w:val=""/>
          <w:id w:val="172458754"/>
          <w:placeholder>
            <w:docPart w:val="CBFFEA8F4A0C4598B7471C3B460792CF"/>
          </w:placeholder>
          <w:dataBinding w:prefixMappings="xmlns:ns0='http://purl.org/dc/elements/1.1/' xmlns:ns1='http://schemas.openxmlformats.org/package/2006/metadata/core-properties' " w:xpath="/ns1:coreProperties[1]/ns0:creator[1]" w:storeItemID="{6C3C8BC8-F283-45AE-878A-BAB7291924A1}"/>
          <w:text/>
        </w:sdtPr>
        <w:sdtContent>
          <w:r w:rsidR="00B75784">
            <w:t>Jonáš Mikeš</w:t>
          </w:r>
        </w:sdtContent>
      </w:sdt>
    </w:p>
    <w:p w14:paraId="0DC041F3"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23AEC937" w14:textId="77777777" w:rsidR="00236BCF" w:rsidRDefault="00236BCF">
          <w:pPr>
            <w:pStyle w:val="Nadpisobsahu"/>
          </w:pPr>
          <w:r>
            <w:t>Obsah</w:t>
          </w:r>
        </w:p>
        <w:p w14:paraId="3957F749" w14:textId="72E4F39F" w:rsidR="0013142B" w:rsidRDefault="00236BCF">
          <w:pPr>
            <w:pStyle w:val="Obsah1"/>
            <w:rPr>
              <w:rFonts w:eastAsiaTheme="minorEastAsia"/>
              <w:noProof/>
              <w:kern w:val="2"/>
              <w:sz w:val="22"/>
              <w:lang w:eastAsia="cs-CZ"/>
              <w14:ligatures w14:val="standardContextual"/>
            </w:rPr>
          </w:pPr>
          <w:r>
            <w:fldChar w:fldCharType="begin"/>
          </w:r>
          <w:r>
            <w:instrText xml:space="preserve"> TOC \o "1-3" \h \z \u </w:instrText>
          </w:r>
          <w:r>
            <w:fldChar w:fldCharType="separate"/>
          </w:r>
          <w:hyperlink w:anchor="_Toc149814487" w:history="1">
            <w:r w:rsidR="0013142B" w:rsidRPr="00F52399">
              <w:rPr>
                <w:rStyle w:val="Hypertextovodkaz"/>
                <w:noProof/>
              </w:rPr>
              <w:t>Úvod</w:t>
            </w:r>
            <w:r w:rsidR="0013142B">
              <w:rPr>
                <w:noProof/>
                <w:webHidden/>
              </w:rPr>
              <w:tab/>
            </w:r>
            <w:r w:rsidR="0013142B">
              <w:rPr>
                <w:noProof/>
                <w:webHidden/>
              </w:rPr>
              <w:fldChar w:fldCharType="begin"/>
            </w:r>
            <w:r w:rsidR="0013142B">
              <w:rPr>
                <w:noProof/>
                <w:webHidden/>
              </w:rPr>
              <w:instrText xml:space="preserve"> PAGEREF _Toc149814487 \h </w:instrText>
            </w:r>
            <w:r w:rsidR="0013142B">
              <w:rPr>
                <w:noProof/>
                <w:webHidden/>
              </w:rPr>
            </w:r>
            <w:r w:rsidR="0013142B">
              <w:rPr>
                <w:noProof/>
                <w:webHidden/>
              </w:rPr>
              <w:fldChar w:fldCharType="separate"/>
            </w:r>
            <w:r w:rsidR="0013142B">
              <w:rPr>
                <w:noProof/>
                <w:webHidden/>
              </w:rPr>
              <w:t>1</w:t>
            </w:r>
            <w:r w:rsidR="0013142B">
              <w:rPr>
                <w:noProof/>
                <w:webHidden/>
              </w:rPr>
              <w:fldChar w:fldCharType="end"/>
            </w:r>
          </w:hyperlink>
        </w:p>
        <w:p w14:paraId="7EB68EF2" w14:textId="717B1202" w:rsidR="0013142B" w:rsidRDefault="00000000">
          <w:pPr>
            <w:pStyle w:val="Obsah1"/>
            <w:tabs>
              <w:tab w:val="left" w:pos="720"/>
            </w:tabs>
            <w:rPr>
              <w:rFonts w:eastAsiaTheme="minorEastAsia"/>
              <w:noProof/>
              <w:kern w:val="2"/>
              <w:sz w:val="22"/>
              <w:lang w:eastAsia="cs-CZ"/>
              <w14:ligatures w14:val="standardContextual"/>
            </w:rPr>
          </w:pPr>
          <w:hyperlink w:anchor="_Toc149814488" w:history="1">
            <w:r w:rsidR="0013142B" w:rsidRPr="00F52399">
              <w:rPr>
                <w:rStyle w:val="Hypertextovodkaz"/>
                <w:noProof/>
              </w:rPr>
              <w:t>1</w:t>
            </w:r>
            <w:r w:rsidR="0013142B">
              <w:rPr>
                <w:rFonts w:eastAsiaTheme="minorEastAsia"/>
                <w:noProof/>
                <w:kern w:val="2"/>
                <w:sz w:val="22"/>
                <w:lang w:eastAsia="cs-CZ"/>
                <w14:ligatures w14:val="standardContextual"/>
              </w:rPr>
              <w:tab/>
            </w:r>
            <w:r w:rsidR="0013142B" w:rsidRPr="00F52399">
              <w:rPr>
                <w:rStyle w:val="Hypertextovodkaz"/>
                <w:noProof/>
              </w:rPr>
              <w:t>Teoretická část</w:t>
            </w:r>
            <w:r w:rsidR="0013142B">
              <w:rPr>
                <w:noProof/>
                <w:webHidden/>
              </w:rPr>
              <w:tab/>
            </w:r>
            <w:r w:rsidR="0013142B">
              <w:rPr>
                <w:noProof/>
                <w:webHidden/>
              </w:rPr>
              <w:fldChar w:fldCharType="begin"/>
            </w:r>
            <w:r w:rsidR="0013142B">
              <w:rPr>
                <w:noProof/>
                <w:webHidden/>
              </w:rPr>
              <w:instrText xml:space="preserve"> PAGEREF _Toc149814488 \h </w:instrText>
            </w:r>
            <w:r w:rsidR="0013142B">
              <w:rPr>
                <w:noProof/>
                <w:webHidden/>
              </w:rPr>
            </w:r>
            <w:r w:rsidR="0013142B">
              <w:rPr>
                <w:noProof/>
                <w:webHidden/>
              </w:rPr>
              <w:fldChar w:fldCharType="separate"/>
            </w:r>
            <w:r w:rsidR="0013142B">
              <w:rPr>
                <w:noProof/>
                <w:webHidden/>
              </w:rPr>
              <w:t>2</w:t>
            </w:r>
            <w:r w:rsidR="0013142B">
              <w:rPr>
                <w:noProof/>
                <w:webHidden/>
              </w:rPr>
              <w:fldChar w:fldCharType="end"/>
            </w:r>
          </w:hyperlink>
        </w:p>
        <w:p w14:paraId="3C96DB8A" w14:textId="0900F64B" w:rsidR="0013142B" w:rsidRDefault="00000000">
          <w:pPr>
            <w:pStyle w:val="Obsah2"/>
            <w:rPr>
              <w:rFonts w:eastAsiaTheme="minorEastAsia"/>
              <w:noProof/>
              <w:kern w:val="2"/>
              <w:sz w:val="22"/>
              <w:lang w:eastAsia="cs-CZ"/>
              <w14:ligatures w14:val="standardContextual"/>
            </w:rPr>
          </w:pPr>
          <w:hyperlink w:anchor="_Toc149814489" w:history="1">
            <w:r w:rsidR="0013142B" w:rsidRPr="00F52399">
              <w:rPr>
                <w:rStyle w:val="Hypertextovodkaz"/>
                <w:noProof/>
              </w:rPr>
              <w:t>1.1</w:t>
            </w:r>
            <w:r w:rsidR="0013142B">
              <w:rPr>
                <w:rFonts w:eastAsiaTheme="minorEastAsia"/>
                <w:noProof/>
                <w:kern w:val="2"/>
                <w:sz w:val="22"/>
                <w:lang w:eastAsia="cs-CZ"/>
                <w14:ligatures w14:val="standardContextual"/>
              </w:rPr>
              <w:tab/>
            </w:r>
            <w:r w:rsidR="0013142B" w:rsidRPr="00F52399">
              <w:rPr>
                <w:rStyle w:val="Hypertextovodkaz"/>
                <w:noProof/>
              </w:rPr>
              <w:t>Lineární zdroje</w:t>
            </w:r>
            <w:r w:rsidR="0013142B">
              <w:rPr>
                <w:noProof/>
                <w:webHidden/>
              </w:rPr>
              <w:tab/>
            </w:r>
            <w:r w:rsidR="0013142B">
              <w:rPr>
                <w:noProof/>
                <w:webHidden/>
              </w:rPr>
              <w:fldChar w:fldCharType="begin"/>
            </w:r>
            <w:r w:rsidR="0013142B">
              <w:rPr>
                <w:noProof/>
                <w:webHidden/>
              </w:rPr>
              <w:instrText xml:space="preserve"> PAGEREF _Toc149814489 \h </w:instrText>
            </w:r>
            <w:r w:rsidR="0013142B">
              <w:rPr>
                <w:noProof/>
                <w:webHidden/>
              </w:rPr>
            </w:r>
            <w:r w:rsidR="0013142B">
              <w:rPr>
                <w:noProof/>
                <w:webHidden/>
              </w:rPr>
              <w:fldChar w:fldCharType="separate"/>
            </w:r>
            <w:r w:rsidR="0013142B">
              <w:rPr>
                <w:noProof/>
                <w:webHidden/>
              </w:rPr>
              <w:t>2</w:t>
            </w:r>
            <w:r w:rsidR="0013142B">
              <w:rPr>
                <w:noProof/>
                <w:webHidden/>
              </w:rPr>
              <w:fldChar w:fldCharType="end"/>
            </w:r>
          </w:hyperlink>
        </w:p>
        <w:p w14:paraId="02712044" w14:textId="57BCC989" w:rsidR="0013142B" w:rsidRDefault="00000000">
          <w:pPr>
            <w:pStyle w:val="Obsah3"/>
            <w:rPr>
              <w:rFonts w:eastAsiaTheme="minorEastAsia"/>
              <w:noProof/>
              <w:kern w:val="2"/>
              <w:sz w:val="22"/>
              <w:lang w:eastAsia="cs-CZ"/>
              <w14:ligatures w14:val="standardContextual"/>
            </w:rPr>
          </w:pPr>
          <w:hyperlink w:anchor="_Toc149814490" w:history="1">
            <w:r w:rsidR="0013142B" w:rsidRPr="00F52399">
              <w:rPr>
                <w:rStyle w:val="Hypertextovodkaz"/>
                <w:noProof/>
              </w:rPr>
              <w:t>1.1.1</w:t>
            </w:r>
            <w:r w:rsidR="0013142B">
              <w:rPr>
                <w:rFonts w:eastAsiaTheme="minorEastAsia"/>
                <w:noProof/>
                <w:kern w:val="2"/>
                <w:sz w:val="22"/>
                <w:lang w:eastAsia="cs-CZ"/>
                <w14:ligatures w14:val="standardContextual"/>
              </w:rPr>
              <w:tab/>
            </w:r>
            <w:r w:rsidR="0013142B" w:rsidRPr="00F52399">
              <w:rPr>
                <w:rStyle w:val="Hypertextovodkaz"/>
                <w:noProof/>
              </w:rPr>
              <w:t>Síťové transformátory</w:t>
            </w:r>
            <w:r w:rsidR="0013142B">
              <w:rPr>
                <w:noProof/>
                <w:webHidden/>
              </w:rPr>
              <w:tab/>
            </w:r>
            <w:r w:rsidR="0013142B">
              <w:rPr>
                <w:noProof/>
                <w:webHidden/>
              </w:rPr>
              <w:fldChar w:fldCharType="begin"/>
            </w:r>
            <w:r w:rsidR="0013142B">
              <w:rPr>
                <w:noProof/>
                <w:webHidden/>
              </w:rPr>
              <w:instrText xml:space="preserve"> PAGEREF _Toc149814490 \h </w:instrText>
            </w:r>
            <w:r w:rsidR="0013142B">
              <w:rPr>
                <w:noProof/>
                <w:webHidden/>
              </w:rPr>
            </w:r>
            <w:r w:rsidR="0013142B">
              <w:rPr>
                <w:noProof/>
                <w:webHidden/>
              </w:rPr>
              <w:fldChar w:fldCharType="separate"/>
            </w:r>
            <w:r w:rsidR="0013142B">
              <w:rPr>
                <w:noProof/>
                <w:webHidden/>
              </w:rPr>
              <w:t>2</w:t>
            </w:r>
            <w:r w:rsidR="0013142B">
              <w:rPr>
                <w:noProof/>
                <w:webHidden/>
              </w:rPr>
              <w:fldChar w:fldCharType="end"/>
            </w:r>
          </w:hyperlink>
        </w:p>
        <w:p w14:paraId="48EF9018" w14:textId="0F5B665D" w:rsidR="0013142B" w:rsidRDefault="00000000">
          <w:pPr>
            <w:pStyle w:val="Obsah1"/>
            <w:rPr>
              <w:rFonts w:eastAsiaTheme="minorEastAsia"/>
              <w:noProof/>
              <w:kern w:val="2"/>
              <w:sz w:val="22"/>
              <w:lang w:eastAsia="cs-CZ"/>
              <w14:ligatures w14:val="standardContextual"/>
            </w:rPr>
          </w:pPr>
          <w:hyperlink w:anchor="_Toc149814491" w:history="1">
            <w:r w:rsidR="0013142B" w:rsidRPr="00F52399">
              <w:rPr>
                <w:rStyle w:val="Hypertextovodkaz"/>
                <w:noProof/>
              </w:rPr>
              <w:t>Závěr</w:t>
            </w:r>
            <w:r w:rsidR="0013142B">
              <w:rPr>
                <w:noProof/>
                <w:webHidden/>
              </w:rPr>
              <w:tab/>
            </w:r>
            <w:r w:rsidR="0013142B">
              <w:rPr>
                <w:noProof/>
                <w:webHidden/>
              </w:rPr>
              <w:fldChar w:fldCharType="begin"/>
            </w:r>
            <w:r w:rsidR="0013142B">
              <w:rPr>
                <w:noProof/>
                <w:webHidden/>
              </w:rPr>
              <w:instrText xml:space="preserve"> PAGEREF _Toc149814491 \h </w:instrText>
            </w:r>
            <w:r w:rsidR="0013142B">
              <w:rPr>
                <w:noProof/>
                <w:webHidden/>
              </w:rPr>
            </w:r>
            <w:r w:rsidR="0013142B">
              <w:rPr>
                <w:noProof/>
                <w:webHidden/>
              </w:rPr>
              <w:fldChar w:fldCharType="separate"/>
            </w:r>
            <w:r w:rsidR="0013142B">
              <w:rPr>
                <w:noProof/>
                <w:webHidden/>
              </w:rPr>
              <w:t>3</w:t>
            </w:r>
            <w:r w:rsidR="0013142B">
              <w:rPr>
                <w:noProof/>
                <w:webHidden/>
              </w:rPr>
              <w:fldChar w:fldCharType="end"/>
            </w:r>
          </w:hyperlink>
        </w:p>
        <w:p w14:paraId="2977B5D3" w14:textId="01BE0386" w:rsidR="0013142B" w:rsidRDefault="00000000">
          <w:pPr>
            <w:pStyle w:val="Obsah1"/>
            <w:rPr>
              <w:rFonts w:eastAsiaTheme="minorEastAsia"/>
              <w:noProof/>
              <w:kern w:val="2"/>
              <w:sz w:val="22"/>
              <w:lang w:eastAsia="cs-CZ"/>
              <w14:ligatures w14:val="standardContextual"/>
            </w:rPr>
          </w:pPr>
          <w:hyperlink w:anchor="_Toc149814492" w:history="1">
            <w:r w:rsidR="0013142B" w:rsidRPr="00F52399">
              <w:rPr>
                <w:rStyle w:val="Hypertextovodkaz"/>
                <w:noProof/>
              </w:rPr>
              <w:t>Seznam zkratek a odborných výrazů</w:t>
            </w:r>
            <w:r w:rsidR="0013142B">
              <w:rPr>
                <w:noProof/>
                <w:webHidden/>
              </w:rPr>
              <w:tab/>
            </w:r>
            <w:r w:rsidR="0013142B">
              <w:rPr>
                <w:noProof/>
                <w:webHidden/>
              </w:rPr>
              <w:fldChar w:fldCharType="begin"/>
            </w:r>
            <w:r w:rsidR="0013142B">
              <w:rPr>
                <w:noProof/>
                <w:webHidden/>
              </w:rPr>
              <w:instrText xml:space="preserve"> PAGEREF _Toc149814492 \h </w:instrText>
            </w:r>
            <w:r w:rsidR="0013142B">
              <w:rPr>
                <w:noProof/>
                <w:webHidden/>
              </w:rPr>
            </w:r>
            <w:r w:rsidR="0013142B">
              <w:rPr>
                <w:noProof/>
                <w:webHidden/>
              </w:rPr>
              <w:fldChar w:fldCharType="separate"/>
            </w:r>
            <w:r w:rsidR="0013142B">
              <w:rPr>
                <w:noProof/>
                <w:webHidden/>
              </w:rPr>
              <w:t>4</w:t>
            </w:r>
            <w:r w:rsidR="0013142B">
              <w:rPr>
                <w:noProof/>
                <w:webHidden/>
              </w:rPr>
              <w:fldChar w:fldCharType="end"/>
            </w:r>
          </w:hyperlink>
        </w:p>
        <w:p w14:paraId="7087269B" w14:textId="24E697D6" w:rsidR="0013142B" w:rsidRDefault="00000000">
          <w:pPr>
            <w:pStyle w:val="Obsah1"/>
            <w:rPr>
              <w:rFonts w:eastAsiaTheme="minorEastAsia"/>
              <w:noProof/>
              <w:kern w:val="2"/>
              <w:sz w:val="22"/>
              <w:lang w:eastAsia="cs-CZ"/>
              <w14:ligatures w14:val="standardContextual"/>
            </w:rPr>
          </w:pPr>
          <w:hyperlink w:anchor="_Toc149814493" w:history="1">
            <w:r w:rsidR="0013142B" w:rsidRPr="00F52399">
              <w:rPr>
                <w:rStyle w:val="Hypertextovodkaz"/>
                <w:noProof/>
              </w:rPr>
              <w:t>Seznam obrázků</w:t>
            </w:r>
            <w:r w:rsidR="0013142B">
              <w:rPr>
                <w:noProof/>
                <w:webHidden/>
              </w:rPr>
              <w:tab/>
            </w:r>
            <w:r w:rsidR="0013142B">
              <w:rPr>
                <w:noProof/>
                <w:webHidden/>
              </w:rPr>
              <w:fldChar w:fldCharType="begin"/>
            </w:r>
            <w:r w:rsidR="0013142B">
              <w:rPr>
                <w:noProof/>
                <w:webHidden/>
              </w:rPr>
              <w:instrText xml:space="preserve"> PAGEREF _Toc149814493 \h </w:instrText>
            </w:r>
            <w:r w:rsidR="0013142B">
              <w:rPr>
                <w:noProof/>
                <w:webHidden/>
              </w:rPr>
            </w:r>
            <w:r w:rsidR="0013142B">
              <w:rPr>
                <w:noProof/>
                <w:webHidden/>
              </w:rPr>
              <w:fldChar w:fldCharType="separate"/>
            </w:r>
            <w:r w:rsidR="0013142B">
              <w:rPr>
                <w:noProof/>
                <w:webHidden/>
              </w:rPr>
              <w:t>5</w:t>
            </w:r>
            <w:r w:rsidR="0013142B">
              <w:rPr>
                <w:noProof/>
                <w:webHidden/>
              </w:rPr>
              <w:fldChar w:fldCharType="end"/>
            </w:r>
          </w:hyperlink>
        </w:p>
        <w:p w14:paraId="0BE1090A" w14:textId="17FB4238" w:rsidR="0013142B" w:rsidRDefault="00000000">
          <w:pPr>
            <w:pStyle w:val="Obsah1"/>
            <w:rPr>
              <w:rFonts w:eastAsiaTheme="minorEastAsia"/>
              <w:noProof/>
              <w:kern w:val="2"/>
              <w:sz w:val="22"/>
              <w:lang w:eastAsia="cs-CZ"/>
              <w14:ligatures w14:val="standardContextual"/>
            </w:rPr>
          </w:pPr>
          <w:hyperlink w:anchor="_Toc149814494" w:history="1">
            <w:r w:rsidR="0013142B" w:rsidRPr="00F52399">
              <w:rPr>
                <w:rStyle w:val="Hypertextovodkaz"/>
                <w:noProof/>
              </w:rPr>
              <w:t>Použité zdroje</w:t>
            </w:r>
            <w:r w:rsidR="0013142B">
              <w:rPr>
                <w:noProof/>
                <w:webHidden/>
              </w:rPr>
              <w:tab/>
            </w:r>
            <w:r w:rsidR="0013142B">
              <w:rPr>
                <w:noProof/>
                <w:webHidden/>
              </w:rPr>
              <w:fldChar w:fldCharType="begin"/>
            </w:r>
            <w:r w:rsidR="0013142B">
              <w:rPr>
                <w:noProof/>
                <w:webHidden/>
              </w:rPr>
              <w:instrText xml:space="preserve"> PAGEREF _Toc149814494 \h </w:instrText>
            </w:r>
            <w:r w:rsidR="0013142B">
              <w:rPr>
                <w:noProof/>
                <w:webHidden/>
              </w:rPr>
            </w:r>
            <w:r w:rsidR="0013142B">
              <w:rPr>
                <w:noProof/>
                <w:webHidden/>
              </w:rPr>
              <w:fldChar w:fldCharType="separate"/>
            </w:r>
            <w:r w:rsidR="0013142B">
              <w:rPr>
                <w:noProof/>
                <w:webHidden/>
              </w:rPr>
              <w:t>6</w:t>
            </w:r>
            <w:r w:rsidR="0013142B">
              <w:rPr>
                <w:noProof/>
                <w:webHidden/>
              </w:rPr>
              <w:fldChar w:fldCharType="end"/>
            </w:r>
          </w:hyperlink>
        </w:p>
        <w:p w14:paraId="53247A81" w14:textId="542C6ECD" w:rsidR="0013142B" w:rsidRDefault="00000000">
          <w:pPr>
            <w:pStyle w:val="Obsah1"/>
            <w:tabs>
              <w:tab w:val="left" w:pos="720"/>
            </w:tabs>
            <w:rPr>
              <w:rFonts w:eastAsiaTheme="minorEastAsia"/>
              <w:noProof/>
              <w:kern w:val="2"/>
              <w:sz w:val="22"/>
              <w:lang w:eastAsia="cs-CZ"/>
              <w14:ligatures w14:val="standardContextual"/>
            </w:rPr>
          </w:pPr>
          <w:hyperlink w:anchor="_Toc149814495" w:history="1">
            <w:r w:rsidR="0013142B" w:rsidRPr="00F52399">
              <w:rPr>
                <w:rStyle w:val="Hypertextovodkaz"/>
                <w:noProof/>
              </w:rPr>
              <w:t>A.</w:t>
            </w:r>
            <w:r w:rsidR="0013142B">
              <w:rPr>
                <w:rFonts w:eastAsiaTheme="minorEastAsia"/>
                <w:noProof/>
                <w:kern w:val="2"/>
                <w:sz w:val="22"/>
                <w:lang w:eastAsia="cs-CZ"/>
                <w14:ligatures w14:val="standardContextual"/>
              </w:rPr>
              <w:tab/>
            </w:r>
            <w:r w:rsidR="0013142B" w:rsidRPr="00F52399">
              <w:rPr>
                <w:rStyle w:val="Hypertextovodkaz"/>
                <w:noProof/>
              </w:rPr>
              <w:t>Seznam přiložených souborů</w:t>
            </w:r>
            <w:r w:rsidR="0013142B">
              <w:rPr>
                <w:noProof/>
                <w:webHidden/>
              </w:rPr>
              <w:tab/>
            </w:r>
            <w:r w:rsidR="0013142B">
              <w:rPr>
                <w:noProof/>
                <w:webHidden/>
              </w:rPr>
              <w:fldChar w:fldCharType="begin"/>
            </w:r>
            <w:r w:rsidR="0013142B">
              <w:rPr>
                <w:noProof/>
                <w:webHidden/>
              </w:rPr>
              <w:instrText xml:space="preserve"> PAGEREF _Toc149814495 \h </w:instrText>
            </w:r>
            <w:r w:rsidR="0013142B">
              <w:rPr>
                <w:noProof/>
                <w:webHidden/>
              </w:rPr>
            </w:r>
            <w:r w:rsidR="0013142B">
              <w:rPr>
                <w:noProof/>
                <w:webHidden/>
              </w:rPr>
              <w:fldChar w:fldCharType="separate"/>
            </w:r>
            <w:r w:rsidR="0013142B">
              <w:rPr>
                <w:noProof/>
                <w:webHidden/>
              </w:rPr>
              <w:t>I</w:t>
            </w:r>
            <w:r w:rsidR="0013142B">
              <w:rPr>
                <w:noProof/>
                <w:webHidden/>
              </w:rPr>
              <w:fldChar w:fldCharType="end"/>
            </w:r>
          </w:hyperlink>
        </w:p>
        <w:p w14:paraId="4CF0E257" w14:textId="397C97B5" w:rsidR="00236BCF" w:rsidRDefault="00236BCF">
          <w:r>
            <w:rPr>
              <w:b/>
              <w:bCs/>
            </w:rPr>
            <w:fldChar w:fldCharType="end"/>
          </w:r>
        </w:p>
      </w:sdtContent>
    </w:sdt>
    <w:p w14:paraId="5027F547" w14:textId="77777777" w:rsidR="00473CE3" w:rsidRDefault="00473CE3" w:rsidP="00473CE3">
      <w:pPr>
        <w:rPr>
          <w:lang w:eastAsia="cs-CZ"/>
        </w:rPr>
      </w:pPr>
    </w:p>
    <w:p w14:paraId="27F97E2F" w14:textId="77777777" w:rsidR="0082261A" w:rsidRDefault="0082261A" w:rsidP="00473CE3">
      <w:pPr>
        <w:rPr>
          <w:lang w:eastAsia="cs-CZ"/>
        </w:rPr>
        <w:sectPr w:rsidR="0082261A" w:rsidSect="00566029">
          <w:footerReference w:type="default" r:id="rId14"/>
          <w:pgSz w:w="11906" w:h="16838"/>
          <w:pgMar w:top="1417" w:right="1417" w:bottom="1417" w:left="1417" w:header="708" w:footer="708" w:gutter="0"/>
          <w:pgNumType w:start="1"/>
          <w:cols w:space="708"/>
          <w:docGrid w:linePitch="360"/>
        </w:sectPr>
      </w:pPr>
    </w:p>
    <w:p w14:paraId="296A9F4D" w14:textId="77777777" w:rsidR="00341B93" w:rsidRDefault="00A758D8" w:rsidP="00B06BFF">
      <w:pPr>
        <w:pStyle w:val="Neslovannadpis"/>
      </w:pPr>
      <w:bookmarkStart w:id="0" w:name="_Toc86047591"/>
      <w:bookmarkStart w:id="1" w:name="_Toc86055198"/>
      <w:bookmarkStart w:id="2" w:name="_Toc149814487"/>
      <w:r w:rsidRPr="00B06BFF">
        <w:lastRenderedPageBreak/>
        <w:t>Úvod</w:t>
      </w:r>
      <w:bookmarkEnd w:id="0"/>
      <w:bookmarkEnd w:id="1"/>
      <w:bookmarkEnd w:id="2"/>
    </w:p>
    <w:p w14:paraId="40DFA476" w14:textId="5DD1C5A5" w:rsidR="00E978B7" w:rsidRPr="00E978B7" w:rsidRDefault="00041C46" w:rsidP="00E978B7">
      <w:pPr>
        <w:pStyle w:val="Sta"/>
        <w:rPr>
          <w:shd w:val="clear" w:color="auto" w:fill="FFFFFF"/>
        </w:rPr>
      </w:pPr>
      <w:r>
        <w:t>Maturitní práce se zabývá návrhem a sestrojením lineárního regulovatelného zdroje</w:t>
      </w:r>
      <w:r w:rsidR="003F7BB4">
        <w:t>,</w:t>
      </w:r>
      <w:r>
        <w:t xml:space="preserve"> </w:t>
      </w:r>
      <w:r w:rsidR="003F7BB4">
        <w:rPr>
          <w:shd w:val="clear" w:color="auto" w:fill="FFFFFF"/>
        </w:rPr>
        <w:t xml:space="preserve">který umožní uživateli nastavit výstupní napětí v rozmezí 1,25 -24 V a regulovat proudové omezení do 2 A. </w:t>
      </w:r>
      <w:r w:rsidR="00EF4FB5">
        <w:rPr>
          <w:shd w:val="clear" w:color="auto" w:fill="FFFFFF"/>
        </w:rPr>
        <w:t>Jako téma maturitní práce jsem si vybral regulovatelný zdroj, protože jsem doma žádný regulovatelný zdroj napětí na testování a měření mých slaboproudých výrobků neměl.</w:t>
      </w:r>
    </w:p>
    <w:p w14:paraId="1AACF7CE" w14:textId="3C618237" w:rsidR="002A3D29" w:rsidRDefault="002A3D29" w:rsidP="00F96D91"/>
    <w:p w14:paraId="03CD5499" w14:textId="77777777" w:rsidR="002A3D29" w:rsidRDefault="002A3D29">
      <w:pPr>
        <w:spacing w:after="160" w:line="259" w:lineRule="auto"/>
        <w:ind w:firstLine="0"/>
        <w:jc w:val="left"/>
      </w:pPr>
      <w:r>
        <w:br w:type="page"/>
      </w:r>
    </w:p>
    <w:p w14:paraId="25AB6C2B" w14:textId="33B3CDC1" w:rsidR="007F2376" w:rsidRDefault="00041C46" w:rsidP="00041C46">
      <w:pPr>
        <w:pStyle w:val="Nadpis1"/>
      </w:pPr>
      <w:bookmarkStart w:id="3" w:name="_Toc149814488"/>
      <w:r>
        <w:lastRenderedPageBreak/>
        <w:t>Teoretická část</w:t>
      </w:r>
      <w:bookmarkEnd w:id="3"/>
    </w:p>
    <w:p w14:paraId="2CA4582A" w14:textId="5CC0A7A6" w:rsidR="00041C46" w:rsidRPr="00041C46" w:rsidRDefault="00E978B7" w:rsidP="00E978B7">
      <w:pPr>
        <w:pStyle w:val="Sta"/>
      </w:pPr>
      <w:r>
        <w:t>V této části je popsána teoretická část maturitní práce.</w:t>
      </w:r>
    </w:p>
    <w:p w14:paraId="76C1E111" w14:textId="024138E6" w:rsidR="00041C46" w:rsidRDefault="00041C46" w:rsidP="00041C46">
      <w:pPr>
        <w:pStyle w:val="Nadpis2"/>
      </w:pPr>
      <w:bookmarkStart w:id="4" w:name="_Toc149814489"/>
      <w:r>
        <w:t>Lineární zdroje</w:t>
      </w:r>
      <w:bookmarkEnd w:id="4"/>
    </w:p>
    <w:p w14:paraId="0DE93F0E" w14:textId="354EB4C6" w:rsidR="00E978B7" w:rsidRDefault="006D7635" w:rsidP="00760A20">
      <w:pPr>
        <w:pStyle w:val="Sta"/>
      </w:pPr>
      <w:r>
        <w:t xml:space="preserve">Lineární zdroj je zařízení, které </w:t>
      </w:r>
      <w:r w:rsidR="000408DD">
        <w:t>se skládá ze čtyř základních částí. Transformátoru, filtru, usměrňovače a stabilizátoru. Zdroj následně dodává požadovanou energii do obvodu. Výstupní napětí by ideálně mělo být konstantní.</w:t>
      </w:r>
    </w:p>
    <w:p w14:paraId="4EF03A36" w14:textId="26A274C0" w:rsidR="000408DD" w:rsidRDefault="00DD685E" w:rsidP="00DD685E">
      <w:pPr>
        <w:pStyle w:val="Nadpis3"/>
      </w:pPr>
      <w:bookmarkStart w:id="5" w:name="_Toc149814490"/>
      <w:r>
        <w:t>Síťov</w:t>
      </w:r>
      <w:r w:rsidR="005322EE">
        <w:t>ý</w:t>
      </w:r>
      <w:r>
        <w:t xml:space="preserve"> transformátor</w:t>
      </w:r>
      <w:bookmarkEnd w:id="5"/>
    </w:p>
    <w:p w14:paraId="663603F5" w14:textId="6D4B5DDA" w:rsidR="00DD685E" w:rsidRDefault="00DD685E" w:rsidP="00DD685E">
      <w:pPr>
        <w:pStyle w:val="Sta"/>
      </w:pPr>
      <w:r>
        <w:t>Síťové transformátory slouží ke změně střídavého napětí ze sítě, které je nejčastěji 230 V</w:t>
      </w:r>
      <w:r w:rsidR="002A2254">
        <w:t>/50 Hz</w:t>
      </w:r>
      <w:r>
        <w:t xml:space="preserve"> na požadované napětí. </w:t>
      </w:r>
      <w:r w:rsidR="002A2254">
        <w:t>Další</w:t>
      </w:r>
      <w:r w:rsidR="009B5972">
        <w:t xml:space="preserve"> důležitá</w:t>
      </w:r>
      <w:r w:rsidR="0013142B">
        <w:t xml:space="preserve"> </w:t>
      </w:r>
      <w:r w:rsidR="002A2254">
        <w:t>vlastnost transformátorů je galvanické oddělení</w:t>
      </w:r>
      <w:r w:rsidR="009B5972">
        <w:t>, které nám oddělí síť od zátěže</w:t>
      </w:r>
      <w:r w:rsidR="002A2254">
        <w:t xml:space="preserve">. </w:t>
      </w:r>
      <w:r>
        <w:t>Transformátor se skládá z primárního a sekundárního vinutí.</w:t>
      </w:r>
      <w:r w:rsidR="00A15D68">
        <w:t xml:space="preserve"> Poměr závitů na primárním a sekundárním vinutí udává poměr vstupního napětí ke napětí výstupnímu. V mém případě počet závitů na sekundáru je menší než na primáru, tudíž na výstupních svorkách transformátoru bude menší než vstupních svorkách. Toto napětí musí být větší než napětí požadované na výstupu lineárního zdroje.</w:t>
      </w:r>
      <w:r w:rsidR="009B5972">
        <w:t xml:space="preserve"> </w:t>
      </w:r>
    </w:p>
    <w:p w14:paraId="157D8653" w14:textId="6A5057DE" w:rsidR="009B5972" w:rsidRPr="00DD685E" w:rsidRDefault="009B5972" w:rsidP="009B5972">
      <w:pPr>
        <w:pStyle w:val="Nadpis3"/>
      </w:pPr>
      <w:r>
        <w:t>Usměrňovač</w:t>
      </w:r>
    </w:p>
    <w:p w14:paraId="1A69C630" w14:textId="77A380FB" w:rsidR="000408DD" w:rsidRPr="00760A20" w:rsidRDefault="001D5E02" w:rsidP="00760A20">
      <w:pPr>
        <w:pStyle w:val="Sta"/>
      </w:pPr>
      <w:r w:rsidRPr="00760A20">
        <w:t xml:space="preserve">Usměrňovače jsou určeny ke změně střídavého proudu na stejnosměrný. V oblasti zdrojů se používá několik základních zapojení usměrňovačů. Dané zapojení se vybírá podle požadované velikosti proudu, napětí a zvlnění. K tomuto účelu se nejčastěji používají usměrňovací </w:t>
      </w:r>
      <w:r w:rsidR="00785E72" w:rsidRPr="00760A20">
        <w:t xml:space="preserve">diody, </w:t>
      </w:r>
      <w:r w:rsidRPr="00760A20">
        <w:t>a to v zapojení jako jednocestný, dvoucestný usměrňovač nebo můstkový usměrňovač.</w:t>
      </w:r>
    </w:p>
    <w:p w14:paraId="10B00CB1" w14:textId="414FAB3E" w:rsidR="001D5E02" w:rsidRDefault="001D5E02" w:rsidP="001D5E02">
      <w:pPr>
        <w:pStyle w:val="Nadpis4"/>
      </w:pPr>
      <w:r>
        <w:t>Jednocestný usměrňovač</w:t>
      </w:r>
    </w:p>
    <w:p w14:paraId="2133F8C0" w14:textId="2AE47041" w:rsidR="00785E72" w:rsidRDefault="00785E72" w:rsidP="00760A20">
      <w:pPr>
        <w:pStyle w:val="Sta"/>
      </w:pPr>
      <w:r>
        <w:t xml:space="preserve">Nejjednodušší způsob usměrnění, jelikož v zapojení je pouze jedna usměrňovací dioda v sérii se zátěží. </w:t>
      </w:r>
      <w:r w:rsidR="00AD7B7C">
        <w:t>Propouští pouze jednu půlvlnu vstupního napětí, druhou zablokuje, a proto má poloviční účinnost a hodí se pouze u aplikací s malým odběrem proudu a tam, kde nevadí velké zvlnění.</w:t>
      </w:r>
    </w:p>
    <w:p w14:paraId="2C0635A6" w14:textId="7AD7DD45" w:rsidR="00AD7B7C" w:rsidRDefault="00AD7B7C" w:rsidP="00AD7B7C">
      <w:pPr>
        <w:pStyle w:val="Nadpis4"/>
      </w:pPr>
      <w:r>
        <w:t>Dvoucestný usměrňovač</w:t>
      </w:r>
    </w:p>
    <w:p w14:paraId="1AE28E44" w14:textId="4305B654" w:rsidR="00AD7B7C" w:rsidRDefault="009375CD" w:rsidP="00760A20">
      <w:pPr>
        <w:pStyle w:val="Sta"/>
      </w:pPr>
      <w:r>
        <w:t xml:space="preserve">Tento způsob zapojení na rozdíl od jednocestného usměrňovače využívá obou půlvln vstupního napětí. Pro toto zapojení je nutno použít transformátor s vyvedený </w:t>
      </w:r>
      <w:r>
        <w:lastRenderedPageBreak/>
        <w:t xml:space="preserve">středem, což mnohdy může </w:t>
      </w:r>
      <w:r w:rsidR="00A306FC">
        <w:t>ztížit</w:t>
      </w:r>
      <w:r>
        <w:t xml:space="preserve"> konstrukci.</w:t>
      </w:r>
      <w:r w:rsidR="00A306FC">
        <w:t xml:space="preserve"> </w:t>
      </w:r>
      <w:r>
        <w:t xml:space="preserve">Tento způsob </w:t>
      </w:r>
      <w:r w:rsidR="00A306FC">
        <w:t>se využívá u zařízení, kde je potřeba větších proudů a stačí malé napětí.</w:t>
      </w:r>
    </w:p>
    <w:p w14:paraId="5D4D4E26" w14:textId="22AB000A" w:rsidR="00A306FC" w:rsidRDefault="00A306FC" w:rsidP="00A306FC">
      <w:pPr>
        <w:pStyle w:val="Nadpis4"/>
      </w:pPr>
      <w:r>
        <w:t>Můstkový usměrňovač</w:t>
      </w:r>
    </w:p>
    <w:p w14:paraId="17626400" w14:textId="7DB77B56" w:rsidR="00E6498E" w:rsidRPr="00760A20" w:rsidRDefault="00D61FC6" w:rsidP="00760A20">
      <w:pPr>
        <w:pStyle w:val="Sta"/>
      </w:pPr>
      <w:r w:rsidRPr="00760A20">
        <w:t>Můstkový usměrňovač je soustava nejčastěji čtyř usměrňovacích diod, které vytváří výstup stejné polarity. Zapojení vynalezl Karel Pollak, který si jej nechal patentovat v prosinci 1895 ve Velké Británii. V roce 1897 nezávisle vymyslel podobné zapojení Leo Greatz, podle kterého se zapojení označuje Greatzův můstek. Na rozdíl od dvoucestného usměrňovače zde není nutno použít transformátor s vyvedeným středem.</w:t>
      </w:r>
    </w:p>
    <w:p w14:paraId="3BD3A8A0" w14:textId="4E85ABE4" w:rsidR="00E6498E" w:rsidRDefault="00E6498E" w:rsidP="00E6498E">
      <w:pPr>
        <w:pStyle w:val="Nadpis3"/>
      </w:pPr>
      <w:r>
        <w:t>Filtr</w:t>
      </w:r>
    </w:p>
    <w:p w14:paraId="60C02BE5" w14:textId="3EDE5BD2" w:rsidR="00E6498E" w:rsidRPr="00760A20" w:rsidRDefault="00EF5E8B" w:rsidP="00760A20">
      <w:pPr>
        <w:pStyle w:val="Sta"/>
      </w:pPr>
      <w:r w:rsidRPr="00760A20">
        <w:t xml:space="preserve">Filtr je důležitou součástí zdroje, protože je určen pro vyrovnávání stejnosměrného napětí, tak aby bylo co nejméně zvlněné. Nejjednodušší </w:t>
      </w:r>
      <w:r w:rsidR="00885F8A" w:rsidRPr="00760A20">
        <w:t>možnost,</w:t>
      </w:r>
      <w:r w:rsidRPr="00760A20">
        <w:t xml:space="preserve"> jak filtrovat zvlněné napětí je za pomoci kondenzátoru. </w:t>
      </w:r>
      <w:r w:rsidR="00885F8A" w:rsidRPr="00760A20">
        <w:t xml:space="preserve"> Kondenzátor je součástka, která průchodem proudu skrz obvod shromažďuje energii. Ve funkci filtru se zapojuje paralelně s</w:t>
      </w:r>
      <w:r w:rsidR="008B1E8F" w:rsidRPr="00760A20">
        <w:t xml:space="preserve"> výstupem usměrňovače. </w:t>
      </w:r>
      <w:r w:rsidR="006C7CDC" w:rsidRPr="00760A20">
        <w:t>Funkci filtru si můžeme rozdělit na dvě části, kde v první části se p</w:t>
      </w:r>
      <w:r w:rsidR="008B1E8F" w:rsidRPr="00760A20">
        <w:t>o příchodu první kladné půlvlny kondenzátor nabije na napětí rovné amplitudě a</w:t>
      </w:r>
      <w:r w:rsidR="006C7CDC" w:rsidRPr="00760A20">
        <w:t xml:space="preserve"> v druhé části se kondenzátor postupně vybíjí do zátěže</w:t>
      </w:r>
      <w:r w:rsidR="008B1E8F" w:rsidRPr="00760A20">
        <w:t xml:space="preserve"> až do příchodu další kladné půlvlny</w:t>
      </w:r>
      <w:r w:rsidR="003C27C8" w:rsidRPr="00760A20">
        <w:t>,</w:t>
      </w:r>
      <w:r w:rsidR="006C7CDC" w:rsidRPr="00760A20">
        <w:t xml:space="preserve"> tyto dvě části se neustále opakují, a</w:t>
      </w:r>
      <w:r w:rsidR="003C27C8" w:rsidRPr="00760A20">
        <w:t xml:space="preserve"> právě díky tomu by napětí za filtrem nemělo být zvlněné. Pro dosažení co nejlepších výsledků se musí použít </w:t>
      </w:r>
      <w:r w:rsidR="0071240F" w:rsidRPr="00760A20">
        <w:t>dostatečně velká</w:t>
      </w:r>
      <w:r w:rsidR="003C27C8" w:rsidRPr="00760A20">
        <w:t xml:space="preserve"> </w:t>
      </w:r>
      <w:r w:rsidR="0071240F" w:rsidRPr="00760A20">
        <w:t>kapacita</w:t>
      </w:r>
      <w:r w:rsidR="003C27C8" w:rsidRPr="00760A20">
        <w:t xml:space="preserve"> kondenzátoru</w:t>
      </w:r>
      <w:r w:rsidR="0071240F" w:rsidRPr="00760A20">
        <w:t xml:space="preserve">, tak aby se kondenzátor </w:t>
      </w:r>
      <w:r w:rsidR="006C7CDC" w:rsidRPr="00760A20">
        <w:t>napájel zátěž</w:t>
      </w:r>
      <w:r w:rsidR="0071240F" w:rsidRPr="00760A20">
        <w:t xml:space="preserve"> </w:t>
      </w:r>
      <w:r w:rsidR="006C7CDC" w:rsidRPr="00760A20">
        <w:t xml:space="preserve">po </w:t>
      </w:r>
      <w:r w:rsidR="0071240F" w:rsidRPr="00760A20">
        <w:t xml:space="preserve">celou dobu </w:t>
      </w:r>
      <w:r w:rsidR="006C7CDC" w:rsidRPr="00760A20">
        <w:t>druhé části, to znamená do té doby, než se kondenzátor znovu nabije. Další důležitý parametr kondenzátoru je jeho maximální napětí, zde je dobré počítat s rezervou.</w:t>
      </w:r>
    </w:p>
    <w:p w14:paraId="773356A4" w14:textId="0235F04C" w:rsidR="006C7CDC" w:rsidRDefault="00091FD2" w:rsidP="00091FD2">
      <w:pPr>
        <w:pStyle w:val="Nadpis3"/>
      </w:pPr>
      <w:r>
        <w:t>Stabilizátor</w:t>
      </w:r>
    </w:p>
    <w:p w14:paraId="48A0516B" w14:textId="497B8F45" w:rsidR="000C2780" w:rsidRDefault="000C2780" w:rsidP="000C2780">
      <w:r>
        <w:t>Stabilizátory jsou obvody, které nám dokážou stabilizovat výstupní napětí nebo proud při změnách výstupní zátěže, vstupního napětí nebo změně teploty okolí. Mimo stabilizaci každý stabilizátor více či méně snižuje střídavou složku napětí a m</w:t>
      </w:r>
      <w:r w:rsidR="004A65CA">
        <w:t>ů</w:t>
      </w:r>
      <w:r>
        <w:t>že tudíž fungovat i jako filtr.</w:t>
      </w:r>
      <w:r w:rsidR="004A65CA">
        <w:t xml:space="preserve"> Je spoustu druhů stabilizátorů, kde nejjednodušší zapojení je se zenerovou diodou, dále pak existují složitější integrované stabilizátory, které se dělí na třísvorkové a vícesvorkové.</w:t>
      </w:r>
    </w:p>
    <w:p w14:paraId="7D9A80BD" w14:textId="14CC17C6" w:rsidR="004A65CA" w:rsidRDefault="004A65CA" w:rsidP="004A65CA">
      <w:pPr>
        <w:pStyle w:val="Nadpis4"/>
      </w:pPr>
      <w:r>
        <w:t>Stabilizátor se zenerovou diodou</w:t>
      </w:r>
    </w:p>
    <w:p w14:paraId="2E98D4D6" w14:textId="621F9DB7" w:rsidR="00BC6B36" w:rsidRPr="00BC6B36" w:rsidRDefault="00BC6B36" w:rsidP="00BC6B36">
      <w:pPr>
        <w:pStyle w:val="Sta"/>
      </w:pPr>
      <w:r>
        <w:t xml:space="preserve">Zapojení se zenerovou diodou se </w:t>
      </w:r>
    </w:p>
    <w:p w14:paraId="6DDF78EF" w14:textId="77777777" w:rsidR="004A65CA" w:rsidRPr="004A65CA" w:rsidRDefault="004A65CA" w:rsidP="004A65CA"/>
    <w:p w14:paraId="3CB38CAC" w14:textId="12CF7EA2" w:rsidR="00760A20" w:rsidRPr="00760A20" w:rsidRDefault="00760A20" w:rsidP="00760A20">
      <w:pPr>
        <w:pStyle w:val="Sta"/>
      </w:pPr>
    </w:p>
    <w:p w14:paraId="6966D729" w14:textId="6DB19AFD" w:rsidR="001D5E02" w:rsidRPr="001D5E02" w:rsidRDefault="001D5E02" w:rsidP="00C0508A">
      <w:pPr>
        <w:ind w:firstLine="0"/>
      </w:pPr>
    </w:p>
    <w:p w14:paraId="6A78D536" w14:textId="77777777" w:rsidR="0023432B" w:rsidRDefault="00440DE5" w:rsidP="00440DE5">
      <w:pPr>
        <w:pStyle w:val="Neslovannadpis"/>
      </w:pPr>
      <w:bookmarkStart w:id="6" w:name="_Toc86047603"/>
      <w:bookmarkStart w:id="7" w:name="_Toc86055210"/>
      <w:bookmarkStart w:id="8" w:name="_Toc149814491"/>
      <w:r>
        <w:lastRenderedPageBreak/>
        <w:t>Závěr</w:t>
      </w:r>
      <w:bookmarkEnd w:id="6"/>
      <w:bookmarkEnd w:id="7"/>
      <w:bookmarkEnd w:id="8"/>
    </w:p>
    <w:p w14:paraId="38985587" w14:textId="77777777" w:rsidR="001E67F6" w:rsidRDefault="00440DE5" w:rsidP="00F96D91">
      <w:r>
        <w:t>Tak jsem se dostal až na konec.</w:t>
      </w:r>
    </w:p>
    <w:p w14:paraId="4715FEE0" w14:textId="77777777" w:rsidR="006F508F" w:rsidRDefault="006F508F" w:rsidP="00440DE5">
      <w:pPr>
        <w:pStyle w:val="Neslovannadpis"/>
      </w:pPr>
      <w:bookmarkStart w:id="9" w:name="_Toc86047604"/>
      <w:bookmarkStart w:id="10" w:name="_Toc86055211"/>
      <w:bookmarkStart w:id="11" w:name="_Toc149814492"/>
      <w:r>
        <w:lastRenderedPageBreak/>
        <w:t>Seznam zkratek a odborných výrazů</w:t>
      </w:r>
      <w:bookmarkEnd w:id="9"/>
      <w:bookmarkEnd w:id="10"/>
      <w:bookmarkEnd w:id="11"/>
    </w:p>
    <w:p w14:paraId="2EBF3159" w14:textId="77777777" w:rsidR="00440DE5" w:rsidRDefault="00440DE5" w:rsidP="00440DE5">
      <w:pPr>
        <w:pStyle w:val="Neslovannadpis"/>
      </w:pPr>
      <w:bookmarkStart w:id="12" w:name="_Toc86047605"/>
      <w:bookmarkStart w:id="13" w:name="_Toc86055212"/>
      <w:bookmarkStart w:id="14" w:name="_Toc149814493"/>
      <w:r>
        <w:lastRenderedPageBreak/>
        <w:t>Seznam obrázků</w:t>
      </w:r>
      <w:bookmarkEnd w:id="12"/>
      <w:bookmarkEnd w:id="13"/>
      <w:bookmarkEnd w:id="14"/>
    </w:p>
    <w:p w14:paraId="7CE3BDFF" w14:textId="1BA895AF" w:rsidR="002570DC" w:rsidRDefault="002570DC" w:rsidP="00E978B7">
      <w:pPr>
        <w:ind w:firstLine="0"/>
      </w:pPr>
      <w:bookmarkStart w:id="15" w:name="_Toc86047606"/>
    </w:p>
    <w:bookmarkStart w:id="16" w:name="_Toc86055213" w:displacedByCustomXml="next"/>
    <w:bookmarkStart w:id="17" w:name="_Toc149814494"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47FCE575" w14:textId="77777777" w:rsidR="00440DE5" w:rsidRPr="00394D8A" w:rsidRDefault="002570DC" w:rsidP="00394D8A">
          <w:pPr>
            <w:pStyle w:val="Neslovannadpis"/>
          </w:pPr>
          <w:r w:rsidRPr="00394D8A">
            <w:t>Použité zdroje</w:t>
          </w:r>
          <w:bookmarkEnd w:id="15"/>
          <w:bookmarkEnd w:id="17"/>
          <w:bookmarkEnd w:id="16"/>
        </w:p>
        <w:p w14:paraId="0FB1CD3A" w14:textId="08AF19A8" w:rsidR="00440DE5" w:rsidRDefault="00440DE5" w:rsidP="00E978B7">
          <w:pPr>
            <w:sectPr w:rsidR="00440DE5" w:rsidSect="0082261A">
              <w:footerReference w:type="even" r:id="rId15"/>
              <w:footerReference w:type="default" r:id="rId16"/>
              <w:type w:val="oddPage"/>
              <w:pgSz w:w="11906" w:h="16838"/>
              <w:pgMar w:top="1417" w:right="1417" w:bottom="1417" w:left="1417" w:header="708" w:footer="708" w:gutter="0"/>
              <w:pgNumType w:start="1"/>
              <w:cols w:space="708"/>
              <w:docGrid w:linePitch="360"/>
            </w:sectPr>
          </w:pPr>
          <w:r>
            <w:fldChar w:fldCharType="begin"/>
          </w:r>
          <w:r>
            <w:instrText>BIBLIOGRAPHY</w:instrText>
          </w:r>
          <w:r>
            <w:fldChar w:fldCharType="separate"/>
          </w:r>
          <w:r w:rsidR="00E978B7">
            <w:rPr>
              <w:b/>
              <w:bCs/>
              <w:noProof/>
            </w:rPr>
            <w:t>Aktuální dokument neobsahuje žádné prameny.</w:t>
          </w:r>
          <w:r>
            <w:rPr>
              <w:b/>
              <w:bCs/>
            </w:rPr>
            <w:fldChar w:fldCharType="end"/>
          </w:r>
        </w:p>
      </w:sdtContent>
    </w:sdt>
    <w:p w14:paraId="331AE5CA" w14:textId="77777777" w:rsidR="00440DE5" w:rsidRDefault="00440DE5" w:rsidP="00440DE5">
      <w:pPr>
        <w:pStyle w:val="Nadpisplohy"/>
      </w:pPr>
      <w:bookmarkStart w:id="18" w:name="_Toc86047607"/>
      <w:bookmarkStart w:id="19" w:name="_Toc86055214"/>
      <w:bookmarkStart w:id="20" w:name="_Toc149814495"/>
      <w:r>
        <w:lastRenderedPageBreak/>
        <w:t>Seznam přiložených souborů</w:t>
      </w:r>
      <w:bookmarkEnd w:id="18"/>
      <w:bookmarkEnd w:id="19"/>
      <w:bookmarkEnd w:id="20"/>
    </w:p>
    <w:p w14:paraId="25069F53" w14:textId="4824BA5A" w:rsidR="001E67F6" w:rsidRPr="00F846B4" w:rsidRDefault="001E67F6" w:rsidP="00E978B7">
      <w:pPr>
        <w:pStyle w:val="Odstavecseseznamem"/>
        <w:ind w:left="1276"/>
      </w:pP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26B9A" w14:textId="77777777" w:rsidR="002B0A8C" w:rsidRDefault="002B0A8C" w:rsidP="00A758D8">
      <w:pPr>
        <w:spacing w:line="240" w:lineRule="auto"/>
      </w:pPr>
      <w:r>
        <w:separator/>
      </w:r>
    </w:p>
  </w:endnote>
  <w:endnote w:type="continuationSeparator" w:id="0">
    <w:p w14:paraId="526A9050" w14:textId="77777777" w:rsidR="002B0A8C" w:rsidRDefault="002B0A8C"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embedRegular r:id="rId1" w:fontKey="{63D4FEBF-1AC6-46B9-A1DF-D320FE4E4669}"/>
    <w:embedBold r:id="rId2" w:fontKey="{176DDD78-723E-4312-974B-55AA8E68DB72}"/>
    <w:embedItalic r:id="rId3" w:fontKey="{9AB0E5BF-CF6E-444B-9288-9FA560EF33E0}"/>
  </w:font>
  <w:font w:name="Calibri">
    <w:panose1 w:val="020F0502020204030204"/>
    <w:charset w:val="EE"/>
    <w:family w:val="swiss"/>
    <w:pitch w:val="variable"/>
    <w:sig w:usb0="E4002EFF" w:usb1="C200247B" w:usb2="00000009" w:usb3="00000000" w:csb0="000001FF" w:csb1="00000000"/>
    <w:embedRegular r:id="rId4" w:fontKey="{344B2B3B-6980-4765-83DA-A7171C70E570}"/>
    <w:embedItalic r:id="rId5" w:fontKey="{C5104945-F496-49DE-B0DB-8290EE0DF511}"/>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embedRegular r:id="rId6" w:fontKey="{D52A5B0D-3DA5-49B2-907B-B9D93CD118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94EA2" w14:textId="77777777" w:rsidR="00566029" w:rsidRDefault="00566029">
    <w:pPr>
      <w:pStyle w:val="Zpat"/>
      <w:jc w:val="right"/>
    </w:pPr>
  </w:p>
  <w:p w14:paraId="7BDA5E1C"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94EF4" w14:textId="77777777" w:rsidR="00EA593D" w:rsidRDefault="00EA593D">
    <w:pPr>
      <w:pStyle w:val="Zpat"/>
      <w:jc w:val="right"/>
    </w:pPr>
  </w:p>
  <w:p w14:paraId="56A6B9F6"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37FF7" w14:textId="77777777" w:rsidR="001D4A0E" w:rsidRDefault="001D4A0E">
    <w:pPr>
      <w:pStyle w:val="Zpat"/>
      <w:jc w:val="right"/>
    </w:pPr>
  </w:p>
  <w:p w14:paraId="1840D45D"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FBE03"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810488"/>
      <w:docPartObj>
        <w:docPartGallery w:val="Page Numbers (Bottom of Page)"/>
        <w:docPartUnique/>
      </w:docPartObj>
    </w:sdtPr>
    <w:sdtContent>
      <w:p w14:paraId="59302856"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2788411D"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D239C" w14:textId="77777777" w:rsidR="002B0A8C" w:rsidRDefault="002B0A8C" w:rsidP="00A758D8">
      <w:pPr>
        <w:spacing w:line="240" w:lineRule="auto"/>
      </w:pPr>
      <w:r>
        <w:separator/>
      </w:r>
    </w:p>
  </w:footnote>
  <w:footnote w:type="continuationSeparator" w:id="0">
    <w:p w14:paraId="12B8EB93" w14:textId="77777777" w:rsidR="002B0A8C" w:rsidRDefault="002B0A8C"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BD3CB"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481E89053BAE45659690579E7F56FD5F"/>
      </w:placeholder>
      <w:dataBinding w:prefixMappings="xmlns:ns0='http://purl.org/dc/elements/1.1/' xmlns:ns1='http://schemas.openxmlformats.org/package/2006/metadata/core-properties' " w:xpath="/ns1:coreProperties[1]/ns0:title[1]" w:storeItemID="{6C3C8BC8-F283-45AE-878A-BAB7291924A1}"/>
      <w:text/>
    </w:sdtPr>
    <w:sdtContent>
      <w:p w14:paraId="16D3BEDD" w14:textId="7ADC5257" w:rsidR="00A758D8" w:rsidRPr="00A758D8" w:rsidRDefault="00B75784" w:rsidP="00A758D8">
        <w:pPr>
          <w:pStyle w:val="Zhlav"/>
        </w:pPr>
        <w:r>
          <w:t>Regulovatelný lineární zdroj</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16cid:durableId="125245523">
    <w:abstractNumId w:val="11"/>
  </w:num>
  <w:num w:numId="2" w16cid:durableId="401222200">
    <w:abstractNumId w:val="17"/>
  </w:num>
  <w:num w:numId="3" w16cid:durableId="15378183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5793777">
    <w:abstractNumId w:val="14"/>
  </w:num>
  <w:num w:numId="5" w16cid:durableId="1325204356">
    <w:abstractNumId w:val="9"/>
  </w:num>
  <w:num w:numId="6" w16cid:durableId="71053037">
    <w:abstractNumId w:val="7"/>
  </w:num>
  <w:num w:numId="7" w16cid:durableId="1293824745">
    <w:abstractNumId w:val="6"/>
  </w:num>
  <w:num w:numId="8" w16cid:durableId="1185242950">
    <w:abstractNumId w:val="5"/>
  </w:num>
  <w:num w:numId="9" w16cid:durableId="1606032260">
    <w:abstractNumId w:val="4"/>
  </w:num>
  <w:num w:numId="10" w16cid:durableId="303580500">
    <w:abstractNumId w:val="20"/>
  </w:num>
  <w:num w:numId="11" w16cid:durableId="2117407843">
    <w:abstractNumId w:val="22"/>
  </w:num>
  <w:num w:numId="12" w16cid:durableId="211313003">
    <w:abstractNumId w:val="13"/>
  </w:num>
  <w:num w:numId="13" w16cid:durableId="1847402926">
    <w:abstractNumId w:val="12"/>
  </w:num>
  <w:num w:numId="14" w16cid:durableId="1219853395">
    <w:abstractNumId w:val="10"/>
  </w:num>
  <w:num w:numId="15" w16cid:durableId="1597903488">
    <w:abstractNumId w:val="16"/>
  </w:num>
  <w:num w:numId="16" w16cid:durableId="196161307">
    <w:abstractNumId w:val="8"/>
  </w:num>
  <w:num w:numId="17" w16cid:durableId="1108887257">
    <w:abstractNumId w:val="3"/>
  </w:num>
  <w:num w:numId="18" w16cid:durableId="168757894">
    <w:abstractNumId w:val="2"/>
  </w:num>
  <w:num w:numId="19" w16cid:durableId="1675497150">
    <w:abstractNumId w:val="1"/>
  </w:num>
  <w:num w:numId="20" w16cid:durableId="2074350334">
    <w:abstractNumId w:val="0"/>
  </w:num>
  <w:num w:numId="21" w16cid:durableId="1971130226">
    <w:abstractNumId w:val="21"/>
  </w:num>
  <w:num w:numId="22" w16cid:durableId="931822061">
    <w:abstractNumId w:val="15"/>
  </w:num>
  <w:num w:numId="23" w16cid:durableId="940800493">
    <w:abstractNumId w:val="19"/>
  </w:num>
  <w:num w:numId="24" w16cid:durableId="16655684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784"/>
    <w:rsid w:val="00017F02"/>
    <w:rsid w:val="000316FC"/>
    <w:rsid w:val="000408DD"/>
    <w:rsid w:val="00041C46"/>
    <w:rsid w:val="00091FD2"/>
    <w:rsid w:val="000C2780"/>
    <w:rsid w:val="000C4596"/>
    <w:rsid w:val="000E3A34"/>
    <w:rsid w:val="000F34AE"/>
    <w:rsid w:val="000F34C4"/>
    <w:rsid w:val="0013142B"/>
    <w:rsid w:val="0013391F"/>
    <w:rsid w:val="00180E64"/>
    <w:rsid w:val="001860A3"/>
    <w:rsid w:val="001A0C0C"/>
    <w:rsid w:val="001D4A0E"/>
    <w:rsid w:val="001D5E02"/>
    <w:rsid w:val="001E67F6"/>
    <w:rsid w:val="00231A71"/>
    <w:rsid w:val="0023432B"/>
    <w:rsid w:val="00236BCF"/>
    <w:rsid w:val="002570DC"/>
    <w:rsid w:val="002A2254"/>
    <w:rsid w:val="002A3D29"/>
    <w:rsid w:val="002B0A8C"/>
    <w:rsid w:val="00316450"/>
    <w:rsid w:val="00327C8F"/>
    <w:rsid w:val="003368F0"/>
    <w:rsid w:val="00341B93"/>
    <w:rsid w:val="0038706C"/>
    <w:rsid w:val="00394D8A"/>
    <w:rsid w:val="003C161E"/>
    <w:rsid w:val="003C27C8"/>
    <w:rsid w:val="003F6398"/>
    <w:rsid w:val="003F7BB4"/>
    <w:rsid w:val="00401E48"/>
    <w:rsid w:val="00440DE5"/>
    <w:rsid w:val="00473CE3"/>
    <w:rsid w:val="004A65CA"/>
    <w:rsid w:val="004E343E"/>
    <w:rsid w:val="00510C29"/>
    <w:rsid w:val="005322EE"/>
    <w:rsid w:val="005414FB"/>
    <w:rsid w:val="005415E3"/>
    <w:rsid w:val="00566029"/>
    <w:rsid w:val="00584945"/>
    <w:rsid w:val="005A07ED"/>
    <w:rsid w:val="005B54DB"/>
    <w:rsid w:val="00607832"/>
    <w:rsid w:val="00626A22"/>
    <w:rsid w:val="006803EF"/>
    <w:rsid w:val="0068064C"/>
    <w:rsid w:val="006C7CDC"/>
    <w:rsid w:val="006D7635"/>
    <w:rsid w:val="006F3E2A"/>
    <w:rsid w:val="006F508F"/>
    <w:rsid w:val="0071240F"/>
    <w:rsid w:val="00760A20"/>
    <w:rsid w:val="00785E72"/>
    <w:rsid w:val="007F2376"/>
    <w:rsid w:val="007F4DD7"/>
    <w:rsid w:val="008157A9"/>
    <w:rsid w:val="0082261A"/>
    <w:rsid w:val="00860B28"/>
    <w:rsid w:val="00882BB5"/>
    <w:rsid w:val="00885F8A"/>
    <w:rsid w:val="008948C8"/>
    <w:rsid w:val="00894C45"/>
    <w:rsid w:val="008A4B35"/>
    <w:rsid w:val="008B142A"/>
    <w:rsid w:val="008B1E8F"/>
    <w:rsid w:val="009375CD"/>
    <w:rsid w:val="0096726D"/>
    <w:rsid w:val="009A70A7"/>
    <w:rsid w:val="009B5972"/>
    <w:rsid w:val="00A0287D"/>
    <w:rsid w:val="00A12AE8"/>
    <w:rsid w:val="00A15D68"/>
    <w:rsid w:val="00A306FC"/>
    <w:rsid w:val="00A56E9C"/>
    <w:rsid w:val="00A651FD"/>
    <w:rsid w:val="00A70B3D"/>
    <w:rsid w:val="00A758D8"/>
    <w:rsid w:val="00A80B15"/>
    <w:rsid w:val="00AD7B7C"/>
    <w:rsid w:val="00B06BFF"/>
    <w:rsid w:val="00B4604C"/>
    <w:rsid w:val="00B75784"/>
    <w:rsid w:val="00BA365E"/>
    <w:rsid w:val="00BC6B36"/>
    <w:rsid w:val="00C0508A"/>
    <w:rsid w:val="00C710A3"/>
    <w:rsid w:val="00C72271"/>
    <w:rsid w:val="00C81B13"/>
    <w:rsid w:val="00CA404C"/>
    <w:rsid w:val="00CC5042"/>
    <w:rsid w:val="00D06100"/>
    <w:rsid w:val="00D30F23"/>
    <w:rsid w:val="00D42BD8"/>
    <w:rsid w:val="00D4315D"/>
    <w:rsid w:val="00D61FC6"/>
    <w:rsid w:val="00D75D8C"/>
    <w:rsid w:val="00DB5D73"/>
    <w:rsid w:val="00DB614E"/>
    <w:rsid w:val="00DD685E"/>
    <w:rsid w:val="00E267FD"/>
    <w:rsid w:val="00E6498E"/>
    <w:rsid w:val="00E978B7"/>
    <w:rsid w:val="00EA593D"/>
    <w:rsid w:val="00ED2B8E"/>
    <w:rsid w:val="00EF4FB5"/>
    <w:rsid w:val="00EF5E8B"/>
    <w:rsid w:val="00F11CD7"/>
    <w:rsid w:val="00F17E61"/>
    <w:rsid w:val="00F64EB4"/>
    <w:rsid w:val="00F8211B"/>
    <w:rsid w:val="00F846B4"/>
    <w:rsid w:val="00F96D9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909499"/>
  <w15:chartTrackingRefBased/>
  <w15:docId w15:val="{951E8128-167C-4FF4-9C79-2E42919E5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F2376"/>
    <w:pPr>
      <w:spacing w:after="0" w:line="300"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72232067">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00785012">
      <w:bodyDiv w:val="1"/>
      <w:marLeft w:val="0"/>
      <w:marRight w:val="0"/>
      <w:marTop w:val="0"/>
      <w:marBottom w:val="0"/>
      <w:divBdr>
        <w:top w:val="none" w:sz="0" w:space="0" w:color="auto"/>
        <w:left w:val="none" w:sz="0" w:space="0" w:color="auto"/>
        <w:bottom w:val="none" w:sz="0" w:space="0" w:color="auto"/>
        <w:right w:val="none" w:sz="0" w:space="0" w:color="auto"/>
      </w:divBdr>
    </w:div>
    <w:div w:id="1465805951">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68703220">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da\Desktop\&#352;ablona%20dokumentu%20MP-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FFEA8F4A0C4598B7471C3B460792CF"/>
        <w:category>
          <w:name w:val="Obecné"/>
          <w:gallery w:val="placeholder"/>
        </w:category>
        <w:types>
          <w:type w:val="bbPlcHdr"/>
        </w:types>
        <w:behaviors>
          <w:behavior w:val="content"/>
        </w:behaviors>
        <w:guid w:val="{DE6865AD-16E9-4553-92DE-3CA32827CA30}"/>
      </w:docPartPr>
      <w:docPartBody>
        <w:p w:rsidR="00965240" w:rsidRDefault="00000000">
          <w:pPr>
            <w:pStyle w:val="CBFFEA8F4A0C4598B7471C3B460792CF"/>
          </w:pPr>
          <w:r w:rsidRPr="00DC335D">
            <w:rPr>
              <w:rStyle w:val="Zstupntext"/>
            </w:rPr>
            <w:t>[Autor]</w:t>
          </w:r>
        </w:p>
      </w:docPartBody>
    </w:docPart>
    <w:docPart>
      <w:docPartPr>
        <w:name w:val="481E89053BAE45659690579E7F56FD5F"/>
        <w:category>
          <w:name w:val="Obecné"/>
          <w:gallery w:val="placeholder"/>
        </w:category>
        <w:types>
          <w:type w:val="bbPlcHdr"/>
        </w:types>
        <w:behaviors>
          <w:behavior w:val="content"/>
        </w:behaviors>
        <w:guid w:val="{D5703B30-80AA-4B14-8895-CC967B065F7E}"/>
      </w:docPartPr>
      <w:docPartBody>
        <w:p w:rsidR="00965240" w:rsidRDefault="00000000">
          <w:pPr>
            <w:pStyle w:val="481E89053BAE45659690579E7F56FD5F"/>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333"/>
    <w:rsid w:val="000213C7"/>
    <w:rsid w:val="00577D11"/>
    <w:rsid w:val="00965240"/>
    <w:rsid w:val="00AE2333"/>
    <w:rsid w:val="00ED7C5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CBFFEA8F4A0C4598B7471C3B460792CF">
    <w:name w:val="CBFFEA8F4A0C4598B7471C3B460792CF"/>
  </w:style>
  <w:style w:type="paragraph" w:customStyle="1" w:styleId="481E89053BAE45659690579E7F56FD5F">
    <w:name w:val="481E89053BAE45659690579E7F56FD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file>

<file path=customXml/itemProps1.xml><?xml version="1.0" encoding="utf-8"?>
<ds:datastoreItem xmlns:ds="http://schemas.openxmlformats.org/officeDocument/2006/customXml" ds:itemID="{9F694274-2C12-449F-8244-0E164E5B7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Template>
  <TotalTime>5714</TotalTime>
  <Pages>13</Pages>
  <Words>796</Words>
  <Characters>4697</Characters>
  <Application>Microsoft Office Word</Application>
  <DocSecurity>0</DocSecurity>
  <Lines>39</Lines>
  <Paragraphs>10</Paragraphs>
  <ScaleCrop>false</ScaleCrop>
  <HeadingPairs>
    <vt:vector size="2" baseType="variant">
      <vt:variant>
        <vt:lpstr>Název</vt:lpstr>
      </vt:variant>
      <vt:variant>
        <vt:i4>1</vt:i4>
      </vt:variant>
    </vt:vector>
  </HeadingPairs>
  <TitlesOfParts>
    <vt:vector size="1" baseType="lpstr">
      <vt:lpstr>Regulovatelný lineární zdroj</vt:lpstr>
    </vt:vector>
  </TitlesOfParts>
  <Company/>
  <LinksUpToDate>false</LinksUpToDate>
  <CharactersWithSpaces>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Regulovatelný lineární zdroj</dc:title>
  <dc:subject/>
  <dc:creator>Jonáš Mikeš</dc:creator>
  <cp:keywords/>
  <dc:description/>
  <cp:lastModifiedBy>Jonáš Mikeš</cp:lastModifiedBy>
  <cp:revision>13</cp:revision>
  <dcterms:created xsi:type="dcterms:W3CDTF">2023-10-11T18:06:00Z</dcterms:created>
  <dcterms:modified xsi:type="dcterms:W3CDTF">2023-11-09T13:16:00Z</dcterms:modified>
</cp:coreProperties>
</file>