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55" w:rsidRDefault="004F1855" w:rsidP="004F1855">
      <w:pPr>
        <w:tabs>
          <w:tab w:val="right" w:pos="8504"/>
        </w:tabs>
        <w:spacing w:after="0" w:line="240" w:lineRule="auto"/>
        <w:rPr>
          <w:rFonts w:ascii="Arial" w:hAnsi="Arial" w:cs="Arial"/>
        </w:rPr>
      </w:pPr>
      <w:r>
        <w:rPr>
          <w:noProof/>
        </w:rPr>
        <w:drawing>
          <wp:anchor distT="0" distB="0" distL="114300" distR="114300" simplePos="0" relativeHeight="251657216" behindDoc="0" locked="0" layoutInCell="1" allowOverlap="1">
            <wp:simplePos x="0" y="0"/>
            <wp:positionH relativeFrom="margin">
              <wp:posOffset>-60960</wp:posOffset>
            </wp:positionH>
            <wp:positionV relativeFrom="paragraph">
              <wp:posOffset>-167640</wp:posOffset>
            </wp:positionV>
            <wp:extent cx="1971675" cy="564515"/>
            <wp:effectExtent l="0" t="0" r="952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5645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page">
              <wp:posOffset>4918710</wp:posOffset>
            </wp:positionH>
            <wp:positionV relativeFrom="page">
              <wp:posOffset>540385</wp:posOffset>
            </wp:positionV>
            <wp:extent cx="1514475" cy="5429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5429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rPr>
        <w:tab/>
      </w:r>
    </w:p>
    <w:p w:rsidR="004F1855"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4F1855" w:rsidRDefault="004F1855" w:rsidP="004F1855">
      <w:pPr>
        <w:spacing w:after="0" w:line="240" w:lineRule="auto"/>
        <w:jc w:val="center"/>
        <w:rPr>
          <w:rFonts w:ascii="Arial" w:hAnsi="Arial" w:cs="Arial"/>
          <w:b/>
          <w:spacing w:val="48"/>
          <w:sz w:val="28"/>
          <w:szCs w:val="28"/>
        </w:rPr>
      </w:pPr>
      <w:r>
        <w:rPr>
          <w:rFonts w:ascii="Arial" w:hAnsi="Arial" w:cs="Arial"/>
          <w:b/>
          <w:spacing w:val="48"/>
          <w:sz w:val="28"/>
          <w:szCs w:val="28"/>
        </w:rPr>
        <w:t>BEWEGING EN TRILLINGEN</w:t>
      </w:r>
    </w:p>
    <w:p w:rsidR="004F1855"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4F1855" w:rsidRDefault="004F1855" w:rsidP="004F1855">
      <w:pPr>
        <w:spacing w:after="0" w:line="240" w:lineRule="auto"/>
        <w:jc w:val="center"/>
        <w:rPr>
          <w:rFonts w:ascii="Arial" w:hAnsi="Arial" w:cs="Arial"/>
        </w:rPr>
      </w:pPr>
    </w:p>
    <w:p w:rsidR="004F1855" w:rsidRDefault="004F1855" w:rsidP="004F1855">
      <w:pPr>
        <w:spacing w:after="0" w:line="240" w:lineRule="auto"/>
        <w:jc w:val="center"/>
        <w:rPr>
          <w:rFonts w:ascii="Arial" w:hAnsi="Arial" w:cs="Arial"/>
          <w:i/>
        </w:rPr>
      </w:pPr>
    </w:p>
    <w:p w:rsidR="004F1855" w:rsidRPr="00E34A3D" w:rsidRDefault="004F1855" w:rsidP="004F1855">
      <w:pPr>
        <w:spacing w:after="0" w:line="240" w:lineRule="auto"/>
        <w:jc w:val="center"/>
        <w:rPr>
          <w:rFonts w:ascii="Arial" w:hAnsi="Arial" w:cs="Arial"/>
          <w:i/>
        </w:rPr>
      </w:pPr>
      <w:r w:rsidRPr="00E34A3D">
        <w:rPr>
          <w:rFonts w:ascii="Arial" w:hAnsi="Arial" w:cs="Arial"/>
          <w:i/>
        </w:rPr>
        <w:t>Jonas Neeckx</w:t>
      </w:r>
    </w:p>
    <w:p w:rsidR="004F1855" w:rsidRPr="00E34A3D" w:rsidRDefault="004F1855" w:rsidP="004F1855">
      <w:pPr>
        <w:spacing w:after="0" w:line="240" w:lineRule="auto"/>
        <w:jc w:val="center"/>
        <w:rPr>
          <w:rFonts w:ascii="Arial" w:hAnsi="Arial" w:cs="Arial"/>
        </w:rPr>
      </w:pPr>
      <w:r w:rsidRPr="00E34A3D">
        <w:rPr>
          <w:rFonts w:ascii="Arial" w:hAnsi="Arial" w:cs="Arial"/>
          <w:i/>
        </w:rPr>
        <w:t>Nicolas Heintz</w:t>
      </w:r>
    </w:p>
    <w:p w:rsidR="004F1855" w:rsidRPr="00E34A3D" w:rsidRDefault="004F1855" w:rsidP="004F1855">
      <w:pPr>
        <w:spacing w:after="0" w:line="240" w:lineRule="auto"/>
        <w:rPr>
          <w:rFonts w:ascii="Arial" w:hAnsi="Arial" w:cs="Arial"/>
        </w:rPr>
      </w:pPr>
    </w:p>
    <w:p w:rsidR="004F1855" w:rsidRPr="00E34A3D" w:rsidRDefault="004F1855" w:rsidP="004F1855">
      <w:pPr>
        <w:spacing w:after="0" w:line="240" w:lineRule="auto"/>
        <w:rPr>
          <w:rFonts w:ascii="Arial" w:hAnsi="Arial" w:cs="Arial"/>
        </w:rPr>
      </w:pPr>
    </w:p>
    <w:p w:rsidR="004F1855" w:rsidRPr="00E34A3D" w:rsidRDefault="004F1855" w:rsidP="004F1855">
      <w:pPr>
        <w:spacing w:after="0" w:line="240" w:lineRule="auto"/>
        <w:rPr>
          <w:rFonts w:ascii="Arial" w:hAnsi="Arial" w:cs="Arial"/>
        </w:rPr>
      </w:pPr>
    </w:p>
    <w:p w:rsidR="004F1855" w:rsidRPr="00E34A3D" w:rsidRDefault="004F1855" w:rsidP="004F1855">
      <w:pPr>
        <w:spacing w:after="0" w:line="240" w:lineRule="auto"/>
        <w:rPr>
          <w:rFonts w:ascii="Arial" w:hAnsi="Arial" w:cs="Arial"/>
        </w:rPr>
      </w:pPr>
    </w:p>
    <w:p w:rsidR="004F1855" w:rsidRPr="00E34A3D" w:rsidRDefault="004F1855" w:rsidP="004F1855">
      <w:pPr>
        <w:spacing w:after="0" w:line="240" w:lineRule="auto"/>
        <w:rPr>
          <w:rFonts w:ascii="Arial" w:hAnsi="Arial" w:cs="Arial"/>
        </w:rPr>
      </w:pPr>
    </w:p>
    <w:p w:rsidR="004F1855" w:rsidRPr="00E34A3D" w:rsidRDefault="004F1855" w:rsidP="004F1855">
      <w:pPr>
        <w:spacing w:after="0" w:line="240" w:lineRule="auto"/>
        <w:rPr>
          <w:rFonts w:ascii="Arial" w:hAnsi="Arial" w:cs="Arial"/>
        </w:rPr>
      </w:pPr>
    </w:p>
    <w:p w:rsidR="004F1855" w:rsidRPr="00381470" w:rsidRDefault="00381470" w:rsidP="004F1855">
      <w:pPr>
        <w:spacing w:after="0" w:line="240" w:lineRule="auto"/>
        <w:jc w:val="center"/>
        <w:rPr>
          <w:rFonts w:ascii="Arial" w:hAnsi="Arial" w:cs="Arial"/>
          <w:b/>
          <w:sz w:val="72"/>
          <w:szCs w:val="52"/>
          <w:lang w:val="en-GB"/>
        </w:rPr>
      </w:pPr>
      <w:r w:rsidRPr="00381470">
        <w:rPr>
          <w:rFonts w:ascii="Arial" w:hAnsi="Arial" w:cs="Arial"/>
          <w:b/>
          <w:sz w:val="72"/>
          <w:szCs w:val="52"/>
          <w:lang w:val="en-GB"/>
        </w:rPr>
        <w:t xml:space="preserve">Design and </w:t>
      </w:r>
      <w:r>
        <w:rPr>
          <w:rFonts w:ascii="Arial" w:hAnsi="Arial" w:cs="Arial"/>
          <w:b/>
          <w:sz w:val="72"/>
          <w:szCs w:val="52"/>
          <w:lang w:val="en-GB"/>
        </w:rPr>
        <w:t>dynamics</w:t>
      </w:r>
      <w:r w:rsidRPr="00381470">
        <w:rPr>
          <w:rFonts w:ascii="Arial" w:hAnsi="Arial" w:cs="Arial"/>
          <w:b/>
          <w:sz w:val="72"/>
          <w:szCs w:val="52"/>
          <w:lang w:val="en-GB"/>
        </w:rPr>
        <w:t xml:space="preserve"> of a cam-follower system</w:t>
      </w:r>
    </w:p>
    <w:p w:rsidR="004F1855" w:rsidRDefault="004F1855" w:rsidP="004F1855">
      <w:pPr>
        <w:spacing w:after="0" w:line="240" w:lineRule="auto"/>
        <w:rPr>
          <w:rFonts w:ascii="Arial" w:hAnsi="Arial" w:cs="Arial"/>
          <w:lang w:val="en-GB"/>
        </w:rPr>
      </w:pPr>
    </w:p>
    <w:p w:rsidR="00CF4DCF" w:rsidRPr="00E34A3D" w:rsidRDefault="00CF4DCF" w:rsidP="004F1855">
      <w:pPr>
        <w:spacing w:after="0" w:line="240" w:lineRule="auto"/>
        <w:rPr>
          <w:rFonts w:ascii="Arial" w:hAnsi="Arial" w:cs="Arial"/>
          <w:lang w:val="en-GB"/>
        </w:rPr>
      </w:pPr>
    </w:p>
    <w:p w:rsidR="004F1855" w:rsidRPr="00E34A3D" w:rsidRDefault="004F1855" w:rsidP="004F1855">
      <w:pPr>
        <w:spacing w:after="0" w:line="240" w:lineRule="auto"/>
        <w:rPr>
          <w:rFonts w:ascii="Arial" w:hAnsi="Arial" w:cs="Arial"/>
          <w:lang w:val="en-GB"/>
        </w:rPr>
      </w:pPr>
    </w:p>
    <w:p w:rsidR="004F1855" w:rsidRPr="00CF4DCF" w:rsidRDefault="00381470" w:rsidP="004F1855">
      <w:pPr>
        <w:spacing w:after="0" w:line="240" w:lineRule="auto"/>
        <w:jc w:val="center"/>
        <w:rPr>
          <w:rFonts w:ascii="Arial" w:hAnsi="Arial" w:cs="Arial"/>
        </w:rPr>
      </w:pPr>
      <w:r>
        <w:rPr>
          <w:rFonts w:ascii="Arial" w:hAnsi="Arial" w:cs="Arial"/>
        </w:rPr>
        <w:t>NUMERICAL DATA NR 18</w:t>
      </w:r>
    </w:p>
    <w:p w:rsidR="004F1855" w:rsidRPr="00CF4DCF" w:rsidRDefault="004F1855" w:rsidP="004F1855">
      <w:pPr>
        <w:spacing w:after="0" w:line="240" w:lineRule="auto"/>
        <w:rPr>
          <w:rFonts w:ascii="Arial" w:hAnsi="Arial" w:cs="Arial"/>
        </w:rPr>
      </w:pPr>
    </w:p>
    <w:p w:rsidR="004F1855" w:rsidRPr="00CF4DCF" w:rsidRDefault="004F1855" w:rsidP="004F1855">
      <w:pPr>
        <w:spacing w:after="0" w:line="240" w:lineRule="auto"/>
        <w:rPr>
          <w:rFonts w:ascii="Arial" w:hAnsi="Arial" w:cs="Arial"/>
        </w:rPr>
      </w:pPr>
    </w:p>
    <w:p w:rsidR="004F1855" w:rsidRPr="00CF4DCF" w:rsidRDefault="004F1855"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CF4DCF" w:rsidRDefault="00CF4DCF" w:rsidP="004F1855">
      <w:pPr>
        <w:spacing w:after="0" w:line="240" w:lineRule="auto"/>
        <w:rPr>
          <w:rFonts w:ascii="Arial" w:hAnsi="Arial" w:cs="Arial"/>
        </w:rPr>
      </w:pPr>
    </w:p>
    <w:p w:rsidR="00CF4DCF" w:rsidRPr="00CF4DCF" w:rsidRDefault="00CF4DCF"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CF4DCF" w:rsidRPr="00CF4DCF" w:rsidRDefault="00CF4DCF" w:rsidP="004F1855">
      <w:pPr>
        <w:spacing w:after="0" w:line="240" w:lineRule="auto"/>
        <w:rPr>
          <w:rFonts w:ascii="Arial" w:hAnsi="Arial" w:cs="Arial"/>
        </w:rPr>
      </w:pPr>
    </w:p>
    <w:p w:rsidR="004F1855" w:rsidRDefault="004F1855" w:rsidP="004F1855">
      <w:pPr>
        <w:spacing w:after="0" w:line="240" w:lineRule="auto"/>
        <w:rPr>
          <w:rFonts w:ascii="Arial" w:hAnsi="Arial" w:cs="Arial"/>
        </w:rPr>
      </w:pPr>
    </w:p>
    <w:p w:rsidR="00381470" w:rsidRDefault="00381470" w:rsidP="004F1855">
      <w:pPr>
        <w:spacing w:after="0" w:line="240" w:lineRule="auto"/>
        <w:rPr>
          <w:rFonts w:ascii="Arial" w:hAnsi="Arial" w:cs="Arial"/>
        </w:rPr>
      </w:pPr>
    </w:p>
    <w:p w:rsidR="00381470" w:rsidRPr="00CF4DCF" w:rsidRDefault="00381470" w:rsidP="004F1855">
      <w:pPr>
        <w:spacing w:after="0" w:line="240" w:lineRule="auto"/>
        <w:rPr>
          <w:rFonts w:ascii="Arial" w:hAnsi="Arial" w:cs="Arial"/>
        </w:rPr>
      </w:pPr>
    </w:p>
    <w:p w:rsidR="004F1855" w:rsidRPr="00CF4DCF" w:rsidRDefault="004F1855" w:rsidP="004F1855">
      <w:pPr>
        <w:spacing w:after="0" w:line="240" w:lineRule="auto"/>
        <w:rPr>
          <w:rFonts w:ascii="Arial" w:hAnsi="Arial" w:cs="Arial"/>
        </w:rPr>
      </w:pPr>
    </w:p>
    <w:p w:rsidR="004F1855" w:rsidRPr="00CF4DCF" w:rsidRDefault="004F1855" w:rsidP="004F1855">
      <w:pPr>
        <w:spacing w:after="0" w:line="240" w:lineRule="auto"/>
        <w:jc w:val="center"/>
        <w:rPr>
          <w:rFonts w:ascii="Arial" w:hAnsi="Arial" w:cs="Arial"/>
          <w:u w:val="single"/>
        </w:rPr>
      </w:pPr>
      <w:r w:rsidRPr="00CF4DCF">
        <w:rPr>
          <w:rFonts w:ascii="Arial" w:hAnsi="Arial" w:cs="Arial"/>
          <w:u w:val="single"/>
        </w:rPr>
        <w:t>Titularis</w:t>
      </w:r>
    </w:p>
    <w:p w:rsidR="004F1855" w:rsidRPr="00CF4DCF" w:rsidRDefault="004F1855" w:rsidP="004F1855">
      <w:pPr>
        <w:spacing w:after="0" w:line="240" w:lineRule="auto"/>
        <w:jc w:val="center"/>
        <w:rPr>
          <w:rFonts w:ascii="Arial" w:hAnsi="Arial" w:cs="Arial"/>
        </w:rPr>
      </w:pPr>
      <w:r w:rsidRPr="00CF4DCF">
        <w:rPr>
          <w:rFonts w:ascii="Arial" w:hAnsi="Arial" w:cs="Arial"/>
        </w:rPr>
        <w:t>Joris De Schutter</w:t>
      </w:r>
    </w:p>
    <w:p w:rsidR="004F1855" w:rsidRPr="00CF4DCF" w:rsidRDefault="004F1855" w:rsidP="004F1855">
      <w:pPr>
        <w:spacing w:after="0" w:line="240" w:lineRule="auto"/>
        <w:rPr>
          <w:rFonts w:ascii="Arial" w:hAnsi="Arial" w:cs="Arial"/>
        </w:rPr>
      </w:pPr>
    </w:p>
    <w:p w:rsidR="004F1855" w:rsidRPr="00CF4DCF" w:rsidRDefault="004F1855" w:rsidP="004F1855">
      <w:pPr>
        <w:spacing w:after="0" w:line="240" w:lineRule="auto"/>
        <w:rPr>
          <w:rFonts w:ascii="Arial" w:hAnsi="Arial" w:cs="Arial"/>
        </w:rPr>
      </w:pPr>
    </w:p>
    <w:p w:rsidR="00CF4DCF" w:rsidRDefault="00CF4DCF" w:rsidP="004F1855">
      <w:pPr>
        <w:spacing w:after="0" w:line="240" w:lineRule="auto"/>
        <w:rPr>
          <w:rFonts w:ascii="Arial" w:hAnsi="Arial" w:cs="Arial"/>
        </w:rPr>
      </w:pPr>
    </w:p>
    <w:p w:rsidR="00CF4DCF" w:rsidRPr="00CF4DCF" w:rsidRDefault="00CF4DCF" w:rsidP="004F1855">
      <w:pPr>
        <w:spacing w:after="0" w:line="240" w:lineRule="auto"/>
        <w:rPr>
          <w:rFonts w:ascii="Arial" w:hAnsi="Arial" w:cs="Arial"/>
        </w:rPr>
      </w:pPr>
    </w:p>
    <w:p w:rsidR="004F1855" w:rsidRPr="00CF4DCF" w:rsidRDefault="004F1855" w:rsidP="004F1855">
      <w:pPr>
        <w:spacing w:after="0" w:line="240" w:lineRule="auto"/>
        <w:rPr>
          <w:rFonts w:ascii="Arial" w:hAnsi="Arial" w:cs="Arial"/>
        </w:rPr>
      </w:pPr>
    </w:p>
    <w:p w:rsidR="004F1855" w:rsidRPr="00361C52" w:rsidRDefault="004F1855" w:rsidP="004F1855">
      <w:pPr>
        <w:spacing w:after="0" w:line="240" w:lineRule="auto"/>
        <w:jc w:val="center"/>
        <w:rPr>
          <w:rFonts w:ascii="Arial" w:hAnsi="Arial" w:cs="Arial"/>
          <w:spacing w:val="100"/>
        </w:rPr>
      </w:pPr>
      <w:r w:rsidRPr="00361C52">
        <w:rPr>
          <w:rFonts w:ascii="Arial" w:hAnsi="Arial" w:cs="Arial"/>
          <w:spacing w:val="100"/>
        </w:rPr>
        <w:t>ACADEMIEJAAR 20</w:t>
      </w:r>
      <w:r w:rsidR="006F6215" w:rsidRPr="00361C52">
        <w:rPr>
          <w:rFonts w:ascii="Arial" w:hAnsi="Arial" w:cs="Arial"/>
          <w:spacing w:val="100"/>
        </w:rPr>
        <w:t>17</w:t>
      </w:r>
      <w:r w:rsidRPr="00361C52">
        <w:rPr>
          <w:rFonts w:ascii="Arial" w:hAnsi="Arial" w:cs="Arial"/>
          <w:spacing w:val="100"/>
        </w:rPr>
        <w:t>-2018</w:t>
      </w:r>
    </w:p>
    <w:p w:rsidR="004F1855" w:rsidRDefault="001B5AE2" w:rsidP="001B5AE2">
      <w:pPr>
        <w:spacing w:line="259" w:lineRule="auto"/>
        <w:rPr>
          <w:rFonts w:ascii="Arial" w:hAnsi="Arial" w:cs="Arial"/>
          <w:spacing w:val="100"/>
        </w:rPr>
      </w:pPr>
      <w:r w:rsidRPr="00361C52">
        <w:rPr>
          <w:rFonts w:ascii="Arial" w:hAnsi="Arial" w:cs="Arial"/>
          <w:spacing w:val="100"/>
        </w:rPr>
        <w:br w:type="page"/>
      </w:r>
    </w:p>
    <w:sdt>
      <w:sdtPr>
        <w:rPr>
          <w:rFonts w:asciiTheme="minorHAnsi" w:eastAsiaTheme="minorEastAsia" w:hAnsiTheme="minorHAnsi" w:cstheme="minorBidi"/>
          <w:color w:val="auto"/>
          <w:sz w:val="22"/>
          <w:szCs w:val="22"/>
          <w:lang w:val="nl-NL"/>
        </w:rPr>
        <w:id w:val="1310747515"/>
        <w:docPartObj>
          <w:docPartGallery w:val="Table of Contents"/>
          <w:docPartUnique/>
        </w:docPartObj>
      </w:sdtPr>
      <w:sdtEndPr>
        <w:rPr>
          <w:b/>
          <w:bCs/>
        </w:rPr>
      </w:sdtEndPr>
      <w:sdtContent>
        <w:p w:rsidR="00663E22" w:rsidRDefault="00663E22">
          <w:pPr>
            <w:pStyle w:val="Kopvaninhoudsopgave"/>
          </w:pPr>
          <w:r>
            <w:rPr>
              <w:lang w:val="nl-NL"/>
            </w:rPr>
            <w:t>Index</w:t>
          </w:r>
        </w:p>
        <w:p w:rsidR="00582A1E" w:rsidRDefault="00663E22">
          <w:pPr>
            <w:pStyle w:val="Inhopg1"/>
            <w:tabs>
              <w:tab w:val="left" w:pos="440"/>
              <w:tab w:val="right" w:leader="dot" w:pos="9062"/>
            </w:tabs>
            <w:rPr>
              <w:noProof/>
            </w:rPr>
          </w:pPr>
          <w:r>
            <w:fldChar w:fldCharType="begin"/>
          </w:r>
          <w:r>
            <w:instrText xml:space="preserve"> TOC \o "1-3" \h \z \u </w:instrText>
          </w:r>
          <w:r>
            <w:fldChar w:fldCharType="separate"/>
          </w:r>
          <w:hyperlink w:anchor="_Toc512545783" w:history="1">
            <w:r w:rsidR="00582A1E" w:rsidRPr="005C7593">
              <w:rPr>
                <w:rStyle w:val="Hyperlink"/>
                <w:noProof/>
              </w:rPr>
              <w:t>1.</w:t>
            </w:r>
            <w:r w:rsidR="00582A1E">
              <w:rPr>
                <w:noProof/>
              </w:rPr>
              <w:tab/>
            </w:r>
            <w:r w:rsidR="00582A1E" w:rsidRPr="005C7593">
              <w:rPr>
                <w:rStyle w:val="Hyperlink"/>
                <w:noProof/>
              </w:rPr>
              <w:t>Introduction</w:t>
            </w:r>
            <w:r w:rsidR="00582A1E">
              <w:rPr>
                <w:noProof/>
                <w:webHidden/>
              </w:rPr>
              <w:tab/>
            </w:r>
            <w:r w:rsidR="00582A1E">
              <w:rPr>
                <w:noProof/>
                <w:webHidden/>
              </w:rPr>
              <w:fldChar w:fldCharType="begin"/>
            </w:r>
            <w:r w:rsidR="00582A1E">
              <w:rPr>
                <w:noProof/>
                <w:webHidden/>
              </w:rPr>
              <w:instrText xml:space="preserve"> PAGEREF _Toc512545783 \h </w:instrText>
            </w:r>
            <w:r w:rsidR="00582A1E">
              <w:rPr>
                <w:noProof/>
                <w:webHidden/>
              </w:rPr>
            </w:r>
            <w:r w:rsidR="00582A1E">
              <w:rPr>
                <w:noProof/>
                <w:webHidden/>
              </w:rPr>
              <w:fldChar w:fldCharType="separate"/>
            </w:r>
            <w:r w:rsidR="00582A1E">
              <w:rPr>
                <w:noProof/>
                <w:webHidden/>
              </w:rPr>
              <w:t>3</w:t>
            </w:r>
            <w:r w:rsidR="00582A1E">
              <w:rPr>
                <w:noProof/>
                <w:webHidden/>
              </w:rPr>
              <w:fldChar w:fldCharType="end"/>
            </w:r>
          </w:hyperlink>
        </w:p>
        <w:p w:rsidR="00582A1E" w:rsidRDefault="00AF53F8">
          <w:pPr>
            <w:pStyle w:val="Inhopg1"/>
            <w:tabs>
              <w:tab w:val="left" w:pos="440"/>
              <w:tab w:val="right" w:leader="dot" w:pos="9062"/>
            </w:tabs>
            <w:rPr>
              <w:noProof/>
            </w:rPr>
          </w:pPr>
          <w:hyperlink w:anchor="_Toc512545784" w:history="1">
            <w:r w:rsidR="00582A1E" w:rsidRPr="005C7593">
              <w:rPr>
                <w:rStyle w:val="Hyperlink"/>
                <w:rFonts w:eastAsia="Arial"/>
                <w:noProof/>
              </w:rPr>
              <w:t>2.</w:t>
            </w:r>
            <w:r w:rsidR="00582A1E">
              <w:rPr>
                <w:noProof/>
              </w:rPr>
              <w:tab/>
            </w:r>
            <w:r w:rsidR="00582A1E" w:rsidRPr="005C7593">
              <w:rPr>
                <w:rStyle w:val="Hyperlink"/>
                <w:rFonts w:eastAsia="Arial"/>
                <w:noProof/>
              </w:rPr>
              <w:t>Motion analysis and dead configurations</w:t>
            </w:r>
            <w:r w:rsidR="00582A1E">
              <w:rPr>
                <w:noProof/>
                <w:webHidden/>
              </w:rPr>
              <w:tab/>
            </w:r>
            <w:r w:rsidR="00582A1E">
              <w:rPr>
                <w:noProof/>
                <w:webHidden/>
              </w:rPr>
              <w:fldChar w:fldCharType="begin"/>
            </w:r>
            <w:r w:rsidR="00582A1E">
              <w:rPr>
                <w:noProof/>
                <w:webHidden/>
              </w:rPr>
              <w:instrText xml:space="preserve"> PAGEREF _Toc512545784 \h </w:instrText>
            </w:r>
            <w:r w:rsidR="00582A1E">
              <w:rPr>
                <w:noProof/>
                <w:webHidden/>
              </w:rPr>
            </w:r>
            <w:r w:rsidR="00582A1E">
              <w:rPr>
                <w:noProof/>
                <w:webHidden/>
              </w:rPr>
              <w:fldChar w:fldCharType="separate"/>
            </w:r>
            <w:r w:rsidR="00582A1E">
              <w:rPr>
                <w:noProof/>
                <w:webHidden/>
              </w:rPr>
              <w:t>5</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85" w:history="1">
            <w:r w:rsidR="00582A1E" w:rsidRPr="005C7593">
              <w:rPr>
                <w:rStyle w:val="Hyperlink"/>
                <w:noProof/>
              </w:rPr>
              <w:t>2.1</w:t>
            </w:r>
            <w:r w:rsidR="00582A1E">
              <w:rPr>
                <w:noProof/>
              </w:rPr>
              <w:tab/>
            </w:r>
            <w:r w:rsidR="00582A1E" w:rsidRPr="005C7593">
              <w:rPr>
                <w:rStyle w:val="Hyperlink"/>
                <w:noProof/>
              </w:rPr>
              <w:t>Motion analysis</w:t>
            </w:r>
            <w:r w:rsidR="00582A1E">
              <w:rPr>
                <w:noProof/>
                <w:webHidden/>
              </w:rPr>
              <w:tab/>
            </w:r>
            <w:r w:rsidR="00582A1E">
              <w:rPr>
                <w:noProof/>
                <w:webHidden/>
              </w:rPr>
              <w:fldChar w:fldCharType="begin"/>
            </w:r>
            <w:r w:rsidR="00582A1E">
              <w:rPr>
                <w:noProof/>
                <w:webHidden/>
              </w:rPr>
              <w:instrText xml:space="preserve"> PAGEREF _Toc512545785 \h </w:instrText>
            </w:r>
            <w:r w:rsidR="00582A1E">
              <w:rPr>
                <w:noProof/>
                <w:webHidden/>
              </w:rPr>
            </w:r>
            <w:r w:rsidR="00582A1E">
              <w:rPr>
                <w:noProof/>
                <w:webHidden/>
              </w:rPr>
              <w:fldChar w:fldCharType="separate"/>
            </w:r>
            <w:r w:rsidR="00582A1E">
              <w:rPr>
                <w:noProof/>
                <w:webHidden/>
              </w:rPr>
              <w:t>5</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86" w:history="1">
            <w:r w:rsidR="00582A1E" w:rsidRPr="005C7593">
              <w:rPr>
                <w:rStyle w:val="Hyperlink"/>
                <w:noProof/>
              </w:rPr>
              <w:t>2.2</w:t>
            </w:r>
            <w:r w:rsidR="00582A1E">
              <w:rPr>
                <w:noProof/>
              </w:rPr>
              <w:tab/>
            </w:r>
            <w:r w:rsidR="00582A1E" w:rsidRPr="005C7593">
              <w:rPr>
                <w:rStyle w:val="Hyperlink"/>
                <w:noProof/>
              </w:rPr>
              <w:t>Dead configurations</w:t>
            </w:r>
            <w:r w:rsidR="00582A1E">
              <w:rPr>
                <w:noProof/>
                <w:webHidden/>
              </w:rPr>
              <w:tab/>
            </w:r>
            <w:r w:rsidR="00582A1E">
              <w:rPr>
                <w:noProof/>
                <w:webHidden/>
              </w:rPr>
              <w:fldChar w:fldCharType="begin"/>
            </w:r>
            <w:r w:rsidR="00582A1E">
              <w:rPr>
                <w:noProof/>
                <w:webHidden/>
              </w:rPr>
              <w:instrText xml:space="preserve"> PAGEREF _Toc512545786 \h </w:instrText>
            </w:r>
            <w:r w:rsidR="00582A1E">
              <w:rPr>
                <w:noProof/>
                <w:webHidden/>
              </w:rPr>
            </w:r>
            <w:r w:rsidR="00582A1E">
              <w:rPr>
                <w:noProof/>
                <w:webHidden/>
              </w:rPr>
              <w:fldChar w:fldCharType="separate"/>
            </w:r>
            <w:r w:rsidR="00582A1E">
              <w:rPr>
                <w:noProof/>
                <w:webHidden/>
              </w:rPr>
              <w:t>5</w:t>
            </w:r>
            <w:r w:rsidR="00582A1E">
              <w:rPr>
                <w:noProof/>
                <w:webHidden/>
              </w:rPr>
              <w:fldChar w:fldCharType="end"/>
            </w:r>
          </w:hyperlink>
        </w:p>
        <w:p w:rsidR="00582A1E" w:rsidRDefault="00AF53F8">
          <w:pPr>
            <w:pStyle w:val="Inhopg1"/>
            <w:tabs>
              <w:tab w:val="left" w:pos="440"/>
              <w:tab w:val="right" w:leader="dot" w:pos="9062"/>
            </w:tabs>
            <w:rPr>
              <w:noProof/>
            </w:rPr>
          </w:pPr>
          <w:hyperlink w:anchor="_Toc512545787" w:history="1">
            <w:r w:rsidR="00582A1E" w:rsidRPr="005C7593">
              <w:rPr>
                <w:rStyle w:val="Hyperlink"/>
                <w:rFonts w:eastAsia="Arial"/>
                <w:noProof/>
              </w:rPr>
              <w:t>3.</w:t>
            </w:r>
            <w:r w:rsidR="00582A1E">
              <w:rPr>
                <w:noProof/>
              </w:rPr>
              <w:tab/>
            </w:r>
            <w:r w:rsidR="00582A1E" w:rsidRPr="005C7593">
              <w:rPr>
                <w:rStyle w:val="Hyperlink"/>
                <w:rFonts w:eastAsia="Arial"/>
                <w:noProof/>
              </w:rPr>
              <w:t>Kinematic analysis</w:t>
            </w:r>
            <w:r w:rsidR="00582A1E">
              <w:rPr>
                <w:noProof/>
                <w:webHidden/>
              </w:rPr>
              <w:tab/>
            </w:r>
            <w:r w:rsidR="00582A1E">
              <w:rPr>
                <w:noProof/>
                <w:webHidden/>
              </w:rPr>
              <w:fldChar w:fldCharType="begin"/>
            </w:r>
            <w:r w:rsidR="00582A1E">
              <w:rPr>
                <w:noProof/>
                <w:webHidden/>
              </w:rPr>
              <w:instrText xml:space="preserve"> PAGEREF _Toc512545787 \h </w:instrText>
            </w:r>
            <w:r w:rsidR="00582A1E">
              <w:rPr>
                <w:noProof/>
                <w:webHidden/>
              </w:rPr>
            </w:r>
            <w:r w:rsidR="00582A1E">
              <w:rPr>
                <w:noProof/>
                <w:webHidden/>
              </w:rPr>
              <w:fldChar w:fldCharType="separate"/>
            </w:r>
            <w:r w:rsidR="00582A1E">
              <w:rPr>
                <w:noProof/>
                <w:webHidden/>
              </w:rPr>
              <w:t>6</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88" w:history="1">
            <w:r w:rsidR="00582A1E" w:rsidRPr="005C7593">
              <w:rPr>
                <w:rStyle w:val="Hyperlink"/>
                <w:noProof/>
              </w:rPr>
              <w:t>3.1</w:t>
            </w:r>
            <w:r w:rsidR="00582A1E">
              <w:rPr>
                <w:noProof/>
              </w:rPr>
              <w:tab/>
            </w:r>
            <w:r w:rsidR="00582A1E" w:rsidRPr="005C7593">
              <w:rPr>
                <w:rStyle w:val="Hyperlink"/>
                <w:noProof/>
              </w:rPr>
              <w:t>Loop equations</w:t>
            </w:r>
            <w:r w:rsidR="00582A1E">
              <w:rPr>
                <w:noProof/>
                <w:webHidden/>
              </w:rPr>
              <w:tab/>
            </w:r>
            <w:r w:rsidR="00582A1E">
              <w:rPr>
                <w:noProof/>
                <w:webHidden/>
              </w:rPr>
              <w:fldChar w:fldCharType="begin"/>
            </w:r>
            <w:r w:rsidR="00582A1E">
              <w:rPr>
                <w:noProof/>
                <w:webHidden/>
              </w:rPr>
              <w:instrText xml:space="preserve"> PAGEREF _Toc512545788 \h </w:instrText>
            </w:r>
            <w:r w:rsidR="00582A1E">
              <w:rPr>
                <w:noProof/>
                <w:webHidden/>
              </w:rPr>
            </w:r>
            <w:r w:rsidR="00582A1E">
              <w:rPr>
                <w:noProof/>
                <w:webHidden/>
              </w:rPr>
              <w:fldChar w:fldCharType="separate"/>
            </w:r>
            <w:r w:rsidR="00582A1E">
              <w:rPr>
                <w:noProof/>
                <w:webHidden/>
              </w:rPr>
              <w:t>6</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89" w:history="1">
            <w:r w:rsidR="00582A1E" w:rsidRPr="005C7593">
              <w:rPr>
                <w:rStyle w:val="Hyperlink"/>
                <w:noProof/>
              </w:rPr>
              <w:t>3.2</w:t>
            </w:r>
            <w:r w:rsidR="00582A1E">
              <w:rPr>
                <w:noProof/>
              </w:rPr>
              <w:tab/>
            </w:r>
            <w:r w:rsidR="00582A1E" w:rsidRPr="005C7593">
              <w:rPr>
                <w:rStyle w:val="Hyperlink"/>
                <w:noProof/>
              </w:rPr>
              <w:t>Position analysis</w:t>
            </w:r>
            <w:r w:rsidR="00582A1E">
              <w:rPr>
                <w:noProof/>
                <w:webHidden/>
              </w:rPr>
              <w:tab/>
            </w:r>
            <w:r w:rsidR="00582A1E">
              <w:rPr>
                <w:noProof/>
                <w:webHidden/>
              </w:rPr>
              <w:fldChar w:fldCharType="begin"/>
            </w:r>
            <w:r w:rsidR="00582A1E">
              <w:rPr>
                <w:noProof/>
                <w:webHidden/>
              </w:rPr>
              <w:instrText xml:space="preserve"> PAGEREF _Toc512545789 \h </w:instrText>
            </w:r>
            <w:r w:rsidR="00582A1E">
              <w:rPr>
                <w:noProof/>
                <w:webHidden/>
              </w:rPr>
            </w:r>
            <w:r w:rsidR="00582A1E">
              <w:rPr>
                <w:noProof/>
                <w:webHidden/>
              </w:rPr>
              <w:fldChar w:fldCharType="separate"/>
            </w:r>
            <w:r w:rsidR="00582A1E">
              <w:rPr>
                <w:noProof/>
                <w:webHidden/>
              </w:rPr>
              <w:t>7</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0" w:history="1">
            <w:r w:rsidR="00582A1E" w:rsidRPr="005C7593">
              <w:rPr>
                <w:rStyle w:val="Hyperlink"/>
                <w:noProof/>
              </w:rPr>
              <w:t>3.3</w:t>
            </w:r>
            <w:r w:rsidR="00582A1E">
              <w:rPr>
                <w:noProof/>
              </w:rPr>
              <w:tab/>
            </w:r>
            <w:r w:rsidR="00582A1E" w:rsidRPr="005C7593">
              <w:rPr>
                <w:rStyle w:val="Hyperlink"/>
                <w:noProof/>
              </w:rPr>
              <w:t>Velocity analysis</w:t>
            </w:r>
            <w:r w:rsidR="00582A1E">
              <w:rPr>
                <w:noProof/>
                <w:webHidden/>
              </w:rPr>
              <w:tab/>
            </w:r>
            <w:r w:rsidR="00582A1E">
              <w:rPr>
                <w:noProof/>
                <w:webHidden/>
              </w:rPr>
              <w:fldChar w:fldCharType="begin"/>
            </w:r>
            <w:r w:rsidR="00582A1E">
              <w:rPr>
                <w:noProof/>
                <w:webHidden/>
              </w:rPr>
              <w:instrText xml:space="preserve"> PAGEREF _Toc512545790 \h </w:instrText>
            </w:r>
            <w:r w:rsidR="00582A1E">
              <w:rPr>
                <w:noProof/>
                <w:webHidden/>
              </w:rPr>
            </w:r>
            <w:r w:rsidR="00582A1E">
              <w:rPr>
                <w:noProof/>
                <w:webHidden/>
              </w:rPr>
              <w:fldChar w:fldCharType="separate"/>
            </w:r>
            <w:r w:rsidR="00582A1E">
              <w:rPr>
                <w:noProof/>
                <w:webHidden/>
              </w:rPr>
              <w:t>8</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1" w:history="1">
            <w:r w:rsidR="00582A1E" w:rsidRPr="005C7593">
              <w:rPr>
                <w:rStyle w:val="Hyperlink"/>
                <w:noProof/>
              </w:rPr>
              <w:t>3.4</w:t>
            </w:r>
            <w:r w:rsidR="00582A1E">
              <w:rPr>
                <w:noProof/>
              </w:rPr>
              <w:tab/>
            </w:r>
            <w:r w:rsidR="00582A1E" w:rsidRPr="005C7593">
              <w:rPr>
                <w:rStyle w:val="Hyperlink"/>
                <w:noProof/>
              </w:rPr>
              <w:t>Acceleration analysis</w:t>
            </w:r>
            <w:r w:rsidR="00582A1E">
              <w:rPr>
                <w:noProof/>
                <w:webHidden/>
              </w:rPr>
              <w:tab/>
            </w:r>
            <w:r w:rsidR="00582A1E">
              <w:rPr>
                <w:noProof/>
                <w:webHidden/>
              </w:rPr>
              <w:fldChar w:fldCharType="begin"/>
            </w:r>
            <w:r w:rsidR="00582A1E">
              <w:rPr>
                <w:noProof/>
                <w:webHidden/>
              </w:rPr>
              <w:instrText xml:space="preserve"> PAGEREF _Toc512545791 \h </w:instrText>
            </w:r>
            <w:r w:rsidR="00582A1E">
              <w:rPr>
                <w:noProof/>
                <w:webHidden/>
              </w:rPr>
            </w:r>
            <w:r w:rsidR="00582A1E">
              <w:rPr>
                <w:noProof/>
                <w:webHidden/>
              </w:rPr>
              <w:fldChar w:fldCharType="separate"/>
            </w:r>
            <w:r w:rsidR="00582A1E">
              <w:rPr>
                <w:noProof/>
                <w:webHidden/>
              </w:rPr>
              <w:t>9</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2" w:history="1">
            <w:r w:rsidR="00582A1E" w:rsidRPr="005C7593">
              <w:rPr>
                <w:rStyle w:val="Hyperlink"/>
                <w:noProof/>
              </w:rPr>
              <w:t>3.5</w:t>
            </w:r>
            <w:r w:rsidR="00582A1E">
              <w:rPr>
                <w:noProof/>
              </w:rPr>
              <w:tab/>
            </w:r>
            <w:r w:rsidR="00582A1E" w:rsidRPr="005C7593">
              <w:rPr>
                <w:rStyle w:val="Hyperlink"/>
                <w:noProof/>
              </w:rPr>
              <w:t>Control</w:t>
            </w:r>
            <w:r w:rsidR="00582A1E">
              <w:rPr>
                <w:noProof/>
                <w:webHidden/>
              </w:rPr>
              <w:tab/>
            </w:r>
            <w:r w:rsidR="00582A1E">
              <w:rPr>
                <w:noProof/>
                <w:webHidden/>
              </w:rPr>
              <w:fldChar w:fldCharType="begin"/>
            </w:r>
            <w:r w:rsidR="00582A1E">
              <w:rPr>
                <w:noProof/>
                <w:webHidden/>
              </w:rPr>
              <w:instrText xml:space="preserve"> PAGEREF _Toc512545792 \h </w:instrText>
            </w:r>
            <w:r w:rsidR="00582A1E">
              <w:rPr>
                <w:noProof/>
                <w:webHidden/>
              </w:rPr>
            </w:r>
            <w:r w:rsidR="00582A1E">
              <w:rPr>
                <w:noProof/>
                <w:webHidden/>
              </w:rPr>
              <w:fldChar w:fldCharType="separate"/>
            </w:r>
            <w:r w:rsidR="00582A1E">
              <w:rPr>
                <w:noProof/>
                <w:webHidden/>
              </w:rPr>
              <w:t>12</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793" w:history="1">
            <w:r w:rsidR="00582A1E" w:rsidRPr="005C7593">
              <w:rPr>
                <w:rStyle w:val="Hyperlink"/>
                <w:noProof/>
              </w:rPr>
              <w:t>3.5.1</w:t>
            </w:r>
            <w:r w:rsidR="00582A1E">
              <w:rPr>
                <w:noProof/>
              </w:rPr>
              <w:tab/>
            </w:r>
            <w:r w:rsidR="00582A1E" w:rsidRPr="005C7593">
              <w:rPr>
                <w:rStyle w:val="Hyperlink"/>
                <w:noProof/>
              </w:rPr>
              <w:t>Position</w:t>
            </w:r>
            <w:r w:rsidR="00582A1E">
              <w:rPr>
                <w:noProof/>
                <w:webHidden/>
              </w:rPr>
              <w:tab/>
            </w:r>
            <w:r w:rsidR="00582A1E">
              <w:rPr>
                <w:noProof/>
                <w:webHidden/>
              </w:rPr>
              <w:fldChar w:fldCharType="begin"/>
            </w:r>
            <w:r w:rsidR="00582A1E">
              <w:rPr>
                <w:noProof/>
                <w:webHidden/>
              </w:rPr>
              <w:instrText xml:space="preserve"> PAGEREF _Toc512545793 \h </w:instrText>
            </w:r>
            <w:r w:rsidR="00582A1E">
              <w:rPr>
                <w:noProof/>
                <w:webHidden/>
              </w:rPr>
            </w:r>
            <w:r w:rsidR="00582A1E">
              <w:rPr>
                <w:noProof/>
                <w:webHidden/>
              </w:rPr>
              <w:fldChar w:fldCharType="separate"/>
            </w:r>
            <w:r w:rsidR="00582A1E">
              <w:rPr>
                <w:noProof/>
                <w:webHidden/>
              </w:rPr>
              <w:t>12</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794" w:history="1">
            <w:r w:rsidR="00582A1E" w:rsidRPr="005C7593">
              <w:rPr>
                <w:rStyle w:val="Hyperlink"/>
                <w:noProof/>
              </w:rPr>
              <w:t>3.5.2</w:t>
            </w:r>
            <w:r w:rsidR="00582A1E">
              <w:rPr>
                <w:noProof/>
              </w:rPr>
              <w:tab/>
            </w:r>
            <w:r w:rsidR="00582A1E" w:rsidRPr="005C7593">
              <w:rPr>
                <w:rStyle w:val="Hyperlink"/>
                <w:noProof/>
              </w:rPr>
              <w:t>Velocity</w:t>
            </w:r>
            <w:r w:rsidR="00582A1E">
              <w:rPr>
                <w:noProof/>
                <w:webHidden/>
              </w:rPr>
              <w:tab/>
            </w:r>
            <w:r w:rsidR="00582A1E">
              <w:rPr>
                <w:noProof/>
                <w:webHidden/>
              </w:rPr>
              <w:fldChar w:fldCharType="begin"/>
            </w:r>
            <w:r w:rsidR="00582A1E">
              <w:rPr>
                <w:noProof/>
                <w:webHidden/>
              </w:rPr>
              <w:instrText xml:space="preserve"> PAGEREF _Toc512545794 \h </w:instrText>
            </w:r>
            <w:r w:rsidR="00582A1E">
              <w:rPr>
                <w:noProof/>
                <w:webHidden/>
              </w:rPr>
            </w:r>
            <w:r w:rsidR="00582A1E">
              <w:rPr>
                <w:noProof/>
                <w:webHidden/>
              </w:rPr>
              <w:fldChar w:fldCharType="separate"/>
            </w:r>
            <w:r w:rsidR="00582A1E">
              <w:rPr>
                <w:noProof/>
                <w:webHidden/>
              </w:rPr>
              <w:t>14</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795" w:history="1">
            <w:r w:rsidR="00582A1E" w:rsidRPr="005C7593">
              <w:rPr>
                <w:rStyle w:val="Hyperlink"/>
                <w:noProof/>
              </w:rPr>
              <w:t>3.5.3</w:t>
            </w:r>
            <w:r w:rsidR="00582A1E">
              <w:rPr>
                <w:noProof/>
              </w:rPr>
              <w:tab/>
            </w:r>
            <w:r w:rsidR="00582A1E" w:rsidRPr="005C7593">
              <w:rPr>
                <w:rStyle w:val="Hyperlink"/>
                <w:noProof/>
              </w:rPr>
              <w:t>Acceleration</w:t>
            </w:r>
            <w:r w:rsidR="00582A1E">
              <w:rPr>
                <w:noProof/>
                <w:webHidden/>
              </w:rPr>
              <w:tab/>
            </w:r>
            <w:r w:rsidR="00582A1E">
              <w:rPr>
                <w:noProof/>
                <w:webHidden/>
              </w:rPr>
              <w:fldChar w:fldCharType="begin"/>
            </w:r>
            <w:r w:rsidR="00582A1E">
              <w:rPr>
                <w:noProof/>
                <w:webHidden/>
              </w:rPr>
              <w:instrText xml:space="preserve"> PAGEREF _Toc512545795 \h </w:instrText>
            </w:r>
            <w:r w:rsidR="00582A1E">
              <w:rPr>
                <w:noProof/>
                <w:webHidden/>
              </w:rPr>
            </w:r>
            <w:r w:rsidR="00582A1E">
              <w:rPr>
                <w:noProof/>
                <w:webHidden/>
              </w:rPr>
              <w:fldChar w:fldCharType="separate"/>
            </w:r>
            <w:r w:rsidR="00582A1E">
              <w:rPr>
                <w:noProof/>
                <w:webHidden/>
              </w:rPr>
              <w:t>15</w:t>
            </w:r>
            <w:r w:rsidR="00582A1E">
              <w:rPr>
                <w:noProof/>
                <w:webHidden/>
              </w:rPr>
              <w:fldChar w:fldCharType="end"/>
            </w:r>
          </w:hyperlink>
        </w:p>
        <w:p w:rsidR="00582A1E" w:rsidRDefault="00AF53F8">
          <w:pPr>
            <w:pStyle w:val="Inhopg1"/>
            <w:tabs>
              <w:tab w:val="left" w:pos="440"/>
              <w:tab w:val="right" w:leader="dot" w:pos="9062"/>
            </w:tabs>
            <w:rPr>
              <w:noProof/>
            </w:rPr>
          </w:pPr>
          <w:hyperlink w:anchor="_Toc512545796" w:history="1">
            <w:r w:rsidR="00582A1E" w:rsidRPr="005C7593">
              <w:rPr>
                <w:rStyle w:val="Hyperlink"/>
                <w:rFonts w:eastAsia="Arial"/>
                <w:noProof/>
              </w:rPr>
              <w:t>4.</w:t>
            </w:r>
            <w:r w:rsidR="00582A1E">
              <w:rPr>
                <w:noProof/>
              </w:rPr>
              <w:tab/>
            </w:r>
            <w:r w:rsidR="00582A1E" w:rsidRPr="005C7593">
              <w:rPr>
                <w:rStyle w:val="Hyperlink"/>
                <w:rFonts w:eastAsia="Arial"/>
                <w:noProof/>
              </w:rPr>
              <w:t>Dynamic analysis</w:t>
            </w:r>
            <w:r w:rsidR="00582A1E">
              <w:rPr>
                <w:noProof/>
                <w:webHidden/>
              </w:rPr>
              <w:tab/>
            </w:r>
            <w:r w:rsidR="00582A1E">
              <w:rPr>
                <w:noProof/>
                <w:webHidden/>
              </w:rPr>
              <w:fldChar w:fldCharType="begin"/>
            </w:r>
            <w:r w:rsidR="00582A1E">
              <w:rPr>
                <w:noProof/>
                <w:webHidden/>
              </w:rPr>
              <w:instrText xml:space="preserve"> PAGEREF _Toc512545796 \h </w:instrText>
            </w:r>
            <w:r w:rsidR="00582A1E">
              <w:rPr>
                <w:noProof/>
                <w:webHidden/>
              </w:rPr>
            </w:r>
            <w:r w:rsidR="00582A1E">
              <w:rPr>
                <w:noProof/>
                <w:webHidden/>
              </w:rPr>
              <w:fldChar w:fldCharType="separate"/>
            </w:r>
            <w:r w:rsidR="00582A1E">
              <w:rPr>
                <w:noProof/>
                <w:webHidden/>
              </w:rPr>
              <w:t>17</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7" w:history="1">
            <w:r w:rsidR="00582A1E" w:rsidRPr="005C7593">
              <w:rPr>
                <w:rStyle w:val="Hyperlink"/>
                <w:noProof/>
              </w:rPr>
              <w:t>4.1</w:t>
            </w:r>
            <w:r w:rsidR="00582A1E">
              <w:rPr>
                <w:noProof/>
              </w:rPr>
              <w:tab/>
            </w:r>
            <w:r w:rsidR="00582A1E" w:rsidRPr="005C7593">
              <w:rPr>
                <w:rStyle w:val="Hyperlink"/>
                <w:noProof/>
              </w:rPr>
              <w:t>Centre of gravity</w:t>
            </w:r>
            <w:r w:rsidR="00582A1E">
              <w:rPr>
                <w:noProof/>
                <w:webHidden/>
              </w:rPr>
              <w:tab/>
            </w:r>
            <w:r w:rsidR="00582A1E">
              <w:rPr>
                <w:noProof/>
                <w:webHidden/>
              </w:rPr>
              <w:fldChar w:fldCharType="begin"/>
            </w:r>
            <w:r w:rsidR="00582A1E">
              <w:rPr>
                <w:noProof/>
                <w:webHidden/>
              </w:rPr>
              <w:instrText xml:space="preserve"> PAGEREF _Toc512545797 \h </w:instrText>
            </w:r>
            <w:r w:rsidR="00582A1E">
              <w:rPr>
                <w:noProof/>
                <w:webHidden/>
              </w:rPr>
            </w:r>
            <w:r w:rsidR="00582A1E">
              <w:rPr>
                <w:noProof/>
                <w:webHidden/>
              </w:rPr>
              <w:fldChar w:fldCharType="separate"/>
            </w:r>
            <w:r w:rsidR="00582A1E">
              <w:rPr>
                <w:noProof/>
                <w:webHidden/>
              </w:rPr>
              <w:t>17</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8" w:history="1">
            <w:r w:rsidR="00582A1E" w:rsidRPr="005C7593">
              <w:rPr>
                <w:rStyle w:val="Hyperlink"/>
                <w:noProof/>
              </w:rPr>
              <w:t>4.2</w:t>
            </w:r>
            <w:r w:rsidR="00582A1E">
              <w:rPr>
                <w:noProof/>
              </w:rPr>
              <w:tab/>
            </w:r>
            <w:r w:rsidR="00582A1E" w:rsidRPr="005C7593">
              <w:rPr>
                <w:rStyle w:val="Hyperlink"/>
                <w:noProof/>
              </w:rPr>
              <w:t>Masses and moments of inertia</w:t>
            </w:r>
            <w:r w:rsidR="00582A1E">
              <w:rPr>
                <w:noProof/>
                <w:webHidden/>
              </w:rPr>
              <w:tab/>
            </w:r>
            <w:r w:rsidR="00582A1E">
              <w:rPr>
                <w:noProof/>
                <w:webHidden/>
              </w:rPr>
              <w:fldChar w:fldCharType="begin"/>
            </w:r>
            <w:r w:rsidR="00582A1E">
              <w:rPr>
                <w:noProof/>
                <w:webHidden/>
              </w:rPr>
              <w:instrText xml:space="preserve"> PAGEREF _Toc512545798 \h </w:instrText>
            </w:r>
            <w:r w:rsidR="00582A1E">
              <w:rPr>
                <w:noProof/>
                <w:webHidden/>
              </w:rPr>
            </w:r>
            <w:r w:rsidR="00582A1E">
              <w:rPr>
                <w:noProof/>
                <w:webHidden/>
              </w:rPr>
              <w:fldChar w:fldCharType="separate"/>
            </w:r>
            <w:r w:rsidR="00582A1E">
              <w:rPr>
                <w:noProof/>
                <w:webHidden/>
              </w:rPr>
              <w:t>18</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799" w:history="1">
            <w:r w:rsidR="00582A1E" w:rsidRPr="005C7593">
              <w:rPr>
                <w:rStyle w:val="Hyperlink"/>
                <w:noProof/>
              </w:rPr>
              <w:t>4.3</w:t>
            </w:r>
            <w:r w:rsidR="00582A1E">
              <w:rPr>
                <w:noProof/>
              </w:rPr>
              <w:tab/>
            </w:r>
            <w:r w:rsidR="00582A1E" w:rsidRPr="005C7593">
              <w:rPr>
                <w:rStyle w:val="Hyperlink"/>
                <w:noProof/>
              </w:rPr>
              <w:t>Acceleration and velocities</w:t>
            </w:r>
            <w:r w:rsidR="00582A1E">
              <w:rPr>
                <w:noProof/>
                <w:webHidden/>
              </w:rPr>
              <w:tab/>
            </w:r>
            <w:r w:rsidR="00582A1E">
              <w:rPr>
                <w:noProof/>
                <w:webHidden/>
              </w:rPr>
              <w:fldChar w:fldCharType="begin"/>
            </w:r>
            <w:r w:rsidR="00582A1E">
              <w:rPr>
                <w:noProof/>
                <w:webHidden/>
              </w:rPr>
              <w:instrText xml:space="preserve"> PAGEREF _Toc512545799 \h </w:instrText>
            </w:r>
            <w:r w:rsidR="00582A1E">
              <w:rPr>
                <w:noProof/>
                <w:webHidden/>
              </w:rPr>
            </w:r>
            <w:r w:rsidR="00582A1E">
              <w:rPr>
                <w:noProof/>
                <w:webHidden/>
              </w:rPr>
              <w:fldChar w:fldCharType="separate"/>
            </w:r>
            <w:r w:rsidR="00582A1E">
              <w:rPr>
                <w:noProof/>
                <w:webHidden/>
              </w:rPr>
              <w:t>19</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800" w:history="1">
            <w:r w:rsidR="00582A1E" w:rsidRPr="005C7593">
              <w:rPr>
                <w:rStyle w:val="Hyperlink"/>
                <w:noProof/>
              </w:rPr>
              <w:t>4.4</w:t>
            </w:r>
            <w:r w:rsidR="00582A1E">
              <w:rPr>
                <w:noProof/>
              </w:rPr>
              <w:tab/>
            </w:r>
            <w:r w:rsidR="00582A1E" w:rsidRPr="005C7593">
              <w:rPr>
                <w:rStyle w:val="Hyperlink"/>
                <w:noProof/>
              </w:rPr>
              <w:t>Force equations</w:t>
            </w:r>
            <w:r w:rsidR="00582A1E">
              <w:rPr>
                <w:noProof/>
                <w:webHidden/>
              </w:rPr>
              <w:tab/>
            </w:r>
            <w:r w:rsidR="00582A1E">
              <w:rPr>
                <w:noProof/>
                <w:webHidden/>
              </w:rPr>
              <w:fldChar w:fldCharType="begin"/>
            </w:r>
            <w:r w:rsidR="00582A1E">
              <w:rPr>
                <w:noProof/>
                <w:webHidden/>
              </w:rPr>
              <w:instrText xml:space="preserve"> PAGEREF _Toc512545800 \h </w:instrText>
            </w:r>
            <w:r w:rsidR="00582A1E">
              <w:rPr>
                <w:noProof/>
                <w:webHidden/>
              </w:rPr>
            </w:r>
            <w:r w:rsidR="00582A1E">
              <w:rPr>
                <w:noProof/>
                <w:webHidden/>
              </w:rPr>
              <w:fldChar w:fldCharType="separate"/>
            </w:r>
            <w:r w:rsidR="00582A1E">
              <w:rPr>
                <w:noProof/>
                <w:webHidden/>
              </w:rPr>
              <w:t>20</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801" w:history="1">
            <w:r w:rsidR="00582A1E" w:rsidRPr="005C7593">
              <w:rPr>
                <w:rStyle w:val="Hyperlink"/>
                <w:noProof/>
              </w:rPr>
              <w:t>4.5</w:t>
            </w:r>
            <w:r w:rsidR="00582A1E">
              <w:rPr>
                <w:noProof/>
              </w:rPr>
              <w:tab/>
            </w:r>
            <w:r w:rsidR="00582A1E" w:rsidRPr="005C7593">
              <w:rPr>
                <w:rStyle w:val="Hyperlink"/>
                <w:noProof/>
              </w:rPr>
              <w:t>Results</w:t>
            </w:r>
            <w:r w:rsidR="00582A1E">
              <w:rPr>
                <w:noProof/>
                <w:webHidden/>
              </w:rPr>
              <w:tab/>
            </w:r>
            <w:r w:rsidR="00582A1E">
              <w:rPr>
                <w:noProof/>
                <w:webHidden/>
              </w:rPr>
              <w:fldChar w:fldCharType="begin"/>
            </w:r>
            <w:r w:rsidR="00582A1E">
              <w:rPr>
                <w:noProof/>
                <w:webHidden/>
              </w:rPr>
              <w:instrText xml:space="preserve"> PAGEREF _Toc512545801 \h </w:instrText>
            </w:r>
            <w:r w:rsidR="00582A1E">
              <w:rPr>
                <w:noProof/>
                <w:webHidden/>
              </w:rPr>
            </w:r>
            <w:r w:rsidR="00582A1E">
              <w:rPr>
                <w:noProof/>
                <w:webHidden/>
              </w:rPr>
              <w:fldChar w:fldCharType="separate"/>
            </w:r>
            <w:r w:rsidR="00582A1E">
              <w:rPr>
                <w:noProof/>
                <w:webHidden/>
              </w:rPr>
              <w:t>24</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802" w:history="1">
            <w:r w:rsidR="00582A1E" w:rsidRPr="005C7593">
              <w:rPr>
                <w:rStyle w:val="Hyperlink"/>
                <w:noProof/>
              </w:rPr>
              <w:t>4.5.1</w:t>
            </w:r>
            <w:r w:rsidR="00582A1E">
              <w:rPr>
                <w:noProof/>
              </w:rPr>
              <w:tab/>
            </w:r>
            <w:r w:rsidR="00582A1E" w:rsidRPr="005C7593">
              <w:rPr>
                <w:rStyle w:val="Hyperlink"/>
                <w:noProof/>
              </w:rPr>
              <w:t>Internal forces</w:t>
            </w:r>
            <w:r w:rsidR="00582A1E">
              <w:rPr>
                <w:noProof/>
                <w:webHidden/>
              </w:rPr>
              <w:tab/>
            </w:r>
            <w:r w:rsidR="00582A1E">
              <w:rPr>
                <w:noProof/>
                <w:webHidden/>
              </w:rPr>
              <w:fldChar w:fldCharType="begin"/>
            </w:r>
            <w:r w:rsidR="00582A1E">
              <w:rPr>
                <w:noProof/>
                <w:webHidden/>
              </w:rPr>
              <w:instrText xml:space="preserve"> PAGEREF _Toc512545802 \h </w:instrText>
            </w:r>
            <w:r w:rsidR="00582A1E">
              <w:rPr>
                <w:noProof/>
                <w:webHidden/>
              </w:rPr>
            </w:r>
            <w:r w:rsidR="00582A1E">
              <w:rPr>
                <w:noProof/>
                <w:webHidden/>
              </w:rPr>
              <w:fldChar w:fldCharType="separate"/>
            </w:r>
            <w:r w:rsidR="00582A1E">
              <w:rPr>
                <w:noProof/>
                <w:webHidden/>
              </w:rPr>
              <w:t>24</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803" w:history="1">
            <w:r w:rsidR="00582A1E" w:rsidRPr="005C7593">
              <w:rPr>
                <w:rStyle w:val="Hyperlink"/>
                <w:noProof/>
              </w:rPr>
              <w:t>4.5.2</w:t>
            </w:r>
            <w:r w:rsidR="00582A1E">
              <w:rPr>
                <w:noProof/>
              </w:rPr>
              <w:tab/>
            </w:r>
            <w:r w:rsidR="00582A1E" w:rsidRPr="005C7593">
              <w:rPr>
                <w:rStyle w:val="Hyperlink"/>
                <w:noProof/>
              </w:rPr>
              <w:t>Torque on the motor</w:t>
            </w:r>
            <w:r w:rsidR="00582A1E">
              <w:rPr>
                <w:noProof/>
                <w:webHidden/>
              </w:rPr>
              <w:tab/>
            </w:r>
            <w:r w:rsidR="00582A1E">
              <w:rPr>
                <w:noProof/>
                <w:webHidden/>
              </w:rPr>
              <w:fldChar w:fldCharType="begin"/>
            </w:r>
            <w:r w:rsidR="00582A1E">
              <w:rPr>
                <w:noProof/>
                <w:webHidden/>
              </w:rPr>
              <w:instrText xml:space="preserve"> PAGEREF _Toc512545803 \h </w:instrText>
            </w:r>
            <w:r w:rsidR="00582A1E">
              <w:rPr>
                <w:noProof/>
                <w:webHidden/>
              </w:rPr>
            </w:r>
            <w:r w:rsidR="00582A1E">
              <w:rPr>
                <w:noProof/>
                <w:webHidden/>
              </w:rPr>
              <w:fldChar w:fldCharType="separate"/>
            </w:r>
            <w:r w:rsidR="00582A1E">
              <w:rPr>
                <w:noProof/>
                <w:webHidden/>
              </w:rPr>
              <w:t>26</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804" w:history="1">
            <w:r w:rsidR="00582A1E" w:rsidRPr="005C7593">
              <w:rPr>
                <w:rStyle w:val="Hyperlink"/>
                <w:noProof/>
              </w:rPr>
              <w:t>4.5.3</w:t>
            </w:r>
            <w:r w:rsidR="00582A1E">
              <w:rPr>
                <w:noProof/>
              </w:rPr>
              <w:tab/>
            </w:r>
            <w:r w:rsidR="00582A1E" w:rsidRPr="005C7593">
              <w:rPr>
                <w:rStyle w:val="Hyperlink"/>
                <w:noProof/>
              </w:rPr>
              <w:t>Force and torque after static balancing</w:t>
            </w:r>
            <w:r w:rsidR="00582A1E">
              <w:rPr>
                <w:noProof/>
                <w:webHidden/>
              </w:rPr>
              <w:tab/>
            </w:r>
            <w:r w:rsidR="00582A1E">
              <w:rPr>
                <w:noProof/>
                <w:webHidden/>
              </w:rPr>
              <w:fldChar w:fldCharType="begin"/>
            </w:r>
            <w:r w:rsidR="00582A1E">
              <w:rPr>
                <w:noProof/>
                <w:webHidden/>
              </w:rPr>
              <w:instrText xml:space="preserve"> PAGEREF _Toc512545804 \h </w:instrText>
            </w:r>
            <w:r w:rsidR="00582A1E">
              <w:rPr>
                <w:noProof/>
                <w:webHidden/>
              </w:rPr>
            </w:r>
            <w:r w:rsidR="00582A1E">
              <w:rPr>
                <w:noProof/>
                <w:webHidden/>
              </w:rPr>
              <w:fldChar w:fldCharType="separate"/>
            </w:r>
            <w:r w:rsidR="00582A1E">
              <w:rPr>
                <w:noProof/>
                <w:webHidden/>
              </w:rPr>
              <w:t>26</w:t>
            </w:r>
            <w:r w:rsidR="00582A1E">
              <w:rPr>
                <w:noProof/>
                <w:webHidden/>
              </w:rPr>
              <w:fldChar w:fldCharType="end"/>
            </w:r>
          </w:hyperlink>
        </w:p>
        <w:p w:rsidR="00582A1E" w:rsidRDefault="00AF53F8">
          <w:pPr>
            <w:pStyle w:val="Inhopg3"/>
            <w:tabs>
              <w:tab w:val="left" w:pos="1320"/>
              <w:tab w:val="right" w:leader="dot" w:pos="9062"/>
            </w:tabs>
            <w:rPr>
              <w:noProof/>
            </w:rPr>
          </w:pPr>
          <w:hyperlink w:anchor="_Toc512545805" w:history="1">
            <w:r w:rsidR="00582A1E" w:rsidRPr="005C7593">
              <w:rPr>
                <w:rStyle w:val="Hyperlink"/>
                <w:noProof/>
              </w:rPr>
              <w:t>4.5.4</w:t>
            </w:r>
            <w:r w:rsidR="00582A1E">
              <w:rPr>
                <w:noProof/>
              </w:rPr>
              <w:tab/>
            </w:r>
            <w:r w:rsidR="00582A1E" w:rsidRPr="005C7593">
              <w:rPr>
                <w:rStyle w:val="Hyperlink"/>
                <w:noProof/>
              </w:rPr>
              <w:t>Shaking forces</w:t>
            </w:r>
            <w:r w:rsidR="00582A1E">
              <w:rPr>
                <w:noProof/>
                <w:webHidden/>
              </w:rPr>
              <w:tab/>
            </w:r>
            <w:r w:rsidR="00582A1E">
              <w:rPr>
                <w:noProof/>
                <w:webHidden/>
              </w:rPr>
              <w:fldChar w:fldCharType="begin"/>
            </w:r>
            <w:r w:rsidR="00582A1E">
              <w:rPr>
                <w:noProof/>
                <w:webHidden/>
              </w:rPr>
              <w:instrText xml:space="preserve"> PAGEREF _Toc512545805 \h </w:instrText>
            </w:r>
            <w:r w:rsidR="00582A1E">
              <w:rPr>
                <w:noProof/>
                <w:webHidden/>
              </w:rPr>
            </w:r>
            <w:r w:rsidR="00582A1E">
              <w:rPr>
                <w:noProof/>
                <w:webHidden/>
              </w:rPr>
              <w:fldChar w:fldCharType="separate"/>
            </w:r>
            <w:r w:rsidR="00582A1E">
              <w:rPr>
                <w:noProof/>
                <w:webHidden/>
              </w:rPr>
              <w:t>27</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806" w:history="1">
            <w:r w:rsidR="00582A1E" w:rsidRPr="005C7593">
              <w:rPr>
                <w:rStyle w:val="Hyperlink"/>
                <w:noProof/>
              </w:rPr>
              <w:t>4.6</w:t>
            </w:r>
            <w:r w:rsidR="00582A1E">
              <w:rPr>
                <w:noProof/>
              </w:rPr>
              <w:tab/>
            </w:r>
            <w:r w:rsidR="00582A1E" w:rsidRPr="005C7593">
              <w:rPr>
                <w:rStyle w:val="Hyperlink"/>
                <w:noProof/>
              </w:rPr>
              <w:t>Control</w:t>
            </w:r>
            <w:r w:rsidR="00582A1E">
              <w:rPr>
                <w:noProof/>
                <w:webHidden/>
              </w:rPr>
              <w:tab/>
            </w:r>
            <w:r w:rsidR="00582A1E">
              <w:rPr>
                <w:noProof/>
                <w:webHidden/>
              </w:rPr>
              <w:fldChar w:fldCharType="begin"/>
            </w:r>
            <w:r w:rsidR="00582A1E">
              <w:rPr>
                <w:noProof/>
                <w:webHidden/>
              </w:rPr>
              <w:instrText xml:space="preserve"> PAGEREF _Toc512545806 \h </w:instrText>
            </w:r>
            <w:r w:rsidR="00582A1E">
              <w:rPr>
                <w:noProof/>
                <w:webHidden/>
              </w:rPr>
            </w:r>
            <w:r w:rsidR="00582A1E">
              <w:rPr>
                <w:noProof/>
                <w:webHidden/>
              </w:rPr>
              <w:fldChar w:fldCharType="separate"/>
            </w:r>
            <w:r w:rsidR="00582A1E">
              <w:rPr>
                <w:noProof/>
                <w:webHidden/>
              </w:rPr>
              <w:t>28</w:t>
            </w:r>
            <w:r w:rsidR="00582A1E">
              <w:rPr>
                <w:noProof/>
                <w:webHidden/>
              </w:rPr>
              <w:fldChar w:fldCharType="end"/>
            </w:r>
          </w:hyperlink>
        </w:p>
        <w:p w:rsidR="00582A1E" w:rsidRDefault="00AF53F8">
          <w:pPr>
            <w:pStyle w:val="Inhopg2"/>
            <w:tabs>
              <w:tab w:val="left" w:pos="880"/>
              <w:tab w:val="right" w:leader="dot" w:pos="9062"/>
            </w:tabs>
            <w:rPr>
              <w:noProof/>
            </w:rPr>
          </w:pPr>
          <w:hyperlink w:anchor="_Toc512545807" w:history="1">
            <w:r w:rsidR="00582A1E" w:rsidRPr="005C7593">
              <w:rPr>
                <w:rStyle w:val="Hyperlink"/>
                <w:noProof/>
              </w:rPr>
              <w:t>4.7</w:t>
            </w:r>
            <w:r w:rsidR="00582A1E">
              <w:rPr>
                <w:noProof/>
              </w:rPr>
              <w:tab/>
            </w:r>
            <w:r w:rsidR="00582A1E" w:rsidRPr="005C7593">
              <w:rPr>
                <w:rStyle w:val="Hyperlink"/>
                <w:noProof/>
              </w:rPr>
              <w:t>Strength analysis</w:t>
            </w:r>
            <w:r w:rsidR="00582A1E">
              <w:rPr>
                <w:noProof/>
                <w:webHidden/>
              </w:rPr>
              <w:tab/>
            </w:r>
            <w:r w:rsidR="00582A1E">
              <w:rPr>
                <w:noProof/>
                <w:webHidden/>
              </w:rPr>
              <w:fldChar w:fldCharType="begin"/>
            </w:r>
            <w:r w:rsidR="00582A1E">
              <w:rPr>
                <w:noProof/>
                <w:webHidden/>
              </w:rPr>
              <w:instrText xml:space="preserve"> PAGEREF _Toc512545807 \h </w:instrText>
            </w:r>
            <w:r w:rsidR="00582A1E">
              <w:rPr>
                <w:noProof/>
                <w:webHidden/>
              </w:rPr>
            </w:r>
            <w:r w:rsidR="00582A1E">
              <w:rPr>
                <w:noProof/>
                <w:webHidden/>
              </w:rPr>
              <w:fldChar w:fldCharType="separate"/>
            </w:r>
            <w:r w:rsidR="00582A1E">
              <w:rPr>
                <w:noProof/>
                <w:webHidden/>
              </w:rPr>
              <w:t>30</w:t>
            </w:r>
            <w:r w:rsidR="00582A1E">
              <w:rPr>
                <w:noProof/>
                <w:webHidden/>
              </w:rPr>
              <w:fldChar w:fldCharType="end"/>
            </w:r>
          </w:hyperlink>
        </w:p>
        <w:p w:rsidR="00582A1E" w:rsidRDefault="00AF53F8">
          <w:pPr>
            <w:pStyle w:val="Inhopg1"/>
            <w:tabs>
              <w:tab w:val="left" w:pos="440"/>
              <w:tab w:val="right" w:leader="dot" w:pos="9062"/>
            </w:tabs>
            <w:rPr>
              <w:noProof/>
            </w:rPr>
          </w:pPr>
          <w:hyperlink w:anchor="_Toc512545808" w:history="1">
            <w:r w:rsidR="00582A1E" w:rsidRPr="005C7593">
              <w:rPr>
                <w:rStyle w:val="Hyperlink"/>
                <w:noProof/>
              </w:rPr>
              <w:t>5.</w:t>
            </w:r>
            <w:r w:rsidR="00582A1E">
              <w:rPr>
                <w:noProof/>
              </w:rPr>
              <w:tab/>
            </w:r>
            <w:r w:rsidR="00582A1E" w:rsidRPr="005C7593">
              <w:rPr>
                <w:rStyle w:val="Hyperlink"/>
                <w:noProof/>
              </w:rPr>
              <w:t>Conclusion</w:t>
            </w:r>
            <w:r w:rsidR="00582A1E">
              <w:rPr>
                <w:noProof/>
                <w:webHidden/>
              </w:rPr>
              <w:tab/>
            </w:r>
            <w:r w:rsidR="00582A1E">
              <w:rPr>
                <w:noProof/>
                <w:webHidden/>
              </w:rPr>
              <w:fldChar w:fldCharType="begin"/>
            </w:r>
            <w:r w:rsidR="00582A1E">
              <w:rPr>
                <w:noProof/>
                <w:webHidden/>
              </w:rPr>
              <w:instrText xml:space="preserve"> PAGEREF _Toc512545808 \h </w:instrText>
            </w:r>
            <w:r w:rsidR="00582A1E">
              <w:rPr>
                <w:noProof/>
                <w:webHidden/>
              </w:rPr>
            </w:r>
            <w:r w:rsidR="00582A1E">
              <w:rPr>
                <w:noProof/>
                <w:webHidden/>
              </w:rPr>
              <w:fldChar w:fldCharType="separate"/>
            </w:r>
            <w:r w:rsidR="00582A1E">
              <w:rPr>
                <w:noProof/>
                <w:webHidden/>
              </w:rPr>
              <w:t>31</w:t>
            </w:r>
            <w:r w:rsidR="00582A1E">
              <w:rPr>
                <w:noProof/>
                <w:webHidden/>
              </w:rPr>
              <w:fldChar w:fldCharType="end"/>
            </w:r>
          </w:hyperlink>
        </w:p>
        <w:p w:rsidR="00663E22" w:rsidRDefault="00663E22">
          <w:r>
            <w:rPr>
              <w:b/>
              <w:bCs/>
              <w:lang w:val="nl-NL"/>
            </w:rPr>
            <w:fldChar w:fldCharType="end"/>
          </w:r>
        </w:p>
      </w:sdtContent>
    </w:sdt>
    <w:p w:rsidR="00361C52" w:rsidRDefault="00361C52" w:rsidP="00381470">
      <w:pPr>
        <w:pStyle w:val="Kop1"/>
      </w:pPr>
      <w:r>
        <w:br w:type="page"/>
      </w:r>
      <w:bookmarkStart w:id="0" w:name="_Ref514352643"/>
      <w:r w:rsidR="00381470">
        <w:lastRenderedPageBreak/>
        <w:t>Introduction</w:t>
      </w:r>
      <w:bookmarkEnd w:id="0"/>
    </w:p>
    <w:p w:rsidR="00AF53F8" w:rsidRDefault="00381470" w:rsidP="00381470">
      <w:pPr>
        <w:rPr>
          <w:lang w:val="en-GB"/>
        </w:rPr>
      </w:pPr>
      <w:r>
        <w:rPr>
          <w:lang w:val="en-GB"/>
        </w:rPr>
        <w:t>In this paper a cam-follower system is design and analysed on dynamic behaviour, both on a rigid-body and a deformable follower.</w:t>
      </w:r>
      <w:r w:rsidR="00AF53F8">
        <w:rPr>
          <w:lang w:val="en-GB"/>
        </w:rPr>
        <w:t xml:space="preserve"> The follower is a translating roller follower, the cam is radial. A spring attached on the follower realises a force-closure. </w:t>
      </w:r>
    </w:p>
    <w:p w:rsidR="00381470" w:rsidRDefault="00AF53F8" w:rsidP="00381470">
      <w:pPr>
        <w:rPr>
          <w:lang w:val="en-GB"/>
        </w:rPr>
      </w:pPr>
      <w:r>
        <w:rPr>
          <w:lang w:val="en-GB"/>
        </w:rPr>
        <w:t>The following relative motions are necessary:</w:t>
      </w:r>
    </w:p>
    <w:p w:rsidR="00AF53F8" w:rsidRPr="00AF53F8" w:rsidRDefault="00AF53F8" w:rsidP="00AF53F8">
      <w:pPr>
        <w:pStyle w:val="Kop1"/>
        <w:numPr>
          <w:ilvl w:val="0"/>
          <w:numId w:val="6"/>
        </w:numPr>
        <w:rPr>
          <w:rFonts w:asciiTheme="minorHAnsi" w:hAnsiTheme="minorHAnsi" w:cstheme="minorBidi"/>
          <w:b w:val="0"/>
          <w:sz w:val="22"/>
          <w:szCs w:val="22"/>
        </w:rPr>
      </w:pPr>
      <w:r>
        <w:rPr>
          <w:rFonts w:asciiTheme="minorHAnsi" w:hAnsiTheme="minorHAnsi" w:cstheme="minorBidi"/>
          <w:b w:val="0"/>
          <w:sz w:val="22"/>
          <w:szCs w:val="22"/>
        </w:rPr>
        <w:t>From</w:t>
      </w:r>
      <w:r w:rsidRPr="00AF53F8">
        <w:rPr>
          <w:rFonts w:asciiTheme="minorHAnsi" w:hAnsiTheme="minorHAnsi" w:cstheme="minorBidi"/>
          <w:b w:val="0"/>
          <w:sz w:val="22"/>
          <w:szCs w:val="22"/>
        </w:rPr>
        <w:t xml:space="preserve"> 45° to 120°: +15 mm</w:t>
      </w:r>
    </w:p>
    <w:p w:rsidR="00AF53F8" w:rsidRPr="00AF53F8" w:rsidRDefault="00AF53F8" w:rsidP="00AF53F8">
      <w:pPr>
        <w:pStyle w:val="Kop1"/>
        <w:numPr>
          <w:ilvl w:val="0"/>
          <w:numId w:val="6"/>
        </w:numPr>
        <w:rPr>
          <w:rFonts w:asciiTheme="minorHAnsi" w:hAnsiTheme="minorHAnsi" w:cstheme="minorBidi"/>
          <w:b w:val="0"/>
          <w:sz w:val="22"/>
          <w:szCs w:val="22"/>
        </w:rPr>
      </w:pPr>
      <w:r>
        <w:rPr>
          <w:rFonts w:asciiTheme="minorHAnsi" w:hAnsiTheme="minorHAnsi" w:cstheme="minorBidi"/>
          <w:b w:val="0"/>
          <w:sz w:val="22"/>
          <w:szCs w:val="22"/>
        </w:rPr>
        <w:t>From</w:t>
      </w:r>
      <w:r w:rsidRPr="00AF53F8">
        <w:rPr>
          <w:rFonts w:asciiTheme="minorHAnsi" w:hAnsiTheme="minorHAnsi" w:cstheme="minorBidi"/>
          <w:b w:val="0"/>
          <w:sz w:val="22"/>
          <w:szCs w:val="22"/>
        </w:rPr>
        <w:t xml:space="preserve"> 120° to 180°: +15 mm</w:t>
      </w:r>
    </w:p>
    <w:p w:rsidR="00AF53F8" w:rsidRDefault="00AF53F8" w:rsidP="00AF53F8">
      <w:pPr>
        <w:pStyle w:val="Kop1"/>
        <w:numPr>
          <w:ilvl w:val="0"/>
          <w:numId w:val="6"/>
        </w:numPr>
        <w:rPr>
          <w:rFonts w:asciiTheme="minorHAnsi" w:hAnsiTheme="minorHAnsi" w:cstheme="minorBidi"/>
          <w:b w:val="0"/>
          <w:sz w:val="22"/>
          <w:szCs w:val="22"/>
        </w:rPr>
      </w:pPr>
      <w:r>
        <w:rPr>
          <w:rFonts w:asciiTheme="minorHAnsi" w:hAnsiTheme="minorHAnsi" w:cstheme="minorBidi"/>
          <w:b w:val="0"/>
          <w:sz w:val="22"/>
          <w:szCs w:val="22"/>
        </w:rPr>
        <w:t>From</w:t>
      </w:r>
      <w:r w:rsidRPr="00AF53F8">
        <w:rPr>
          <w:rFonts w:asciiTheme="minorHAnsi" w:hAnsiTheme="minorHAnsi" w:cstheme="minorBidi"/>
          <w:b w:val="0"/>
          <w:sz w:val="22"/>
          <w:szCs w:val="22"/>
        </w:rPr>
        <w:t xml:space="preserve"> 200° to</w:t>
      </w:r>
      <w:r>
        <w:rPr>
          <w:rFonts w:asciiTheme="minorHAnsi" w:hAnsiTheme="minorHAnsi" w:cstheme="minorBidi"/>
          <w:b w:val="0"/>
          <w:sz w:val="22"/>
          <w:szCs w:val="22"/>
        </w:rPr>
        <w:t xml:space="preserve"> </w:t>
      </w:r>
      <w:r w:rsidRPr="00AF53F8">
        <w:rPr>
          <w:rFonts w:asciiTheme="minorHAnsi" w:hAnsiTheme="minorHAnsi" w:cstheme="minorBidi"/>
          <w:b w:val="0"/>
          <w:sz w:val="22"/>
          <w:szCs w:val="22"/>
        </w:rPr>
        <w:t>280°: -30 mm</w:t>
      </w:r>
    </w:p>
    <w:p w:rsidR="00AF53F8" w:rsidRDefault="00AF53F8" w:rsidP="00AF53F8">
      <w:pPr>
        <w:rPr>
          <w:lang w:val="en-GB"/>
        </w:rPr>
      </w:pPr>
      <w:r>
        <w:rPr>
          <w:lang w:val="en-GB"/>
        </w:rPr>
        <w:t xml:space="preserve">The motion does not have to start or end at the given angle, but the follower has to be at the given positions at that specific angle. </w:t>
      </w:r>
    </w:p>
    <w:p w:rsidR="00AF53F8" w:rsidRDefault="00AF53F8" w:rsidP="00AF53F8">
      <w:pPr>
        <w:rPr>
          <w:lang w:val="en-GB"/>
        </w:rPr>
      </w:pPr>
      <w:r>
        <w:rPr>
          <w:lang w:val="en-GB"/>
        </w:rPr>
        <w:t>Meanwhile the mechanism needs to be able to provide the following forces:</w:t>
      </w:r>
    </w:p>
    <w:p w:rsidR="00AF53F8" w:rsidRDefault="00AF53F8" w:rsidP="00AF53F8">
      <w:pPr>
        <w:pStyle w:val="Lijstalinea"/>
        <w:numPr>
          <w:ilvl w:val="0"/>
          <w:numId w:val="7"/>
        </w:numPr>
        <w:rPr>
          <w:lang w:val="en-GB"/>
        </w:rPr>
      </w:pPr>
      <w:r>
        <w:rPr>
          <w:lang w:val="en-GB"/>
        </w:rPr>
        <w:t>From 45° to 120°: a linear ascending pull force from 0N to 300N</w:t>
      </w:r>
    </w:p>
    <w:p w:rsidR="00AF53F8" w:rsidRDefault="00AF53F8" w:rsidP="00AF53F8">
      <w:pPr>
        <w:pStyle w:val="Lijstalinea"/>
        <w:numPr>
          <w:ilvl w:val="0"/>
          <w:numId w:val="7"/>
        </w:numPr>
        <w:rPr>
          <w:lang w:val="en-GB"/>
        </w:rPr>
      </w:pPr>
      <w:r>
        <w:rPr>
          <w:lang w:val="en-GB"/>
        </w:rPr>
        <w:t>From 120° to 170°: a constant push force of 550N</w:t>
      </w:r>
    </w:p>
    <w:p w:rsidR="00AF53F8" w:rsidRDefault="00AF53F8" w:rsidP="00AF53F8">
      <w:pPr>
        <w:pStyle w:val="Lijstalinea"/>
        <w:numPr>
          <w:ilvl w:val="0"/>
          <w:numId w:val="7"/>
        </w:numPr>
        <w:rPr>
          <w:lang w:val="en-GB"/>
        </w:rPr>
      </w:pPr>
      <w:r>
        <w:rPr>
          <w:lang w:val="en-GB"/>
        </w:rPr>
        <w:t>From 170° to 240°:  constant push force of 300N</w:t>
      </w:r>
    </w:p>
    <w:p w:rsidR="00AF53F8" w:rsidRPr="00AF53F8" w:rsidRDefault="00AF53F8" w:rsidP="00AF53F8">
      <w:pPr>
        <w:rPr>
          <w:lang w:val="en-GB"/>
        </w:rPr>
      </w:pPr>
      <w:r>
        <w:rPr>
          <w:lang w:val="en-GB"/>
        </w:rPr>
        <w:t xml:space="preserve">The cycle time is 2s. </w:t>
      </w:r>
      <w:r w:rsidR="00E24124">
        <w:rPr>
          <w:lang w:val="en-GB"/>
        </w:rPr>
        <w:t xml:space="preserve">Most of the dimensions in this paper are threshold dimensions in order to just pass the requirements. For practical use, some safety margins might be advisable. </w:t>
      </w:r>
    </w:p>
    <w:p w:rsidR="00381470" w:rsidRDefault="00381470" w:rsidP="00381470">
      <w:pPr>
        <w:pStyle w:val="Kop1"/>
      </w:pPr>
      <w:r>
        <w:t>Definition of the motion law</w:t>
      </w:r>
    </w:p>
    <w:p w:rsidR="002B7A7C" w:rsidRDefault="0096181C" w:rsidP="002B7A7C">
      <w:pPr>
        <w:rPr>
          <w:lang w:val="en-GB"/>
        </w:rPr>
      </w:pPr>
      <w:r w:rsidRPr="002E5197">
        <w:rPr>
          <w:noProof/>
          <w:lang w:val="en-GB"/>
        </w:rPr>
        <w:drawing>
          <wp:anchor distT="0" distB="0" distL="114300" distR="114300" simplePos="0" relativeHeight="251659264" behindDoc="0" locked="0" layoutInCell="1" allowOverlap="1">
            <wp:simplePos x="0" y="0"/>
            <wp:positionH relativeFrom="column">
              <wp:posOffset>3317875</wp:posOffset>
            </wp:positionH>
            <wp:positionV relativeFrom="paragraph">
              <wp:posOffset>372745</wp:posOffset>
            </wp:positionV>
            <wp:extent cx="3064510" cy="3721735"/>
            <wp:effectExtent l="0" t="0" r="254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395"/>
                    <a:stretch/>
                  </pic:blipFill>
                  <pic:spPr bwMode="auto">
                    <a:xfrm>
                      <a:off x="0" y="0"/>
                      <a:ext cx="3064510" cy="3721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7A7C">
        <w:rPr>
          <w:lang w:val="en-GB"/>
        </w:rPr>
        <w:t>At first it is necessary to choose a certain motion law in order to obtain the highest level of continuity possible. With this</w:t>
      </w:r>
      <w:r w:rsidR="00CF0641">
        <w:rPr>
          <w:lang w:val="en-GB"/>
        </w:rPr>
        <w:t xml:space="preserve"> in the mind, the following motion law has been chosen with 0mm at the base circle:</w:t>
      </w:r>
    </w:p>
    <w:p w:rsidR="00CF0641" w:rsidRDefault="00CF0641" w:rsidP="00CF0641">
      <w:pPr>
        <w:pStyle w:val="Lijstalinea"/>
        <w:numPr>
          <w:ilvl w:val="0"/>
          <w:numId w:val="8"/>
        </w:numPr>
        <w:rPr>
          <w:lang w:val="en-GB"/>
        </w:rPr>
      </w:pPr>
      <w:r>
        <w:rPr>
          <w:lang w:val="en-GB"/>
        </w:rPr>
        <w:t>From 0° to 60°: a dwell at 0mm</w:t>
      </w:r>
    </w:p>
    <w:p w:rsidR="00CF0641" w:rsidRDefault="00CF0641" w:rsidP="00CF0641">
      <w:pPr>
        <w:pStyle w:val="Lijstalinea"/>
        <w:numPr>
          <w:ilvl w:val="0"/>
          <w:numId w:val="8"/>
        </w:numPr>
        <w:rPr>
          <w:lang w:val="en-GB"/>
        </w:rPr>
      </w:pPr>
      <w:r>
        <w:rPr>
          <w:lang w:val="en-GB"/>
        </w:rPr>
        <w:t>From 60° to 120°: a lift from 0mm to 15mm with half-cycloid C1</w:t>
      </w:r>
    </w:p>
    <w:p w:rsidR="00CF0641" w:rsidRDefault="00CF0641" w:rsidP="00CF0641">
      <w:pPr>
        <w:pStyle w:val="Lijstalinea"/>
        <w:numPr>
          <w:ilvl w:val="0"/>
          <w:numId w:val="8"/>
        </w:numPr>
        <w:rPr>
          <w:lang w:val="en-GB"/>
        </w:rPr>
      </w:pPr>
      <w:r>
        <w:rPr>
          <w:lang w:val="en-GB"/>
        </w:rPr>
        <w:t>From 120° to 180°: a lift from 15mm to 30mm with half-cycloid C2</w:t>
      </w:r>
    </w:p>
    <w:p w:rsidR="00CF0641" w:rsidRDefault="00CF0641" w:rsidP="00CF0641">
      <w:pPr>
        <w:pStyle w:val="Lijstalinea"/>
        <w:numPr>
          <w:ilvl w:val="0"/>
          <w:numId w:val="8"/>
        </w:numPr>
        <w:rPr>
          <w:lang w:val="en-GB"/>
        </w:rPr>
      </w:pPr>
      <w:r>
        <w:rPr>
          <w:lang w:val="en-GB"/>
        </w:rPr>
        <w:t>From 180° to 200°: a dwell at 30mm</w:t>
      </w:r>
    </w:p>
    <w:p w:rsidR="00CF0641" w:rsidRDefault="00CF0641" w:rsidP="00CF0641">
      <w:pPr>
        <w:pStyle w:val="Lijstalinea"/>
        <w:numPr>
          <w:ilvl w:val="0"/>
          <w:numId w:val="8"/>
        </w:numPr>
        <w:rPr>
          <w:lang w:val="en-GB"/>
        </w:rPr>
      </w:pPr>
      <w:r>
        <w:rPr>
          <w:lang w:val="en-GB"/>
        </w:rPr>
        <w:t>From 200° to 280°: a descend from 30mm to 0mm with cycloid C6</w:t>
      </w:r>
    </w:p>
    <w:p w:rsidR="00CF0641" w:rsidRDefault="00CF0641" w:rsidP="00CF0641">
      <w:pPr>
        <w:pStyle w:val="Lijstalinea"/>
        <w:numPr>
          <w:ilvl w:val="0"/>
          <w:numId w:val="8"/>
        </w:numPr>
        <w:rPr>
          <w:lang w:val="en-GB"/>
        </w:rPr>
      </w:pPr>
      <w:r>
        <w:rPr>
          <w:lang w:val="en-GB"/>
        </w:rPr>
        <w:t>From 280° to 360°: a dwell at 0mm</w:t>
      </w:r>
    </w:p>
    <w:p w:rsidR="00CF0641" w:rsidRDefault="00CF0641" w:rsidP="00CF0641">
      <w:pPr>
        <w:rPr>
          <w:lang w:val="en-GB"/>
        </w:rPr>
      </w:pPr>
      <w:r>
        <w:rPr>
          <w:lang w:val="en-GB"/>
        </w:rPr>
        <w:t xml:space="preserve">The first lift only </w:t>
      </w:r>
      <w:r w:rsidR="0022265F">
        <w:rPr>
          <w:lang w:val="en-GB"/>
        </w:rPr>
        <w:t xml:space="preserve">starts at 60° in order to create a complete cycloid from 60° to 180°. That way there is no sudden jump in end and start velocity at the transition between both half-cycloids. </w:t>
      </w:r>
    </w:p>
    <w:p w:rsidR="0022265F" w:rsidRDefault="0022265F" w:rsidP="00CF0641">
      <w:pPr>
        <w:rPr>
          <w:lang w:val="en-GB"/>
        </w:rPr>
      </w:pPr>
      <w:r>
        <w:rPr>
          <w:lang w:val="en-GB"/>
        </w:rPr>
        <w:t xml:space="preserve">The results of the motion law can be seen in figure </w:t>
      </w:r>
      <w:r w:rsidR="002E5197">
        <w:rPr>
          <w:lang w:val="en-GB"/>
        </w:rPr>
        <w:t xml:space="preserve">1. </w:t>
      </w:r>
    </w:p>
    <w:p w:rsidR="002E5197" w:rsidRPr="002E5197" w:rsidRDefault="0096181C" w:rsidP="0096181C">
      <w:pPr>
        <w:rPr>
          <w:lang w:val="en-GB"/>
        </w:rPr>
      </w:pPr>
      <w:r>
        <w:rPr>
          <w:noProof/>
        </w:rPr>
        <mc:AlternateContent>
          <mc:Choice Requires="wps">
            <w:drawing>
              <wp:anchor distT="0" distB="0" distL="114300" distR="114300" simplePos="0" relativeHeight="251661312" behindDoc="0" locked="0" layoutInCell="1" allowOverlap="1" wp14:anchorId="5A5424F0" wp14:editId="6919F55C">
                <wp:simplePos x="0" y="0"/>
                <wp:positionH relativeFrom="page">
                  <wp:align>right</wp:align>
                </wp:positionH>
                <wp:positionV relativeFrom="paragraph">
                  <wp:posOffset>471805</wp:posOffset>
                </wp:positionV>
                <wp:extent cx="3257550" cy="635"/>
                <wp:effectExtent l="0" t="0" r="0" b="0"/>
                <wp:wrapSquare wrapText="bothSides"/>
                <wp:docPr id="15" name="Tekstvak 15"/>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rsidR="00F6277B" w:rsidRPr="00FA6F9C" w:rsidRDefault="00F6277B" w:rsidP="002E5197">
                            <w:pPr>
                              <w:pStyle w:val="Bijschrift"/>
                              <w:rPr>
                                <w:noProof/>
                                <w:lang w:val="en-GB"/>
                              </w:rPr>
                            </w:pPr>
                            <w:r>
                              <w:t xml:space="preserve">Figure </w:t>
                            </w:r>
                            <w:r>
                              <w:fldChar w:fldCharType="begin"/>
                            </w:r>
                            <w:r>
                              <w:instrText xml:space="preserve"> SEQ Figure \* ARABIC </w:instrText>
                            </w:r>
                            <w:r>
                              <w:fldChar w:fldCharType="separate"/>
                            </w:r>
                            <w:r>
                              <w:rPr>
                                <w:noProof/>
                              </w:rPr>
                              <w:t>1</w:t>
                            </w:r>
                            <w:r>
                              <w:fldChar w:fldCharType="end"/>
                            </w:r>
                            <w:r>
                              <w:t>:Motion law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5424F0" id="_x0000_t202" coordsize="21600,21600" o:spt="202" path="m,l,21600r21600,l21600,xe">
                <v:stroke joinstyle="miter"/>
                <v:path gradientshapeok="t" o:connecttype="rect"/>
              </v:shapetype>
              <v:shape id="Tekstvak 15" o:spid="_x0000_s1026" type="#_x0000_t202" style="position:absolute;margin-left:205.3pt;margin-top:37.15pt;width:256.5pt;height:.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" stroked="f">
                <v:textbox style="mso-fit-shape-to-text:t" inset="0,0,0,0">
                  <w:txbxContent>
                    <w:p w:rsidR="00F6277B" w:rsidRPr="00FA6F9C" w:rsidRDefault="00F6277B" w:rsidP="002E5197">
                      <w:pPr>
                        <w:pStyle w:val="Bijschrift"/>
                        <w:rPr>
                          <w:noProof/>
                          <w:lang w:val="en-GB"/>
                        </w:rPr>
                      </w:pPr>
                      <w:r>
                        <w:t xml:space="preserve">Figure </w:t>
                      </w:r>
                      <w:r>
                        <w:fldChar w:fldCharType="begin"/>
                      </w:r>
                      <w:r>
                        <w:instrText xml:space="preserve"> SEQ Figure \* ARABIC </w:instrText>
                      </w:r>
                      <w:r>
                        <w:fldChar w:fldCharType="separate"/>
                      </w:r>
                      <w:r>
                        <w:rPr>
                          <w:noProof/>
                        </w:rPr>
                        <w:t>1</w:t>
                      </w:r>
                      <w:r>
                        <w:fldChar w:fldCharType="end"/>
                      </w:r>
                      <w:r>
                        <w:t>:Motion law</w:t>
                      </w:r>
                    </w:p>
                  </w:txbxContent>
                </v:textbox>
                <w10:wrap type="square" anchorx="page"/>
              </v:shape>
            </w:pict>
          </mc:Fallback>
        </mc:AlternateContent>
      </w:r>
      <w:r w:rsidR="002E5197">
        <w:rPr>
          <w:lang w:val="en-GB"/>
        </w:rPr>
        <w:t xml:space="preserve">As depicted, the cam is continuous until the third order, the acceleration. This is the maximal continuity that can be obtained with a cycloidal motion law. </w:t>
      </w:r>
      <w:r>
        <w:rPr>
          <w:lang w:val="en-GB"/>
        </w:rPr>
        <w:t xml:space="preserve">The maximal acceleration is </w:t>
      </w:r>
      <m:oMath>
        <m:r>
          <w:rPr>
            <w:rFonts w:ascii="Cambria Math" w:hAnsi="Cambria Math"/>
            <w:lang w:val="en-GB"/>
          </w:rPr>
          <m:t>0.0295</m:t>
        </m:r>
        <m:f>
          <m:fPr>
            <m:ctrlPr>
              <w:rPr>
                <w:rFonts w:ascii="Cambria Math" w:hAnsi="Cambria Math"/>
                <w:i/>
                <w:lang w:val="en-GB"/>
              </w:rPr>
            </m:ctrlPr>
          </m:fPr>
          <m:num>
            <m:r>
              <w:rPr>
                <w:rFonts w:ascii="Cambria Math" w:hAnsi="Cambria Math"/>
                <w:lang w:val="en-GB"/>
              </w:rPr>
              <m:t>mm</m:t>
            </m:r>
          </m:num>
          <m:den>
            <m:r>
              <w:rPr>
                <w:rFonts w:ascii="Cambria Math" w:hAnsi="Cambria Math"/>
                <w:lang w:val="en-GB"/>
              </w:rPr>
              <m:t>degre</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den>
        </m:f>
      </m:oMath>
      <w:r>
        <w:rPr>
          <w:lang w:val="en-GB"/>
        </w:rPr>
        <w:t xml:space="preserve">. With a cycle time of 2s, this results in a maximal linear acceleration of </w:t>
      </w:r>
      <m:oMath>
        <m:r>
          <w:rPr>
            <w:rFonts w:ascii="Cambria Math" w:hAnsi="Cambria Math"/>
            <w:lang w:val="en-GB"/>
          </w:rPr>
          <m:t>0.0295</m:t>
        </m:r>
        <m:f>
          <m:fPr>
            <m:ctrlPr>
              <w:rPr>
                <w:rFonts w:ascii="Cambria Math" w:hAnsi="Cambria Math"/>
                <w:i/>
                <w:lang w:val="en-GB"/>
              </w:rPr>
            </m:ctrlPr>
          </m:fPr>
          <m:num>
            <m:r>
              <w:rPr>
                <w:rFonts w:ascii="Cambria Math" w:hAnsi="Cambria Math"/>
                <w:lang w:val="en-GB"/>
              </w:rPr>
              <m:t>mm</m:t>
            </m:r>
          </m:num>
          <m:den>
            <m:r>
              <w:rPr>
                <w:rFonts w:ascii="Cambria Math" w:hAnsi="Cambria Math"/>
                <w:lang w:val="en-GB"/>
              </w:rPr>
              <m:t>degre</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den>
        </m:f>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180</m:t>
                </m:r>
                <m:f>
                  <m:fPr>
                    <m:ctrlPr>
                      <w:rPr>
                        <w:rFonts w:ascii="Cambria Math" w:hAnsi="Cambria Math"/>
                        <w:i/>
                        <w:lang w:val="en-GB"/>
                      </w:rPr>
                    </m:ctrlPr>
                  </m:fPr>
                  <m:num>
                    <m:r>
                      <w:rPr>
                        <w:rFonts w:ascii="Cambria Math" w:hAnsi="Cambria Math"/>
                        <w:lang w:val="en-GB"/>
                      </w:rPr>
                      <m:t>degree</m:t>
                    </m:r>
                  </m:num>
                  <m:den>
                    <m:r>
                      <w:rPr>
                        <w:rFonts w:ascii="Cambria Math" w:hAnsi="Cambria Math"/>
                        <w:lang w:val="en-GB"/>
                      </w:rPr>
                      <m:t>s</m:t>
                    </m:r>
                  </m:den>
                </m:f>
              </m:e>
            </m:d>
          </m:e>
          <m:sup>
            <m:r>
              <w:rPr>
                <w:rFonts w:ascii="Cambria Math" w:hAnsi="Cambria Math"/>
                <w:lang w:val="en-GB"/>
              </w:rPr>
              <m:t>2</m:t>
            </m:r>
          </m:sup>
        </m:sSup>
        <m:r>
          <w:rPr>
            <w:rFonts w:ascii="Cambria Math" w:hAnsi="Cambria Math"/>
            <w:lang w:val="en-GB"/>
          </w:rPr>
          <m:t>=955.8</m:t>
        </m:r>
        <m:f>
          <m:fPr>
            <m:ctrlPr>
              <w:rPr>
                <w:rFonts w:ascii="Cambria Math" w:hAnsi="Cambria Math"/>
                <w:i/>
                <w:lang w:val="en-GB"/>
              </w:rPr>
            </m:ctrlPr>
          </m:fPr>
          <m:num>
            <m:r>
              <w:rPr>
                <w:rFonts w:ascii="Cambria Math" w:hAnsi="Cambria Math"/>
                <w:lang w:val="en-GB"/>
              </w:rPr>
              <m:t>mm</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den>
        </m:f>
      </m:oMath>
    </w:p>
    <w:p w:rsidR="00381470" w:rsidRDefault="00381470" w:rsidP="00381470">
      <w:pPr>
        <w:pStyle w:val="Kop1"/>
      </w:pPr>
      <w:bookmarkStart w:id="1" w:name="_Ref514352646"/>
      <w:r>
        <w:lastRenderedPageBreak/>
        <w:t>Geometry of the follower</w:t>
      </w:r>
      <w:bookmarkEnd w:id="1"/>
    </w:p>
    <w:p w:rsidR="002E5197" w:rsidRDefault="0097550E" w:rsidP="002E5197">
      <w:pPr>
        <w:rPr>
          <w:lang w:val="en-GB"/>
        </w:rPr>
      </w:pPr>
      <w:r>
        <w:rPr>
          <w:lang w:val="en-GB"/>
        </w:rPr>
        <w:t xml:space="preserve">It is also necessary to know the radius of the follower and base circle when designing a cam-follower system. They have an important influence on both the pressure angle and the appearance of undercutting. Apart from the radii, it is also possible to give the cam a certain </w:t>
      </w:r>
      <w:r w:rsidR="00B1793D">
        <w:rPr>
          <w:lang w:val="en-GB"/>
        </w:rPr>
        <w:t>excentricity</w:t>
      </w:r>
      <w:r>
        <w:rPr>
          <w:lang w:val="en-GB"/>
        </w:rPr>
        <w:t xml:space="preserve">, what enables the possibility to balance the pressure angle. </w:t>
      </w:r>
    </w:p>
    <w:p w:rsidR="0097550E" w:rsidRDefault="006F4D35" w:rsidP="0097550E">
      <w:pPr>
        <w:pStyle w:val="Kop2"/>
      </w:pPr>
      <w:r>
        <w:t>Pressure angle</w:t>
      </w:r>
    </w:p>
    <w:p w:rsidR="006F4D35" w:rsidRPr="006F4D35" w:rsidRDefault="006F4D35" w:rsidP="006F4D35">
      <w:pPr>
        <w:rPr>
          <w:lang w:val="en-GB"/>
        </w:rPr>
      </w:pPr>
    </w:p>
    <w:p w:rsidR="006F4D35" w:rsidRDefault="006F4D35" w:rsidP="006F4D35">
      <w:pPr>
        <w:pStyle w:val="Kop2"/>
      </w:pPr>
      <w:r>
        <w:t>Undercutting</w:t>
      </w:r>
    </w:p>
    <w:p w:rsidR="006F4D35" w:rsidRPr="006F4D35" w:rsidRDefault="006F4D35" w:rsidP="006F4D35">
      <w:pPr>
        <w:rPr>
          <w:lang w:val="en-GB"/>
        </w:rPr>
      </w:pPr>
    </w:p>
    <w:p w:rsidR="006F4D35" w:rsidRDefault="00B1793D" w:rsidP="006F4D35">
      <w:pPr>
        <w:pStyle w:val="Kop2"/>
      </w:pPr>
      <w:r>
        <w:t>Excentricity</w:t>
      </w:r>
    </w:p>
    <w:p w:rsidR="006F4D35" w:rsidRDefault="006F4D35" w:rsidP="006F4D35">
      <w:pPr>
        <w:rPr>
          <w:lang w:val="en-GB"/>
        </w:rPr>
      </w:pPr>
      <w:r>
        <w:rPr>
          <w:lang w:val="en-GB"/>
        </w:rPr>
        <w:t xml:space="preserve">At last the maximal pressure angle can be lowered by applying </w:t>
      </w:r>
      <w:r w:rsidR="00B1793D">
        <w:rPr>
          <w:lang w:val="en-GB"/>
        </w:rPr>
        <w:t>excentricity</w:t>
      </w:r>
      <w:r>
        <w:rPr>
          <w:lang w:val="en-GB"/>
        </w:rPr>
        <w:t xml:space="preserve"> on the cam. </w:t>
      </w:r>
      <w:r w:rsidR="00B1793D">
        <w:rPr>
          <w:lang w:val="en-GB"/>
        </w:rPr>
        <w:t>Excentricity</w:t>
      </w:r>
      <w:r>
        <w:rPr>
          <w:lang w:val="en-GB"/>
        </w:rPr>
        <w:t xml:space="preserve"> merely shifts the pressure angle: if it lowers the pressure angle in the inward motion, it raises the pressure angle during the outward motion. The value of the optimal </w:t>
      </w:r>
      <w:r w:rsidR="00B1793D">
        <w:rPr>
          <w:lang w:val="en-GB"/>
        </w:rPr>
        <w:t>excentricity</w:t>
      </w:r>
      <w:r>
        <w:rPr>
          <w:lang w:val="en-GB"/>
        </w:rPr>
        <w:t xml:space="preserve"> has been iteratively calculated by the computer with the aim to minimize the maximal absolute value of the pressure angle </w:t>
      </w:r>
      <m:oMath>
        <m:r>
          <w:rPr>
            <w:rFonts w:ascii="Cambria Math" w:hAnsi="Cambria Math"/>
            <w:lang w:val="en-GB"/>
          </w:rPr>
          <m:t>|α|</m:t>
        </m:r>
      </m:oMath>
      <w:r>
        <w:rPr>
          <w:lang w:val="en-GB"/>
        </w:rPr>
        <w:t xml:space="preserve">. The pressure angle is related to the </w:t>
      </w:r>
      <w:r w:rsidR="00B1793D">
        <w:rPr>
          <w:lang w:val="en-GB"/>
        </w:rPr>
        <w:t>excentricity</w:t>
      </w:r>
      <w:r>
        <w:rPr>
          <w:lang w:val="en-GB"/>
        </w:rPr>
        <w:t xml:space="preserve"> with the following formula: </w:t>
      </w:r>
    </w:p>
    <w:p w:rsidR="006F4D35" w:rsidRPr="006F4D35" w:rsidRDefault="006F4D35" w:rsidP="006F4D35">
      <w:pPr>
        <w:rPr>
          <w:lang w:val="en-GB"/>
        </w:rPr>
      </w:pPr>
      <m:oMathPara>
        <m:oMath>
          <m:r>
            <w:rPr>
              <w:rFonts w:ascii="Cambria Math" w:hAnsi="Cambria Math"/>
              <w:lang w:val="en-GB"/>
            </w:rPr>
            <m:t>α=</m:t>
          </m:r>
          <m:func>
            <m:funcPr>
              <m:ctrlPr>
                <w:rPr>
                  <w:rFonts w:ascii="Cambria Math" w:hAnsi="Cambria Math"/>
                  <w:i/>
                  <w:lang w:val="en-GB"/>
                </w:rPr>
              </m:ctrlPr>
            </m:funcPr>
            <m:fName>
              <m:r>
                <m:rPr>
                  <m:sty m:val="p"/>
                </m:rPr>
                <w:rPr>
                  <w:rFonts w:ascii="Cambria Math" w:hAnsi="Cambria Math"/>
                  <w:lang w:val="en-GB"/>
                </w:rPr>
                <m:t>arctan</m:t>
              </m:r>
            </m:fName>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θ</m:t>
                          </m:r>
                        </m:e>
                      </m:d>
                      <m:r>
                        <w:rPr>
                          <w:rFonts w:ascii="Cambria Math" w:hAnsi="Cambria Math"/>
                          <w:lang w:val="en-GB"/>
                        </w:rPr>
                        <m:t>-e</m:t>
                      </m:r>
                    </m:num>
                    <m:den>
                      <m:rad>
                        <m:radPr>
                          <m:degHide m:val="1"/>
                          <m:ctrlPr>
                            <w:rPr>
                              <w:rFonts w:ascii="Cambria Math" w:hAnsi="Cambria Math"/>
                              <w:i/>
                              <w:lang w:val="en-GB"/>
                            </w:rPr>
                          </m:ctrlPr>
                        </m:radPr>
                        <m:deg/>
                        <m:e>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0</m:t>
                              </m: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e>
                      </m:rad>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den>
                  </m:f>
                </m:e>
              </m:d>
            </m:e>
          </m:func>
          <m:r>
            <w:rPr>
              <w:rFonts w:ascii="Cambria Math" w:hAnsi="Cambria Math"/>
              <w:lang w:val="en-GB"/>
            </w:rPr>
            <m:t xml:space="preserve"> </m:t>
          </m:r>
        </m:oMath>
      </m:oMathPara>
    </w:p>
    <w:p w:rsidR="00B1793D" w:rsidRDefault="00B1793D" w:rsidP="006F4D35">
      <w:pPr>
        <w:rPr>
          <w:lang w:val="en-GB"/>
        </w:rPr>
      </w:pPr>
      <w:r>
        <w:rPr>
          <w:lang w:val="en-GB"/>
        </w:rPr>
        <w:t>It is important to notice that at</w:t>
      </w:r>
      <w:r w:rsidR="006F4D35">
        <w:rPr>
          <w:lang w:val="en-GB"/>
        </w:rPr>
        <w:t xml:space="preserve"> the optimal </w:t>
      </w:r>
      <w:r>
        <w:rPr>
          <w:lang w:val="en-GB"/>
        </w:rPr>
        <w:t>excentricity</w:t>
      </w:r>
      <w:r w:rsidR="006F4D35">
        <w:rPr>
          <w:lang w:val="en-GB"/>
        </w:rPr>
        <w:t xml:space="preserve">, the minimal and </w:t>
      </w:r>
      <w:r>
        <w:rPr>
          <w:lang w:val="en-GB"/>
        </w:rPr>
        <w:t xml:space="preserve">maximal pressure angle have the same absolute value. This shows that excentricity merely balances the pressure angle for inward and outward motion. </w:t>
      </w:r>
    </w:p>
    <w:p w:rsidR="00B1793D" w:rsidRPr="005B10E4" w:rsidRDefault="005B10E4" w:rsidP="006F4D35">
      <w:pPr>
        <w:rPr>
          <w:lang w:val="en-GB"/>
        </w:rPr>
      </w:pPr>
      <w:r w:rsidRPr="005B10E4">
        <w:rPr>
          <w:noProof/>
          <w:color w:val="FF0000"/>
          <w:lang w:val="en-GB"/>
        </w:rPr>
        <w:drawing>
          <wp:anchor distT="0" distB="0" distL="114300" distR="114300" simplePos="0" relativeHeight="251662336" behindDoc="1" locked="0" layoutInCell="1" allowOverlap="1">
            <wp:simplePos x="0" y="0"/>
            <wp:positionH relativeFrom="margin">
              <wp:posOffset>-88265</wp:posOffset>
            </wp:positionH>
            <wp:positionV relativeFrom="paragraph">
              <wp:posOffset>818515</wp:posOffset>
            </wp:positionV>
            <wp:extent cx="2788920" cy="2286000"/>
            <wp:effectExtent l="0" t="0" r="0" b="0"/>
            <wp:wrapTight wrapText="bothSides">
              <wp:wrapPolygon edited="0">
                <wp:start x="0" y="0"/>
                <wp:lineTo x="0" y="21420"/>
                <wp:lineTo x="21393" y="21420"/>
                <wp:lineTo x="21393"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25" t="3128" r="50453" b="3049"/>
                    <a:stretch/>
                  </pic:blipFill>
                  <pic:spPr bwMode="auto">
                    <a:xfrm>
                      <a:off x="0" y="0"/>
                      <a:ext cx="2788920" cy="22860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1793D">
        <w:rPr>
          <w:lang w:val="en-GB"/>
        </w:rPr>
        <w:t xml:space="preserve">The optimal excentricity is -7.04mm.  At this given excentricity, the pressure angle and radius of curvature can be seen in respectively figure </w:t>
      </w:r>
      <w:r w:rsidR="00B1793D" w:rsidRPr="00B1793D">
        <w:rPr>
          <w:color w:val="FF0000"/>
          <w:lang w:val="en-GB"/>
        </w:rPr>
        <w:t>x and x</w:t>
      </w:r>
      <w:r w:rsidR="00B1793D">
        <w:rPr>
          <w:color w:val="FF0000"/>
          <w:lang w:val="en-GB"/>
        </w:rPr>
        <w:t>.</w:t>
      </w:r>
      <w:r>
        <w:rPr>
          <w:color w:val="FF0000"/>
          <w:lang w:val="en-GB"/>
        </w:rPr>
        <w:t xml:space="preserve"> </w:t>
      </w:r>
      <w:r>
        <w:rPr>
          <w:lang w:val="en-GB"/>
        </w:rPr>
        <w:t xml:space="preserve">The radius of curvature is still strictly positive and the pressure angle is perfectly balanced. </w:t>
      </w:r>
      <w:r w:rsidR="008D7425">
        <w:rPr>
          <w:lang w:val="en-GB"/>
        </w:rPr>
        <w:t xml:space="preserve">It does become negative, but by reaching a perfectly flat surface with an infinity radius. </w:t>
      </w:r>
    </w:p>
    <w:p w:rsidR="005B10E4" w:rsidRDefault="005B10E4" w:rsidP="005B10E4">
      <w:pPr>
        <w:keepNext/>
      </w:pPr>
      <w:r>
        <w:rPr>
          <w:noProof/>
        </w:rPr>
        <mc:AlternateContent>
          <mc:Choice Requires="wps">
            <w:drawing>
              <wp:anchor distT="0" distB="0" distL="114300" distR="114300" simplePos="0" relativeHeight="251664384" behindDoc="1" locked="0" layoutInCell="1" allowOverlap="1" wp14:anchorId="0281A7C8" wp14:editId="430E448D">
                <wp:simplePos x="0" y="0"/>
                <wp:positionH relativeFrom="margin">
                  <wp:posOffset>-49530</wp:posOffset>
                </wp:positionH>
                <wp:positionV relativeFrom="paragraph">
                  <wp:posOffset>2312035</wp:posOffset>
                </wp:positionV>
                <wp:extent cx="2788920" cy="635"/>
                <wp:effectExtent l="0" t="0" r="0" b="0"/>
                <wp:wrapTight wrapText="bothSides">
                  <wp:wrapPolygon edited="0">
                    <wp:start x="0" y="0"/>
                    <wp:lineTo x="0" y="20057"/>
                    <wp:lineTo x="21393" y="20057"/>
                    <wp:lineTo x="21393" y="0"/>
                    <wp:lineTo x="0" y="0"/>
                  </wp:wrapPolygon>
                </wp:wrapTight>
                <wp:docPr id="39" name="Tekstvak 39"/>
                <wp:cNvGraphicFramePr/>
                <a:graphic xmlns:a="http://schemas.openxmlformats.org/drawingml/2006/main">
                  <a:graphicData uri="http://schemas.microsoft.com/office/word/2010/wordprocessingShape">
                    <wps:wsp>
                      <wps:cNvSpPr txBox="1"/>
                      <wps:spPr>
                        <a:xfrm>
                          <a:off x="0" y="0"/>
                          <a:ext cx="2788920" cy="635"/>
                        </a:xfrm>
                        <a:prstGeom prst="rect">
                          <a:avLst/>
                        </a:prstGeom>
                        <a:solidFill>
                          <a:prstClr val="white"/>
                        </a:solidFill>
                        <a:ln>
                          <a:noFill/>
                        </a:ln>
                      </wps:spPr>
                      <wps:txbx>
                        <w:txbxContent>
                          <w:p w:rsidR="00F6277B" w:rsidRPr="000922EA" w:rsidRDefault="00F6277B" w:rsidP="005B10E4">
                            <w:pPr>
                              <w:pStyle w:val="Bijschrift"/>
                              <w:rPr>
                                <w:noProof/>
                                <w:color w:val="FF0000"/>
                                <w:lang w:val="en-GB"/>
                              </w:rPr>
                            </w:pPr>
                            <w:r>
                              <w:t xml:space="preserve">Figure </w:t>
                            </w:r>
                            <w:r>
                              <w:fldChar w:fldCharType="begin"/>
                            </w:r>
                            <w:r>
                              <w:instrText xml:space="preserve"> SEQ Figure \* ARABIC </w:instrText>
                            </w:r>
                            <w:r>
                              <w:fldChar w:fldCharType="separate"/>
                            </w:r>
                            <w:r>
                              <w:rPr>
                                <w:noProof/>
                              </w:rPr>
                              <w:t>2</w:t>
                            </w:r>
                            <w:r>
                              <w:fldChar w:fldCharType="end"/>
                            </w:r>
                            <w:r>
                              <w:t>: Pressure angle with excentricity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1A7C8" id="Tekstvak 39" o:spid="_x0000_s1027" type="#_x0000_t202" style="position:absolute;margin-left:-3.9pt;margin-top:182.05pt;width:219.6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" stroked="f">
                <v:textbox style="mso-fit-shape-to-text:t" inset="0,0,0,0">
                  <w:txbxContent>
                    <w:p w:rsidR="00F6277B" w:rsidRPr="000922EA" w:rsidRDefault="00F6277B" w:rsidP="005B10E4">
                      <w:pPr>
                        <w:pStyle w:val="Bijschrift"/>
                        <w:rPr>
                          <w:noProof/>
                          <w:color w:val="FF0000"/>
                          <w:lang w:val="en-GB"/>
                        </w:rPr>
                      </w:pPr>
                      <w:r>
                        <w:t xml:space="preserve">Figure </w:t>
                      </w:r>
                      <w:r>
                        <w:fldChar w:fldCharType="begin"/>
                      </w:r>
                      <w:r>
                        <w:instrText xml:space="preserve"> SEQ Figure \* ARABIC </w:instrText>
                      </w:r>
                      <w:r>
                        <w:fldChar w:fldCharType="separate"/>
                      </w:r>
                      <w:r>
                        <w:rPr>
                          <w:noProof/>
                        </w:rPr>
                        <w:t>2</w:t>
                      </w:r>
                      <w:r>
                        <w:fldChar w:fldCharType="end"/>
                      </w:r>
                      <w:r>
                        <w:t>: Pressure angle with excentricity</w:t>
                      </w:r>
                    </w:p>
                  </w:txbxContent>
                </v:textbox>
                <w10:wrap type="tight" anchorx="margin"/>
              </v:shape>
            </w:pict>
          </mc:Fallback>
        </mc:AlternateContent>
      </w:r>
      <w:r w:rsidRPr="005B10E4">
        <w:rPr>
          <w:noProof/>
          <w:color w:val="FF0000"/>
          <w:lang w:val="en-GB"/>
        </w:rPr>
        <w:drawing>
          <wp:inline distT="0" distB="0" distL="0" distR="0">
            <wp:extent cx="2785110" cy="2278380"/>
            <wp:effectExtent l="0" t="0" r="0" b="762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8" t="3439" r="50586" b="3048"/>
                    <a:stretch/>
                  </pic:blipFill>
                  <pic:spPr bwMode="auto">
                    <a:xfrm>
                      <a:off x="0" y="0"/>
                      <a:ext cx="2785620" cy="2278797"/>
                    </a:xfrm>
                    <a:prstGeom prst="rect">
                      <a:avLst/>
                    </a:prstGeom>
                    <a:noFill/>
                    <a:ln>
                      <a:noFill/>
                    </a:ln>
                    <a:extLst>
                      <a:ext uri="{53640926-AAD7-44D8-BBD7-CCE9431645EC}">
                        <a14:shadowObscured xmlns:a14="http://schemas.microsoft.com/office/drawing/2010/main"/>
                      </a:ext>
                    </a:extLst>
                  </pic:spPr>
                </pic:pic>
              </a:graphicData>
            </a:graphic>
          </wp:inline>
        </w:drawing>
      </w:r>
    </w:p>
    <w:p w:rsidR="00B1793D" w:rsidRPr="005B10E4" w:rsidRDefault="005B10E4" w:rsidP="005B10E4">
      <w:pPr>
        <w:pStyle w:val="Bijschrift"/>
        <w:rPr>
          <w:color w:val="FF0000"/>
          <w:lang w:val="en-GB"/>
        </w:rPr>
      </w:pPr>
      <w:r w:rsidRPr="005B10E4">
        <w:rPr>
          <w:lang w:val="en-GB"/>
        </w:rPr>
        <w:t xml:space="preserve">Figure </w:t>
      </w:r>
      <w:r>
        <w:fldChar w:fldCharType="begin"/>
      </w:r>
      <w:r w:rsidRPr="005B10E4">
        <w:rPr>
          <w:lang w:val="en-GB"/>
        </w:rPr>
        <w:instrText xml:space="preserve"> SEQ Figure \* ARABIC </w:instrText>
      </w:r>
      <w:r>
        <w:fldChar w:fldCharType="separate"/>
      </w:r>
      <w:r w:rsidR="00E2493F">
        <w:rPr>
          <w:noProof/>
          <w:lang w:val="en-GB"/>
        </w:rPr>
        <w:t>3</w:t>
      </w:r>
      <w:r>
        <w:fldChar w:fldCharType="end"/>
      </w:r>
      <w:r w:rsidRPr="005B10E4">
        <w:rPr>
          <w:lang w:val="en-GB"/>
        </w:rPr>
        <w:t>: Radius of curvature with excentricity</w:t>
      </w:r>
    </w:p>
    <w:p w:rsidR="005B10E4" w:rsidRDefault="005B10E4">
      <w:pPr>
        <w:spacing w:line="259" w:lineRule="auto"/>
        <w:rPr>
          <w:color w:val="FF0000"/>
          <w:lang w:val="en-GB"/>
        </w:rPr>
      </w:pPr>
      <w:r>
        <w:rPr>
          <w:lang w:val="en-GB"/>
        </w:rPr>
        <w:t>The entire cam and follower geometry can be seen in figure x. As calculated, there is a certain point where the radius of curvature reaches close</w:t>
      </w:r>
      <w:r>
        <w:rPr>
          <w:color w:val="FF0000"/>
          <w:lang w:val="en-GB"/>
        </w:rPr>
        <w:br w:type="page"/>
      </w:r>
    </w:p>
    <w:p w:rsidR="00381470" w:rsidRDefault="00381470" w:rsidP="00381470">
      <w:pPr>
        <w:pStyle w:val="Kop1"/>
      </w:pPr>
      <w:r>
        <w:lastRenderedPageBreak/>
        <w:t>Rigid-body forces</w:t>
      </w:r>
    </w:p>
    <w:p w:rsidR="00A520CE" w:rsidRPr="00A520CE" w:rsidRDefault="00A520CE" w:rsidP="00A520CE">
      <w:pPr>
        <w:pStyle w:val="Kop2"/>
      </w:pPr>
      <w:r>
        <w:t>Spring</w:t>
      </w:r>
    </w:p>
    <w:p w:rsidR="005B10E4" w:rsidRDefault="005B10E4" w:rsidP="005B10E4">
      <w:pPr>
        <w:rPr>
          <w:lang w:val="en-GB"/>
        </w:rPr>
      </w:pPr>
      <w:r>
        <w:rPr>
          <w:lang w:val="en-GB"/>
        </w:rPr>
        <w:t xml:space="preserve">Now the geometry </w:t>
      </w:r>
      <w:r w:rsidR="00F84D4B">
        <w:rPr>
          <w:lang w:val="en-GB"/>
        </w:rPr>
        <w:t xml:space="preserve">has been </w:t>
      </w:r>
      <w:r w:rsidR="0087438B">
        <w:rPr>
          <w:lang w:val="en-GB"/>
        </w:rPr>
        <w:t xml:space="preserve">defined, it is possible to analyse the forces on the cam and follower. In this section, the follower and cam are designed as rigid bodies.  Only the inertial forces, the force of the spring and external forces are taken into account. </w:t>
      </w:r>
    </w:p>
    <w:p w:rsidR="00EE0441" w:rsidRDefault="0087438B" w:rsidP="005B10E4">
      <w:pPr>
        <w:rPr>
          <w:lang w:val="en-GB"/>
        </w:rPr>
      </w:pPr>
      <w:r>
        <w:rPr>
          <w:lang w:val="en-GB"/>
        </w:rPr>
        <w:t xml:space="preserve">At first a proportional spring must be designed that ensures a constant contact of the follower on the cam. This spring has both a stiffness </w:t>
      </w:r>
      <m:oMath>
        <m:r>
          <w:rPr>
            <w:rFonts w:ascii="Cambria Math" w:hAnsi="Cambria Math"/>
            <w:lang w:val="en-GB"/>
          </w:rPr>
          <m:t>k [</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mm</m:t>
            </m:r>
          </m:den>
        </m:f>
        <m:r>
          <w:rPr>
            <w:rFonts w:ascii="Cambria Math" w:hAnsi="Cambria Math"/>
            <w:lang w:val="en-GB"/>
          </w:rPr>
          <m:t>]</m:t>
        </m:r>
      </m:oMath>
      <w:r>
        <w:rPr>
          <w:lang w:val="en-GB"/>
        </w:rPr>
        <w:t xml:space="preserve"> and a prestress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V0</m:t>
            </m:r>
          </m:sub>
        </m:sSub>
        <m:r>
          <w:rPr>
            <w:rFonts w:ascii="Cambria Math" w:hAnsi="Cambria Math"/>
            <w:lang w:val="en-GB"/>
          </w:rPr>
          <m:t xml:space="preserve"> [N]</m:t>
        </m:r>
      </m:oMath>
      <w:r>
        <w:rPr>
          <w:lang w:val="en-GB"/>
        </w:rPr>
        <w:t>. These have to be designed in order to keep the forces as low as possible, but also to make sure that</w:t>
      </w:r>
      <w:r w:rsidR="00EE0441">
        <w:rPr>
          <w:lang w:val="en-GB"/>
        </w:rPr>
        <w:t xml:space="preserve"> the total force on the follower is always positive</w:t>
      </w:r>
      <w:r>
        <w:rPr>
          <w:lang w:val="en-GB"/>
        </w:rPr>
        <w:t>.</w:t>
      </w:r>
    </w:p>
    <w:p w:rsidR="00A520CE" w:rsidRDefault="00EE0441" w:rsidP="005B10E4">
      <w:pPr>
        <w:rPr>
          <w:lang w:val="en-GB"/>
        </w:rPr>
      </w:pPr>
      <w:r>
        <w:rPr>
          <w:lang w:val="en-GB"/>
        </w:rPr>
        <w:t xml:space="preserve">The Matlab function </w:t>
      </w:r>
      <w:r>
        <w:rPr>
          <w:i/>
          <w:lang w:val="en-GB"/>
        </w:rPr>
        <w:t xml:space="preserve">spring.m </w:t>
      </w:r>
      <w:r>
        <w:rPr>
          <w:lang w:val="en-GB"/>
        </w:rPr>
        <w:t xml:space="preserve">calculates these parameters by iterating over both the prestress and stiffness. With the used parameters, the normal force on the cam is calculated. If the minimal normal force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min</m:t>
            </m:r>
          </m:sub>
        </m:sSub>
        <m:r>
          <w:rPr>
            <w:rFonts w:ascii="Cambria Math" w:hAnsi="Cambria Math"/>
            <w:lang w:val="en-GB"/>
          </w:rPr>
          <m:t>&gt;0</m:t>
        </m:r>
      </m:oMath>
      <w:r>
        <w:rPr>
          <w:lang w:val="en-GB"/>
        </w:rPr>
        <w:t xml:space="preserve">  and the maximal normal force is the smallest of all parameters for which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min</m:t>
            </m:r>
          </m:sub>
        </m:sSub>
        <m:r>
          <w:rPr>
            <w:rFonts w:ascii="Cambria Math" w:hAnsi="Cambria Math"/>
            <w:lang w:val="en-GB"/>
          </w:rPr>
          <m:t>&gt;0</m:t>
        </m:r>
      </m:oMath>
      <w:r>
        <w:rPr>
          <w:lang w:val="en-GB"/>
        </w:rPr>
        <w:t xml:space="preserve">, that set of stiffness and prestress is chosen. </w:t>
      </w:r>
      <w:r w:rsidR="004B157F">
        <w:rPr>
          <w:lang w:val="en-GB"/>
        </w:rPr>
        <w:t xml:space="preserve">In some </w:t>
      </w:r>
      <w:r w:rsidR="00A520CE">
        <w:rPr>
          <w:lang w:val="en-GB"/>
        </w:rPr>
        <w:t>cases,</w:t>
      </w:r>
      <w:r w:rsidR="004B157F">
        <w:rPr>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max</m:t>
            </m:r>
          </m:sub>
        </m:sSub>
      </m:oMath>
      <w:r w:rsidR="004B157F">
        <w:rPr>
          <w:lang w:val="en-GB"/>
        </w:rPr>
        <w:t xml:space="preserve"> is identical for two sets of parameters. In that case, the set with the lowest average </w:t>
      </w:r>
      <w:r w:rsidR="00A520CE">
        <w:rPr>
          <w:lang w:val="en-GB"/>
        </w:rPr>
        <w:t xml:space="preserve">force is preferred. </w:t>
      </w:r>
    </w:p>
    <w:p w:rsidR="0087438B" w:rsidRDefault="00EE0441" w:rsidP="005B10E4">
      <w:pPr>
        <w:rPr>
          <w:lang w:val="en-GB"/>
        </w:rPr>
      </w:pPr>
      <w:r>
        <w:rPr>
          <w:lang w:val="en-GB"/>
        </w:rPr>
        <w:t xml:space="preserve">The normal force is calculated as following: </w:t>
      </w:r>
    </w:p>
    <w:p w:rsidR="00EE0441" w:rsidRPr="00EE0441" w:rsidRDefault="00EE0441" w:rsidP="005B10E4">
      <w:pPr>
        <w:rPr>
          <w:lang w:val="en-GB"/>
        </w:rPr>
      </w:pPr>
      <m:oMathPara>
        <m:oMath>
          <m:r>
            <w:rPr>
              <w:rFonts w:ascii="Cambria Math" w:hAnsi="Cambria Math"/>
              <w:lang w:val="en-GB"/>
            </w:rPr>
            <m:t>N=</m:t>
          </m:r>
          <m:f>
            <m:fPr>
              <m:ctrlPr>
                <w:rPr>
                  <w:rFonts w:ascii="Cambria Math" w:hAnsi="Cambria Math"/>
                  <w:i/>
                  <w:lang w:val="en-GB"/>
                </w:rPr>
              </m:ctrlPr>
            </m:fPr>
            <m:num>
              <m:sSub>
                <m:sSubPr>
                  <m:ctrlPr>
                    <w:rPr>
                      <w:rFonts w:ascii="Cambria Math" w:hAnsi="Cambria Math"/>
                      <w:i/>
                      <w:lang w:val="en-GB"/>
                    </w:rPr>
                  </m:ctrlPr>
                </m:sSubPr>
                <m:e>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load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inert</m:t>
                      </m:r>
                    </m:sub>
                  </m:sSub>
                  <m:r>
                    <w:rPr>
                      <w:rFonts w:ascii="Cambria Math" w:hAnsi="Cambria Math"/>
                      <w:lang w:val="en-GB"/>
                    </w:rPr>
                    <m:t>+</m:t>
                  </m:r>
                  <m:r>
                    <w:rPr>
                      <w:rFonts w:ascii="Cambria Math" w:hAnsi="Cambria Math"/>
                      <w:lang w:val="en-GB"/>
                    </w:rPr>
                    <m:t>F</m:t>
                  </m:r>
                </m:e>
                <m:sub>
                  <m:r>
                    <w:rPr>
                      <w:rFonts w:ascii="Cambria Math" w:hAnsi="Cambria Math"/>
                      <w:lang w:val="en-GB"/>
                    </w:rPr>
                    <m:t>v0</m:t>
                  </m:r>
                </m:sub>
              </m:sSub>
              <m:r>
                <w:rPr>
                  <w:rFonts w:ascii="Cambria Math" w:hAnsi="Cambria Math"/>
                  <w:lang w:val="en-GB"/>
                </w:rPr>
                <m:t>+k*S</m:t>
              </m:r>
            </m:num>
            <m:den>
              <m:func>
                <m:funcPr>
                  <m:ctrlPr>
                    <w:rPr>
                      <w:rFonts w:ascii="Cambria Math" w:hAnsi="Cambria Math"/>
                      <w:i/>
                      <w:lang w:val="en-GB"/>
                    </w:rPr>
                  </m:ctrlPr>
                </m:funcPr>
                <m:fName>
                  <m:r>
                    <m:rPr>
                      <m:sty m:val="p"/>
                    </m:rPr>
                    <w:rPr>
                      <w:rFonts w:ascii="Cambria Math" w:hAnsi="Cambria Math"/>
                      <w:lang w:val="en-GB"/>
                    </w:rPr>
                    <m:t>cos</m:t>
                  </m:r>
                </m:fName>
                <m:e>
                  <m:d>
                    <m:dPr>
                      <m:ctrlPr>
                        <w:rPr>
                          <w:rFonts w:ascii="Cambria Math" w:hAnsi="Cambria Math"/>
                          <w:i/>
                          <w:lang w:val="en-GB"/>
                        </w:rPr>
                      </m:ctrlPr>
                    </m:dPr>
                    <m:e>
                      <m:r>
                        <w:rPr>
                          <w:rFonts w:ascii="Cambria Math" w:hAnsi="Cambria Math"/>
                          <w:lang w:val="en-GB"/>
                        </w:rPr>
                        <m:t>α</m:t>
                      </m:r>
                    </m:e>
                  </m:d>
                </m:e>
              </m:func>
            </m:den>
          </m:f>
        </m:oMath>
      </m:oMathPara>
    </w:p>
    <w:p w:rsidR="00EE0441" w:rsidRDefault="00EE0441" w:rsidP="005B10E4">
      <w:pPr>
        <w:rPr>
          <w:lang w:val="en-GB"/>
        </w:rPr>
      </w:pPr>
      <w:r>
        <w:rPr>
          <w:lang w:val="en-GB"/>
        </w:rPr>
        <w:t>With S the lift</w:t>
      </w:r>
      <w:r w:rsidR="00DB6271">
        <w:rPr>
          <w:lang w:val="en-GB"/>
        </w:rPr>
        <w:t xml:space="preserve"> [mm], </w:t>
      </w:r>
      <m:oMath>
        <m:r>
          <w:rPr>
            <w:rFonts w:ascii="Cambria Math" w:hAnsi="Cambria Math"/>
            <w:lang w:val="en-GB"/>
          </w:rPr>
          <m:t>α</m:t>
        </m:r>
      </m:oMath>
      <w:r w:rsidR="00DB6271">
        <w:rPr>
          <w:lang w:val="en-GB"/>
        </w:rPr>
        <w:t xml:space="preserve"> the pressure angle [rad],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inert</m:t>
            </m:r>
          </m:sub>
        </m:sSub>
      </m:oMath>
      <w:r w:rsidR="00DB6271">
        <w:rPr>
          <w:lang w:val="en-GB"/>
        </w:rPr>
        <w:t xml:space="preserve"> the inertial force [N] and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load</m:t>
            </m:r>
          </m:sub>
        </m:sSub>
      </m:oMath>
      <w:r w:rsidR="00DB6271">
        <w:rPr>
          <w:lang w:val="en-GB"/>
        </w:rPr>
        <w:t xml:space="preserve"> the load applied on the mechanism [N]. </w:t>
      </w:r>
    </w:p>
    <w:p w:rsidR="008B284C" w:rsidRDefault="008B284C" w:rsidP="005B10E4">
      <w:pPr>
        <w:rPr>
          <w:lang w:val="en-GB"/>
        </w:rPr>
      </w:pPr>
      <w:r>
        <w:rPr>
          <w:lang w:val="en-GB"/>
        </w:rPr>
        <w:t xml:space="preserve">The optimal stiffness is 2.84 N/mm, with a prestress of 257,4N. As figure </w:t>
      </w:r>
      <w:r>
        <w:rPr>
          <w:color w:val="FF0000"/>
          <w:lang w:val="en-GB"/>
        </w:rPr>
        <w:t xml:space="preserve">x </w:t>
      </w:r>
      <w:r>
        <w:rPr>
          <w:lang w:val="en-GB"/>
        </w:rPr>
        <w:t xml:space="preserve">shows, the force is strictly positive. Some iterations also confirmed that this setting is optimal. It is also interesting that due to the low speed of the cam, the inertial forces are very low. </w:t>
      </w:r>
    </w:p>
    <w:p w:rsidR="008B284C" w:rsidRDefault="008B284C" w:rsidP="008B284C">
      <w:pPr>
        <w:keepNext/>
      </w:pPr>
      <w:r w:rsidRPr="008B284C">
        <w:rPr>
          <w:noProof/>
          <w:lang w:val="en-GB"/>
        </w:rPr>
        <w:drawing>
          <wp:inline distT="0" distB="0" distL="0" distR="0">
            <wp:extent cx="3215640" cy="3415231"/>
            <wp:effectExtent l="0" t="0" r="381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6" t="2701" r="50787" b="2743"/>
                    <a:stretch/>
                  </pic:blipFill>
                  <pic:spPr bwMode="auto">
                    <a:xfrm>
                      <a:off x="0" y="0"/>
                      <a:ext cx="3215640" cy="3415231"/>
                    </a:xfrm>
                    <a:prstGeom prst="rect">
                      <a:avLst/>
                    </a:prstGeom>
                    <a:noFill/>
                    <a:ln>
                      <a:noFill/>
                    </a:ln>
                    <a:extLst>
                      <a:ext uri="{53640926-AAD7-44D8-BBD7-CCE9431645EC}">
                        <a14:shadowObscured xmlns:a14="http://schemas.microsoft.com/office/drawing/2010/main"/>
                      </a:ext>
                    </a:extLst>
                  </pic:spPr>
                </pic:pic>
              </a:graphicData>
            </a:graphic>
          </wp:inline>
        </w:drawing>
      </w:r>
    </w:p>
    <w:p w:rsidR="008B284C" w:rsidRDefault="008B284C" w:rsidP="008B284C">
      <w:pPr>
        <w:pStyle w:val="Bijschrift"/>
        <w:rPr>
          <w:lang w:val="en-GB"/>
        </w:rPr>
      </w:pPr>
      <w:r w:rsidRPr="008B284C">
        <w:rPr>
          <w:lang w:val="en-GB"/>
        </w:rPr>
        <w:t xml:space="preserve">Figure </w:t>
      </w:r>
      <w:r>
        <w:fldChar w:fldCharType="begin"/>
      </w:r>
      <w:r w:rsidRPr="008B284C">
        <w:rPr>
          <w:lang w:val="en-GB"/>
        </w:rPr>
        <w:instrText xml:space="preserve"> SEQ Figure \* ARABIC </w:instrText>
      </w:r>
      <w:r>
        <w:fldChar w:fldCharType="separate"/>
      </w:r>
      <w:r w:rsidR="00E2493F">
        <w:rPr>
          <w:noProof/>
          <w:lang w:val="en-GB"/>
        </w:rPr>
        <w:t>4</w:t>
      </w:r>
      <w:r>
        <w:fldChar w:fldCharType="end"/>
      </w:r>
      <w:r w:rsidRPr="008B284C">
        <w:rPr>
          <w:lang w:val="en-GB"/>
        </w:rPr>
        <w:t>: Normal forces on the cam</w:t>
      </w:r>
    </w:p>
    <w:p w:rsidR="00E24124" w:rsidRPr="00A520CE" w:rsidRDefault="008B284C" w:rsidP="008B284C">
      <w:pPr>
        <w:rPr>
          <w:color w:val="FF0000"/>
          <w:lang w:val="en-GB"/>
        </w:rPr>
      </w:pPr>
      <w:r>
        <w:rPr>
          <w:lang w:val="en-GB"/>
        </w:rPr>
        <w:lastRenderedPageBreak/>
        <w:t xml:space="preserve">However, </w:t>
      </w:r>
      <w:r w:rsidR="00E24124">
        <w:rPr>
          <w:lang w:val="en-GB"/>
        </w:rPr>
        <w:t xml:space="preserve">if a new setting requests to double the speed of the cam, the inertial forces are strongly affected. The motion law fixed the acceleration </w:t>
      </w:r>
      <m:oMath>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θ</m:t>
            </m:r>
          </m:sub>
        </m:sSub>
      </m:oMath>
      <w:r w:rsidR="00E24124">
        <w:rPr>
          <w:lang w:val="en-GB"/>
        </w:rPr>
        <w:t xml:space="preserve"> as mm/degree². However, the inertial force is calculated according to Newton’s second law: </w:t>
      </w:r>
      <m:oMath>
        <m:r>
          <w:rPr>
            <w:rFonts w:ascii="Cambria Math" w:hAnsi="Cambria Math"/>
            <w:lang w:val="en-GB"/>
          </w:rPr>
          <m:t>F=m*a=m*</m:t>
        </m:r>
        <m:sSub>
          <m:sSubPr>
            <m:ctrlPr>
              <w:rPr>
                <w:rFonts w:ascii="Cambria Math" w:hAnsi="Cambria Math"/>
                <w:i/>
                <w:lang w:val="en-GB"/>
              </w:rPr>
            </m:ctrlPr>
          </m:sSubPr>
          <m:e>
            <m:r>
              <w:rPr>
                <w:rFonts w:ascii="Cambria Math" w:hAnsi="Cambria Math"/>
                <w:lang w:val="en-GB"/>
              </w:rPr>
              <m:t>α</m:t>
            </m:r>
          </m:e>
          <m:sub>
            <m:r>
              <w:rPr>
                <w:rFonts w:ascii="Cambria Math" w:hAnsi="Cambria Math"/>
                <w:lang w:val="en-GB"/>
              </w:rPr>
              <m:t>θ</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ω</m:t>
            </m:r>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 xml:space="preserve"> ~ </m:t>
        </m:r>
        <m:sSup>
          <m:sSupPr>
            <m:ctrlPr>
              <w:rPr>
                <w:rFonts w:ascii="Cambria Math" w:hAnsi="Cambria Math"/>
                <w:i/>
                <w:lang w:val="en-GB"/>
              </w:rPr>
            </m:ctrlPr>
          </m:sSupPr>
          <m:e>
            <m:r>
              <w:rPr>
                <w:rFonts w:ascii="Cambria Math" w:hAnsi="Cambria Math"/>
                <w:lang w:val="en-GB"/>
              </w:rPr>
              <m:t>ω</m:t>
            </m:r>
          </m:e>
          <m:sup>
            <m:r>
              <w:rPr>
                <w:rFonts w:ascii="Cambria Math" w:hAnsi="Cambria Math"/>
                <w:lang w:val="en-GB"/>
              </w:rPr>
              <m:t>2</m:t>
            </m:r>
          </m:sup>
        </m:sSup>
      </m:oMath>
      <w:r w:rsidR="00E24124">
        <w:rPr>
          <w:lang w:val="en-GB"/>
        </w:rPr>
        <w:t xml:space="preserve">. If the rotational speed doubles, the inertial force multiplies by four. This effect can be seen on figure </w:t>
      </w:r>
      <w:r w:rsidR="00E24124">
        <w:rPr>
          <w:color w:val="FF0000"/>
          <w:lang w:val="en-GB"/>
        </w:rPr>
        <w:t xml:space="preserve">x. </w:t>
      </w:r>
      <w:r w:rsidR="00E24124">
        <w:rPr>
          <w:lang w:val="en-GB"/>
        </w:rPr>
        <w:t>As the acceleration was just 0 at the critical point, the same spring can be used. However</w:t>
      </w:r>
      <w:r w:rsidR="0077698B">
        <w:rPr>
          <w:lang w:val="en-GB"/>
        </w:rPr>
        <w:t>,</w:t>
      </w:r>
      <w:r w:rsidR="00E24124">
        <w:rPr>
          <w:lang w:val="en-GB"/>
        </w:rPr>
        <w:t xml:space="preserve"> a more optimal </w:t>
      </w:r>
      <w:r w:rsidR="0077698B">
        <w:rPr>
          <w:lang w:val="en-GB"/>
        </w:rPr>
        <w:t xml:space="preserve">configuration is obtained with </w:t>
      </w:r>
      <m:oMath>
        <m:r>
          <w:rPr>
            <w:rFonts w:ascii="Cambria Math" w:hAnsi="Cambria Math"/>
            <w:lang w:val="en-GB"/>
          </w:rPr>
          <m:t>k=5.24</m:t>
        </m:r>
        <m:f>
          <m:fPr>
            <m:ctrlPr>
              <w:rPr>
                <w:rFonts w:ascii="Cambria Math" w:hAnsi="Cambria Math"/>
                <w:i/>
                <w:lang w:val="en-GB"/>
              </w:rPr>
            </m:ctrlPr>
          </m:fPr>
          <m:num>
            <m:r>
              <w:rPr>
                <w:rFonts w:ascii="Cambria Math" w:hAnsi="Cambria Math"/>
                <w:lang w:val="en-GB"/>
              </w:rPr>
              <m:t>N</m:t>
            </m:r>
          </m:num>
          <m:den>
            <m:r>
              <w:rPr>
                <w:rFonts w:ascii="Cambria Math" w:hAnsi="Cambria Math"/>
                <w:lang w:val="en-GB"/>
              </w:rPr>
              <m:t>mm</m:t>
            </m:r>
          </m:den>
        </m:f>
      </m:oMath>
      <w:r w:rsidR="0077698B">
        <w:rPr>
          <w:lang w:val="en-GB"/>
        </w:rPr>
        <w:t xml:space="preserve"> and </w:t>
      </w: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v0</m:t>
            </m:r>
          </m:sub>
        </m:sSub>
        <m:r>
          <w:rPr>
            <w:rFonts w:ascii="Cambria Math" w:hAnsi="Cambria Math"/>
            <w:lang w:val="en-GB"/>
          </w:rPr>
          <m:t>=221.4N</m:t>
        </m:r>
      </m:oMath>
      <w:r w:rsidR="0077698B">
        <w:rPr>
          <w:lang w:val="en-GB"/>
        </w:rPr>
        <w:t xml:space="preserve">. </w:t>
      </w:r>
      <w:r w:rsidR="00A520CE">
        <w:rPr>
          <w:lang w:val="en-GB"/>
        </w:rPr>
        <w:t xml:space="preserve">This configuration is shown in figure </w:t>
      </w:r>
      <w:r w:rsidR="00A520CE">
        <w:rPr>
          <w:color w:val="FF0000"/>
          <w:lang w:val="en-GB"/>
        </w:rPr>
        <w:t xml:space="preserve">x. </w:t>
      </w:r>
    </w:p>
    <w:p w:rsidR="00A520CE" w:rsidRPr="00A520CE" w:rsidRDefault="00A520CE" w:rsidP="00A520CE">
      <w:pPr>
        <w:keepNext/>
        <w:rPr>
          <w:lang w:val="en-GB"/>
        </w:rPr>
      </w:pPr>
      <w:r>
        <w:rPr>
          <w:noProof/>
        </w:rPr>
        <mc:AlternateContent>
          <mc:Choice Requires="wps">
            <w:drawing>
              <wp:anchor distT="0" distB="0" distL="114300" distR="114300" simplePos="0" relativeHeight="251667456" behindDoc="0" locked="0" layoutInCell="1" allowOverlap="1" wp14:anchorId="7B7D03BF" wp14:editId="06059F37">
                <wp:simplePos x="0" y="0"/>
                <wp:positionH relativeFrom="column">
                  <wp:posOffset>2998470</wp:posOffset>
                </wp:positionH>
                <wp:positionV relativeFrom="paragraph">
                  <wp:posOffset>2969260</wp:posOffset>
                </wp:positionV>
                <wp:extent cx="2754630" cy="635"/>
                <wp:effectExtent l="0" t="0" r="0" b="0"/>
                <wp:wrapSquare wrapText="bothSides"/>
                <wp:docPr id="43" name="Tekstvak 43"/>
                <wp:cNvGraphicFramePr/>
                <a:graphic xmlns:a="http://schemas.openxmlformats.org/drawingml/2006/main">
                  <a:graphicData uri="http://schemas.microsoft.com/office/word/2010/wordprocessingShape">
                    <wps:wsp>
                      <wps:cNvSpPr txBox="1"/>
                      <wps:spPr>
                        <a:xfrm>
                          <a:off x="0" y="0"/>
                          <a:ext cx="2754630" cy="635"/>
                        </a:xfrm>
                        <a:prstGeom prst="rect">
                          <a:avLst/>
                        </a:prstGeom>
                        <a:solidFill>
                          <a:prstClr val="white"/>
                        </a:solidFill>
                        <a:ln>
                          <a:noFill/>
                        </a:ln>
                      </wps:spPr>
                      <wps:txbx>
                        <w:txbxContent>
                          <w:p w:rsidR="00F6277B" w:rsidRPr="00A520CE" w:rsidRDefault="00F6277B" w:rsidP="00A520CE">
                            <w:pPr>
                              <w:pStyle w:val="Bijschrift"/>
                              <w:rPr>
                                <w:noProof/>
                                <w:lang w:val="en-GB"/>
                              </w:rPr>
                            </w:pPr>
                            <w:r w:rsidRPr="00A520CE">
                              <w:rPr>
                                <w:lang w:val="en-GB"/>
                              </w:rPr>
                              <w:t>Figure 6: Normal forces at double speed with new spring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D03BF" id="Tekstvak 43" o:spid="_x0000_s1028" type="#_x0000_t202" style="position:absolute;margin-left:236.1pt;margin-top:233.8pt;width:216.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" stroked="f">
                <v:textbox style="mso-fit-shape-to-text:t" inset="0,0,0,0">
                  <w:txbxContent>
                    <w:p w:rsidR="00F6277B" w:rsidRPr="00A520CE" w:rsidRDefault="00F6277B" w:rsidP="00A520CE">
                      <w:pPr>
                        <w:pStyle w:val="Bijschrift"/>
                        <w:rPr>
                          <w:noProof/>
                          <w:lang w:val="en-GB"/>
                        </w:rPr>
                      </w:pPr>
                      <w:r w:rsidRPr="00A520CE">
                        <w:rPr>
                          <w:lang w:val="en-GB"/>
                        </w:rPr>
                        <w:t>Figure 6: Normal forces at double speed with new spring</w:t>
                      </w:r>
                    </w:p>
                  </w:txbxContent>
                </v:textbox>
                <w10:wrap type="square"/>
              </v:shape>
            </w:pict>
          </mc:Fallback>
        </mc:AlternateContent>
      </w:r>
      <w:r w:rsidRPr="00A520CE">
        <w:rPr>
          <w:noProof/>
          <w:lang w:val="en-GB"/>
        </w:rPr>
        <w:drawing>
          <wp:anchor distT="0" distB="0" distL="114300" distR="114300" simplePos="0" relativeHeight="251665408" behindDoc="0" locked="0" layoutInCell="1" allowOverlap="1">
            <wp:simplePos x="0" y="0"/>
            <wp:positionH relativeFrom="margin">
              <wp:align>right</wp:align>
            </wp:positionH>
            <wp:positionV relativeFrom="paragraph">
              <wp:posOffset>5080</wp:posOffset>
            </wp:positionV>
            <wp:extent cx="2754630" cy="2907030"/>
            <wp:effectExtent l="0" t="0" r="7620" b="7620"/>
            <wp:wrapSquare wrapText="bothSides"/>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57" t="3193" r="50918" b="3111"/>
                    <a:stretch/>
                  </pic:blipFill>
                  <pic:spPr bwMode="auto">
                    <a:xfrm>
                      <a:off x="0" y="0"/>
                      <a:ext cx="2754630" cy="2907030"/>
                    </a:xfrm>
                    <a:prstGeom prst="rect">
                      <a:avLst/>
                    </a:prstGeom>
                    <a:noFill/>
                    <a:ln>
                      <a:noFill/>
                    </a:ln>
                    <a:extLst>
                      <a:ext uri="{53640926-AAD7-44D8-BBD7-CCE9431645EC}">
                        <a14:shadowObscured xmlns:a14="http://schemas.microsoft.com/office/drawing/2010/main"/>
                      </a:ext>
                    </a:extLst>
                  </pic:spPr>
                </pic:pic>
              </a:graphicData>
            </a:graphic>
          </wp:anchor>
        </w:drawing>
      </w:r>
      <w:r w:rsidR="00E24124">
        <w:rPr>
          <w:lang w:val="en-GB"/>
        </w:rPr>
        <w:t xml:space="preserve"> </w:t>
      </w:r>
      <w:r w:rsidR="00E24124" w:rsidRPr="00E24124">
        <w:rPr>
          <w:noProof/>
          <w:lang w:val="en-GB"/>
        </w:rPr>
        <w:drawing>
          <wp:inline distT="0" distB="0" distL="0" distR="0">
            <wp:extent cx="2716530" cy="2907030"/>
            <wp:effectExtent l="0" t="0" r="7620" b="762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55" t="3316" r="51381" b="2988"/>
                    <a:stretch/>
                  </pic:blipFill>
                  <pic:spPr bwMode="auto">
                    <a:xfrm>
                      <a:off x="0" y="0"/>
                      <a:ext cx="2716945" cy="2907474"/>
                    </a:xfrm>
                    <a:prstGeom prst="rect">
                      <a:avLst/>
                    </a:prstGeom>
                    <a:noFill/>
                    <a:ln>
                      <a:noFill/>
                    </a:ln>
                    <a:extLst>
                      <a:ext uri="{53640926-AAD7-44D8-BBD7-CCE9431645EC}">
                        <a14:shadowObscured xmlns:a14="http://schemas.microsoft.com/office/drawing/2010/main"/>
                      </a:ext>
                    </a:extLst>
                  </pic:spPr>
                </pic:pic>
              </a:graphicData>
            </a:graphic>
          </wp:inline>
        </w:drawing>
      </w:r>
    </w:p>
    <w:p w:rsidR="008B284C" w:rsidRPr="00A520CE" w:rsidRDefault="00A520CE" w:rsidP="00A520CE">
      <w:pPr>
        <w:pStyle w:val="Bijschrift"/>
        <w:rPr>
          <w:lang w:val="en-GB"/>
        </w:rPr>
      </w:pPr>
      <w:r w:rsidRPr="00A520CE">
        <w:rPr>
          <w:lang w:val="en-GB"/>
        </w:rPr>
        <w:t xml:space="preserve">Figure 5: Normal forces at double speed with identical </w:t>
      </w:r>
      <w:r>
        <w:rPr>
          <w:lang w:val="en-GB"/>
        </w:rPr>
        <w:t>s</w:t>
      </w:r>
      <w:r w:rsidRPr="00A520CE">
        <w:rPr>
          <w:lang w:val="en-GB"/>
        </w:rPr>
        <w:t>pring</w:t>
      </w:r>
    </w:p>
    <w:p w:rsidR="00A520CE" w:rsidRDefault="00A520CE" w:rsidP="005B10E4">
      <w:pPr>
        <w:rPr>
          <w:lang w:val="en-GB"/>
        </w:rPr>
      </w:pPr>
    </w:p>
    <w:p w:rsidR="00A520CE" w:rsidRDefault="00A520CE" w:rsidP="00A520CE">
      <w:pPr>
        <w:pStyle w:val="Kop2"/>
      </w:pPr>
      <w:r>
        <w:t>Power</w:t>
      </w:r>
    </w:p>
    <w:p w:rsidR="005377C5" w:rsidRDefault="00A520CE" w:rsidP="005B10E4">
      <w:pPr>
        <w:rPr>
          <w:lang w:val="en-GB"/>
        </w:rPr>
      </w:pPr>
      <w:r>
        <w:rPr>
          <w:lang w:val="en-GB"/>
        </w:rPr>
        <w:t xml:space="preserve">When designing the motor used to power the cam, both the instantaneous and average power are very important parameters. </w:t>
      </w:r>
      <w:r w:rsidR="00CF5EF4">
        <w:rPr>
          <w:lang w:val="en-GB"/>
        </w:rPr>
        <w:t xml:space="preserve">As the follower strictly moves up and down, the easiest way to calculate the instantaneous power is </w:t>
      </w:r>
    </w:p>
    <w:p w:rsidR="00A520CE" w:rsidRPr="005377C5" w:rsidRDefault="00CF5EF4" w:rsidP="005377C5">
      <w:pPr>
        <w:jc w:val="center"/>
        <w:rPr>
          <w:lang w:val="en-GB"/>
        </w:rPr>
      </w:pPr>
      <m:oMathPara>
        <m:oMath>
          <m:r>
            <w:rPr>
              <w:rFonts w:ascii="Cambria Math" w:hAnsi="Cambria Math"/>
              <w:lang w:val="en-GB"/>
            </w:rPr>
            <m:t xml:space="preserve">P= </m:t>
          </m:r>
          <m:acc>
            <m:accPr>
              <m:chr m:val="⃗"/>
              <m:ctrlPr>
                <w:rPr>
                  <w:rFonts w:ascii="Cambria Math" w:hAnsi="Cambria Math"/>
                  <w:i/>
                  <w:lang w:val="en-GB"/>
                </w:rPr>
              </m:ctrlPr>
            </m:accPr>
            <m:e>
              <m:r>
                <w:rPr>
                  <w:rFonts w:ascii="Cambria Math" w:hAnsi="Cambria Math"/>
                  <w:lang w:val="en-GB"/>
                </w:rPr>
                <m:t>F</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tot</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cos</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α</m:t>
                  </m:r>
                </m:e>
              </m:d>
            </m:e>
          </m:func>
          <m:r>
            <w:rPr>
              <w:rFonts w:ascii="Cambria Math" w:hAnsi="Cambria Math"/>
              <w:lang w:val="en-GB"/>
            </w:rPr>
            <m:t>*V*ω</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oMath>
      </m:oMathPara>
    </w:p>
    <w:p w:rsidR="005377C5" w:rsidRPr="005377C5" w:rsidRDefault="005377C5" w:rsidP="005377C5">
      <w:pPr>
        <w:rPr>
          <w:color w:val="000000" w:themeColor="text1"/>
          <w:lang w:val="en-GB"/>
        </w:rPr>
      </w:pPr>
      <w:r>
        <w:rPr>
          <w:lang w:val="en-GB"/>
        </w:rPr>
        <w:t xml:space="preserve">With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tot</m:t>
            </m:r>
          </m:sub>
        </m:sSub>
      </m:oMath>
      <w:r>
        <w:rPr>
          <w:lang w:val="en-GB"/>
        </w:rPr>
        <w:t xml:space="preserve"> [N] the total normal force exerted on the cam, </w:t>
      </w:r>
      <m:oMath>
        <m:r>
          <w:rPr>
            <w:rFonts w:ascii="Cambria Math" w:hAnsi="Cambria Math"/>
            <w:lang w:val="en-GB"/>
          </w:rPr>
          <m:t>α</m:t>
        </m:r>
      </m:oMath>
      <w:r>
        <w:rPr>
          <w:lang w:val="en-GB"/>
        </w:rPr>
        <w:t xml:space="preserve"> [rad] the pressure angle, </w:t>
      </w:r>
      <m:oMath>
        <m:r>
          <w:rPr>
            <w:rFonts w:ascii="Cambria Math" w:hAnsi="Cambria Math"/>
            <w:lang w:val="en-GB"/>
          </w:rPr>
          <m:t>V</m:t>
        </m:r>
      </m:oMath>
      <w:r>
        <w:rPr>
          <w:lang w:val="en-GB"/>
        </w:rPr>
        <w:t xml:space="preserve"> [mm/rad] the lift per radial,  </w:t>
      </w:r>
      <m:oMath>
        <m:r>
          <w:rPr>
            <w:rFonts w:ascii="Cambria Math" w:hAnsi="Cambria Math"/>
            <w:lang w:val="en-GB"/>
          </w:rPr>
          <m:t>ω</m:t>
        </m:r>
      </m:oMath>
      <w:r>
        <w:rPr>
          <w:lang w:val="en-GB"/>
        </w:rPr>
        <w:t xml:space="preserve"> [rad/s] the angular speed. The direction of </w:t>
      </w:r>
      <m:oMath>
        <m:acc>
          <m:accPr>
            <m:chr m:val="⃗"/>
            <m:ctrlPr>
              <w:rPr>
                <w:rFonts w:ascii="Cambria Math" w:hAnsi="Cambria Math"/>
                <w:i/>
                <w:lang w:val="en-GB"/>
              </w:rPr>
            </m:ctrlPr>
          </m:accPr>
          <m:e>
            <m:r>
              <w:rPr>
                <w:rFonts w:ascii="Cambria Math" w:hAnsi="Cambria Math"/>
                <w:lang w:val="en-GB"/>
              </w:rPr>
              <m:t>F</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v</m:t>
            </m:r>
          </m:e>
        </m:acc>
      </m:oMath>
      <w:r>
        <w:rPr>
          <w:lang w:val="en-GB"/>
        </w:rPr>
        <w:t xml:space="preserve"> and </w:t>
      </w:r>
      <m:oMath>
        <m:r>
          <w:rPr>
            <w:rFonts w:ascii="Cambria Math" w:hAnsi="Cambria Math"/>
            <w:lang w:val="en-GB"/>
          </w:rPr>
          <m:t>ω</m:t>
        </m:r>
      </m:oMath>
      <w:r>
        <w:rPr>
          <w:lang w:val="en-GB"/>
        </w:rPr>
        <w:t xml:space="preserve"> are drawn on figure </w:t>
      </w:r>
      <w:r>
        <w:rPr>
          <w:color w:val="FF0000"/>
          <w:lang w:val="en-GB"/>
        </w:rPr>
        <w:t xml:space="preserve">x. </w:t>
      </w:r>
    </w:p>
    <w:p w:rsidR="00A520CE" w:rsidRDefault="00712BBB" w:rsidP="005B10E4">
      <w:pPr>
        <w:rPr>
          <w:lang w:val="en-GB"/>
        </w:rPr>
      </w:pPr>
      <w:r>
        <w:rPr>
          <w:lang w:val="en-GB"/>
        </w:rPr>
        <w:t xml:space="preserve">Due to the scalar product and a strictly vertical movement of the follower, only the vertical forces influence the power. The total force applied on the follower contains the inertial force, the spring force and the external force, all forces that are independent of the cam’s geometry as long as the spring, the followers mass and the motion law stay identical. Thus there is no expected difference between the instantaneous power of a cam with or without excentricity.  </w:t>
      </w:r>
    </w:p>
    <w:p w:rsidR="00CD4F20" w:rsidRDefault="00712BBB" w:rsidP="005B10E4">
      <w:pPr>
        <w:rPr>
          <w:lang w:val="en-GB"/>
        </w:rPr>
      </w:pPr>
      <w:r>
        <w:rPr>
          <w:lang w:val="en-GB"/>
        </w:rPr>
        <w:t xml:space="preserve">The result of the instantaneous power can be seen in figure </w:t>
      </w:r>
      <w:r>
        <w:rPr>
          <w:color w:val="FF0000"/>
          <w:lang w:val="en-GB"/>
        </w:rPr>
        <w:t xml:space="preserve">x. </w:t>
      </w:r>
      <w:r w:rsidR="00CD4F20">
        <w:rPr>
          <w:lang w:val="en-GB"/>
        </w:rPr>
        <w:t xml:space="preserve">As expected, the instantaneous power with and without excentricity is identical. </w:t>
      </w:r>
    </w:p>
    <w:p w:rsidR="00CD4F20" w:rsidRDefault="00CD4F20" w:rsidP="005B10E4">
      <w:pPr>
        <w:rPr>
          <w:lang w:val="en-GB"/>
        </w:rPr>
      </w:pPr>
    </w:p>
    <w:p w:rsidR="00CD4F20" w:rsidRDefault="00CD4F20" w:rsidP="005B10E4">
      <w:pPr>
        <w:rPr>
          <w:lang w:val="en-GB"/>
        </w:rPr>
      </w:pPr>
    </w:p>
    <w:p w:rsidR="00CD4F20" w:rsidRDefault="00CD4F20" w:rsidP="00CD4F20">
      <w:pPr>
        <w:keepNext/>
      </w:pPr>
      <w:r w:rsidRPr="00CD4F20">
        <w:rPr>
          <w:noProof/>
          <w:lang w:val="en-GB"/>
        </w:rPr>
        <w:lastRenderedPageBreak/>
        <w:drawing>
          <wp:inline distT="0" distB="0" distL="0" distR="0" wp14:anchorId="63DC1388" wp14:editId="0CE630EF">
            <wp:extent cx="5760720" cy="2980034"/>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80034"/>
                    </a:xfrm>
                    <a:prstGeom prst="rect">
                      <a:avLst/>
                    </a:prstGeom>
                    <a:noFill/>
                    <a:ln>
                      <a:noFill/>
                    </a:ln>
                  </pic:spPr>
                </pic:pic>
              </a:graphicData>
            </a:graphic>
          </wp:inline>
        </w:drawing>
      </w:r>
    </w:p>
    <w:p w:rsidR="00CD4F20" w:rsidRPr="00CD4F20" w:rsidRDefault="00CD4F20" w:rsidP="00CD4F20">
      <w:pPr>
        <w:pStyle w:val="Bijschrift"/>
        <w:rPr>
          <w:lang w:val="en-GB"/>
        </w:rPr>
      </w:pPr>
      <w:r w:rsidRPr="00CD4F20">
        <w:rPr>
          <w:lang w:val="en-GB"/>
        </w:rPr>
        <w:t xml:space="preserve">Figure </w:t>
      </w:r>
      <w:r w:rsidR="00F22809">
        <w:fldChar w:fldCharType="begin"/>
      </w:r>
      <w:r w:rsidR="00F22809" w:rsidRPr="00F22809">
        <w:rPr>
          <w:lang w:val="en-GB"/>
        </w:rPr>
        <w:instrText xml:space="preserve"> SEQ Figure \* ARABIC </w:instrText>
      </w:r>
      <w:r w:rsidR="00F22809">
        <w:fldChar w:fldCharType="separate"/>
      </w:r>
      <w:r w:rsidR="00E2493F">
        <w:rPr>
          <w:noProof/>
          <w:lang w:val="en-GB"/>
        </w:rPr>
        <w:t>5</w:t>
      </w:r>
      <w:r w:rsidR="00F22809">
        <w:fldChar w:fldCharType="end"/>
      </w:r>
      <w:r w:rsidRPr="00CD4F20">
        <w:rPr>
          <w:lang w:val="en-GB"/>
        </w:rPr>
        <w:t>: Power and control of the mechanism</w:t>
      </w:r>
    </w:p>
    <w:p w:rsidR="00712BBB" w:rsidRDefault="00CD4F20" w:rsidP="005B10E4">
      <w:pPr>
        <w:rPr>
          <w:lang w:val="en-GB"/>
        </w:rPr>
      </w:pPr>
      <w:r>
        <w:rPr>
          <w:lang w:val="en-GB"/>
        </w:rPr>
        <w:t xml:space="preserve">The average power is only 0.1466W. This means that the mechanism needs more power than it consumes. However, the low value hints that the mechanism is almost self-sufficient. This allows the system to be driven by </w:t>
      </w:r>
      <w:r w:rsidR="00F22809">
        <w:rPr>
          <w:lang w:val="en-GB"/>
        </w:rPr>
        <w:t xml:space="preserve">a very cheap motor. Off course loss due to friction has not been considered. </w:t>
      </w:r>
    </w:p>
    <w:p w:rsidR="00F22809" w:rsidRDefault="00C34306" w:rsidP="005B10E4">
      <w:pPr>
        <w:rPr>
          <w:lang w:val="en-GB"/>
        </w:rPr>
      </w:pPr>
      <w:r>
        <w:rPr>
          <w:noProof/>
        </w:rPr>
        <w:lastRenderedPageBreak/>
        <w:drawing>
          <wp:inline distT="0" distB="0" distL="0" distR="0" wp14:anchorId="0FD0EAAE" wp14:editId="5CC7C981">
            <wp:extent cx="4396740" cy="8472697"/>
            <wp:effectExtent l="0" t="0" r="3810" b="508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6740" cy="8472697"/>
                    </a:xfrm>
                    <a:prstGeom prst="rect">
                      <a:avLst/>
                    </a:prstGeom>
                  </pic:spPr>
                </pic:pic>
              </a:graphicData>
            </a:graphic>
          </wp:inline>
        </w:drawing>
      </w:r>
    </w:p>
    <w:p w:rsidR="00C34306" w:rsidRDefault="00C34306" w:rsidP="005B10E4">
      <w:pPr>
        <w:rPr>
          <w:lang w:val="en-GB"/>
        </w:rPr>
      </w:pPr>
    </w:p>
    <w:p w:rsidR="00F22809" w:rsidRDefault="00F22809" w:rsidP="00F22809">
      <w:pPr>
        <w:pStyle w:val="Kop2"/>
      </w:pPr>
      <w:r>
        <w:lastRenderedPageBreak/>
        <w:t>Flywheel</w:t>
      </w:r>
    </w:p>
    <w:p w:rsidR="00C34306" w:rsidRDefault="00F22809" w:rsidP="00F22809">
      <w:pPr>
        <w:rPr>
          <w:color w:val="FF0000"/>
          <w:lang w:val="en-GB"/>
        </w:rPr>
      </w:pPr>
      <w:r>
        <w:rPr>
          <w:lang w:val="en-GB"/>
        </w:rPr>
        <w:t xml:space="preserve">As </w:t>
      </w:r>
      <m:oMath>
        <m:r>
          <w:rPr>
            <w:rFonts w:ascii="Cambria Math" w:hAnsi="Cambria Math"/>
            <w:lang w:val="en-GB"/>
          </w:rPr>
          <m:t>P=T*ω</m:t>
        </m:r>
      </m:oMath>
      <w:r>
        <w:rPr>
          <w:lang w:val="en-GB"/>
        </w:rPr>
        <w:t>, the torque is easily calculated from the power. The average torque is 0.0467Nm</w:t>
      </w:r>
      <w:r w:rsidR="00292674">
        <w:rPr>
          <w:lang w:val="en-GB"/>
        </w:rPr>
        <w:t xml:space="preserve"> and can be seen next to the instantaneous torque in figure </w:t>
      </w:r>
      <w:r w:rsidR="00292674">
        <w:rPr>
          <w:color w:val="FF0000"/>
          <w:lang w:val="en-GB"/>
        </w:rPr>
        <w:t>x.</w:t>
      </w:r>
    </w:p>
    <w:p w:rsidR="00C34306" w:rsidRDefault="00C34306" w:rsidP="00F22809">
      <w:pPr>
        <w:rPr>
          <w:color w:val="FF0000"/>
          <w:lang w:val="en-GB"/>
        </w:rPr>
      </w:pPr>
      <w:r w:rsidRPr="00292674">
        <w:rPr>
          <w:noProof/>
          <w:color w:val="000000" w:themeColor="text1"/>
          <w:lang w:val="en-GB"/>
        </w:rPr>
        <w:drawing>
          <wp:inline distT="0" distB="0" distL="0" distR="0">
            <wp:extent cx="4432935" cy="3323590"/>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32935" cy="3323590"/>
                    </a:xfrm>
                    <a:prstGeom prst="rect">
                      <a:avLst/>
                    </a:prstGeom>
                    <a:noFill/>
                    <a:ln>
                      <a:noFill/>
                    </a:ln>
                  </pic:spPr>
                </pic:pic>
              </a:graphicData>
            </a:graphic>
          </wp:inline>
        </w:drawing>
      </w:r>
    </w:p>
    <w:p w:rsidR="00C34306" w:rsidRPr="00292674" w:rsidRDefault="00292674" w:rsidP="00C34306">
      <w:pPr>
        <w:pStyle w:val="Bijschrift"/>
        <w:rPr>
          <w:color w:val="000000" w:themeColor="text1"/>
          <w:lang w:val="en-GB"/>
        </w:rPr>
      </w:pPr>
      <w:r>
        <w:rPr>
          <w:color w:val="FF0000"/>
          <w:lang w:val="en-GB"/>
        </w:rPr>
        <w:t xml:space="preserve"> </w:t>
      </w:r>
      <w:r w:rsidR="00C34306" w:rsidRPr="00292674">
        <w:rPr>
          <w:lang w:val="en-GB"/>
        </w:rPr>
        <w:t xml:space="preserve">Figure </w:t>
      </w:r>
      <w:r w:rsidR="00C34306">
        <w:fldChar w:fldCharType="begin"/>
      </w:r>
      <w:r w:rsidR="00C34306" w:rsidRPr="00292674">
        <w:rPr>
          <w:lang w:val="en-GB"/>
        </w:rPr>
        <w:instrText xml:space="preserve"> SEQ Figure \* ARABIC </w:instrText>
      </w:r>
      <w:r w:rsidR="00C34306">
        <w:fldChar w:fldCharType="separate"/>
      </w:r>
      <w:r w:rsidR="00E2493F">
        <w:rPr>
          <w:noProof/>
          <w:lang w:val="en-GB"/>
        </w:rPr>
        <w:t>6</w:t>
      </w:r>
      <w:r w:rsidR="00C34306">
        <w:fldChar w:fldCharType="end"/>
      </w:r>
      <w:r w:rsidR="00C34306" w:rsidRPr="00292674">
        <w:rPr>
          <w:lang w:val="en-GB"/>
        </w:rPr>
        <w:t>: The instantaneous and average torque</w:t>
      </w:r>
    </w:p>
    <w:p w:rsidR="00F22809" w:rsidRDefault="00C34306" w:rsidP="00F22809">
      <w:pPr>
        <w:rPr>
          <w:color w:val="000000" w:themeColor="text1"/>
          <w:lang w:val="en-GB"/>
        </w:rPr>
      </w:pPr>
      <w:r>
        <w:rPr>
          <w:color w:val="000000" w:themeColor="text1"/>
          <w:lang w:val="en-GB"/>
        </w:rPr>
        <w:t xml:space="preserve">Even though the low average torque permits a cheap motor, the high pikes in torque demand could lead to a large speed variation, which is unwanted. The motor is supposed to only deliver its nominal torque, which is more or less the average torque. When the motor cannot deliver the demanded torque, the mechanism slows down. In order to keep the relative deceleration and acceleration below 5% with respect to the nominal rotational speed, a flywheel is installed. </w:t>
      </w:r>
    </w:p>
    <w:p w:rsidR="00C34306" w:rsidRDefault="0019415E" w:rsidP="00F22809">
      <w:pPr>
        <w:rPr>
          <w:color w:val="000000" w:themeColor="text1"/>
          <w:lang w:val="en-GB"/>
        </w:rPr>
      </w:pPr>
      <w:r>
        <w:rPr>
          <w:color w:val="000000" w:themeColor="text1"/>
          <w:lang w:val="en-GB"/>
        </w:rPr>
        <w:t xml:space="preserve">In the process of calculating the inertia, the first step is to find the place where the rotational speed is maximal and minimal. In this case the needed torque only rises above the average torque between 63.6° and 178.1°. Inside this domain, the cam decelerates, outside this domain it accelerates. The maximal speed is thus at 63.6°, the minimal speed at 178.1°. The loss in speed can be calculated as following: </w:t>
      </w:r>
    </w:p>
    <w:p w:rsidR="0019415E" w:rsidRPr="00F5446B" w:rsidRDefault="0019415E" w:rsidP="00F22809">
      <w:pPr>
        <w:rPr>
          <w:color w:val="000000" w:themeColor="text1"/>
          <w:lang w:val="en-GB"/>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max</m:t>
              </m:r>
            </m:sub>
          </m:sSub>
          <m:r>
            <w:rPr>
              <w:rFonts w:ascii="Cambria Math" w:hAnsi="Cambria Math"/>
              <w:color w:val="000000" w:themeColor="text1"/>
              <w:lang w:val="en-GB"/>
            </w:rPr>
            <m:t>=</m:t>
          </m:r>
          <m:nary>
            <m:naryPr>
              <m:limLoc m:val="subSup"/>
              <m:ctrlPr>
                <w:rPr>
                  <w:rFonts w:ascii="Cambria Math" w:hAnsi="Cambria Math"/>
                  <w:i/>
                  <w:color w:val="000000" w:themeColor="text1"/>
                  <w:lang w:val="en-GB"/>
                </w:rPr>
              </m:ctrlPr>
            </m:naryPr>
            <m:sub>
              <m:sSub>
                <m:sSubPr>
                  <m:ctrlPr>
                    <w:rPr>
                      <w:rFonts w:ascii="Cambria Math" w:hAnsi="Cambria Math"/>
                      <w:i/>
                      <w:color w:val="000000" w:themeColor="text1"/>
                      <w:lang w:val="en-GB"/>
                    </w:rPr>
                  </m:ctrlPr>
                </m:sSubPr>
                <m:e>
                  <m:r>
                    <w:rPr>
                      <w:rFonts w:ascii="Cambria Math" w:hAnsi="Cambria Math"/>
                      <w:color w:val="000000" w:themeColor="text1"/>
                      <w:lang w:val="en-GB"/>
                    </w:rPr>
                    <m:t>θ</m:t>
                  </m:r>
                </m:e>
                <m:sub>
                  <m:r>
                    <w:rPr>
                      <w:rFonts w:ascii="Cambria Math" w:hAnsi="Cambria Math"/>
                      <w:color w:val="000000" w:themeColor="text1"/>
                      <w:lang w:val="en-GB"/>
                    </w:rPr>
                    <m:t>m</m:t>
                  </m:r>
                </m:sub>
              </m:sSub>
            </m:sub>
            <m:sup>
              <m:sSub>
                <m:sSubPr>
                  <m:ctrlPr>
                    <w:rPr>
                      <w:rFonts w:ascii="Cambria Math" w:hAnsi="Cambria Math"/>
                      <w:i/>
                      <w:color w:val="000000" w:themeColor="text1"/>
                      <w:lang w:val="en-GB"/>
                    </w:rPr>
                  </m:ctrlPr>
                </m:sSubPr>
                <m:e>
                  <m:r>
                    <w:rPr>
                      <w:rFonts w:ascii="Cambria Math" w:hAnsi="Cambria Math"/>
                      <w:color w:val="000000" w:themeColor="text1"/>
                      <w:lang w:val="en-GB"/>
                    </w:rPr>
                    <m:t>θ</m:t>
                  </m:r>
                </m:e>
                <m:sub>
                  <m:r>
                    <w:rPr>
                      <w:rFonts w:ascii="Cambria Math" w:hAnsi="Cambria Math"/>
                      <w:color w:val="000000" w:themeColor="text1"/>
                      <w:lang w:val="en-GB"/>
                    </w:rPr>
                    <m:t>M</m:t>
                  </m:r>
                </m:sub>
              </m:sSub>
            </m:sup>
            <m:e>
              <m:r>
                <w:rPr>
                  <w:rFonts w:ascii="Cambria Math" w:hAnsi="Cambria Math"/>
                  <w:color w:val="000000" w:themeColor="text1"/>
                  <w:lang w:val="en-GB"/>
                </w:rPr>
                <m:t>T</m:t>
              </m:r>
              <m:d>
                <m:dPr>
                  <m:ctrlPr>
                    <w:rPr>
                      <w:rFonts w:ascii="Cambria Math" w:hAnsi="Cambria Math"/>
                      <w:i/>
                      <w:color w:val="000000" w:themeColor="text1"/>
                      <w:lang w:val="en-GB"/>
                    </w:rPr>
                  </m:ctrlPr>
                </m:dPr>
                <m:e>
                  <m:r>
                    <w:rPr>
                      <w:rFonts w:ascii="Cambria Math" w:hAnsi="Cambria Math"/>
                      <w:color w:val="000000" w:themeColor="text1"/>
                      <w:lang w:val="en-GB"/>
                    </w:rPr>
                    <m:t>θ</m:t>
                  </m:r>
                </m:e>
              </m:d>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T</m:t>
                  </m:r>
                </m:e>
                <m:sub>
                  <m:r>
                    <w:rPr>
                      <w:rFonts w:ascii="Cambria Math" w:hAnsi="Cambria Math"/>
                      <w:color w:val="000000" w:themeColor="text1"/>
                      <w:lang w:val="en-GB"/>
                    </w:rPr>
                    <m:t>av</m:t>
                  </m:r>
                </m:sub>
              </m:sSub>
              <m:r>
                <w:rPr>
                  <w:rFonts w:ascii="Cambria Math" w:hAnsi="Cambria Math"/>
                  <w:color w:val="000000" w:themeColor="text1"/>
                  <w:lang w:val="en-GB"/>
                </w:rPr>
                <m:t>dθ=</m:t>
              </m:r>
              <m:f>
                <m:fPr>
                  <m:ctrlPr>
                    <w:rPr>
                      <w:rFonts w:ascii="Cambria Math" w:hAnsi="Cambria Math"/>
                      <w:i/>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m:t>
                  </m:r>
                </m:den>
              </m:f>
              <m:r>
                <w:rPr>
                  <w:rFonts w:ascii="Cambria Math" w:hAnsi="Cambria Math"/>
                  <w:color w:val="000000" w:themeColor="text1"/>
                  <w:lang w:val="en-GB"/>
                </w:rPr>
                <m:t>*I(</m:t>
              </m:r>
              <m:sSubSup>
                <m:sSubSupPr>
                  <m:ctrlPr>
                    <w:rPr>
                      <w:rFonts w:ascii="Cambria Math" w:hAnsi="Cambria Math"/>
                      <w:i/>
                      <w:color w:val="000000" w:themeColor="text1"/>
                      <w:lang w:val="en-GB"/>
                    </w:rPr>
                  </m:ctrlPr>
                </m:sSubSupPr>
                <m:e>
                  <m:r>
                    <w:rPr>
                      <w:rFonts w:ascii="Cambria Math" w:hAnsi="Cambria Math"/>
                      <w:color w:val="000000" w:themeColor="text1"/>
                      <w:lang w:val="en-GB"/>
                    </w:rPr>
                    <m:t>ω</m:t>
                  </m:r>
                </m:e>
                <m:sub>
                  <m:r>
                    <w:rPr>
                      <w:rFonts w:ascii="Cambria Math" w:hAnsi="Cambria Math"/>
                      <w:color w:val="000000" w:themeColor="text1"/>
                      <w:lang w:val="en-GB"/>
                    </w:rPr>
                    <m:t>M</m:t>
                  </m:r>
                </m:sub>
                <m:sup>
                  <m:r>
                    <w:rPr>
                      <w:rFonts w:ascii="Cambria Math" w:hAnsi="Cambria Math"/>
                      <w:color w:val="000000" w:themeColor="text1"/>
                      <w:lang w:val="en-GB"/>
                    </w:rPr>
                    <m:t>2</m:t>
                  </m:r>
                </m:sup>
              </m:sSubSup>
              <m:r>
                <w:rPr>
                  <w:rFonts w:ascii="Cambria Math" w:hAnsi="Cambria Math"/>
                  <w:color w:val="000000" w:themeColor="text1"/>
                  <w:lang w:val="en-GB"/>
                </w:rPr>
                <m:t>-</m:t>
              </m:r>
              <m:sSubSup>
                <m:sSubSupPr>
                  <m:ctrlPr>
                    <w:rPr>
                      <w:rFonts w:ascii="Cambria Math" w:hAnsi="Cambria Math"/>
                      <w:i/>
                      <w:color w:val="000000" w:themeColor="text1"/>
                      <w:lang w:val="en-GB"/>
                    </w:rPr>
                  </m:ctrlPr>
                </m:sSubSupPr>
                <m:e>
                  <m:r>
                    <w:rPr>
                      <w:rFonts w:ascii="Cambria Math" w:hAnsi="Cambria Math"/>
                      <w:color w:val="000000" w:themeColor="text1"/>
                      <w:lang w:val="en-GB"/>
                    </w:rPr>
                    <m:t>ω</m:t>
                  </m:r>
                </m:e>
                <m:sub>
                  <m:r>
                    <w:rPr>
                      <w:rFonts w:ascii="Cambria Math" w:hAnsi="Cambria Math"/>
                      <w:color w:val="000000" w:themeColor="text1"/>
                      <w:lang w:val="en-GB"/>
                    </w:rPr>
                    <m:t>m</m:t>
                  </m:r>
                </m:sub>
                <m:sup>
                  <m:r>
                    <w:rPr>
                      <w:rFonts w:ascii="Cambria Math" w:hAnsi="Cambria Math"/>
                      <w:color w:val="000000" w:themeColor="text1"/>
                      <w:lang w:val="en-GB"/>
                    </w:rPr>
                    <m:t>2</m:t>
                  </m:r>
                </m:sup>
              </m:sSubSup>
              <m:r>
                <w:rPr>
                  <w:rFonts w:ascii="Cambria Math" w:hAnsi="Cambria Math"/>
                  <w:color w:val="000000" w:themeColor="text1"/>
                  <w:lang w:val="en-GB"/>
                </w:rPr>
                <m:t>)</m:t>
              </m:r>
            </m:e>
          </m:nary>
        </m:oMath>
      </m:oMathPara>
    </w:p>
    <w:p w:rsidR="00F5446B" w:rsidRPr="00F5446B" w:rsidRDefault="00F5446B" w:rsidP="00F22809">
      <w:pPr>
        <w:rPr>
          <w:color w:val="000000" w:themeColor="text1"/>
          <w:lang w:val="en-GB"/>
        </w:rPr>
      </w:pPr>
      <m:oMathPara>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av</m:t>
              </m:r>
            </m:sub>
          </m:sSub>
          <m:r>
            <w:rPr>
              <w:rFonts w:ascii="Cambria Math" w:hAnsi="Cambria Math"/>
              <w:color w:val="000000" w:themeColor="text1"/>
              <w:lang w:val="en-GB"/>
            </w:rPr>
            <m:t xml:space="preserve"> ≈</m:t>
          </m:r>
          <m:f>
            <m:fPr>
              <m:ctrlPr>
                <w:rPr>
                  <w:rFonts w:ascii="Cambria Math" w:hAnsi="Cambria Math"/>
                  <w:i/>
                  <w:color w:val="000000" w:themeColor="text1"/>
                  <w:lang w:val="en-GB"/>
                </w:rPr>
              </m:ctrlPr>
            </m:fPr>
            <m:num>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r>
                <w:rPr>
                  <w:rFonts w:ascii="Cambria Math" w:hAnsi="Cambria Math"/>
                  <w:color w:val="000000" w:themeColor="text1"/>
                  <w:lang w:val="en-GB"/>
                </w:rPr>
                <m:t xml:space="preserve">+ </m:t>
              </m:r>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num>
            <m:den>
              <m:r>
                <w:rPr>
                  <w:rFonts w:ascii="Cambria Math" w:hAnsi="Cambria Math"/>
                  <w:color w:val="000000" w:themeColor="text1"/>
                  <w:lang w:val="en-GB"/>
                </w:rPr>
                <m:t>2</m:t>
              </m:r>
            </m:den>
          </m:f>
        </m:oMath>
      </m:oMathPara>
    </w:p>
    <w:p w:rsidR="00F5446B" w:rsidRPr="00F5446B" w:rsidRDefault="00F5446B" w:rsidP="00F22809">
      <w:pPr>
        <w:rPr>
          <w:color w:val="000000" w:themeColor="text1"/>
          <w:lang w:val="en-GB"/>
        </w:rPr>
      </w:pPr>
      <m:oMathPara>
        <m:oMath>
          <m:r>
            <w:rPr>
              <w:rFonts w:ascii="Cambria Math" w:hAnsi="Cambria Math"/>
              <w:color w:val="000000" w:themeColor="text1"/>
              <w:lang w:val="en-GB"/>
            </w:rPr>
            <m:t>K=</m:t>
          </m:r>
          <m:f>
            <m:fPr>
              <m:ctrlPr>
                <w:rPr>
                  <w:rFonts w:ascii="Cambria Math" w:hAnsi="Cambria Math"/>
                  <w:i/>
                  <w:color w:val="000000" w:themeColor="text1"/>
                  <w:lang w:val="en-GB"/>
                </w:rPr>
              </m:ctrlPr>
            </m:fPr>
            <m:num>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r>
                <w:rPr>
                  <w:rFonts w:ascii="Cambria Math" w:hAnsi="Cambria Math"/>
                  <w:color w:val="000000" w:themeColor="text1"/>
                  <w:lang w:val="en-GB"/>
                </w:rPr>
                <m:t>-</m:t>
              </m:r>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num>
            <m:den>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av</m:t>
                  </m:r>
                </m:sub>
              </m:sSub>
            </m:den>
          </m:f>
        </m:oMath>
      </m:oMathPara>
    </w:p>
    <w:p w:rsidR="00F5446B" w:rsidRDefault="00F5446B" w:rsidP="00F22809">
      <w:pPr>
        <w:rPr>
          <w:color w:val="000000" w:themeColor="text1"/>
          <w:lang w:val="en-GB"/>
        </w:rPr>
      </w:pPr>
      <m:oMathPara>
        <m:oMath>
          <m:r>
            <w:rPr>
              <w:rFonts w:ascii="Cambria Math" w:hAnsi="Cambria Math"/>
              <w:color w:val="000000" w:themeColor="text1"/>
              <w:lang w:val="en-GB"/>
            </w:rPr>
            <m:t>I=</m:t>
          </m:r>
          <m:f>
            <m:fPr>
              <m:ctrlPr>
                <w:rPr>
                  <w:rFonts w:ascii="Cambria Math" w:hAnsi="Cambria Math"/>
                  <w:i/>
                  <w:color w:val="000000" w:themeColor="text1"/>
                  <w:lang w:val="en-GB"/>
                </w:rPr>
              </m:ctrlPr>
            </m:fPr>
            <m:num>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max</m:t>
                  </m:r>
                </m:sub>
              </m:sSub>
            </m:num>
            <m:den>
              <m:r>
                <w:rPr>
                  <w:rFonts w:ascii="Cambria Math" w:hAnsi="Cambria Math"/>
                  <w:color w:val="000000" w:themeColor="text1"/>
                  <w:lang w:val="en-GB"/>
                </w:rPr>
                <m:t>K*</m:t>
              </m:r>
              <m:sSubSup>
                <m:sSubSupPr>
                  <m:ctrlPr>
                    <w:rPr>
                      <w:rFonts w:ascii="Cambria Math" w:hAnsi="Cambria Math"/>
                      <w:i/>
                      <w:color w:val="000000" w:themeColor="text1"/>
                      <w:lang w:val="en-GB"/>
                    </w:rPr>
                  </m:ctrlPr>
                </m:sSubSupPr>
                <m:e>
                  <m:r>
                    <w:rPr>
                      <w:rFonts w:ascii="Cambria Math" w:hAnsi="Cambria Math"/>
                      <w:color w:val="000000" w:themeColor="text1"/>
                      <w:lang w:val="en-GB"/>
                    </w:rPr>
                    <m:t>ω</m:t>
                  </m:r>
                </m:e>
                <m:sub>
                  <m:r>
                    <w:rPr>
                      <w:rFonts w:ascii="Cambria Math" w:hAnsi="Cambria Math"/>
                      <w:color w:val="000000" w:themeColor="text1"/>
                      <w:lang w:val="en-GB"/>
                    </w:rPr>
                    <m:t>av</m:t>
                  </m:r>
                </m:sub>
                <m:sup>
                  <m:r>
                    <w:rPr>
                      <w:rFonts w:ascii="Cambria Math" w:hAnsi="Cambria Math"/>
                      <w:color w:val="000000" w:themeColor="text1"/>
                      <w:lang w:val="en-GB"/>
                    </w:rPr>
                    <m:t>2</m:t>
                  </m:r>
                </m:sup>
              </m:sSubSup>
            </m:den>
          </m:f>
        </m:oMath>
      </m:oMathPara>
    </w:p>
    <w:p w:rsidR="0019415E" w:rsidRDefault="00F5446B" w:rsidP="00F22809">
      <w:pPr>
        <w:rPr>
          <w:color w:val="000000" w:themeColor="text1"/>
          <w:lang w:val="en-GB"/>
        </w:rPr>
      </w:pPr>
      <w:r>
        <w:rPr>
          <w:color w:val="000000" w:themeColor="text1"/>
          <w:lang w:val="en-GB"/>
        </w:rPr>
        <w:t xml:space="preserve">From the torque and the two angles,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max</m:t>
            </m:r>
          </m:sub>
        </m:sSub>
      </m:oMath>
      <w:r w:rsidR="002F3D37">
        <w:rPr>
          <w:color w:val="000000" w:themeColor="text1"/>
          <w:lang w:val="en-GB"/>
        </w:rPr>
        <w:t xml:space="preserve"> has been calculated as 13.7Nm. Naturally, </w:t>
      </w:r>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av</m:t>
            </m:r>
          </m:sub>
        </m:sSub>
        <m:r>
          <w:rPr>
            <w:rFonts w:ascii="Cambria Math" w:hAnsi="Cambria Math"/>
            <w:color w:val="000000" w:themeColor="text1"/>
            <w:lang w:val="en-GB"/>
          </w:rPr>
          <m:t xml:space="preserve"> </m:t>
        </m:r>
      </m:oMath>
      <w:r w:rsidR="002F3D37">
        <w:rPr>
          <w:color w:val="000000" w:themeColor="text1"/>
          <w:lang w:val="en-GB"/>
        </w:rPr>
        <w:t xml:space="preserve"> is </w:t>
      </w:r>
      <m:oMath>
        <m:r>
          <w:rPr>
            <w:rFonts w:ascii="Cambria Math" w:hAnsi="Cambria Math"/>
            <w:color w:val="000000" w:themeColor="text1"/>
            <w:lang w:val="en-GB"/>
          </w:rPr>
          <m:t>π</m:t>
        </m:r>
      </m:oMath>
      <w:r w:rsidR="002F3D37">
        <w:rPr>
          <w:color w:val="000000" w:themeColor="text1"/>
          <w:lang w:val="en-GB"/>
        </w:rPr>
        <w:t xml:space="preserve"> rad/s.   </w:t>
      </w:r>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oMath>
      <w:r w:rsidR="002F3D37">
        <w:rPr>
          <w:color w:val="000000" w:themeColor="text1"/>
          <w:lang w:val="en-GB"/>
        </w:rPr>
        <w:t xml:space="preserve"> and </w:t>
      </w:r>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m</m:t>
            </m:r>
          </m:sub>
        </m:sSub>
      </m:oMath>
      <w:r w:rsidR="002F3D37">
        <w:rPr>
          <w:color w:val="000000" w:themeColor="text1"/>
          <w:lang w:val="en-GB"/>
        </w:rPr>
        <w:t xml:space="preserve"> can only vary with 5% with respect to </w:t>
      </w:r>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av</m:t>
            </m:r>
          </m:sub>
        </m:sSub>
      </m:oMath>
      <w:r w:rsidR="002F3D37">
        <w:rPr>
          <w:color w:val="000000" w:themeColor="text1"/>
          <w:lang w:val="en-GB"/>
        </w:rPr>
        <w:t xml:space="preserve">. As the top speed and lowest speed are not necessary at the same relative distance from </w:t>
      </w:r>
      <m:oMath>
        <m:sSub>
          <m:sSubPr>
            <m:ctrlPr>
              <w:rPr>
                <w:rFonts w:ascii="Cambria Math" w:hAnsi="Cambria Math"/>
                <w:i/>
                <w:color w:val="000000" w:themeColor="text1"/>
                <w:lang w:val="en-GB"/>
              </w:rPr>
            </m:ctrlPr>
          </m:sSubPr>
          <m:e>
            <m:r>
              <w:rPr>
                <w:rFonts w:ascii="Cambria Math" w:hAnsi="Cambria Math"/>
                <w:color w:val="000000" w:themeColor="text1"/>
                <w:lang w:val="en-GB"/>
              </w:rPr>
              <m:t>ω</m:t>
            </m:r>
          </m:e>
          <m:sub>
            <m:r>
              <w:rPr>
                <w:rFonts w:ascii="Cambria Math" w:hAnsi="Cambria Math"/>
                <w:color w:val="000000" w:themeColor="text1"/>
                <w:lang w:val="en-GB"/>
              </w:rPr>
              <m:t>av</m:t>
            </m:r>
          </m:sub>
        </m:sSub>
      </m:oMath>
      <w:r w:rsidR="002F3D37">
        <w:rPr>
          <w:color w:val="000000" w:themeColor="text1"/>
          <w:lang w:val="en-GB"/>
        </w:rPr>
        <w:t xml:space="preserve">, </w:t>
      </w:r>
      <m:oMath>
        <m:r>
          <w:rPr>
            <w:rFonts w:ascii="Cambria Math" w:hAnsi="Cambria Math"/>
            <w:color w:val="000000" w:themeColor="text1"/>
            <w:lang w:val="en-GB"/>
          </w:rPr>
          <m:t>K = 0.06</m:t>
        </m:r>
      </m:oMath>
      <w:r w:rsidR="002F3D37">
        <w:rPr>
          <w:color w:val="000000" w:themeColor="text1"/>
          <w:lang w:val="en-GB"/>
        </w:rPr>
        <w:t xml:space="preserve"> has been chosen as safety. </w:t>
      </w:r>
    </w:p>
    <w:p w:rsidR="00E2493F" w:rsidRDefault="00E2493F" w:rsidP="00F22809">
      <w:pPr>
        <w:rPr>
          <w:color w:val="000000" w:themeColor="text1"/>
          <w:lang w:val="en-GB"/>
        </w:rPr>
      </w:pPr>
      <w:r>
        <w:rPr>
          <w:color w:val="000000" w:themeColor="text1"/>
          <w:lang w:val="en-GB"/>
        </w:rPr>
        <w:lastRenderedPageBreak/>
        <w:t xml:space="preserve">The chosen parameters result in </w:t>
      </w:r>
      <m:oMath>
        <m:r>
          <w:rPr>
            <w:rFonts w:ascii="Cambria Math" w:hAnsi="Cambria Math"/>
            <w:color w:val="000000" w:themeColor="text1"/>
            <w:lang w:val="en-GB"/>
          </w:rPr>
          <m:t>I=23.1 kg</m:t>
        </m:r>
        <m:sSup>
          <m:sSupPr>
            <m:ctrlPr>
              <w:rPr>
                <w:rFonts w:ascii="Cambria Math" w:hAnsi="Cambria Math"/>
                <w:i/>
                <w:color w:val="000000" w:themeColor="text1"/>
                <w:lang w:val="en-GB"/>
              </w:rPr>
            </m:ctrlPr>
          </m:sSupPr>
          <m:e>
            <m:r>
              <w:rPr>
                <w:rFonts w:ascii="Cambria Math" w:hAnsi="Cambria Math"/>
                <w:color w:val="000000" w:themeColor="text1"/>
                <w:lang w:val="en-GB"/>
              </w:rPr>
              <m:t>m</m:t>
            </m:r>
          </m:e>
          <m:sup>
            <m:r>
              <w:rPr>
                <w:rFonts w:ascii="Cambria Math" w:hAnsi="Cambria Math"/>
                <w:color w:val="000000" w:themeColor="text1"/>
                <w:lang w:val="en-GB"/>
              </w:rPr>
              <m:t>2</m:t>
            </m:r>
          </m:sup>
        </m:sSup>
      </m:oMath>
      <w:r>
        <w:rPr>
          <w:color w:val="000000" w:themeColor="text1"/>
          <w:lang w:val="en-GB"/>
        </w:rPr>
        <w:t xml:space="preserve">. If a </w:t>
      </w:r>
      <w:r w:rsidR="00321F43">
        <w:rPr>
          <w:color w:val="000000" w:themeColor="text1"/>
          <w:lang w:val="en-GB"/>
        </w:rPr>
        <w:t xml:space="preserve">cylindrical </w:t>
      </w:r>
      <w:r>
        <w:rPr>
          <w:color w:val="000000" w:themeColor="text1"/>
          <w:lang w:val="en-GB"/>
        </w:rPr>
        <w:t>steel flywheel (</w:t>
      </w:r>
      <m:oMath>
        <m:r>
          <w:rPr>
            <w:rFonts w:ascii="Cambria Math" w:hAnsi="Cambria Math"/>
            <w:color w:val="000000" w:themeColor="text1"/>
            <w:lang w:val="en-GB"/>
          </w:rPr>
          <m:t>ρ=8000</m:t>
        </m:r>
        <m:f>
          <m:fPr>
            <m:ctrlPr>
              <w:rPr>
                <w:rFonts w:ascii="Cambria Math" w:hAnsi="Cambria Math"/>
                <w:i/>
                <w:color w:val="000000" w:themeColor="text1"/>
                <w:lang w:val="en-GB"/>
              </w:rPr>
            </m:ctrlPr>
          </m:fPr>
          <m:num>
            <m:r>
              <w:rPr>
                <w:rFonts w:ascii="Cambria Math" w:hAnsi="Cambria Math"/>
                <w:color w:val="000000" w:themeColor="text1"/>
                <w:lang w:val="en-GB"/>
              </w:rPr>
              <m:t>kg</m:t>
            </m:r>
          </m:num>
          <m:den>
            <m:sSup>
              <m:sSupPr>
                <m:ctrlPr>
                  <w:rPr>
                    <w:rFonts w:ascii="Cambria Math" w:hAnsi="Cambria Math"/>
                    <w:i/>
                    <w:color w:val="000000" w:themeColor="text1"/>
                    <w:lang w:val="en-GB"/>
                  </w:rPr>
                </m:ctrlPr>
              </m:sSupPr>
              <m:e>
                <m:r>
                  <w:rPr>
                    <w:rFonts w:ascii="Cambria Math" w:hAnsi="Cambria Math"/>
                    <w:color w:val="000000" w:themeColor="text1"/>
                    <w:lang w:val="en-GB"/>
                  </w:rPr>
                  <m:t>m</m:t>
                </m:r>
              </m:e>
              <m:sup>
                <m:r>
                  <w:rPr>
                    <w:rFonts w:ascii="Cambria Math" w:hAnsi="Cambria Math"/>
                    <w:color w:val="000000" w:themeColor="text1"/>
                    <w:lang w:val="en-GB"/>
                  </w:rPr>
                  <m:t>3</m:t>
                </m:r>
              </m:sup>
            </m:sSup>
          </m:den>
        </m:f>
        <m:r>
          <w:rPr>
            <w:rFonts w:ascii="Cambria Math" w:hAnsi="Cambria Math"/>
            <w:color w:val="000000" w:themeColor="text1"/>
            <w:lang w:val="en-GB"/>
          </w:rPr>
          <m:t>)</m:t>
        </m:r>
      </m:oMath>
      <w:r>
        <w:rPr>
          <w:color w:val="000000" w:themeColor="text1"/>
          <w:lang w:val="en-GB"/>
        </w:rPr>
        <w:t xml:space="preserve"> wer</w:t>
      </w:r>
      <w:r w:rsidR="00321F43">
        <w:rPr>
          <w:color w:val="000000" w:themeColor="text1"/>
          <w:lang w:val="en-GB"/>
        </w:rPr>
        <w:t xml:space="preserve">e designed, a possible dimension would be a flywheel with a diameter of 0.6m and 0.227m long. This would be bigger than the entire mechanism itself. </w:t>
      </w:r>
    </w:p>
    <w:p w:rsidR="00321F43" w:rsidRPr="00321F43" w:rsidRDefault="00321F43" w:rsidP="00F22809">
      <w:pPr>
        <w:rPr>
          <w:color w:val="000000" w:themeColor="text1"/>
          <w:lang w:val="en-GB"/>
        </w:rPr>
      </w:pPr>
      <w:r>
        <w:rPr>
          <w:color w:val="000000" w:themeColor="text1"/>
          <w:lang w:val="en-GB"/>
        </w:rPr>
        <w:t xml:space="preserve">This value can also be estimated from figure </w:t>
      </w:r>
      <w:r>
        <w:rPr>
          <w:color w:val="FF0000"/>
          <w:lang w:val="en-GB"/>
        </w:rPr>
        <w:t xml:space="preserve">x: </w:t>
      </w:r>
      <w:r>
        <w:rPr>
          <w:color w:val="000000" w:themeColor="text1"/>
          <w:lang w:val="en-GB"/>
        </w:rPr>
        <w:t xml:space="preserve">the total area above the average torque can be approximated by two triangles. The first is about </w:t>
      </w:r>
      <m:oMath>
        <m:f>
          <m:fPr>
            <m:ctrlPr>
              <w:rPr>
                <w:rFonts w:ascii="Cambria Math" w:hAnsi="Cambria Math"/>
                <w:i/>
                <w:color w:val="000000" w:themeColor="text1"/>
                <w:lang w:val="en-GB"/>
              </w:rPr>
            </m:ctrlPr>
          </m:fPr>
          <m:num>
            <m:r>
              <w:rPr>
                <w:rFonts w:ascii="Cambria Math" w:hAnsi="Cambria Math"/>
                <w:color w:val="000000" w:themeColor="text1"/>
                <w:lang w:val="en-GB"/>
              </w:rPr>
              <m:t>π</m:t>
            </m:r>
          </m:num>
          <m:den>
            <m:r>
              <w:rPr>
                <w:rFonts w:ascii="Cambria Math" w:hAnsi="Cambria Math"/>
                <w:color w:val="000000" w:themeColor="text1"/>
                <w:lang w:val="en-GB"/>
              </w:rPr>
              <m:t>3</m:t>
            </m:r>
          </m:den>
        </m:f>
      </m:oMath>
      <w:r>
        <w:rPr>
          <w:color w:val="000000" w:themeColor="text1"/>
          <w:lang w:val="en-GB"/>
        </w:rPr>
        <w:t xml:space="preserve"> radians long and 1</w:t>
      </w:r>
      <w:r w:rsidR="00F6277B">
        <w:rPr>
          <w:color w:val="000000" w:themeColor="text1"/>
          <w:lang w:val="en-GB"/>
        </w:rPr>
        <w:t xml:space="preserve"> </w:t>
      </w:r>
      <w:r>
        <w:rPr>
          <w:color w:val="000000" w:themeColor="text1"/>
          <w:lang w:val="en-GB"/>
        </w:rPr>
        <w:t xml:space="preserve">Nm high. The second one is also about </w:t>
      </w:r>
      <m:oMath>
        <m:f>
          <m:fPr>
            <m:ctrlPr>
              <w:rPr>
                <w:rFonts w:ascii="Cambria Math" w:hAnsi="Cambria Math"/>
                <w:i/>
                <w:color w:val="000000" w:themeColor="text1"/>
                <w:lang w:val="en-GB"/>
              </w:rPr>
            </m:ctrlPr>
          </m:fPr>
          <m:num>
            <m:r>
              <w:rPr>
                <w:rFonts w:ascii="Cambria Math" w:hAnsi="Cambria Math"/>
                <w:color w:val="000000" w:themeColor="text1"/>
                <w:lang w:val="en-GB"/>
              </w:rPr>
              <m:t>π</m:t>
            </m:r>
          </m:num>
          <m:den>
            <m:r>
              <w:rPr>
                <w:rFonts w:ascii="Cambria Math" w:hAnsi="Cambria Math"/>
                <w:color w:val="000000" w:themeColor="text1"/>
                <w:lang w:val="en-GB"/>
              </w:rPr>
              <m:t>3</m:t>
            </m:r>
          </m:den>
        </m:f>
      </m:oMath>
      <w:r>
        <w:rPr>
          <w:color w:val="000000" w:themeColor="text1"/>
          <w:lang w:val="en-GB"/>
        </w:rPr>
        <w:t xml:space="preserve"> radians long and 25</w:t>
      </w:r>
      <w:r w:rsidR="00F6277B">
        <w:rPr>
          <w:color w:val="000000" w:themeColor="text1"/>
          <w:lang w:val="en-GB"/>
        </w:rPr>
        <w:t xml:space="preserve"> </w:t>
      </w:r>
      <w:r>
        <w:rPr>
          <w:color w:val="000000" w:themeColor="text1"/>
          <w:lang w:val="en-GB"/>
        </w:rPr>
        <w:t>Nm high. The total area is thus 13.</w:t>
      </w:r>
      <w:r w:rsidR="00F6277B">
        <w:rPr>
          <w:color w:val="000000" w:themeColor="text1"/>
          <w:lang w:val="en-GB"/>
        </w:rPr>
        <w:t xml:space="preserve">6 </w:t>
      </w:r>
      <w:r>
        <w:rPr>
          <w:color w:val="000000" w:themeColor="text1"/>
          <w:lang w:val="en-GB"/>
        </w:rPr>
        <w:t xml:space="preserve">Nm, almost exactly equal to the </w:t>
      </w:r>
      <m:oMath>
        <m:sSub>
          <m:sSubPr>
            <m:ctrlPr>
              <w:rPr>
                <w:rFonts w:ascii="Cambria Math" w:hAnsi="Cambria Math"/>
                <w:i/>
                <w:color w:val="000000" w:themeColor="text1"/>
                <w:lang w:val="en-GB"/>
              </w:rPr>
            </m:ctrlPr>
          </m:sSubPr>
          <m:e>
            <m:r>
              <w:rPr>
                <w:rFonts w:ascii="Cambria Math" w:hAnsi="Cambria Math"/>
                <w:color w:val="000000" w:themeColor="text1"/>
                <w:lang w:val="en-GB"/>
              </w:rPr>
              <m:t>A</m:t>
            </m:r>
          </m:e>
          <m:sub>
            <m:r>
              <w:rPr>
                <w:rFonts w:ascii="Cambria Math" w:hAnsi="Cambria Math"/>
                <w:color w:val="000000" w:themeColor="text1"/>
                <w:lang w:val="en-GB"/>
              </w:rPr>
              <m:t>max</m:t>
            </m:r>
          </m:sub>
        </m:sSub>
      </m:oMath>
      <w:r>
        <w:rPr>
          <w:color w:val="000000" w:themeColor="text1"/>
          <w:lang w:val="en-GB"/>
        </w:rPr>
        <w:t xml:space="preserve"> that was previously calculated. </w:t>
      </w:r>
      <w:r w:rsidR="00F6277B">
        <w:rPr>
          <w:color w:val="000000" w:themeColor="text1"/>
          <w:lang w:val="en-GB"/>
        </w:rPr>
        <w:t xml:space="preserve">This estimation gives an </w:t>
      </w:r>
      <m:oMath>
        <m:r>
          <w:rPr>
            <w:rFonts w:ascii="Cambria Math" w:hAnsi="Cambria Math"/>
            <w:color w:val="000000" w:themeColor="text1"/>
            <w:lang w:val="en-GB"/>
          </w:rPr>
          <m:t>I=23.0 kg</m:t>
        </m:r>
        <m:sSup>
          <m:sSupPr>
            <m:ctrlPr>
              <w:rPr>
                <w:rFonts w:ascii="Cambria Math" w:hAnsi="Cambria Math"/>
                <w:i/>
                <w:color w:val="000000" w:themeColor="text1"/>
                <w:lang w:val="en-GB"/>
              </w:rPr>
            </m:ctrlPr>
          </m:sSupPr>
          <m:e>
            <m:r>
              <w:rPr>
                <w:rFonts w:ascii="Cambria Math" w:hAnsi="Cambria Math"/>
                <w:color w:val="000000" w:themeColor="text1"/>
                <w:lang w:val="en-GB"/>
              </w:rPr>
              <m:t>m</m:t>
            </m:r>
          </m:e>
          <m:sup>
            <m:r>
              <w:rPr>
                <w:rFonts w:ascii="Cambria Math" w:hAnsi="Cambria Math"/>
                <w:color w:val="000000" w:themeColor="text1"/>
                <w:lang w:val="en-GB"/>
              </w:rPr>
              <m:t>2</m:t>
            </m:r>
          </m:sup>
        </m:sSup>
      </m:oMath>
      <w:r w:rsidR="00F6277B">
        <w:rPr>
          <w:color w:val="000000" w:themeColor="text1"/>
          <w:lang w:val="en-GB"/>
        </w:rPr>
        <w:t xml:space="preserve">. This close estimation suggests that the calculation is probably correct. </w:t>
      </w:r>
    </w:p>
    <w:p w:rsidR="002F3D37" w:rsidRPr="002F3D37" w:rsidRDefault="002F3D37" w:rsidP="00F22809">
      <w:pPr>
        <w:rPr>
          <w:lang w:val="en-GB"/>
        </w:rPr>
      </w:pPr>
      <w:r>
        <w:rPr>
          <w:color w:val="000000" w:themeColor="text1"/>
          <w:lang w:val="en-GB"/>
        </w:rPr>
        <w:t xml:space="preserve">In figure </w:t>
      </w:r>
      <w:r>
        <w:rPr>
          <w:color w:val="FF0000"/>
          <w:lang w:val="en-GB"/>
        </w:rPr>
        <w:t>x</w:t>
      </w:r>
      <w:r>
        <w:rPr>
          <w:lang w:val="en-GB"/>
        </w:rPr>
        <w:t xml:space="preserve"> the evolution of the rotational speed can be seen in both absolute as relative values. </w:t>
      </w:r>
      <w:r w:rsidR="00E2493F">
        <w:rPr>
          <w:lang w:val="en-GB"/>
        </w:rPr>
        <w:t xml:space="preserve">The </w:t>
      </w:r>
      <w:r w:rsidR="00321F43">
        <w:rPr>
          <w:lang w:val="en-GB"/>
        </w:rPr>
        <w:t xml:space="preserve">safety in the K-factor is indeed needed as the cam rotates most of the time at a higher speed, but drops in speed during 1/3th of his cycle. </w:t>
      </w:r>
    </w:p>
    <w:p w:rsidR="00E2493F" w:rsidRDefault="00E2493F" w:rsidP="00E2493F">
      <w:pPr>
        <w:keepNext/>
      </w:pPr>
      <w:r w:rsidRPr="00E2493F">
        <w:rPr>
          <w:noProof/>
          <w:lang w:val="en-GB"/>
        </w:rPr>
        <w:drawing>
          <wp:inline distT="0" distB="0" distL="0" distR="0">
            <wp:extent cx="5760720" cy="2980148"/>
            <wp:effectExtent l="0" t="0" r="0"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980148"/>
                    </a:xfrm>
                    <a:prstGeom prst="rect">
                      <a:avLst/>
                    </a:prstGeom>
                    <a:noFill/>
                    <a:ln>
                      <a:noFill/>
                    </a:ln>
                  </pic:spPr>
                </pic:pic>
              </a:graphicData>
            </a:graphic>
          </wp:inline>
        </w:drawing>
      </w:r>
    </w:p>
    <w:p w:rsidR="00292674" w:rsidRDefault="00E2493F" w:rsidP="00E2493F">
      <w:pPr>
        <w:pStyle w:val="Bijschrift"/>
        <w:rPr>
          <w:lang w:val="en-GB"/>
        </w:rPr>
      </w:pPr>
      <w:r w:rsidRPr="00E2493F">
        <w:rPr>
          <w:lang w:val="en-GB"/>
        </w:rPr>
        <w:t xml:space="preserve">Figure </w:t>
      </w:r>
      <w:r>
        <w:fldChar w:fldCharType="begin"/>
      </w:r>
      <w:r w:rsidRPr="00E2493F">
        <w:rPr>
          <w:lang w:val="en-GB"/>
        </w:rPr>
        <w:instrText xml:space="preserve"> SEQ Figure \* ARABIC </w:instrText>
      </w:r>
      <w:r>
        <w:fldChar w:fldCharType="separate"/>
      </w:r>
      <w:r w:rsidRPr="00E2493F">
        <w:rPr>
          <w:noProof/>
          <w:lang w:val="en-GB"/>
        </w:rPr>
        <w:t>7</w:t>
      </w:r>
      <w:r>
        <w:fldChar w:fldCharType="end"/>
      </w:r>
      <w:r w:rsidRPr="00E2493F">
        <w:rPr>
          <w:lang w:val="en-GB"/>
        </w:rPr>
        <w:t>: Variation of the rotational speed</w:t>
      </w:r>
    </w:p>
    <w:p w:rsidR="00F6277B" w:rsidRDefault="00F6277B" w:rsidP="00F6277B">
      <w:pPr>
        <w:rPr>
          <w:lang w:val="en-GB"/>
        </w:rPr>
      </w:pPr>
    </w:p>
    <w:p w:rsidR="00B74952" w:rsidRPr="00B74952" w:rsidRDefault="00F6277B" w:rsidP="00F6277B">
      <w:pPr>
        <w:rPr>
          <w:lang w:val="en-GB"/>
        </w:rPr>
      </w:pPr>
      <w:r>
        <w:rPr>
          <w:lang w:val="en-GB"/>
        </w:rPr>
        <w:t xml:space="preserve">During the start-up, the cam also has to accelerate. Due to the high moment of inertia, this effect cannot be ignored. Start-up usually goes together with high peak currents through the motor. Even though the nominal torque of a motor is fixed, it can produce higher torques for a short period of time. The torque needed for start-up is determined by the angular acceleration: </w:t>
      </w:r>
    </w:p>
    <w:p w:rsidR="00F6277B" w:rsidRPr="00B74952" w:rsidRDefault="00B74952" w:rsidP="00F6277B">
      <w:pPr>
        <w:rPr>
          <w:lang w:val="en-GB"/>
        </w:rPr>
      </w:pPr>
      <m:oMathPara>
        <m:oMath>
          <m:r>
            <w:rPr>
              <w:rFonts w:ascii="Cambria Math" w:hAnsi="Cambria Math"/>
              <w:lang w:val="en-GB"/>
            </w:rPr>
            <m:t>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load</m:t>
              </m:r>
            </m:sub>
          </m:sSub>
          <m:r>
            <w:rPr>
              <w:rFonts w:ascii="Cambria Math" w:hAnsi="Cambria Math"/>
              <w:lang w:val="en-GB"/>
            </w:rPr>
            <m:t>=I*α</m:t>
          </m:r>
        </m:oMath>
      </m:oMathPara>
    </w:p>
    <w:p w:rsidR="00B74952" w:rsidRDefault="00B74952" w:rsidP="00F6277B">
      <w:pPr>
        <w:rPr>
          <w:lang w:val="en-GB"/>
        </w:rPr>
      </w:pPr>
      <w:r>
        <w:rPr>
          <w:lang w:val="en-GB"/>
        </w:rPr>
        <w:t xml:space="preserve">Even though a motor can produce higher torques, it also has a limit, as its wires might burn when the applied current exceeds a certain point. If possible, it might be a lot cheaper to start slowly, so the motor doesn’t have to handle very high currents. </w:t>
      </w:r>
    </w:p>
    <w:p w:rsidR="00B74952" w:rsidRDefault="00B74952" w:rsidP="00F6277B">
      <w:pPr>
        <w:rPr>
          <w:lang w:val="en-GB"/>
        </w:rPr>
      </w:pPr>
    </w:p>
    <w:p w:rsidR="00B74952" w:rsidRDefault="00B74952" w:rsidP="00F6277B">
      <w:pPr>
        <w:rPr>
          <w:lang w:val="en-GB"/>
        </w:rPr>
      </w:pPr>
    </w:p>
    <w:p w:rsidR="00B74952" w:rsidRPr="00F6277B" w:rsidRDefault="00B74952" w:rsidP="00F6277B">
      <w:pPr>
        <w:rPr>
          <w:lang w:val="en-GB"/>
        </w:rPr>
      </w:pPr>
      <w:bookmarkStart w:id="2" w:name="_GoBack"/>
      <w:bookmarkEnd w:id="2"/>
    </w:p>
    <w:p w:rsidR="00381470" w:rsidRPr="00381470" w:rsidRDefault="00381470" w:rsidP="00381470">
      <w:pPr>
        <w:pStyle w:val="Kop1"/>
      </w:pPr>
      <w:r>
        <w:lastRenderedPageBreak/>
        <w:t>Dynamics of a deformable follower</w:t>
      </w:r>
    </w:p>
    <w:sectPr w:rsidR="00381470" w:rsidRPr="00381470" w:rsidSect="00361C52">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075" w:rsidRDefault="00975075" w:rsidP="008E1330">
      <w:pPr>
        <w:spacing w:after="0" w:line="240" w:lineRule="auto"/>
      </w:pPr>
      <w:r>
        <w:separator/>
      </w:r>
    </w:p>
  </w:endnote>
  <w:endnote w:type="continuationSeparator" w:id="0">
    <w:p w:rsidR="00975075" w:rsidRDefault="00975075" w:rsidP="008E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98969"/>
      <w:docPartObj>
        <w:docPartGallery w:val="Page Numbers (Bottom of Page)"/>
        <w:docPartUnique/>
      </w:docPartObj>
    </w:sdtPr>
    <w:sdtContent>
      <w:p w:rsidR="00F6277B" w:rsidRDefault="00F6277B">
        <w:pPr>
          <w:pStyle w:val="Voettekst"/>
          <w:jc w:val="right"/>
        </w:pPr>
        <w:r>
          <w:fldChar w:fldCharType="begin"/>
        </w:r>
        <w:r>
          <w:instrText>PAGE   \* MERGEFORMAT</w:instrText>
        </w:r>
        <w:r>
          <w:fldChar w:fldCharType="separate"/>
        </w:r>
        <w:r w:rsidR="00B74952" w:rsidRPr="00B74952">
          <w:rPr>
            <w:noProof/>
            <w:lang w:val="nl-NL"/>
          </w:rPr>
          <w:t>11</w:t>
        </w:r>
        <w:r>
          <w:fldChar w:fldCharType="end"/>
        </w:r>
      </w:p>
    </w:sdtContent>
  </w:sdt>
  <w:p w:rsidR="00F6277B" w:rsidRDefault="00F627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075" w:rsidRDefault="00975075" w:rsidP="008E1330">
      <w:pPr>
        <w:spacing w:after="0" w:line="240" w:lineRule="auto"/>
      </w:pPr>
      <w:r>
        <w:separator/>
      </w:r>
    </w:p>
  </w:footnote>
  <w:footnote w:type="continuationSeparator" w:id="0">
    <w:p w:rsidR="00975075" w:rsidRDefault="00975075" w:rsidP="008E1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0872"/>
    <w:multiLevelType w:val="multilevel"/>
    <w:tmpl w:val="50BA7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676807"/>
    <w:multiLevelType w:val="multilevel"/>
    <w:tmpl w:val="50BA7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6D405D4"/>
    <w:multiLevelType w:val="multilevel"/>
    <w:tmpl w:val="2D5C8456"/>
    <w:lvl w:ilvl="0">
      <w:start w:val="1"/>
      <w:numFmt w:val="decimal"/>
      <w:pStyle w:val="Kop1"/>
      <w:lvlText w:val="%1."/>
      <w:lvlJc w:val="left"/>
      <w:pPr>
        <w:ind w:left="360" w:hanging="360"/>
      </w:pPr>
    </w:lvl>
    <w:lvl w:ilvl="1">
      <w:start w:val="1"/>
      <w:numFmt w:val="decimal"/>
      <w:pStyle w:val="Kop2"/>
      <w:isLgl/>
      <w:lvlText w:val="%1.%2"/>
      <w:lvlJc w:val="left"/>
      <w:pPr>
        <w:ind w:left="720" w:hanging="720"/>
      </w:pPr>
      <w:rPr>
        <w:rFonts w:hint="default"/>
      </w:rPr>
    </w:lvl>
    <w:lvl w:ilvl="2">
      <w:start w:val="1"/>
      <w:numFmt w:val="decimal"/>
      <w:pStyle w:val="Kop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5566752C"/>
    <w:multiLevelType w:val="hybridMultilevel"/>
    <w:tmpl w:val="F912E23E"/>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 w15:restartNumberingAfterBreak="0">
    <w:nsid w:val="5F657282"/>
    <w:multiLevelType w:val="multilevel"/>
    <w:tmpl w:val="11E845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4D040BE"/>
    <w:multiLevelType w:val="multilevel"/>
    <w:tmpl w:val="50BA753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22E0EE7"/>
    <w:multiLevelType w:val="multilevel"/>
    <w:tmpl w:val="11E8452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4"/>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55"/>
    <w:rsid w:val="000233ED"/>
    <w:rsid w:val="000241AE"/>
    <w:rsid w:val="000431A3"/>
    <w:rsid w:val="00073F90"/>
    <w:rsid w:val="00082F7E"/>
    <w:rsid w:val="000D2466"/>
    <w:rsid w:val="000E1C9A"/>
    <w:rsid w:val="000E2A30"/>
    <w:rsid w:val="000E77EB"/>
    <w:rsid w:val="00120E3D"/>
    <w:rsid w:val="00124438"/>
    <w:rsid w:val="00131020"/>
    <w:rsid w:val="00135993"/>
    <w:rsid w:val="00171C55"/>
    <w:rsid w:val="0019415E"/>
    <w:rsid w:val="001B5AE2"/>
    <w:rsid w:val="001C4ABC"/>
    <w:rsid w:val="001D391D"/>
    <w:rsid w:val="002065AB"/>
    <w:rsid w:val="0022265F"/>
    <w:rsid w:val="00292674"/>
    <w:rsid w:val="002A17C1"/>
    <w:rsid w:val="002B7A7C"/>
    <w:rsid w:val="002C6858"/>
    <w:rsid w:val="002D1656"/>
    <w:rsid w:val="002D7BA1"/>
    <w:rsid w:val="002E5197"/>
    <w:rsid w:val="002F38A4"/>
    <w:rsid w:val="002F3D37"/>
    <w:rsid w:val="00321F43"/>
    <w:rsid w:val="00351108"/>
    <w:rsid w:val="00361C52"/>
    <w:rsid w:val="00381470"/>
    <w:rsid w:val="003B0A5D"/>
    <w:rsid w:val="00463AA6"/>
    <w:rsid w:val="00473758"/>
    <w:rsid w:val="00482894"/>
    <w:rsid w:val="00483314"/>
    <w:rsid w:val="00485790"/>
    <w:rsid w:val="004B157F"/>
    <w:rsid w:val="004C5EC6"/>
    <w:rsid w:val="004F0F89"/>
    <w:rsid w:val="004F1855"/>
    <w:rsid w:val="005067C2"/>
    <w:rsid w:val="00507AB3"/>
    <w:rsid w:val="005377C5"/>
    <w:rsid w:val="00545C5C"/>
    <w:rsid w:val="00582A1E"/>
    <w:rsid w:val="00593F72"/>
    <w:rsid w:val="0059711A"/>
    <w:rsid w:val="005A07CC"/>
    <w:rsid w:val="005B0118"/>
    <w:rsid w:val="005B10E4"/>
    <w:rsid w:val="005C22C8"/>
    <w:rsid w:val="005C39F0"/>
    <w:rsid w:val="00603FEA"/>
    <w:rsid w:val="006122B0"/>
    <w:rsid w:val="006444EB"/>
    <w:rsid w:val="00652D72"/>
    <w:rsid w:val="00663E22"/>
    <w:rsid w:val="00686027"/>
    <w:rsid w:val="006C1F0E"/>
    <w:rsid w:val="006F4D35"/>
    <w:rsid w:val="006F6215"/>
    <w:rsid w:val="006F67E6"/>
    <w:rsid w:val="00712BBB"/>
    <w:rsid w:val="00752F7C"/>
    <w:rsid w:val="0077698B"/>
    <w:rsid w:val="00780FC5"/>
    <w:rsid w:val="007A0F11"/>
    <w:rsid w:val="007B3536"/>
    <w:rsid w:val="0083227E"/>
    <w:rsid w:val="0085202C"/>
    <w:rsid w:val="0087438B"/>
    <w:rsid w:val="008B284C"/>
    <w:rsid w:val="008B707D"/>
    <w:rsid w:val="008D14FF"/>
    <w:rsid w:val="008D7425"/>
    <w:rsid w:val="008E1330"/>
    <w:rsid w:val="008E5CD6"/>
    <w:rsid w:val="00917620"/>
    <w:rsid w:val="009325B9"/>
    <w:rsid w:val="0096181C"/>
    <w:rsid w:val="009660C4"/>
    <w:rsid w:val="00975075"/>
    <w:rsid w:val="0097550E"/>
    <w:rsid w:val="00991006"/>
    <w:rsid w:val="009A7C69"/>
    <w:rsid w:val="00A04AB4"/>
    <w:rsid w:val="00A10FBE"/>
    <w:rsid w:val="00A14409"/>
    <w:rsid w:val="00A520CE"/>
    <w:rsid w:val="00AC6372"/>
    <w:rsid w:val="00AD2582"/>
    <w:rsid w:val="00AE04A0"/>
    <w:rsid w:val="00AF53F8"/>
    <w:rsid w:val="00B14536"/>
    <w:rsid w:val="00B1793D"/>
    <w:rsid w:val="00B24010"/>
    <w:rsid w:val="00B24449"/>
    <w:rsid w:val="00B508B4"/>
    <w:rsid w:val="00B61109"/>
    <w:rsid w:val="00B6337B"/>
    <w:rsid w:val="00B63A64"/>
    <w:rsid w:val="00B74952"/>
    <w:rsid w:val="00B77772"/>
    <w:rsid w:val="00BC48AE"/>
    <w:rsid w:val="00BF7A0A"/>
    <w:rsid w:val="00C22348"/>
    <w:rsid w:val="00C34306"/>
    <w:rsid w:val="00C60C5A"/>
    <w:rsid w:val="00CD4F20"/>
    <w:rsid w:val="00CF0641"/>
    <w:rsid w:val="00CF4DCF"/>
    <w:rsid w:val="00CF5EF4"/>
    <w:rsid w:val="00D66B9D"/>
    <w:rsid w:val="00D82196"/>
    <w:rsid w:val="00DB6271"/>
    <w:rsid w:val="00DB6842"/>
    <w:rsid w:val="00DE2BFD"/>
    <w:rsid w:val="00DE7E32"/>
    <w:rsid w:val="00E130DA"/>
    <w:rsid w:val="00E24124"/>
    <w:rsid w:val="00E2493F"/>
    <w:rsid w:val="00E26D53"/>
    <w:rsid w:val="00E34A3D"/>
    <w:rsid w:val="00E812AB"/>
    <w:rsid w:val="00E82A87"/>
    <w:rsid w:val="00E9494A"/>
    <w:rsid w:val="00ED50B5"/>
    <w:rsid w:val="00EE0441"/>
    <w:rsid w:val="00F22809"/>
    <w:rsid w:val="00F5446B"/>
    <w:rsid w:val="00F6277B"/>
    <w:rsid w:val="00F84D4B"/>
    <w:rsid w:val="00F94E50"/>
    <w:rsid w:val="00FB0409"/>
    <w:rsid w:val="00FD5A20"/>
    <w:rsid w:val="00FD7488"/>
    <w:rsid w:val="00FE3B2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6984"/>
  <w15:chartTrackingRefBased/>
  <w15:docId w15:val="{4C2D221C-9C52-4776-B091-7CC3A604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F1855"/>
    <w:pPr>
      <w:spacing w:line="256" w:lineRule="auto"/>
    </w:pPr>
    <w:rPr>
      <w:rFonts w:eastAsiaTheme="minorEastAsia"/>
      <w:lang w:eastAsia="nl-BE"/>
    </w:rPr>
  </w:style>
  <w:style w:type="paragraph" w:styleId="Kop1">
    <w:name w:val="heading 1"/>
    <w:basedOn w:val="Lijstalinea"/>
    <w:next w:val="Standaard"/>
    <w:link w:val="Kop1Char"/>
    <w:uiPriority w:val="9"/>
    <w:qFormat/>
    <w:rsid w:val="000241AE"/>
    <w:pPr>
      <w:numPr>
        <w:numId w:val="1"/>
      </w:numPr>
      <w:outlineLvl w:val="0"/>
    </w:pPr>
    <w:rPr>
      <w:rFonts w:ascii="Arial" w:hAnsi="Arial" w:cs="Arial"/>
      <w:b/>
      <w:sz w:val="32"/>
      <w:szCs w:val="32"/>
      <w:lang w:val="en-GB"/>
    </w:rPr>
  </w:style>
  <w:style w:type="paragraph" w:styleId="Kop2">
    <w:name w:val="heading 2"/>
    <w:basedOn w:val="Lijstalinea"/>
    <w:next w:val="Standaard"/>
    <w:link w:val="Kop2Char"/>
    <w:uiPriority w:val="9"/>
    <w:unhideWhenUsed/>
    <w:qFormat/>
    <w:rsid w:val="000241AE"/>
    <w:pPr>
      <w:numPr>
        <w:ilvl w:val="1"/>
        <w:numId w:val="1"/>
      </w:numPr>
      <w:outlineLvl w:val="1"/>
    </w:pPr>
    <w:rPr>
      <w:rFonts w:ascii="Arial" w:eastAsia="Arial" w:hAnsi="Arial" w:cs="Arial"/>
      <w:b/>
      <w:sz w:val="28"/>
      <w:szCs w:val="28"/>
      <w:lang w:val="en-GB"/>
    </w:rPr>
  </w:style>
  <w:style w:type="paragraph" w:styleId="Kop3">
    <w:name w:val="heading 3"/>
    <w:basedOn w:val="Lijstalinea"/>
    <w:next w:val="Standaard"/>
    <w:link w:val="Kop3Char"/>
    <w:uiPriority w:val="9"/>
    <w:unhideWhenUsed/>
    <w:qFormat/>
    <w:rsid w:val="008B707D"/>
    <w:pPr>
      <w:numPr>
        <w:ilvl w:val="2"/>
        <w:numId w:val="1"/>
      </w:numPr>
      <w:outlineLvl w:val="2"/>
    </w:pPr>
    <w:rPr>
      <w:rFonts w:ascii="Arial" w:eastAsia="Arial" w:hAnsi="Arial" w:cs="Arial"/>
      <w:b/>
      <w:sz w:val="24"/>
      <w:szCs w:val="24"/>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41AE"/>
    <w:rPr>
      <w:rFonts w:ascii="Arial" w:eastAsiaTheme="minorEastAsia" w:hAnsi="Arial" w:cs="Arial"/>
      <w:b/>
      <w:sz w:val="32"/>
      <w:szCs w:val="32"/>
      <w:lang w:val="en-GB" w:eastAsia="nl-BE"/>
    </w:rPr>
  </w:style>
  <w:style w:type="paragraph" w:styleId="Titel">
    <w:name w:val="Title"/>
    <w:basedOn w:val="Standaard"/>
    <w:next w:val="Standaard"/>
    <w:link w:val="TitelChar"/>
    <w:uiPriority w:val="10"/>
    <w:qFormat/>
    <w:rsid w:val="001B5A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5AE2"/>
    <w:rPr>
      <w:rFonts w:asciiTheme="majorHAnsi" w:eastAsiaTheme="majorEastAsia" w:hAnsiTheme="majorHAnsi" w:cstheme="majorBidi"/>
      <w:spacing w:val="-10"/>
      <w:kern w:val="28"/>
      <w:sz w:val="56"/>
      <w:szCs w:val="56"/>
      <w:lang w:eastAsia="nl-BE"/>
    </w:rPr>
  </w:style>
  <w:style w:type="character" w:styleId="Tekstvantijdelijkeaanduiding">
    <w:name w:val="Placeholder Text"/>
    <w:basedOn w:val="Standaardalinea-lettertype"/>
    <w:uiPriority w:val="99"/>
    <w:semiHidden/>
    <w:rsid w:val="001B5AE2"/>
    <w:rPr>
      <w:color w:val="808080"/>
    </w:rPr>
  </w:style>
  <w:style w:type="paragraph" w:styleId="Lijstalinea">
    <w:name w:val="List Paragraph"/>
    <w:basedOn w:val="Standaard"/>
    <w:uiPriority w:val="34"/>
    <w:qFormat/>
    <w:rsid w:val="000241AE"/>
    <w:pPr>
      <w:ind w:left="720"/>
      <w:contextualSpacing/>
    </w:pPr>
  </w:style>
  <w:style w:type="character" w:customStyle="1" w:styleId="Kop2Char">
    <w:name w:val="Kop 2 Char"/>
    <w:basedOn w:val="Standaardalinea-lettertype"/>
    <w:link w:val="Kop2"/>
    <w:uiPriority w:val="9"/>
    <w:rsid w:val="000241AE"/>
    <w:rPr>
      <w:rFonts w:ascii="Arial" w:eastAsia="Arial" w:hAnsi="Arial" w:cs="Arial"/>
      <w:b/>
      <w:sz w:val="28"/>
      <w:szCs w:val="28"/>
      <w:lang w:val="en-GB" w:eastAsia="nl-BE"/>
    </w:rPr>
  </w:style>
  <w:style w:type="character" w:customStyle="1" w:styleId="Kop3Char">
    <w:name w:val="Kop 3 Char"/>
    <w:basedOn w:val="Standaardalinea-lettertype"/>
    <w:link w:val="Kop3"/>
    <w:uiPriority w:val="9"/>
    <w:rsid w:val="008B707D"/>
    <w:rPr>
      <w:rFonts w:ascii="Arial" w:eastAsia="Arial" w:hAnsi="Arial" w:cs="Arial"/>
      <w:b/>
      <w:sz w:val="24"/>
      <w:szCs w:val="24"/>
      <w:lang w:val="en-GB" w:eastAsia="nl-BE"/>
    </w:rPr>
  </w:style>
  <w:style w:type="table" w:styleId="Tabelraster">
    <w:name w:val="Table Grid"/>
    <w:basedOn w:val="Standaardtabel"/>
    <w:uiPriority w:val="39"/>
    <w:rsid w:val="001C4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1">
    <w:name w:val="Grid Table 2 Accent 1"/>
    <w:basedOn w:val="Standaardtabel"/>
    <w:uiPriority w:val="47"/>
    <w:rsid w:val="001C4A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Verwijzingopmerking">
    <w:name w:val="annotation reference"/>
    <w:basedOn w:val="Standaardalinea-lettertype"/>
    <w:uiPriority w:val="99"/>
    <w:semiHidden/>
    <w:unhideWhenUsed/>
    <w:rsid w:val="008E1330"/>
    <w:rPr>
      <w:sz w:val="16"/>
      <w:szCs w:val="16"/>
    </w:rPr>
  </w:style>
  <w:style w:type="paragraph" w:styleId="Tekstopmerking">
    <w:name w:val="annotation text"/>
    <w:basedOn w:val="Standaard"/>
    <w:link w:val="TekstopmerkingChar"/>
    <w:uiPriority w:val="99"/>
    <w:semiHidden/>
    <w:unhideWhenUsed/>
    <w:rsid w:val="008E133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E1330"/>
    <w:rPr>
      <w:rFonts w:eastAsiaTheme="minorEastAsia"/>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8E1330"/>
    <w:rPr>
      <w:b/>
      <w:bCs/>
    </w:rPr>
  </w:style>
  <w:style w:type="character" w:customStyle="1" w:styleId="OnderwerpvanopmerkingChar">
    <w:name w:val="Onderwerp van opmerking Char"/>
    <w:basedOn w:val="TekstopmerkingChar"/>
    <w:link w:val="Onderwerpvanopmerking"/>
    <w:uiPriority w:val="99"/>
    <w:semiHidden/>
    <w:rsid w:val="008E1330"/>
    <w:rPr>
      <w:rFonts w:eastAsiaTheme="minorEastAsia"/>
      <w:b/>
      <w:bCs/>
      <w:sz w:val="20"/>
      <w:szCs w:val="20"/>
      <w:lang w:eastAsia="nl-BE"/>
    </w:rPr>
  </w:style>
  <w:style w:type="paragraph" w:styleId="Ballontekst">
    <w:name w:val="Balloon Text"/>
    <w:basedOn w:val="Standaard"/>
    <w:link w:val="BallontekstChar"/>
    <w:uiPriority w:val="99"/>
    <w:semiHidden/>
    <w:unhideWhenUsed/>
    <w:rsid w:val="008E133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1330"/>
    <w:rPr>
      <w:rFonts w:ascii="Segoe UI" w:eastAsiaTheme="minorEastAsia" w:hAnsi="Segoe UI" w:cs="Segoe UI"/>
      <w:sz w:val="18"/>
      <w:szCs w:val="18"/>
      <w:lang w:eastAsia="nl-BE"/>
    </w:rPr>
  </w:style>
  <w:style w:type="paragraph" w:styleId="Voetnoottekst">
    <w:name w:val="footnote text"/>
    <w:basedOn w:val="Standaard"/>
    <w:link w:val="VoetnoottekstChar"/>
    <w:uiPriority w:val="99"/>
    <w:semiHidden/>
    <w:unhideWhenUsed/>
    <w:rsid w:val="008E133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E1330"/>
    <w:rPr>
      <w:rFonts w:eastAsiaTheme="minorEastAsia"/>
      <w:sz w:val="20"/>
      <w:szCs w:val="20"/>
      <w:lang w:eastAsia="nl-BE"/>
    </w:rPr>
  </w:style>
  <w:style w:type="character" w:styleId="Voetnootmarkering">
    <w:name w:val="footnote reference"/>
    <w:basedOn w:val="Standaardalinea-lettertype"/>
    <w:uiPriority w:val="99"/>
    <w:semiHidden/>
    <w:unhideWhenUsed/>
    <w:rsid w:val="008E1330"/>
    <w:rPr>
      <w:vertAlign w:val="superscript"/>
    </w:rPr>
  </w:style>
  <w:style w:type="character" w:styleId="Hyperlink">
    <w:name w:val="Hyperlink"/>
    <w:basedOn w:val="Standaardalinea-lettertype"/>
    <w:uiPriority w:val="99"/>
    <w:unhideWhenUsed/>
    <w:rsid w:val="000E1C9A"/>
    <w:rPr>
      <w:color w:val="0563C1" w:themeColor="hyperlink"/>
      <w:u w:val="single"/>
    </w:rPr>
  </w:style>
  <w:style w:type="character" w:styleId="Onopgelostemelding">
    <w:name w:val="Unresolved Mention"/>
    <w:basedOn w:val="Standaardalinea-lettertype"/>
    <w:uiPriority w:val="99"/>
    <w:semiHidden/>
    <w:unhideWhenUsed/>
    <w:rsid w:val="000E1C9A"/>
    <w:rPr>
      <w:color w:val="808080"/>
      <w:shd w:val="clear" w:color="auto" w:fill="E6E6E6"/>
    </w:rPr>
  </w:style>
  <w:style w:type="paragraph" w:styleId="Bijschrift">
    <w:name w:val="caption"/>
    <w:basedOn w:val="Standaard"/>
    <w:next w:val="Standaard"/>
    <w:uiPriority w:val="35"/>
    <w:unhideWhenUsed/>
    <w:qFormat/>
    <w:rsid w:val="00A10FBE"/>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361C52"/>
    <w:pPr>
      <w:keepNext/>
      <w:keepLines/>
      <w:numPr>
        <w:numId w:val="0"/>
      </w:numPr>
      <w:spacing w:before="240" w:after="0" w:line="259" w:lineRule="auto"/>
      <w:contextualSpacing w:val="0"/>
      <w:outlineLvl w:val="9"/>
    </w:pPr>
    <w:rPr>
      <w:rFonts w:asciiTheme="majorHAnsi" w:eastAsiaTheme="majorEastAsia" w:hAnsiTheme="majorHAnsi" w:cstheme="majorBidi"/>
      <w:b w:val="0"/>
      <w:color w:val="2F5496" w:themeColor="accent1" w:themeShade="BF"/>
      <w:lang w:val="nl-BE"/>
    </w:rPr>
  </w:style>
  <w:style w:type="paragraph" w:styleId="Inhopg1">
    <w:name w:val="toc 1"/>
    <w:basedOn w:val="Standaard"/>
    <w:next w:val="Standaard"/>
    <w:autoRedefine/>
    <w:uiPriority w:val="39"/>
    <w:unhideWhenUsed/>
    <w:rsid w:val="00361C52"/>
    <w:pPr>
      <w:spacing w:after="100"/>
    </w:pPr>
  </w:style>
  <w:style w:type="paragraph" w:styleId="Inhopg2">
    <w:name w:val="toc 2"/>
    <w:basedOn w:val="Standaard"/>
    <w:next w:val="Standaard"/>
    <w:autoRedefine/>
    <w:uiPriority w:val="39"/>
    <w:unhideWhenUsed/>
    <w:rsid w:val="00361C52"/>
    <w:pPr>
      <w:spacing w:after="100"/>
      <w:ind w:left="220"/>
    </w:pPr>
  </w:style>
  <w:style w:type="paragraph" w:styleId="Inhopg3">
    <w:name w:val="toc 3"/>
    <w:basedOn w:val="Standaard"/>
    <w:next w:val="Standaard"/>
    <w:autoRedefine/>
    <w:uiPriority w:val="39"/>
    <w:unhideWhenUsed/>
    <w:rsid w:val="00361C52"/>
    <w:pPr>
      <w:spacing w:after="100"/>
      <w:ind w:left="440"/>
    </w:pPr>
  </w:style>
  <w:style w:type="paragraph" w:styleId="Koptekst">
    <w:name w:val="header"/>
    <w:basedOn w:val="Standaard"/>
    <w:link w:val="KoptekstChar"/>
    <w:uiPriority w:val="99"/>
    <w:unhideWhenUsed/>
    <w:rsid w:val="00361C5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61C52"/>
    <w:rPr>
      <w:rFonts w:eastAsiaTheme="minorEastAsia"/>
      <w:lang w:eastAsia="nl-BE"/>
    </w:rPr>
  </w:style>
  <w:style w:type="paragraph" w:styleId="Voettekst">
    <w:name w:val="footer"/>
    <w:basedOn w:val="Standaard"/>
    <w:link w:val="VoettekstChar"/>
    <w:uiPriority w:val="99"/>
    <w:unhideWhenUsed/>
    <w:rsid w:val="00361C5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61C52"/>
    <w:rPr>
      <w:rFonts w:eastAsiaTheme="minorEastAsia"/>
      <w:lang w:eastAsia="nl-BE"/>
    </w:rPr>
  </w:style>
  <w:style w:type="paragraph" w:styleId="Lijstmetafbeeldingen">
    <w:name w:val="table of figures"/>
    <w:basedOn w:val="Standaard"/>
    <w:next w:val="Standaard"/>
    <w:uiPriority w:val="99"/>
    <w:semiHidden/>
    <w:unhideWhenUsed/>
    <w:rsid w:val="00663E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30190">
      <w:bodyDiv w:val="1"/>
      <w:marLeft w:val="0"/>
      <w:marRight w:val="0"/>
      <w:marTop w:val="0"/>
      <w:marBottom w:val="0"/>
      <w:divBdr>
        <w:top w:val="none" w:sz="0" w:space="0" w:color="auto"/>
        <w:left w:val="none" w:sz="0" w:space="0" w:color="auto"/>
        <w:bottom w:val="none" w:sz="0" w:space="0" w:color="auto"/>
        <w:right w:val="none" w:sz="0" w:space="0" w:color="auto"/>
      </w:divBdr>
    </w:div>
    <w:div w:id="1063405612">
      <w:bodyDiv w:val="1"/>
      <w:marLeft w:val="0"/>
      <w:marRight w:val="0"/>
      <w:marTop w:val="0"/>
      <w:marBottom w:val="0"/>
      <w:divBdr>
        <w:top w:val="none" w:sz="0" w:space="0" w:color="auto"/>
        <w:left w:val="none" w:sz="0" w:space="0" w:color="auto"/>
        <w:bottom w:val="none" w:sz="0" w:space="0" w:color="auto"/>
        <w:right w:val="none" w:sz="0" w:space="0" w:color="auto"/>
      </w:divBdr>
    </w:div>
    <w:div w:id="1207717064">
      <w:bodyDiv w:val="1"/>
      <w:marLeft w:val="0"/>
      <w:marRight w:val="0"/>
      <w:marTop w:val="0"/>
      <w:marBottom w:val="0"/>
      <w:divBdr>
        <w:top w:val="none" w:sz="0" w:space="0" w:color="auto"/>
        <w:left w:val="none" w:sz="0" w:space="0" w:color="auto"/>
        <w:bottom w:val="none" w:sz="0" w:space="0" w:color="auto"/>
        <w:right w:val="none" w:sz="0" w:space="0" w:color="auto"/>
      </w:divBdr>
    </w:div>
    <w:div w:id="1321232003">
      <w:bodyDiv w:val="1"/>
      <w:marLeft w:val="0"/>
      <w:marRight w:val="0"/>
      <w:marTop w:val="0"/>
      <w:marBottom w:val="0"/>
      <w:divBdr>
        <w:top w:val="none" w:sz="0" w:space="0" w:color="auto"/>
        <w:left w:val="none" w:sz="0" w:space="0" w:color="auto"/>
        <w:bottom w:val="none" w:sz="0" w:space="0" w:color="auto"/>
        <w:right w:val="none" w:sz="0" w:space="0" w:color="auto"/>
      </w:divBdr>
    </w:div>
    <w:div w:id="1659337715">
      <w:bodyDiv w:val="1"/>
      <w:marLeft w:val="0"/>
      <w:marRight w:val="0"/>
      <w:marTop w:val="0"/>
      <w:marBottom w:val="0"/>
      <w:divBdr>
        <w:top w:val="none" w:sz="0" w:space="0" w:color="auto"/>
        <w:left w:val="none" w:sz="0" w:space="0" w:color="auto"/>
        <w:bottom w:val="none" w:sz="0" w:space="0" w:color="auto"/>
        <w:right w:val="none" w:sz="0" w:space="0" w:color="auto"/>
      </w:divBdr>
    </w:div>
    <w:div w:id="17356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84"/>
    <w:rsid w:val="00176884"/>
    <w:rsid w:val="009479E0"/>
    <w:rsid w:val="00F3312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331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5929C-E190-4391-BDA5-1BB33E266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11</Pages>
  <Words>2094</Words>
  <Characters>11517</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Neeckx</dc:creator>
  <cp:keywords/>
  <dc:description/>
  <cp:lastModifiedBy>Nicolas Heintz</cp:lastModifiedBy>
  <cp:revision>4</cp:revision>
  <dcterms:created xsi:type="dcterms:W3CDTF">2018-05-17T17:39:00Z</dcterms:created>
  <dcterms:modified xsi:type="dcterms:W3CDTF">2018-05-18T02:03:00Z</dcterms:modified>
</cp:coreProperties>
</file>