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JONAS PEUQENO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1134" w:header="709" w:top="1701" w:footer="709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Ttulo1"/>
        <w:widowControl/>
        <w:bidi w:val="0"/>
        <w:spacing w:before="28" w:after="28"/>
        <w:ind w:left="0" w:right="0" w:hanging="0"/>
        <w:jc w:val="left"/>
        <w:rPr/>
      </w:pPr>
      <w:r>
        <w:rPr/>
      </w:r>
    </w:p>
    <w:p>
      <w:pPr>
        <w:pStyle w:val="Ttulo1"/>
        <w:widowControl/>
        <w:bidi w:val="0"/>
        <w:spacing w:before="28" w:after="28"/>
        <w:ind w:left="0" w:right="0" w:hanging="0"/>
        <w:jc w:val="left"/>
        <w:rPr/>
      </w:pPr>
      <w:r>
        <w:rPr/>
        <w:t>1 PRIMEIRA ETAPA</w:t>
      </w:r>
    </w:p>
    <w:p>
      <w:pPr>
        <w:pStyle w:val="Ttulo1"/>
        <w:widowControl/>
        <w:bidi w:val="0"/>
        <w:spacing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before="28" w:after="28"/>
        <w:ind w:left="0" w:right="0" w:hanging="0"/>
        <w:jc w:val="left"/>
        <w:rPr/>
      </w:pPr>
      <w:r>
        <w:rPr/>
        <w:t>1.1 ANÁLISE DO SISTEMA</w:t>
      </w:r>
    </w:p>
    <w:p>
      <w:pPr>
        <w:pStyle w:val="Ttulo2"/>
        <w:widowControl/>
        <w:bidi w:val="0"/>
        <w:spacing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before="28" w:after="28"/>
        <w:ind w:left="0" w:right="0" w:hanging="0"/>
        <w:jc w:val="left"/>
        <w:rPr/>
      </w:pPr>
      <w:r>
        <w:rPr/>
        <w:t>1.1.1 DESCRIÇÃO DO PROBLEMA</w:t>
      </w:r>
    </w:p>
    <w:p>
      <w:pPr>
        <w:pStyle w:val="Ttulo2"/>
        <w:keepNext/>
        <w:widowControl/>
        <w:bidi w:val="0"/>
        <w:spacing w:lineRule="auto" w:line="259"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O hotel em questão tem muitos problemas na gerência de suas atividades, pois ainda utiliza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etc. só resta transformar essas informações em resultado para melhorar o serviço prestado e aumentar os lucros.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</w:r>
    </w:p>
    <w:p>
      <w:pPr>
        <w:pStyle w:val="Ttulo3"/>
        <w:widowControl/>
        <w:bidi w:val="0"/>
        <w:spacing w:before="28" w:after="28"/>
        <w:ind w:left="0" w:right="0" w:hanging="0"/>
        <w:jc w:val="left"/>
        <w:rPr/>
      </w:pPr>
      <w:r>
        <w:rPr/>
        <w:t>1.1.2 DESCRIÇÃO DO DOMÍNIO DE APLICAÇÃO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quartos: sinal de wifi, limpeza (que é feita pouco depois do check-out), café da manhã e piscina (livre até às 23hs).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extras: academia, lavanderia, frigobar e bar/restaurante. Todos geram despesas independentes para cada um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1.1.3 LEVANTAMENTO DE CONSULTAS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As consultas que o sistema deve atender são: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1. </w:t>
      </w:r>
      <w:r>
        <w:rPr>
          <w:rFonts w:cs="Times New Roman" w:ascii="Times New Roman" w:hAnsi="Times New Roman"/>
          <w:sz w:val="24"/>
          <w:szCs w:val="24"/>
        </w:rPr>
        <w:t>Buscar os nomes de todos os clientes que moram fora do Brasil.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2. Buscar em qual quarto o hóspede com CPF “111.111.111-01” está instalado e qual é o tipo, o valor da diária e a descrição desse quarto.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3. Buscar todos os quartos com o status “Disponível”.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4. Todos os CPF’s dos hóspedes que estão instalados no quarto de número “7”.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5. O Nome, CPF e o total de acompanhantes do Hóspede Principal que possui a reserva de código “11”.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6. Comparar a data e a hora em que o Hóspede Principal com CPF “111.111.111-02” fez check-in com a data e hora previamente marcada.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7. Comparar a data e a hora em que o Hóspede Principal com CPF “111.111.111-02” fez check-out com a data e hora previamente marcada.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8. Verificar o status do check-in para o Hóspede Principal com CPF “111.111.111-05”.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9. Verificar o status do check-out para o Hóspede Principal com CPF “111.111.111-06”.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10. Buscar o código da reserva, o seu tipo, a data em que foi feita e o seu status para o Hóspede Principal com CPF “111.111.111-04”.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11. Buscar todas as informações de despesa para a reserva com código “09”.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12. Buscar todas as despesas pendentes para o quarto de número “10”.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13. Buscar data e hora em que o serviço extra com ID “5” foi solicitado.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14. Buscar todos os ID’s dos serviços extras solicitados pelo quarto de número “7”.</w:t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 PROJETO CONCEITUAL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1.2.1 DIAGRAMA ENTIDADE-RELACIONAMENTO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1.2.2 DICIONÁRIO DE DADOS CONCEITUAL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Telefone: Atributo  criado para guardar o(s) numero(s) de telefone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refente ao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Hóspede: Entidade criada para guardar informações sobre 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LocalOrigem: Atributo criado para guardar o local de origem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LocalDestino: Atributo criado para guardar o local de destino do hóspede.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MotivoViagem: Atributo criado para guardar o motivo da viagem do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tem: relaciona a entidade hóspede com a entidade cadastrado, onde um  hóspede tem um único cadastro e um cadastrado só pode pertencer a um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>Especialização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ab/>
      </w:r>
      <w:r>
        <w:rPr>
          <w:rFonts w:ascii="Times New Roman" w:hAnsi="Times New Roman"/>
          <w:b w:val="false"/>
          <w:bCs w:val="false"/>
          <w:highlight w:val="yellow"/>
        </w:rPr>
        <w:t>Uma especialização parcial, pois nem todo hóspede precisa ser hóspede principal e exclusiva, onde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Hóspede Principal: Entidade criada para guardar informações sobre o hóspede que tem </w:t>
        <w:tab/>
        <w:t>uma reserva em seu nome.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N° de acompanhantes: atributo que guarda informação sobre o numero de </w:t>
        <w:tab/>
        <w:t>acompanhantes que o hóspede principal tem.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Data: guarda a data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ab/>
        <w:t>Hora: guarda a hora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Data: guarda a data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ab/>
        <w:t>Hora: guarda a hora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RESERVA: Entidade que guarda informação sobre uma reserva feita por um cliente já cadastrado.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da entidade RESERVA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Código: Atributo que guarda informação sobre o código da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Data: Atributo que guarda a data em que a reserva foi realizada.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Tipo: Atributo que guarda informação sobre o tipo da reserva (se ela foi feita diretamente no hotel ou através de uma agência de viagens).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que identifica se a reserva ainda está valendo ou se ela já foi finalizada.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 RESERVA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Possui: relaciona a entidade reserva com a entidade quarto, onde uma reserva tem um único quarto e um quarto é de uma nenhuma ou apenas uma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Gera: relaciona a entidade Reserva com a entidade Despesa, onde uma reserva gera uma única despesa e uma despesa é de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CHECK-IN : Entidade criada para guardar as informações de check-in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da entidade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Observação: Atributo que guarda informações referentes ao check-in.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Hora marcada: Atributo que guarda informação sobre a hora marcada para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 marcada: Atributo que guarda informação sobre a data marcada para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guardar o status do check-in.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realiza: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Data: Atributo que guarda informação referente a data em que foi feito o check-in.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Hora: Atributo que guarda informação referente a hora em que foi feito o check-in. 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CHECK-OUT: Entidade criada para guardar as informações de check-out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Observação : Atributo que guarda informações referentes ao check-out.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Hora marcada: Atributo que guarda informação sobre a hora marcada para 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 marcada: Atributo que guarda informação sobre a data marcada para 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guardar o status do check-out.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Data: Atributo guarda informação referente a data que foi feito o check-out.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Hora: Atributo guarda informação referente a hora que foi feito o check-out. 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QUARTO: Entidade que guarda informações referentes ao quarto reservado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Numero : Atributo que guarda informação sobre o numero do quarto.</w:t>
        <w:tab/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Descrição: Atributo que guarda uma breve descrição sobre 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Tipo: Atributo que informa qual o tipo do quarto, dentre os vários tipos de quartos oferecidos.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ValorDiária: Atributo que guarda informação sobre o valor referente a diária do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que guarda informação sobre o status rdo quarto.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possui: relaciona a entidade Quarto com a entidade Reserva , onde o quarto pode possuir uma ou nenhuma reserva e uma reserva pode ser feita para um único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está em: relaciona a entidade Quarto com a entidade Hóspede , onde uma quarto pode ter um ou vários hóspedes  e um hóspede está em um único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Solicita: relaciona a entidade Quarto com a entidade Serviço Extra , onde um quarto pode solicitar nenhum ou muitos serviços e um serviço pode ser solicitado por nenhum ou muitos quartos.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Data: a data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bookmarkStart w:id="0" w:name="__DdeLink__1085_1153424037"/>
      <w:bookmarkEnd w:id="0"/>
      <w:r>
        <w:rPr>
          <w:rFonts w:ascii="Times New Roman" w:hAnsi="Times New Roman"/>
          <w:b w:val="false"/>
          <w:bCs w:val="false"/>
        </w:rPr>
        <w:tab/>
        <w:t>Hora: a hora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Tem: relaciona a entidade Quarto com a entidade Serviço Gratuito, onde possui vários serviços gratuitos e os serviços gratuitos são de vários quartos.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SERVIÇO 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SERVIÇO EXTRA: Entidade que guarda informações sobre os serviços extras e pagos prestados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da entidade SERVIÇO 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ID: atributo criado para guardar informação sobre o ID do serviço.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SERVIÇO EXTRA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>solicita: relaciona a entidade Serviço Extra coma a entidade Quarto, onde serviço pode ser solicitado por um ou muitos quartos e um quarto pode solicitar um ou muitos serviços.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Data: a data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>Hora: a hora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Produz: relaciona a entidade Serviço Extra com a entidade Despesa, onde um Serviço Extra gera uma única despesa e uma despesa é gerada por um único Serviço Extra.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Especialização da entidade SERVIÇO 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Especialização total, pois um serviço extra precisa ser obrigatoriamente um dos seus subtipos e excludente, onde ele só pode ser apenas um dos subtipos.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ACADEMIA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ACADEMIA: entidade que guarda informações sobre a entidade Academia.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ACADEMIA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Duração do treino: atributo que guarda a duração do treino feito por um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Tipo de treino: atributo que guarda o tipo de treino feito por um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LAVANDERIA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LAVANDERIA: entidade que guarda informações sobre a entidade Lavanderia.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LAVANDERIA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Total de peças: atributo que guarda o total de peças lavadas.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BAR_RESTAURANTE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BAR_RESTAURANTE: entidade que guarda informações sobre o bar e restaurante.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BAR_RESTAURANTE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Comida Consumida: atributo que guarda todas as comidas que foram consumidas.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Bebida Consumida: atributo que guarda todas as bebidas que foram consumidas.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Outro Produto: atributo que guarda todos os outros tipos de produtos que foram </w:t>
        <w:tab/>
        <w:t>consumidos.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FRIGOBAR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FRIGOBAR: entidade que guarda informações sobre o Frigobar.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FRIGOBAR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Produto consumido: atributo que guarda todos os produtos que foram consumidos do frigobar.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SERVIÇO GRATUITO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SERVIÇO GRATUITO: entidade criada para guardar informações referentes aos serviços gratuitos.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>Atributos da entidade SERVIÇO GRATUITO</w:t>
      </w:r>
      <w:r>
        <w:rPr>
          <w:rFonts w:ascii="Times New Roman" w:hAnsi="Times New Roman"/>
          <w:b/>
          <w:bCs/>
          <w:highlight w:val="yellow"/>
        </w:rPr>
        <w:commentReference w:id="0"/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>Piscina: Atributo que guarda informação referente ao serviço gratuito piscina.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Wifi: Atributo que guarda informação referente ao serviço gratuito wifi.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Limpeza: Atributo que guarda informação referente ao serviço gratuito limpeza 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Café da manhã: Atributo que guarda informação referente ao serviço gratuito café da manha.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 GRATUITO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tem: relaciona a entidade Serviço Gratuito com a entidade Quarto, onde serviço gratuito é de um ou muitos quartos e um quarto tem um ou muitos serviços gratuitos.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DESPESA: Entidade criada para guardar todas as informações as despesas feitas.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Atributo(s) 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informar se a despesa já foi paga ou não.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Nota Fiscal: Atributo criado para guardar a nota fiscal da despesa.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Data: Atributo criado para guardar a data da despesa.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Valor: Atributo criado para guardar o valor da despesa.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gera: relaciona a entidade Despesa com a entidade reserva, onde uma reserva gera uma despesa  e uma despesa é de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Produz: relaciona a entidade Despesa com a entidade Serviço Extra, onde uma despesa é de um único serviço extra e um serviço extra gera uma única despesa.</w:t>
      </w:r>
    </w:p>
    <w:sectPr>
      <w:headerReference w:type="default" r:id="rId7"/>
      <w:footerReference w:type="default" r:id="rId8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7-07-28T00:55:54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Verificar se a entidade vai ter os serviços como atributos ou se é melhor fazer especialização.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74900850"/>
    </w:sdtPr>
    <w:sdtContent>
      <w:p>
        <w:pPr>
          <w:pStyle w:val="Cabealho"/>
          <w:jc w:val="right"/>
          <w:rPr>
            <w:color w:val="FFFFFF"/>
          </w:rPr>
        </w:pPr>
        <w:r>
          <w:rPr>
            <w:color w:val="FFFFFF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73233825"/>
    </w:sdtPr>
    <w:sdtContent>
      <w:p>
        <w:pPr>
          <w:pStyle w:val="Cabealho"/>
          <w:jc w:val="right"/>
          <w:rPr>
            <w:color w:val="FFFFFF"/>
          </w:rPr>
        </w:pPr>
        <w:r>
          <w:rPr>
            <w:color w:val="FFFFFF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76514789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>
      <w:rFonts w:ascii="Times New Roman" w:hAnsi="Times New Roman"/>
      <w:sz w:val="24"/>
    </w:rPr>
  </w:style>
  <w:style w:type="paragraph" w:styleId="Ttulo2">
    <w:name w:val="Heading 2"/>
    <w:basedOn w:val="Ttulo"/>
    <w:qFormat/>
    <w:pPr/>
    <w:rPr>
      <w:rFonts w:ascii="Times New Roman" w:hAnsi="Times New Roman"/>
      <w:sz w:val="24"/>
    </w:rPr>
  </w:style>
  <w:style w:type="paragraph" w:styleId="Ttulo3">
    <w:name w:val="Heading 3"/>
    <w:basedOn w:val="Ttulo"/>
    <w:qFormat/>
    <w:pPr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Smbolosdenumerao">
    <w:name w:val="Símbolos de numeração"/>
    <w:qFormat/>
    <w:rPr/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"/>
    <w:qFormat/>
    <w:pPr/>
    <w:rPr/>
  </w:style>
  <w:style w:type="paragraph" w:styleId="Sumrio1">
    <w:name w:val="TOC 1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DF15-14C6-4B4C-961E-F715A2BC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Application>LibreOffice/5.1.6.2$Linux_X86_64 LibreOffice_project/10m0$Build-2</Application>
  <Pages>11</Pages>
  <Words>2674</Words>
  <Characters>14037</Characters>
  <CharactersWithSpaces>16787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2017-07-28T09:17:49Z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