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Einleitung</w:t>
      </w:r>
    </w:p>
    <w:p>
      <w:r>
        <w:t>Inhalt für 1. Einleitung ...</w:t>
      </w:r>
    </w:p>
    <w:p>
      <w:pPr>
        <w:pStyle w:val="Heading1"/>
      </w:pPr>
      <w:r>
        <w:t>2. Technischer Hintergrund</w:t>
      </w:r>
    </w:p>
    <w:p>
      <w:r>
        <w:t>Inhalt für 2. Technischer Hintergrund ...</w:t>
      </w:r>
    </w:p>
    <w:p>
      <w:pPr>
        <w:pStyle w:val="Heading1"/>
      </w:pPr>
      <w:r>
        <w:t>3. Installation und Setup</w:t>
      </w:r>
    </w:p>
    <w:p>
      <w:r>
        <w:t>Inhalt für 3. Installation und Setup ...</w:t>
      </w:r>
    </w:p>
    <w:p>
      <w:pPr>
        <w:pStyle w:val="Heading1"/>
      </w:pPr>
      <w:r>
        <w:t>4. Benutzerhandbuch</w:t>
      </w:r>
    </w:p>
    <w:p>
      <w:r>
        <w:t>Inhalt für 4. Benutzerhandbuch ...</w:t>
      </w:r>
    </w:p>
    <w:p>
      <w:pPr>
        <w:pStyle w:val="Heading1"/>
      </w:pPr>
      <w:r>
        <w:t>5. Technische Dokumentation</w:t>
      </w:r>
    </w:p>
    <w:p>
      <w:r>
        <w:t>Inhalt für 5. Technische Dokumentation ...</w:t>
      </w:r>
    </w:p>
    <w:p>
      <w:pPr>
        <w:pStyle w:val="Heading1"/>
      </w:pPr>
      <w:r>
        <w:t>6. Validierung und Testergebnisse</w:t>
      </w:r>
    </w:p>
    <w:p>
      <w:r>
        <w:t>Inhalt für 6. Validierung und Testergebnisse ...</w:t>
      </w:r>
    </w:p>
    <w:p>
      <w:pPr>
        <w:pStyle w:val="Heading1"/>
      </w:pPr>
      <w:r>
        <w:t>7. Anwendungsfälle und Fallstudien</w:t>
      </w:r>
    </w:p>
    <w:p>
      <w:r>
        <w:t>Inhalt für 7. Anwendungsfälle und Fallstudien ...</w:t>
      </w:r>
    </w:p>
    <w:p>
      <w:pPr>
        <w:pStyle w:val="Heading1"/>
      </w:pPr>
      <w:r>
        <w:t>8. FAQ und Troubleshooting</w:t>
      </w:r>
    </w:p>
    <w:p>
      <w:r>
        <w:t>Inhalt für 8. FAQ und Troubleshooting ...</w:t>
      </w:r>
    </w:p>
    <w:p>
      <w:pPr>
        <w:pStyle w:val="Heading1"/>
      </w:pPr>
      <w:r>
        <w:t>9. Zukunftsperspektiven und Erweiterungen</w:t>
      </w:r>
    </w:p>
    <w:p>
      <w:r>
        <w:t>Inhalt für 9. Zukunftsperspektiven und Erweiterungen ...</w:t>
      </w:r>
    </w:p>
    <w:p>
      <w:pPr>
        <w:pStyle w:val="Heading1"/>
      </w:pPr>
      <w:r>
        <w:t>10. Anhänge</w:t>
      </w:r>
    </w:p>
    <w:p>
      <w:r>
        <w:t>Inhalt für 10. Anhänge ...</w:t>
      </w:r>
    </w:p>
    <w:p>
      <w:pPr>
        <w:pStyle w:val="Heading1"/>
      </w:pPr>
      <w:r>
        <w:t>11. Versionshistorie</w:t>
      </w:r>
    </w:p>
    <w:p>
      <w:r>
        <w:t>Inhalt für 11. Versionshistorie 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