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2129" w:dyaOrig="1345">
          <v:rect xmlns:o="urn:schemas-microsoft-com:office:office" xmlns:v="urn:schemas-microsoft-com:vml" id="rectole0000000000" style="width:106.450000pt;height:6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UNIVERSIDADE ANHANGUERA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UNIDERP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POLO DE (Cidade-UF)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Curso Superior de Tecnologia em Análise e Desenvolvimento de Sistemas- TADS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(Jonas da Silva Pinto -</w:t>
      </w:r>
      <w:r>
        <w:rPr>
          <w:rFonts w:ascii="Arial" w:hAnsi="Arial" w:cs="Arial" w:eastAsia="Arial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RA)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PTI - PRODUÇÃO TEXTUAL</w:t>
      </w:r>
      <w:r>
        <w:rPr>
          <w:rFonts w:ascii="Arial" w:hAnsi="Arial" w:cs="Arial" w:eastAsia="Arial"/>
          <w:b/>
          <w:color w:val="auto"/>
          <w:spacing w:val="-2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INTERDISCIPLINAR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Disciplinas Norteadoras: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Lógica Computacional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Análise e Modelagem de Sistemas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Algoritmos e Programação Estruturada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Modelagem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Arquitetura e Organização de Computadores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Tutor (a) EAD:   IVO DUCATTI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Araraquara / SP 2020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SUMÁRIO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INTRODUÇÃO.....................................................................................pg.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Lógica Computacional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.....................................................pg.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Análise e Modelagem de Sistemas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..................................pg.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Algoritmos e Programação Estruturada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..........................pg.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Modelagem Banco de Dados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...........................................pg.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Arquitetura e Organização de Computadores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................pg.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CONCLUSÃO.......................................................................................pg.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REFERÊNCIAS BIBLIOGRÁFICAS.....................................................pg. x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1 -INTRODUÇÃO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 etapa deve conter parágrafos que falem sobre a importância do tema escolhido, sua relevância e aplicabilidade.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Lógica Computacional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Para calcular o total de pessoas que participaram da entrevista é necessário realizar os cálculos dos conjuntos (A para a função Cadastro e B para a função Denúncia).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Inclua aqui a resolução da tarefa 1.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Análise e Modelagem de Sistemas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1.A) Modelo de Processos de Negócio do tipo fluxo de trabalho: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aluno deve apresentar o Diagrama de Processos de Negócio (BPD) ou um Fluxograma no formato Linear ou Funcional;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1.B) Documentação de todos os processos de negócio (primários, suporte e gerenciamento), descrevendo a Política de Negócio e o Procedimento Operacional Padrão (POP):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aluno deve apresentar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 da Política de Negócio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Procedimento Operacional Padrão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cada processo de negócio;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2.A) Documentação (listagem, descrição e especificação) dos requisitos funcionais e não-funcionais: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aluno deve apresentar uma relação (formato tabela) com a listagem e uma breve descrição dos requisitos funcionais e não-funcionais identificados no sistema;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2.B) Diagrama de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Use Cases: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aluno deve apresentar o Diagrama de Use Cases consistente com a listagem dos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funcionais;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Inclua aqui a resolução da tarefa 2.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Algoritmos e Programação Estruturada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Importante que o aluno faça a implementação em função dos seguintes métodos: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· criar fila;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· inserir item;</w:t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· remover item;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· retornar fila vazia;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· tamanho da fila;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· sequência armazenada.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Inclua aqui a resolução da tarefa 3.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Modelagem Banco de 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aluno deve apresentar a modelagem do banco de dados do projeto por meio de uma representação gráfica (MER);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cript em SQL: Tabelas em conformidade com o MER.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Inclua aqui a resolução da tarefa 4.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6 - TAREFA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Arquitetura e Organização de Computadores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Pesquisa realizada na Internet: Descrever as configurações e os valores (custos) dos equipamentos.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Inclua aqui a resolução da tarefa 5.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7 - CONCLUSÃO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Responde-se aos objetivos sem, no entanto, justificá-los.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8 - REFERÊNCIAS BIBLIOGRÁFICAS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</w:t>
        <w:tab/>
        <w:t xml:space="preserve">relatório </w:t>
      </w:r>
      <w:r>
        <w:rPr>
          <w:rFonts w:ascii="Arial" w:hAnsi="Arial" w:cs="Arial" w:eastAsia="Arial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deverá</w:t>
        <w:tab/>
        <w:t xml:space="preserve">conter </w:t>
      </w:r>
      <w:r>
        <w:rPr>
          <w:rFonts w:ascii="Arial" w:hAnsi="Arial" w:cs="Arial" w:eastAsia="Arial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  <w:tab/>
        <w:t xml:space="preserve">citação das referências bibliográficas pesquisadas.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Exemplo: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FAHL, Alessandra Cristina; MARION, José Carlos. Contabilidade Financeira, Anhanguera Publicações, 2. ed., São Paulo: Saraiva, 2013. (Livro-Texto 707).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HARIKI, Seiji. Matemática aplicada. 1. ed. São Paulo: Saraiva, 2005.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MAXIMIANO, Antonio Cesar Amaru. Introdução à Administração. São Paulo: Atlas, 2010. 7ª edição.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MORETTIN, Pedro Alberto et al. Cálculo: funções de uma e várias variáveis. 1. ed. São Paulo: Saraiva, 2003.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MUROLO,</w:t>
        <w:tab/>
        <w:t xml:space="preserve">Afrânio</w:t>
        <w:tab/>
        <w:t xml:space="preserve">Carlos;</w:t>
        <w:tab/>
        <w:t xml:space="preserve">BONETTO,</w:t>
        <w:tab/>
        <w:t xml:space="preserve">Giácomo.</w:t>
        <w:tab/>
        <w:t xml:space="preserve">Matemática</w:t>
        <w:tab/>
        <w:t xml:space="preserve">Aplicada</w:t>
        <w:tab/>
      </w:r>
      <w:r>
        <w:rPr>
          <w:rFonts w:ascii="Arial" w:hAnsi="Arial" w:cs="Arial" w:eastAsia="Arial"/>
          <w:color w:val="auto"/>
          <w:spacing w:val="-14"/>
          <w:position w:val="0"/>
          <w:sz w:val="24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Administração,</w:t>
      </w:r>
      <w:r>
        <w:rPr>
          <w:rFonts w:ascii="Arial" w:hAnsi="Arial" w:cs="Arial" w:eastAsia="Arial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Economia</w:t>
      </w:r>
      <w:r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Contabilidade.</w:t>
      </w:r>
      <w:r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ed.</w:t>
      </w:r>
      <w:r>
        <w:rPr>
          <w:rFonts w:ascii="Arial" w:hAnsi="Arial" w:cs="Arial" w:eastAsia="Arial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</w:t>
      </w:r>
      <w:r>
        <w:rPr>
          <w:rFonts w:ascii="Arial" w:hAnsi="Arial" w:cs="Arial" w:eastAsia="Arial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Paulo:</w:t>
      </w:r>
      <w:r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Cengage</w:t>
      </w:r>
      <w:r>
        <w:rPr>
          <w:rFonts w:ascii="Arial" w:hAnsi="Arial" w:cs="Arial" w:eastAsia="Arial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Learning,</w:t>
      </w:r>
      <w:r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2012.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RAMOS, André Luiz Santa Cruz. Direito Empresarial Esquematizado. São Paulo: Método, 2015.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ZANARDI, Gisele. Contabilidade Geral: Introdução à Contabilidade e Patrimônio. Caderno de Atividades. Valinhos: Anhanguera Educacional, 2014.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