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9072" w14:textId="1F3E171B" w:rsidR="00C73FE8" w:rsidRPr="006C3F28" w:rsidRDefault="00C73FE8" w:rsidP="00C73FE8">
      <w:pPr>
        <w:pStyle w:val="Title"/>
        <w:pBdr>
          <w:bottom w:val="single" w:sz="12" w:space="1" w:color="auto"/>
        </w:pBdr>
        <w:rPr>
          <w:i/>
          <w:iCs/>
          <w:lang w:val="en-US"/>
        </w:rPr>
      </w:pPr>
      <w:r w:rsidRPr="006C3F28">
        <w:rPr>
          <w:lang w:val="en-US"/>
        </w:rPr>
        <w:t xml:space="preserve">Comments on plots for </w:t>
      </w:r>
      <w:proofErr w:type="spellStart"/>
      <w:r w:rsidRPr="006C3F28">
        <w:rPr>
          <w:i/>
          <w:iCs/>
          <w:lang w:val="en-US"/>
        </w:rPr>
        <w:t>elec_</w:t>
      </w:r>
      <w:r>
        <w:rPr>
          <w:i/>
          <w:iCs/>
          <w:lang w:val="en-US"/>
        </w:rPr>
        <w:t>only</w:t>
      </w:r>
      <w:proofErr w:type="spellEnd"/>
    </w:p>
    <w:p w14:paraId="4425591A" w14:textId="77777777" w:rsidR="00C73FE8" w:rsidRPr="006C3F28" w:rsidRDefault="00C73FE8" w:rsidP="00C73FE8">
      <w:pPr>
        <w:rPr>
          <w:lang w:val="en-US"/>
        </w:rPr>
      </w:pPr>
    </w:p>
    <w:p w14:paraId="67D825AA" w14:textId="77777777" w:rsidR="00C73FE8" w:rsidRPr="006C3F28" w:rsidRDefault="00C73FE8" w:rsidP="00C73FE8">
      <w:pPr>
        <w:pStyle w:val="Heading1"/>
        <w:rPr>
          <w:color w:val="auto"/>
          <w:lang w:val="en-US"/>
        </w:rPr>
      </w:pPr>
      <w:r w:rsidRPr="006C3F28">
        <w:rPr>
          <w:color w:val="auto"/>
          <w:lang w:val="en-US"/>
        </w:rPr>
        <w:t>Electricity Analysis - Mismatch</w:t>
      </w:r>
    </w:p>
    <w:p w14:paraId="6A29E82F" w14:textId="77777777" w:rsidR="00C73FE8" w:rsidRPr="00843AEC" w:rsidRDefault="00C73FE8" w:rsidP="00C73FE8">
      <w:pPr>
        <w:pStyle w:val="Heading2"/>
        <w:rPr>
          <w:color w:val="auto"/>
          <w:lang w:val="en-US"/>
        </w:rPr>
      </w:pPr>
      <w:r w:rsidRPr="00843AEC">
        <w:rPr>
          <w:color w:val="auto"/>
          <w:lang w:val="en-US"/>
        </w:rPr>
        <w:t>Principal Component 1</w:t>
      </w:r>
    </w:p>
    <w:p w14:paraId="64BD55D2" w14:textId="77777777" w:rsidR="00C73FE8" w:rsidRPr="00843AEC" w:rsidRDefault="00C73FE8" w:rsidP="00C73FE8">
      <w:pPr>
        <w:pStyle w:val="ListParagraph"/>
        <w:numPr>
          <w:ilvl w:val="0"/>
          <w:numId w:val="1"/>
        </w:numPr>
        <w:rPr>
          <w:lang w:val="en-US"/>
        </w:rPr>
      </w:pPr>
      <w:r w:rsidRPr="00843AEC">
        <w:rPr>
          <w:lang w:val="en-US"/>
        </w:rPr>
        <w:t>Monopole of whole of Europe</w:t>
      </w:r>
    </w:p>
    <w:p w14:paraId="4E925811" w14:textId="77777777" w:rsidR="00C73FE8" w:rsidRPr="00843AEC" w:rsidRDefault="00C73FE8" w:rsidP="00C73FE8">
      <w:pPr>
        <w:pStyle w:val="ListParagraph"/>
        <w:numPr>
          <w:ilvl w:val="0"/>
          <w:numId w:val="1"/>
        </w:numPr>
        <w:rPr>
          <w:lang w:val="en-US"/>
        </w:rPr>
      </w:pPr>
      <w:r w:rsidRPr="00843AEC">
        <w:rPr>
          <w:lang w:val="en-US"/>
        </w:rPr>
        <w:t>Strong daily frequency and semi-strong half-daily frequency</w:t>
      </w:r>
    </w:p>
    <w:p w14:paraId="5F496AE7" w14:textId="594726D9" w:rsidR="00C73FE8" w:rsidRPr="00843AEC" w:rsidRDefault="00C73FE8" w:rsidP="00C73FE8">
      <w:pPr>
        <w:pStyle w:val="ListParagraph"/>
        <w:numPr>
          <w:ilvl w:val="0"/>
          <w:numId w:val="1"/>
        </w:numPr>
        <w:rPr>
          <w:lang w:val="en-US"/>
        </w:rPr>
      </w:pPr>
      <w:r w:rsidRPr="00843AEC">
        <w:rPr>
          <w:lang w:val="en-US"/>
        </w:rPr>
        <w:t>Negative peak at midday with positive values at night</w:t>
      </w:r>
    </w:p>
    <w:p w14:paraId="1E96FAE2" w14:textId="32B9BA8D" w:rsidR="00C73FE8" w:rsidRPr="00843AEC" w:rsidRDefault="00C73FE8" w:rsidP="00C73FE8">
      <w:pPr>
        <w:pStyle w:val="ListParagraph"/>
        <w:numPr>
          <w:ilvl w:val="0"/>
          <w:numId w:val="1"/>
        </w:numPr>
        <w:rPr>
          <w:lang w:val="en-US"/>
        </w:rPr>
      </w:pPr>
      <w:r w:rsidRPr="00843AEC">
        <w:rPr>
          <w:lang w:val="en-US"/>
        </w:rPr>
        <w:t>Small fluctuations in yearly average</w:t>
      </w:r>
    </w:p>
    <w:p w14:paraId="3830831C" w14:textId="4595438E" w:rsidR="00C73FE8" w:rsidRPr="00843AEC" w:rsidRDefault="00C73FE8" w:rsidP="00C73FE8">
      <w:pPr>
        <w:pStyle w:val="ListParagraph"/>
        <w:numPr>
          <w:ilvl w:val="0"/>
          <w:numId w:val="1"/>
        </w:numPr>
        <w:rPr>
          <w:lang w:val="en-US"/>
        </w:rPr>
      </w:pPr>
      <w:r w:rsidRPr="00843AEC">
        <w:rPr>
          <w:lang w:val="en-US"/>
        </w:rPr>
        <w:t>Mainly solar PV driven with a large negative solar/load electric</w:t>
      </w:r>
    </w:p>
    <w:p w14:paraId="5A3F91B0" w14:textId="43143EB7" w:rsidR="00C73FE8" w:rsidRPr="00843AEC" w:rsidRDefault="00C73FE8" w:rsidP="00C73FE8">
      <w:pPr>
        <w:pStyle w:val="ListParagraph"/>
        <w:numPr>
          <w:ilvl w:val="0"/>
          <w:numId w:val="1"/>
        </w:numPr>
        <w:rPr>
          <w:lang w:val="en-US"/>
        </w:rPr>
      </w:pPr>
      <w:r w:rsidRPr="00843AEC">
        <w:rPr>
          <w:lang w:val="en-US"/>
        </w:rPr>
        <w:t xml:space="preserve">Mainly storage driven response </w:t>
      </w:r>
    </w:p>
    <w:p w14:paraId="7AB6DBE7" w14:textId="7A200D42" w:rsidR="00C73FE8" w:rsidRPr="00843AEC" w:rsidRDefault="00C73FE8" w:rsidP="00C73FE8">
      <w:pPr>
        <w:pStyle w:val="ListParagraph"/>
        <w:numPr>
          <w:ilvl w:val="0"/>
          <w:numId w:val="1"/>
        </w:numPr>
        <w:rPr>
          <w:lang w:val="en-US"/>
        </w:rPr>
      </w:pPr>
      <w:r w:rsidRPr="00843AEC">
        <w:rPr>
          <w:lang w:val="en-US"/>
        </w:rPr>
        <w:t>High covariance between solar and storage</w:t>
      </w:r>
    </w:p>
    <w:p w14:paraId="36C804A0" w14:textId="4C5A86EF" w:rsidR="00C73FE8" w:rsidRPr="00843AEC" w:rsidRDefault="00C73FE8" w:rsidP="00C73FE8">
      <w:pPr>
        <w:pStyle w:val="Heading2"/>
        <w:rPr>
          <w:color w:val="auto"/>
        </w:rPr>
      </w:pPr>
      <w:r w:rsidRPr="00843AEC">
        <w:rPr>
          <w:color w:val="auto"/>
        </w:rPr>
        <w:t>Principal Component 2</w:t>
      </w:r>
    </w:p>
    <w:p w14:paraId="32663C0D" w14:textId="7B486A4A" w:rsidR="00C73FE8" w:rsidRPr="00141965" w:rsidRDefault="00C73FE8" w:rsidP="00C73FE8">
      <w:pPr>
        <w:pStyle w:val="ListParagraph"/>
        <w:numPr>
          <w:ilvl w:val="0"/>
          <w:numId w:val="24"/>
        </w:numPr>
        <w:rPr>
          <w:lang w:val="en-GB"/>
        </w:rPr>
      </w:pPr>
      <w:r w:rsidRPr="00141965">
        <w:rPr>
          <w:lang w:val="en-GB"/>
        </w:rPr>
        <w:t>North-south division with Germany with highest value</w:t>
      </w:r>
    </w:p>
    <w:p w14:paraId="242295DD" w14:textId="2D6E62E8" w:rsidR="00C73FE8" w:rsidRPr="00843AEC" w:rsidRDefault="00C73FE8" w:rsidP="00C73FE8">
      <w:pPr>
        <w:pStyle w:val="ListParagraph"/>
        <w:numPr>
          <w:ilvl w:val="0"/>
          <w:numId w:val="24"/>
        </w:numPr>
        <w:rPr>
          <w:lang w:val="en-US"/>
        </w:rPr>
      </w:pPr>
      <w:r w:rsidRPr="00843AEC">
        <w:rPr>
          <w:lang w:val="en-US"/>
        </w:rPr>
        <w:t>Very strong daily frequency</w:t>
      </w:r>
    </w:p>
    <w:p w14:paraId="7ED51C18" w14:textId="70CFD3B9" w:rsidR="00C73FE8" w:rsidRPr="00843AEC" w:rsidRDefault="00C73FE8" w:rsidP="00C73FE8">
      <w:pPr>
        <w:pStyle w:val="ListParagraph"/>
        <w:numPr>
          <w:ilvl w:val="0"/>
          <w:numId w:val="24"/>
        </w:numPr>
        <w:rPr>
          <w:lang w:val="en-US"/>
        </w:rPr>
      </w:pPr>
      <w:r w:rsidRPr="00843AEC">
        <w:rPr>
          <w:lang w:val="en-US"/>
        </w:rPr>
        <w:t>Small daily pattern with negative at midday</w:t>
      </w:r>
    </w:p>
    <w:p w14:paraId="6FFA59E3" w14:textId="5F87F2A4" w:rsidR="00C73FE8" w:rsidRPr="00843AEC" w:rsidRDefault="00C73FE8" w:rsidP="00C73FE8">
      <w:pPr>
        <w:pStyle w:val="ListParagraph"/>
        <w:numPr>
          <w:ilvl w:val="0"/>
          <w:numId w:val="24"/>
        </w:numPr>
        <w:rPr>
          <w:lang w:val="en-US"/>
        </w:rPr>
      </w:pPr>
      <w:r w:rsidRPr="00843AEC">
        <w:rPr>
          <w:lang w:val="en-US"/>
        </w:rPr>
        <w:t>Same type of fluctuations as PC 1</w:t>
      </w:r>
    </w:p>
    <w:p w14:paraId="7D7469B2" w14:textId="2EBB6539" w:rsidR="00C73FE8" w:rsidRPr="00843AEC" w:rsidRDefault="00C73FE8" w:rsidP="00C73FE8">
      <w:pPr>
        <w:pStyle w:val="ListParagraph"/>
        <w:numPr>
          <w:ilvl w:val="0"/>
          <w:numId w:val="24"/>
        </w:numPr>
        <w:rPr>
          <w:lang w:val="en-US"/>
        </w:rPr>
      </w:pPr>
      <w:r w:rsidRPr="00843AEC">
        <w:rPr>
          <w:lang w:val="en-US"/>
        </w:rPr>
        <w:t>High wind contribution</w:t>
      </w:r>
    </w:p>
    <w:p w14:paraId="66270489" w14:textId="0F73BC0F" w:rsidR="00C73FE8" w:rsidRPr="00843AEC" w:rsidRDefault="00C73FE8" w:rsidP="00C73FE8">
      <w:pPr>
        <w:pStyle w:val="ListParagraph"/>
        <w:numPr>
          <w:ilvl w:val="0"/>
          <w:numId w:val="24"/>
        </w:numPr>
        <w:rPr>
          <w:lang w:val="en-US"/>
        </w:rPr>
      </w:pPr>
      <w:r w:rsidRPr="00843AEC">
        <w:rPr>
          <w:lang w:val="en-US"/>
        </w:rPr>
        <w:t>Mainly storage and import-export and their covariance</w:t>
      </w:r>
    </w:p>
    <w:p w14:paraId="660242E5" w14:textId="1938E2A8" w:rsidR="00C73FE8" w:rsidRPr="00843AEC" w:rsidRDefault="00843AEC" w:rsidP="00C73FE8">
      <w:pPr>
        <w:pStyle w:val="ListParagraph"/>
        <w:numPr>
          <w:ilvl w:val="0"/>
          <w:numId w:val="24"/>
        </w:numPr>
        <w:rPr>
          <w:lang w:val="en-US"/>
        </w:rPr>
      </w:pPr>
      <w:r w:rsidRPr="00843AEC">
        <w:rPr>
          <w:lang w:val="en-US"/>
        </w:rPr>
        <w:t>Mainly covariance driven by wind</w:t>
      </w:r>
    </w:p>
    <w:p w14:paraId="75277BF4" w14:textId="0D82530A" w:rsidR="00843AEC" w:rsidRPr="00843AEC" w:rsidRDefault="00843AEC" w:rsidP="00843AEC">
      <w:pPr>
        <w:pStyle w:val="Heading2"/>
        <w:rPr>
          <w:color w:val="auto"/>
        </w:rPr>
      </w:pPr>
      <w:r w:rsidRPr="00843AEC">
        <w:rPr>
          <w:color w:val="auto"/>
        </w:rPr>
        <w:t xml:space="preserve">Principal Component </w:t>
      </w:r>
      <w:r>
        <w:rPr>
          <w:color w:val="auto"/>
        </w:rPr>
        <w:t>3</w:t>
      </w:r>
    </w:p>
    <w:p w14:paraId="06CB45B1" w14:textId="6EAA4F40" w:rsidR="00843AEC" w:rsidRDefault="00843AEC" w:rsidP="00843AE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East-west division </w:t>
      </w:r>
      <w:r w:rsidR="00821085">
        <w:rPr>
          <w:lang w:val="en-GB"/>
        </w:rPr>
        <w:t>with France being of most significance</w:t>
      </w:r>
    </w:p>
    <w:p w14:paraId="16AF331D" w14:textId="23EEBBB2" w:rsidR="00821085" w:rsidRDefault="00821085" w:rsidP="00843AE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High half day frequency</w:t>
      </w:r>
    </w:p>
    <w:p w14:paraId="18A362EC" w14:textId="082AC670" w:rsidR="00821085" w:rsidRDefault="00821085" w:rsidP="00843AE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Small daily average</w:t>
      </w:r>
    </w:p>
    <w:p w14:paraId="6C0B6CC9" w14:textId="3789D140" w:rsidR="00821085" w:rsidRDefault="00821085" w:rsidP="00843AE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Smaller seasonal variance</w:t>
      </w:r>
    </w:p>
    <w:p w14:paraId="3D2D5C24" w14:textId="3321281E" w:rsidR="00821085" w:rsidRDefault="00821085" w:rsidP="00843AE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High wind contribution with some load</w:t>
      </w:r>
    </w:p>
    <w:p w14:paraId="1A0CD713" w14:textId="6773050A" w:rsidR="00821085" w:rsidRDefault="00821085" w:rsidP="00843AE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Mix between storage and import-export</w:t>
      </w:r>
      <w:r w:rsidR="008E0D97">
        <w:rPr>
          <w:lang w:val="en-GB"/>
        </w:rPr>
        <w:t xml:space="preserve"> response</w:t>
      </w:r>
    </w:p>
    <w:p w14:paraId="0C0CD7A3" w14:textId="3CF99255" w:rsidR="00821085" w:rsidRDefault="00821085" w:rsidP="00843AE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Mainly wind covariances</w:t>
      </w:r>
    </w:p>
    <w:p w14:paraId="57275570" w14:textId="36797DE0" w:rsidR="00821085" w:rsidRPr="00843AEC" w:rsidRDefault="00821085" w:rsidP="00821085">
      <w:pPr>
        <w:pStyle w:val="Heading2"/>
        <w:rPr>
          <w:color w:val="auto"/>
        </w:rPr>
      </w:pPr>
      <w:r w:rsidRPr="00843AEC">
        <w:rPr>
          <w:color w:val="auto"/>
        </w:rPr>
        <w:t xml:space="preserve">Principal Component </w:t>
      </w:r>
      <w:r w:rsidR="00B90383">
        <w:rPr>
          <w:color w:val="auto"/>
        </w:rPr>
        <w:t>4</w:t>
      </w:r>
    </w:p>
    <w:p w14:paraId="1B058208" w14:textId="1F7BD02E" w:rsidR="00821085" w:rsidRDefault="00141965" w:rsidP="0082108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 </w:t>
      </w:r>
      <w:r w:rsidR="00EB36B0">
        <w:rPr>
          <w:lang w:val="en-GB"/>
        </w:rPr>
        <w:t>three-way</w:t>
      </w:r>
      <w:r>
        <w:rPr>
          <w:lang w:val="en-GB"/>
        </w:rPr>
        <w:t xml:space="preserve"> split Europa with Great Britannia </w:t>
      </w:r>
      <w:r w:rsidR="00EB36B0">
        <w:rPr>
          <w:lang w:val="en-GB"/>
        </w:rPr>
        <w:t>being of most significance</w:t>
      </w:r>
    </w:p>
    <w:p w14:paraId="5096977C" w14:textId="77777777" w:rsidR="00163D59" w:rsidRDefault="00163D59" w:rsidP="0082108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D</w:t>
      </w:r>
      <w:r w:rsidR="00D03663">
        <w:rPr>
          <w:lang w:val="en-GB"/>
        </w:rPr>
        <w:t>aily</w:t>
      </w:r>
      <w:r>
        <w:rPr>
          <w:lang w:val="en-GB"/>
        </w:rPr>
        <w:t xml:space="preserve"> frequency</w:t>
      </w:r>
    </w:p>
    <w:p w14:paraId="0B82ECD3" w14:textId="77777777" w:rsidR="00163D59" w:rsidRDefault="00163D59" w:rsidP="0082108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No clear daily pattern</w:t>
      </w:r>
    </w:p>
    <w:p w14:paraId="32137874" w14:textId="23AC5310" w:rsidR="00163D59" w:rsidRDefault="00163D59" w:rsidP="0082108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Some seasonal variances </w:t>
      </w:r>
    </w:p>
    <w:p w14:paraId="545C7621" w14:textId="25BE6989" w:rsidR="00EB36B0" w:rsidRDefault="00163D59" w:rsidP="0082108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High wind contribution</w:t>
      </w:r>
    </w:p>
    <w:p w14:paraId="676B984B" w14:textId="2E00F76B" w:rsidR="00163D59" w:rsidRDefault="000A240D" w:rsidP="0082108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Almost equal split between Backup Generator, Storage and Import-Export as response</w:t>
      </w:r>
    </w:p>
    <w:p w14:paraId="5783B803" w14:textId="37DA0825" w:rsidR="000A240D" w:rsidRDefault="000A240D" w:rsidP="0082108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Mainly wind covariance</w:t>
      </w:r>
    </w:p>
    <w:p w14:paraId="6CC91AA5" w14:textId="7B3CC0FF" w:rsidR="00B90383" w:rsidRPr="00843AEC" w:rsidRDefault="00B90383" w:rsidP="00B90383">
      <w:pPr>
        <w:pStyle w:val="Heading2"/>
        <w:rPr>
          <w:color w:val="auto"/>
        </w:rPr>
      </w:pPr>
      <w:r w:rsidRPr="00843AEC">
        <w:rPr>
          <w:color w:val="auto"/>
        </w:rPr>
        <w:t xml:space="preserve">Principal Component </w:t>
      </w:r>
      <w:r>
        <w:rPr>
          <w:color w:val="auto"/>
        </w:rPr>
        <w:t>5</w:t>
      </w:r>
    </w:p>
    <w:p w14:paraId="7A102BEA" w14:textId="02C459F6" w:rsidR="00B90383" w:rsidRDefault="00710C9D" w:rsidP="00B90383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A three-way split Europa with Spain being of most significance</w:t>
      </w:r>
    </w:p>
    <w:p w14:paraId="5ECF73C4" w14:textId="13EDB9C7" w:rsidR="00710C9D" w:rsidRDefault="00710C9D" w:rsidP="00B90383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High half day and daily </w:t>
      </w:r>
      <w:r w:rsidR="0005535B">
        <w:rPr>
          <w:lang w:val="en-GB"/>
        </w:rPr>
        <w:t>frequency</w:t>
      </w:r>
    </w:p>
    <w:p w14:paraId="7B83FBF9" w14:textId="151D9D1E" w:rsidR="0005535B" w:rsidRDefault="0005535B" w:rsidP="00B90383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A small daily pattern </w:t>
      </w:r>
      <w:r w:rsidR="00091334">
        <w:rPr>
          <w:lang w:val="en-GB"/>
        </w:rPr>
        <w:t>with minimum at 8 am and 4 pm</w:t>
      </w:r>
    </w:p>
    <w:p w14:paraId="12E6D86E" w14:textId="7699F1F6" w:rsidR="00091334" w:rsidRDefault="00612D54" w:rsidP="00B90383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Small seasonal variances</w:t>
      </w:r>
    </w:p>
    <w:p w14:paraId="7680444D" w14:textId="056243C5" w:rsidR="00612D54" w:rsidRDefault="00DC258F" w:rsidP="00B90383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lastRenderedPageBreak/>
        <w:t xml:space="preserve">Mainly solar PV contribution with </w:t>
      </w:r>
      <w:r w:rsidR="00632838">
        <w:rPr>
          <w:lang w:val="en-GB"/>
        </w:rPr>
        <w:t>some Wind</w:t>
      </w:r>
    </w:p>
    <w:p w14:paraId="7E650D3F" w14:textId="3AB80591" w:rsidR="00632838" w:rsidRDefault="00632838" w:rsidP="00B90383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Mainly storage with some Import-Export and covariance between</w:t>
      </w:r>
    </w:p>
    <w:p w14:paraId="49CFA1E3" w14:textId="0C34E33D" w:rsidR="00632838" w:rsidRDefault="00632838" w:rsidP="00B90383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Mainly Solar PV and storage covariance</w:t>
      </w:r>
    </w:p>
    <w:p w14:paraId="07758887" w14:textId="77DE0125" w:rsidR="00B90383" w:rsidRPr="00843AEC" w:rsidRDefault="00B90383" w:rsidP="00B90383">
      <w:pPr>
        <w:pStyle w:val="Heading2"/>
        <w:rPr>
          <w:color w:val="auto"/>
        </w:rPr>
      </w:pPr>
      <w:r w:rsidRPr="00843AEC">
        <w:rPr>
          <w:color w:val="auto"/>
        </w:rPr>
        <w:t xml:space="preserve">Principal Component </w:t>
      </w:r>
      <w:r>
        <w:rPr>
          <w:color w:val="auto"/>
        </w:rPr>
        <w:t>6</w:t>
      </w:r>
    </w:p>
    <w:p w14:paraId="4303559F" w14:textId="72AF2364" w:rsidR="00B90383" w:rsidRDefault="00BC071B" w:rsidP="00B90383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Sweden and No</w:t>
      </w:r>
      <w:r w:rsidR="00386A52">
        <w:rPr>
          <w:lang w:val="en-GB"/>
        </w:rPr>
        <w:t xml:space="preserve">rway </w:t>
      </w:r>
      <w:r w:rsidR="00DB2BF3">
        <w:rPr>
          <w:lang w:val="en-GB"/>
        </w:rPr>
        <w:t>with high significance</w:t>
      </w:r>
    </w:p>
    <w:p w14:paraId="0D92223F" w14:textId="1327C75D" w:rsidR="00DB2BF3" w:rsidRDefault="0026397E" w:rsidP="00B90383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Some daily pattern</w:t>
      </w:r>
    </w:p>
    <w:p w14:paraId="4C274EF7" w14:textId="7F2876C6" w:rsidR="0026397E" w:rsidRDefault="0026397E" w:rsidP="00B90383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No clear daily variance</w:t>
      </w:r>
    </w:p>
    <w:p w14:paraId="72988B43" w14:textId="77777777" w:rsidR="0026397E" w:rsidRDefault="0026397E" w:rsidP="0026397E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Small seasonal variances</w:t>
      </w:r>
    </w:p>
    <w:p w14:paraId="0F2B0A08" w14:textId="44DF729D" w:rsidR="0026397E" w:rsidRDefault="003306F2" w:rsidP="00B90383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High Wind contribution</w:t>
      </w:r>
    </w:p>
    <w:p w14:paraId="7379C4FD" w14:textId="6284C97D" w:rsidR="003306F2" w:rsidRDefault="003306F2" w:rsidP="00B90383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High Hydro Reservoir response with a slightly lower Import-Export and covariance between the two</w:t>
      </w:r>
    </w:p>
    <w:p w14:paraId="01A76028" w14:textId="7B2A20A3" w:rsidR="003306F2" w:rsidRDefault="00C15864" w:rsidP="00B90383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High covariance between wind and Hydro Reservoir</w:t>
      </w:r>
    </w:p>
    <w:p w14:paraId="7EBC842F" w14:textId="77777777" w:rsidR="008E0D97" w:rsidRPr="00B90383" w:rsidRDefault="008E0D97" w:rsidP="00B90383">
      <w:pPr>
        <w:rPr>
          <w:lang w:val="en-GB"/>
        </w:rPr>
      </w:pPr>
    </w:p>
    <w:p w14:paraId="3669097E" w14:textId="4113409D" w:rsidR="00E3663C" w:rsidRDefault="00E3663C" w:rsidP="00E3663C">
      <w:pPr>
        <w:pStyle w:val="Heading1"/>
        <w:rPr>
          <w:color w:val="auto"/>
          <w:lang w:val="en-US"/>
        </w:rPr>
      </w:pPr>
      <w:r w:rsidRPr="006C3F28">
        <w:rPr>
          <w:color w:val="auto"/>
          <w:lang w:val="en-US"/>
        </w:rPr>
        <w:t xml:space="preserve">Electricity Analysis </w:t>
      </w:r>
      <w:r>
        <w:rPr>
          <w:color w:val="auto"/>
          <w:lang w:val="en-US"/>
        </w:rPr>
        <w:t>–</w:t>
      </w:r>
      <w:r w:rsidRPr="006C3F28"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Nodel</w:t>
      </w:r>
      <w:proofErr w:type="spellEnd"/>
      <w:r>
        <w:rPr>
          <w:color w:val="auto"/>
          <w:lang w:val="en-US"/>
        </w:rPr>
        <w:t xml:space="preserve"> Price</w:t>
      </w:r>
    </w:p>
    <w:p w14:paraId="774E7D94" w14:textId="77777777" w:rsidR="00E3663C" w:rsidRPr="00843AEC" w:rsidRDefault="00E3663C" w:rsidP="00E3663C">
      <w:pPr>
        <w:pStyle w:val="Heading2"/>
        <w:rPr>
          <w:color w:val="auto"/>
          <w:lang w:val="en-US"/>
        </w:rPr>
      </w:pPr>
      <w:r w:rsidRPr="00843AEC">
        <w:rPr>
          <w:color w:val="auto"/>
          <w:lang w:val="en-US"/>
        </w:rPr>
        <w:t>Principal Component 1</w:t>
      </w:r>
    </w:p>
    <w:p w14:paraId="19349DB7" w14:textId="77777777" w:rsidR="00E3663C" w:rsidRDefault="00E3663C" w:rsidP="00E3663C">
      <w:pPr>
        <w:pStyle w:val="ListParagraph"/>
        <w:numPr>
          <w:ilvl w:val="0"/>
          <w:numId w:val="29"/>
        </w:numPr>
        <w:rPr>
          <w:lang w:val="en-US"/>
        </w:rPr>
      </w:pPr>
      <w:r w:rsidRPr="00843AEC">
        <w:rPr>
          <w:lang w:val="en-US"/>
        </w:rPr>
        <w:t>Monopole of whole of Europe</w:t>
      </w:r>
    </w:p>
    <w:p w14:paraId="6D30A461" w14:textId="239D2937" w:rsidR="00F15AAD" w:rsidRDefault="00F15AAD" w:rsidP="00E3663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High daily frequency</w:t>
      </w:r>
    </w:p>
    <w:p w14:paraId="2F4098E4" w14:textId="10AD849D" w:rsidR="00256628" w:rsidRDefault="00256628" w:rsidP="00E3663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Clear daily pattern </w:t>
      </w:r>
      <w:r w:rsidR="000C0196">
        <w:rPr>
          <w:lang w:val="en-US"/>
        </w:rPr>
        <w:t xml:space="preserve">with </w:t>
      </w:r>
      <w:r w:rsidR="00994BC2">
        <w:rPr>
          <w:lang w:val="en-US"/>
        </w:rPr>
        <w:t xml:space="preserve">peak </w:t>
      </w:r>
      <w:r w:rsidR="000C0196">
        <w:rPr>
          <w:lang w:val="en-US"/>
        </w:rPr>
        <w:t>at noon</w:t>
      </w:r>
    </w:p>
    <w:p w14:paraId="2E268C1F" w14:textId="69B91225" w:rsidR="000C0196" w:rsidRDefault="000C0196" w:rsidP="00E3663C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Large seasonal variance with more variance in the winter months</w:t>
      </w:r>
    </w:p>
    <w:p w14:paraId="486F048E" w14:textId="3A73C49B" w:rsidR="0061277B" w:rsidRPr="00843AEC" w:rsidRDefault="0061277B" w:rsidP="0061277B">
      <w:pPr>
        <w:pStyle w:val="Heading2"/>
        <w:rPr>
          <w:color w:val="auto"/>
          <w:lang w:val="en-US"/>
        </w:rPr>
      </w:pPr>
      <w:r w:rsidRPr="00843AEC">
        <w:rPr>
          <w:color w:val="auto"/>
          <w:lang w:val="en-US"/>
        </w:rPr>
        <w:t xml:space="preserve">Principal Component </w:t>
      </w:r>
      <w:r w:rsidR="005D3CA1">
        <w:rPr>
          <w:color w:val="auto"/>
          <w:lang w:val="en-US"/>
        </w:rPr>
        <w:t>2</w:t>
      </w:r>
    </w:p>
    <w:p w14:paraId="660E8DDB" w14:textId="73BCB121" w:rsidR="0061277B" w:rsidRDefault="0061277B" w:rsidP="0061277B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North-South </w:t>
      </w:r>
      <w:r w:rsidRPr="00141965">
        <w:rPr>
          <w:lang w:val="en-GB"/>
        </w:rPr>
        <w:t>division</w:t>
      </w:r>
      <w:r>
        <w:rPr>
          <w:lang w:val="en-GB"/>
        </w:rPr>
        <w:t xml:space="preserve"> of</w:t>
      </w:r>
      <w:r w:rsidRPr="00141965">
        <w:rPr>
          <w:lang w:val="en-GB"/>
        </w:rPr>
        <w:t xml:space="preserve"> </w:t>
      </w:r>
      <w:r>
        <w:rPr>
          <w:lang w:val="en-US"/>
        </w:rPr>
        <w:t>Europa</w:t>
      </w:r>
    </w:p>
    <w:p w14:paraId="578FAA2A" w14:textId="154464AD" w:rsidR="0061277B" w:rsidRDefault="0061277B" w:rsidP="0061277B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 semi large daily frequency</w:t>
      </w:r>
    </w:p>
    <w:p w14:paraId="01D7D546" w14:textId="2A93B509" w:rsidR="0061277B" w:rsidRDefault="0061277B" w:rsidP="0061277B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Clear daily pattern with </w:t>
      </w:r>
      <w:r w:rsidR="00994BC2">
        <w:rPr>
          <w:lang w:val="en-US"/>
        </w:rPr>
        <w:t xml:space="preserve">peak </w:t>
      </w:r>
      <w:r>
        <w:rPr>
          <w:lang w:val="en-US"/>
        </w:rPr>
        <w:t>at noon</w:t>
      </w:r>
    </w:p>
    <w:p w14:paraId="35047B72" w14:textId="26F529EE" w:rsidR="0061277B" w:rsidRDefault="0061277B" w:rsidP="0061277B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Some seasonal </w:t>
      </w:r>
      <w:r w:rsidR="00E246D3">
        <w:rPr>
          <w:lang w:val="en-US"/>
        </w:rPr>
        <w:t>variances</w:t>
      </w:r>
      <w:r>
        <w:rPr>
          <w:lang w:val="en-US"/>
        </w:rPr>
        <w:t xml:space="preserve"> with </w:t>
      </w:r>
      <w:r w:rsidR="00E246D3">
        <w:rPr>
          <w:lang w:val="en-US"/>
        </w:rPr>
        <w:t>larges variance in the winter month</w:t>
      </w:r>
    </w:p>
    <w:p w14:paraId="1D1C77CF" w14:textId="77777777" w:rsidR="000B6632" w:rsidRPr="00843AEC" w:rsidRDefault="000B6632" w:rsidP="000B6632">
      <w:pPr>
        <w:pStyle w:val="Heading2"/>
        <w:rPr>
          <w:color w:val="auto"/>
          <w:lang w:val="en-US"/>
        </w:rPr>
      </w:pPr>
      <w:r w:rsidRPr="00843AEC">
        <w:rPr>
          <w:color w:val="auto"/>
          <w:lang w:val="en-US"/>
        </w:rPr>
        <w:t xml:space="preserve">Principal Component </w:t>
      </w:r>
      <w:r>
        <w:rPr>
          <w:color w:val="auto"/>
          <w:lang w:val="en-US"/>
        </w:rPr>
        <w:t>3</w:t>
      </w:r>
    </w:p>
    <w:p w14:paraId="5724E50E" w14:textId="073414D6" w:rsidR="000B6632" w:rsidRDefault="000B6632" w:rsidP="000B663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East</w:t>
      </w:r>
      <w:r>
        <w:rPr>
          <w:lang w:val="en-US"/>
        </w:rPr>
        <w:t>-</w:t>
      </w:r>
      <w:r>
        <w:rPr>
          <w:lang w:val="en-US"/>
        </w:rPr>
        <w:t>West</w:t>
      </w:r>
      <w:r>
        <w:rPr>
          <w:lang w:val="en-US"/>
        </w:rPr>
        <w:t xml:space="preserve"> </w:t>
      </w:r>
      <w:r w:rsidRPr="00141965">
        <w:rPr>
          <w:lang w:val="en-GB"/>
        </w:rPr>
        <w:t>division</w:t>
      </w:r>
      <w:r>
        <w:rPr>
          <w:lang w:val="en-GB"/>
        </w:rPr>
        <w:t xml:space="preserve"> of</w:t>
      </w:r>
      <w:r w:rsidRPr="00141965">
        <w:rPr>
          <w:lang w:val="en-GB"/>
        </w:rPr>
        <w:t xml:space="preserve"> </w:t>
      </w:r>
      <w:r>
        <w:rPr>
          <w:lang w:val="en-US"/>
        </w:rPr>
        <w:t>Europa</w:t>
      </w:r>
    </w:p>
    <w:p w14:paraId="2BD85C71" w14:textId="77777777" w:rsidR="000B6632" w:rsidRDefault="000B6632" w:rsidP="000B663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Daily frequency </w:t>
      </w:r>
    </w:p>
    <w:p w14:paraId="265F15F2" w14:textId="09B2746B" w:rsidR="000B6632" w:rsidRDefault="000B6632" w:rsidP="000B6632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Very small</w:t>
      </w:r>
      <w:r>
        <w:rPr>
          <w:lang w:val="en-US"/>
        </w:rPr>
        <w:t xml:space="preserve"> daily pattern</w:t>
      </w:r>
    </w:p>
    <w:p w14:paraId="2621446A" w14:textId="2CAB2C20" w:rsidR="000B6632" w:rsidRPr="000B6632" w:rsidRDefault="000B6632" w:rsidP="005D3CA1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Some seasonal </w:t>
      </w:r>
      <w:r w:rsidR="00383C83">
        <w:rPr>
          <w:lang w:val="en-US"/>
        </w:rPr>
        <w:t xml:space="preserve">variances </w:t>
      </w:r>
      <w:r>
        <w:rPr>
          <w:lang w:val="en-US"/>
        </w:rPr>
        <w:t>with larger spikes at the beginning of the year</w:t>
      </w:r>
    </w:p>
    <w:p w14:paraId="575C0BC2" w14:textId="39BD0498" w:rsidR="005D3CA1" w:rsidRPr="00843AEC" w:rsidRDefault="005D3CA1" w:rsidP="005D3CA1">
      <w:pPr>
        <w:pStyle w:val="Heading2"/>
        <w:rPr>
          <w:color w:val="auto"/>
          <w:lang w:val="en-US"/>
        </w:rPr>
      </w:pPr>
      <w:r w:rsidRPr="00843AEC">
        <w:rPr>
          <w:color w:val="auto"/>
          <w:lang w:val="en-US"/>
        </w:rPr>
        <w:t xml:space="preserve">Principal Component </w:t>
      </w:r>
      <w:r w:rsidR="00994BC2">
        <w:rPr>
          <w:color w:val="auto"/>
          <w:lang w:val="en-US"/>
        </w:rPr>
        <w:t>4</w:t>
      </w:r>
    </w:p>
    <w:p w14:paraId="013BF416" w14:textId="15BC6A20" w:rsidR="005D3CA1" w:rsidRDefault="005D3CA1" w:rsidP="00994BC2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Division between central-western Europa and the rest</w:t>
      </w:r>
      <w:r w:rsidR="001861FF">
        <w:rPr>
          <w:lang w:val="en-US"/>
        </w:rPr>
        <w:t xml:space="preserve"> of Europa</w:t>
      </w:r>
    </w:p>
    <w:p w14:paraId="49773FA0" w14:textId="112C62A4" w:rsidR="001861FF" w:rsidRDefault="000B6632" w:rsidP="00994BC2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Small d</w:t>
      </w:r>
      <w:r w:rsidR="00A162D6">
        <w:rPr>
          <w:lang w:val="en-US"/>
        </w:rPr>
        <w:t xml:space="preserve">aily frequency </w:t>
      </w:r>
    </w:p>
    <w:p w14:paraId="7CEC1E40" w14:textId="7C2FD443" w:rsidR="009C4290" w:rsidRDefault="00994BC2" w:rsidP="00994BC2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Small</w:t>
      </w:r>
      <w:r w:rsidR="009C4290">
        <w:rPr>
          <w:lang w:val="en-US"/>
        </w:rPr>
        <w:t xml:space="preserve"> daily pattern</w:t>
      </w:r>
      <w:r>
        <w:rPr>
          <w:lang w:val="en-US"/>
        </w:rPr>
        <w:t xml:space="preserve"> with negative peak at noon</w:t>
      </w:r>
    </w:p>
    <w:p w14:paraId="67184247" w14:textId="773F0802" w:rsidR="009C4290" w:rsidRDefault="009C4290" w:rsidP="00994BC2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Some</w:t>
      </w:r>
      <w:r w:rsidR="004855FB">
        <w:rPr>
          <w:lang w:val="en-US"/>
        </w:rPr>
        <w:t xml:space="preserve"> seasonal </w:t>
      </w:r>
      <w:r w:rsidR="00383C83">
        <w:rPr>
          <w:lang w:val="en-US"/>
        </w:rPr>
        <w:t>variances</w:t>
      </w:r>
      <w:r w:rsidR="006D5A9E">
        <w:rPr>
          <w:lang w:val="en-US"/>
        </w:rPr>
        <w:t xml:space="preserve"> with larger spikes at the beginning of the year</w:t>
      </w:r>
    </w:p>
    <w:p w14:paraId="70395DAF" w14:textId="7AC8D157" w:rsidR="00994BC2" w:rsidRPr="00843AEC" w:rsidRDefault="00994BC2" w:rsidP="00994BC2">
      <w:pPr>
        <w:pStyle w:val="Heading2"/>
        <w:rPr>
          <w:color w:val="auto"/>
          <w:lang w:val="en-US"/>
        </w:rPr>
      </w:pPr>
      <w:r w:rsidRPr="00843AEC">
        <w:rPr>
          <w:color w:val="auto"/>
          <w:lang w:val="en-US"/>
        </w:rPr>
        <w:t xml:space="preserve">Principal Component </w:t>
      </w:r>
      <w:r>
        <w:rPr>
          <w:color w:val="auto"/>
          <w:lang w:val="en-US"/>
        </w:rPr>
        <w:t>5</w:t>
      </w:r>
    </w:p>
    <w:p w14:paraId="63CBF776" w14:textId="5361B864" w:rsidR="00994BC2" w:rsidRDefault="00994BC2" w:rsidP="00994BC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No clear European pattern</w:t>
      </w:r>
    </w:p>
    <w:p w14:paraId="7627D875" w14:textId="6A39294E" w:rsidR="00364164" w:rsidRDefault="00364164" w:rsidP="00994BC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Daily frequency</w:t>
      </w:r>
    </w:p>
    <w:p w14:paraId="4B8B4165" w14:textId="55C13F1D" w:rsidR="00364164" w:rsidRDefault="007675E2" w:rsidP="00994BC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Small daily </w:t>
      </w:r>
      <w:r w:rsidR="0098614D">
        <w:rPr>
          <w:lang w:val="en-US"/>
        </w:rPr>
        <w:t>pattern</w:t>
      </w:r>
    </w:p>
    <w:p w14:paraId="7DD32340" w14:textId="3DC8A4C3" w:rsidR="0098614D" w:rsidRDefault="00383C83" w:rsidP="00994BC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Small seasonal </w:t>
      </w:r>
      <w:r>
        <w:rPr>
          <w:lang w:val="en-US"/>
        </w:rPr>
        <w:t>variances</w:t>
      </w:r>
    </w:p>
    <w:p w14:paraId="54E3D257" w14:textId="77777777" w:rsidR="00383C83" w:rsidRPr="00843AEC" w:rsidRDefault="00383C83" w:rsidP="00383C83">
      <w:pPr>
        <w:pStyle w:val="Heading2"/>
        <w:rPr>
          <w:color w:val="auto"/>
          <w:lang w:val="en-US"/>
        </w:rPr>
      </w:pPr>
      <w:r w:rsidRPr="00843AEC">
        <w:rPr>
          <w:color w:val="auto"/>
          <w:lang w:val="en-US"/>
        </w:rPr>
        <w:lastRenderedPageBreak/>
        <w:t xml:space="preserve">Principal Component </w:t>
      </w:r>
      <w:r>
        <w:rPr>
          <w:color w:val="auto"/>
          <w:lang w:val="en-US"/>
        </w:rPr>
        <w:t>5</w:t>
      </w:r>
    </w:p>
    <w:p w14:paraId="43094067" w14:textId="77777777" w:rsidR="00383C83" w:rsidRDefault="00383C83" w:rsidP="00383C8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No clear European pattern</w:t>
      </w:r>
    </w:p>
    <w:p w14:paraId="54F87F5E" w14:textId="77777777" w:rsidR="00383C83" w:rsidRDefault="00383C83" w:rsidP="00383C8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Daily frequency</w:t>
      </w:r>
    </w:p>
    <w:p w14:paraId="5C3B0BB8" w14:textId="77777777" w:rsidR="00383C83" w:rsidRDefault="00383C83" w:rsidP="00383C8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Small daily pattern</w:t>
      </w:r>
    </w:p>
    <w:p w14:paraId="4EF31E8A" w14:textId="02ABAA77" w:rsidR="00383C83" w:rsidRPr="00CA713D" w:rsidRDefault="00383C83" w:rsidP="00383C8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Small seasonal variances</w:t>
      </w:r>
    </w:p>
    <w:p w14:paraId="0513E01C" w14:textId="00DAA7DF" w:rsidR="00994BC2" w:rsidRPr="00843AEC" w:rsidRDefault="00994BC2" w:rsidP="00994BC2">
      <w:pPr>
        <w:pStyle w:val="Heading2"/>
        <w:rPr>
          <w:color w:val="auto"/>
          <w:lang w:val="en-US"/>
        </w:rPr>
      </w:pPr>
      <w:r w:rsidRPr="00843AEC">
        <w:rPr>
          <w:color w:val="auto"/>
          <w:lang w:val="en-US"/>
        </w:rPr>
        <w:t xml:space="preserve">Principal Component </w:t>
      </w:r>
      <w:r>
        <w:rPr>
          <w:color w:val="auto"/>
          <w:lang w:val="en-US"/>
        </w:rPr>
        <w:t>6</w:t>
      </w:r>
    </w:p>
    <w:p w14:paraId="298F6117" w14:textId="77777777" w:rsidR="00CA713D" w:rsidRDefault="00CA713D" w:rsidP="00CA713D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No clear European pattern</w:t>
      </w:r>
    </w:p>
    <w:p w14:paraId="7C8C8B10" w14:textId="264F5D94" w:rsidR="00CA713D" w:rsidRDefault="00E70BBE" w:rsidP="00CA713D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No clear</w:t>
      </w:r>
      <w:r w:rsidR="00CA713D">
        <w:rPr>
          <w:lang w:val="en-US"/>
        </w:rPr>
        <w:t xml:space="preserve"> frequency</w:t>
      </w:r>
    </w:p>
    <w:p w14:paraId="36BFF19B" w14:textId="09795269" w:rsidR="00CA713D" w:rsidRDefault="00E70BBE" w:rsidP="00CA713D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No clear</w:t>
      </w:r>
      <w:r w:rsidR="00CA713D">
        <w:rPr>
          <w:lang w:val="en-US"/>
        </w:rPr>
        <w:t xml:space="preserve"> daily pattern</w:t>
      </w:r>
    </w:p>
    <w:p w14:paraId="7CA48678" w14:textId="77777777" w:rsidR="00CA713D" w:rsidRPr="00CA713D" w:rsidRDefault="00CA713D" w:rsidP="00CA713D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Small seasonal variances</w:t>
      </w:r>
    </w:p>
    <w:p w14:paraId="053C0DFF" w14:textId="27E4985C" w:rsidR="00746AB0" w:rsidRDefault="00746AB0" w:rsidP="00746AB0">
      <w:pPr>
        <w:pStyle w:val="Heading1"/>
        <w:rPr>
          <w:color w:val="auto"/>
          <w:lang w:val="en-US"/>
        </w:rPr>
      </w:pPr>
      <w:r w:rsidRPr="006C3F28">
        <w:rPr>
          <w:color w:val="auto"/>
          <w:lang w:val="en-US"/>
        </w:rPr>
        <w:t xml:space="preserve">Electricity Analysis </w:t>
      </w:r>
      <w:r>
        <w:rPr>
          <w:color w:val="auto"/>
          <w:lang w:val="en-US"/>
        </w:rPr>
        <w:t>–</w:t>
      </w:r>
      <w:r w:rsidRPr="006C3F28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Coherence</w:t>
      </w:r>
    </w:p>
    <w:p w14:paraId="4B860D5A" w14:textId="70BB1800" w:rsidR="00746AB0" w:rsidRPr="00746AB0" w:rsidRDefault="00746AB0" w:rsidP="00746AB0">
      <w:pPr>
        <w:rPr>
          <w:lang w:val="en-US"/>
        </w:rPr>
      </w:pPr>
      <w:r w:rsidRPr="00746AB0">
        <w:rPr>
          <w:rFonts w:asciiTheme="majorHAnsi" w:eastAsiaTheme="majorEastAsia" w:hAnsiTheme="majorHAnsi" w:cstheme="majorBidi"/>
          <w:sz w:val="26"/>
          <w:szCs w:val="26"/>
          <w:lang w:val="en-US"/>
        </w:rPr>
        <w:t>C</w:t>
      </w:r>
      <w:r w:rsidRPr="00746AB0">
        <w:rPr>
          <w:rFonts w:asciiTheme="majorHAnsi" w:eastAsiaTheme="majorEastAsia" w:hAnsiTheme="majorHAnsi" w:cstheme="majorBidi"/>
          <w:sz w:val="26"/>
          <w:szCs w:val="26"/>
          <w:lang w:val="en-US"/>
        </w:rPr>
        <w:t>oherence between Electricity Mismatch and ENP</w:t>
      </w:r>
    </w:p>
    <w:p w14:paraId="2D92FDA9" w14:textId="12CB898A" w:rsidR="00746AB0" w:rsidRDefault="00746AB0" w:rsidP="00746AB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Most significance coherence between Mismatch and ENP of PC</w:t>
      </w:r>
      <w:r w:rsidR="0092082D">
        <w:rPr>
          <w:lang w:val="en-US"/>
        </w:rPr>
        <w:t xml:space="preserve"> </w:t>
      </w:r>
      <w:r>
        <w:rPr>
          <w:lang w:val="en-US"/>
        </w:rPr>
        <w:t xml:space="preserve">1, </w:t>
      </w:r>
      <w:r w:rsidR="0092082D">
        <w:rPr>
          <w:lang w:val="en-US"/>
        </w:rPr>
        <w:t xml:space="preserve">PC </w:t>
      </w:r>
      <w:proofErr w:type="gramStart"/>
      <w:r w:rsidR="0092082D">
        <w:rPr>
          <w:lang w:val="en-US"/>
        </w:rPr>
        <w:t>2</w:t>
      </w:r>
      <w:proofErr w:type="gramEnd"/>
      <w:r w:rsidR="0092082D">
        <w:rPr>
          <w:lang w:val="en-US"/>
        </w:rPr>
        <w:t xml:space="preserve"> and PC 5</w:t>
      </w:r>
    </w:p>
    <w:p w14:paraId="29728B44" w14:textId="53925EAA" w:rsidR="0092082D" w:rsidRDefault="008C7751" w:rsidP="00746AB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PC</w:t>
      </w:r>
      <w:r w:rsidR="00D14012">
        <w:rPr>
          <w:lang w:val="en-US"/>
        </w:rPr>
        <w:t xml:space="preserve"> </w:t>
      </w:r>
      <w:r>
        <w:rPr>
          <w:lang w:val="en-US"/>
        </w:rPr>
        <w:t xml:space="preserve">1 of Mismatch and ENP </w:t>
      </w:r>
      <w:r w:rsidR="008A327E">
        <w:rPr>
          <w:lang w:val="en-US"/>
        </w:rPr>
        <w:t>is the only one of significance when the weight is included</w:t>
      </w:r>
    </w:p>
    <w:p w14:paraId="1049B1BC" w14:textId="314686A3" w:rsidR="008A327E" w:rsidRDefault="007127F5" w:rsidP="00746AB0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High negative </w:t>
      </w:r>
      <w:r w:rsidR="000C2458">
        <w:rPr>
          <w:lang w:val="en-US"/>
        </w:rPr>
        <w:t xml:space="preserve">amplitude </w:t>
      </w:r>
      <w:r>
        <w:rPr>
          <w:lang w:val="en-US"/>
        </w:rPr>
        <w:t>coherence between PC</w:t>
      </w:r>
      <w:r w:rsidR="00D14012">
        <w:rPr>
          <w:lang w:val="en-US"/>
        </w:rPr>
        <w:t xml:space="preserve"> </w:t>
      </w:r>
      <w:r>
        <w:rPr>
          <w:lang w:val="en-US"/>
        </w:rPr>
        <w:t>1 of Mismatch and ENP as well as PC 2</w:t>
      </w:r>
    </w:p>
    <w:p w14:paraId="1A2BBDD8" w14:textId="77777777" w:rsidR="00E246D3" w:rsidRPr="005D3CA1" w:rsidRDefault="00E246D3" w:rsidP="005D3CA1">
      <w:pPr>
        <w:rPr>
          <w:lang w:val="en-US"/>
        </w:rPr>
      </w:pPr>
    </w:p>
    <w:p w14:paraId="42E99A74" w14:textId="77777777" w:rsidR="000C0196" w:rsidRPr="0061277B" w:rsidRDefault="000C0196" w:rsidP="0061277B">
      <w:pPr>
        <w:rPr>
          <w:lang w:val="en-US"/>
        </w:rPr>
      </w:pPr>
    </w:p>
    <w:p w14:paraId="6D24D5FC" w14:textId="77777777" w:rsidR="00E3663C" w:rsidRPr="00E3663C" w:rsidRDefault="00E3663C" w:rsidP="00E3663C">
      <w:pPr>
        <w:rPr>
          <w:lang w:val="en-US"/>
        </w:rPr>
      </w:pPr>
    </w:p>
    <w:p w14:paraId="4D6F96C1" w14:textId="77777777" w:rsidR="00821085" w:rsidRPr="00821085" w:rsidRDefault="00821085" w:rsidP="00821085">
      <w:pPr>
        <w:rPr>
          <w:lang w:val="en-GB"/>
        </w:rPr>
      </w:pPr>
    </w:p>
    <w:p w14:paraId="365BFEB4" w14:textId="77777777" w:rsidR="00843AEC" w:rsidRPr="00843AEC" w:rsidRDefault="00843AEC" w:rsidP="00843AEC">
      <w:pPr>
        <w:rPr>
          <w:lang w:val="en-GB"/>
        </w:rPr>
      </w:pPr>
    </w:p>
    <w:p w14:paraId="069E5F6F" w14:textId="77777777" w:rsidR="00C73FE8" w:rsidRPr="006C3F28" w:rsidRDefault="00C73FE8" w:rsidP="00C73FE8">
      <w:pPr>
        <w:rPr>
          <w:lang w:val="en-US"/>
        </w:rPr>
      </w:pPr>
    </w:p>
    <w:p w14:paraId="6EFC456D" w14:textId="77777777" w:rsidR="00314C16" w:rsidRPr="00C73FE8" w:rsidRDefault="00314C16">
      <w:pPr>
        <w:rPr>
          <w:lang w:val="en-US"/>
        </w:rPr>
      </w:pPr>
    </w:p>
    <w:sectPr w:rsidR="00314C16" w:rsidRPr="00C73F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A9C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84DD2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11E0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84FD8"/>
    <w:multiLevelType w:val="hybridMultilevel"/>
    <w:tmpl w:val="3356BD42"/>
    <w:lvl w:ilvl="0" w:tplc="FFFFFFFF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4002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F32F3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0CC1"/>
    <w:multiLevelType w:val="hybridMultilevel"/>
    <w:tmpl w:val="3356BD42"/>
    <w:lvl w:ilvl="0" w:tplc="FFFFFFFF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138FF"/>
    <w:multiLevelType w:val="hybridMultilevel"/>
    <w:tmpl w:val="3356BD42"/>
    <w:lvl w:ilvl="0" w:tplc="FFFFFFFF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550F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F0CC6"/>
    <w:multiLevelType w:val="hybridMultilevel"/>
    <w:tmpl w:val="3356BD42"/>
    <w:lvl w:ilvl="0" w:tplc="FFFFFFFF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141AC"/>
    <w:multiLevelType w:val="hybridMultilevel"/>
    <w:tmpl w:val="3356BD42"/>
    <w:lvl w:ilvl="0" w:tplc="FFFFFFFF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E774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9467B"/>
    <w:multiLevelType w:val="hybridMultilevel"/>
    <w:tmpl w:val="3356BD42"/>
    <w:lvl w:ilvl="0" w:tplc="FFFFFFFF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5794C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C2D2A"/>
    <w:multiLevelType w:val="hybridMultilevel"/>
    <w:tmpl w:val="3356BD42"/>
    <w:lvl w:ilvl="0" w:tplc="FFFFFFFF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C4035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F6854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F3B3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E2AD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C4980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75D7E"/>
    <w:multiLevelType w:val="hybridMultilevel"/>
    <w:tmpl w:val="3356BD42"/>
    <w:lvl w:ilvl="0" w:tplc="FFFFFFFF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A3195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E579D"/>
    <w:multiLevelType w:val="hybridMultilevel"/>
    <w:tmpl w:val="3356BD42"/>
    <w:lvl w:ilvl="0" w:tplc="FFFFFFFF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711C2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F62BA8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C41EB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45723"/>
    <w:multiLevelType w:val="hybridMultilevel"/>
    <w:tmpl w:val="3356BD42"/>
    <w:lvl w:ilvl="0" w:tplc="FFFFFFFF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17AE5"/>
    <w:multiLevelType w:val="hybridMultilevel"/>
    <w:tmpl w:val="3356BD42"/>
    <w:lvl w:ilvl="0" w:tplc="FFFFFFFF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B213C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1002A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8F0F83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EF634E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76540"/>
    <w:multiLevelType w:val="hybridMultilevel"/>
    <w:tmpl w:val="3356BD42"/>
    <w:lvl w:ilvl="0" w:tplc="FFFFFFFF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E1738"/>
    <w:multiLevelType w:val="hybridMultilevel"/>
    <w:tmpl w:val="3356BD42"/>
    <w:lvl w:ilvl="0" w:tplc="FFFFFFFF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973ADD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940566"/>
    <w:multiLevelType w:val="hybridMultilevel"/>
    <w:tmpl w:val="3356BD42"/>
    <w:lvl w:ilvl="0" w:tplc="B9A8D7AC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1930AB"/>
    <w:multiLevelType w:val="hybridMultilevel"/>
    <w:tmpl w:val="3356BD42"/>
    <w:lvl w:ilvl="0" w:tplc="FFFFFFFF">
      <w:start w:val="1"/>
      <w:numFmt w:val="decimal"/>
      <w:lvlText w:val="Figure 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31"/>
  </w:num>
  <w:num w:numId="4">
    <w:abstractNumId w:val="4"/>
  </w:num>
  <w:num w:numId="5">
    <w:abstractNumId w:val="23"/>
  </w:num>
  <w:num w:numId="6">
    <w:abstractNumId w:val="21"/>
  </w:num>
  <w:num w:numId="7">
    <w:abstractNumId w:val="8"/>
  </w:num>
  <w:num w:numId="8">
    <w:abstractNumId w:val="34"/>
  </w:num>
  <w:num w:numId="9">
    <w:abstractNumId w:val="30"/>
  </w:num>
  <w:num w:numId="10">
    <w:abstractNumId w:val="29"/>
  </w:num>
  <w:num w:numId="11">
    <w:abstractNumId w:val="25"/>
  </w:num>
  <w:num w:numId="12">
    <w:abstractNumId w:val="2"/>
  </w:num>
  <w:num w:numId="13">
    <w:abstractNumId w:val="11"/>
  </w:num>
  <w:num w:numId="14">
    <w:abstractNumId w:val="18"/>
  </w:num>
  <w:num w:numId="15">
    <w:abstractNumId w:val="5"/>
  </w:num>
  <w:num w:numId="16">
    <w:abstractNumId w:val="1"/>
  </w:num>
  <w:num w:numId="17">
    <w:abstractNumId w:val="24"/>
  </w:num>
  <w:num w:numId="18">
    <w:abstractNumId w:val="15"/>
  </w:num>
  <w:num w:numId="19">
    <w:abstractNumId w:val="28"/>
  </w:num>
  <w:num w:numId="20">
    <w:abstractNumId w:val="35"/>
  </w:num>
  <w:num w:numId="21">
    <w:abstractNumId w:val="19"/>
  </w:num>
  <w:num w:numId="22">
    <w:abstractNumId w:val="0"/>
  </w:num>
  <w:num w:numId="23">
    <w:abstractNumId w:val="13"/>
  </w:num>
  <w:num w:numId="24">
    <w:abstractNumId w:val="6"/>
  </w:num>
  <w:num w:numId="25">
    <w:abstractNumId w:val="14"/>
  </w:num>
  <w:num w:numId="26">
    <w:abstractNumId w:val="12"/>
  </w:num>
  <w:num w:numId="27">
    <w:abstractNumId w:val="27"/>
  </w:num>
  <w:num w:numId="28">
    <w:abstractNumId w:val="32"/>
  </w:num>
  <w:num w:numId="29">
    <w:abstractNumId w:val="3"/>
  </w:num>
  <w:num w:numId="30">
    <w:abstractNumId w:val="26"/>
  </w:num>
  <w:num w:numId="31">
    <w:abstractNumId w:val="33"/>
  </w:num>
  <w:num w:numId="32">
    <w:abstractNumId w:val="22"/>
  </w:num>
  <w:num w:numId="33">
    <w:abstractNumId w:val="7"/>
  </w:num>
  <w:num w:numId="34">
    <w:abstractNumId w:val="10"/>
  </w:num>
  <w:num w:numId="35">
    <w:abstractNumId w:val="9"/>
  </w:num>
  <w:num w:numId="36">
    <w:abstractNumId w:val="20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E8"/>
    <w:rsid w:val="00046EDF"/>
    <w:rsid w:val="0005535B"/>
    <w:rsid w:val="00091334"/>
    <w:rsid w:val="00097754"/>
    <w:rsid w:val="000A240D"/>
    <w:rsid w:val="000A51A0"/>
    <w:rsid w:val="000B6632"/>
    <w:rsid w:val="000C0196"/>
    <w:rsid w:val="000C2458"/>
    <w:rsid w:val="00141965"/>
    <w:rsid w:val="00163D59"/>
    <w:rsid w:val="00172E93"/>
    <w:rsid w:val="001861FF"/>
    <w:rsid w:val="00187139"/>
    <w:rsid w:val="001F55F5"/>
    <w:rsid w:val="00256628"/>
    <w:rsid w:val="0026397E"/>
    <w:rsid w:val="00314C16"/>
    <w:rsid w:val="003306F2"/>
    <w:rsid w:val="00364164"/>
    <w:rsid w:val="00383C83"/>
    <w:rsid w:val="00386A52"/>
    <w:rsid w:val="0047721D"/>
    <w:rsid w:val="004855FB"/>
    <w:rsid w:val="004F1A79"/>
    <w:rsid w:val="004F770D"/>
    <w:rsid w:val="005A40FC"/>
    <w:rsid w:val="005D3CA1"/>
    <w:rsid w:val="0061277B"/>
    <w:rsid w:val="00612D54"/>
    <w:rsid w:val="00632838"/>
    <w:rsid w:val="00635009"/>
    <w:rsid w:val="00665A9D"/>
    <w:rsid w:val="00677F96"/>
    <w:rsid w:val="006D5A9E"/>
    <w:rsid w:val="00710C9D"/>
    <w:rsid w:val="007127F5"/>
    <w:rsid w:val="00746AB0"/>
    <w:rsid w:val="007675E2"/>
    <w:rsid w:val="00797BB4"/>
    <w:rsid w:val="007C3391"/>
    <w:rsid w:val="00821085"/>
    <w:rsid w:val="00843AEC"/>
    <w:rsid w:val="00850EBF"/>
    <w:rsid w:val="008A327E"/>
    <w:rsid w:val="008C7751"/>
    <w:rsid w:val="008E0D97"/>
    <w:rsid w:val="00910E3A"/>
    <w:rsid w:val="0092082D"/>
    <w:rsid w:val="00964D30"/>
    <w:rsid w:val="0098614D"/>
    <w:rsid w:val="00994BC2"/>
    <w:rsid w:val="009C4290"/>
    <w:rsid w:val="00A162D6"/>
    <w:rsid w:val="00A555F6"/>
    <w:rsid w:val="00AB07DF"/>
    <w:rsid w:val="00B90383"/>
    <w:rsid w:val="00BC071B"/>
    <w:rsid w:val="00C15864"/>
    <w:rsid w:val="00C73FE8"/>
    <w:rsid w:val="00CA713D"/>
    <w:rsid w:val="00D03663"/>
    <w:rsid w:val="00D14012"/>
    <w:rsid w:val="00DB2BF3"/>
    <w:rsid w:val="00DC258F"/>
    <w:rsid w:val="00E246D3"/>
    <w:rsid w:val="00E3663C"/>
    <w:rsid w:val="00E70872"/>
    <w:rsid w:val="00E70BBE"/>
    <w:rsid w:val="00EB36B0"/>
    <w:rsid w:val="00F15AAD"/>
    <w:rsid w:val="00F9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3AE1"/>
  <w15:chartTrackingRefBased/>
  <w15:docId w15:val="{8E7AD097-4DAF-483D-B814-39D0CE34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FE8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F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C73F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C73FE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C73F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FE8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ListParagraph">
    <w:name w:val="List Paragraph"/>
    <w:basedOn w:val="Normal"/>
    <w:uiPriority w:val="34"/>
    <w:qFormat/>
    <w:rsid w:val="00C73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Emil Vind</dc:creator>
  <cp:keywords/>
  <dc:description/>
  <cp:lastModifiedBy>Jonas Emil Vind</cp:lastModifiedBy>
  <cp:revision>65</cp:revision>
  <dcterms:created xsi:type="dcterms:W3CDTF">2021-11-25T13:11:00Z</dcterms:created>
  <dcterms:modified xsi:type="dcterms:W3CDTF">2021-11-30T14:49:00Z</dcterms:modified>
</cp:coreProperties>
</file>