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rFonts w:ascii="Tekton Pro Ext" w:hAnsi="Tekton Pro Ext"/>
          <w:sz w:val="36"/>
        </w:rPr>
      </w:pPr>
      <w:r>
        <w:rPr>
          <w:rFonts w:ascii="Tekton Pro Ext" w:hAnsi="Tekton Pro Ext"/>
          <w:sz w:val="36"/>
        </w:rPr>
        <w:t>Aftal rammerne for samarbejdet</w:t>
      </w:r>
    </w:p>
    <w:p>
      <w:pPr>
        <w:pStyle w:val="Normal"/>
        <w:rPr/>
      </w:pPr>
      <w:r>
        <w:rPr/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t xml:space="preserve">En samarbejdsaftale er et redskab til at opnå et lærerigt forløb sammen med din gruppe. </w:t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2"/>
        <w:rPr>
          <w:sz w:val="22"/>
          <w:szCs w:val="22"/>
        </w:rPr>
      </w:pPr>
      <w:r>
        <w:rPr>
          <w:sz w:val="22"/>
          <w:szCs w:val="22"/>
        </w:rPr>
        <w:t>I bør præsentere alle jeres forventninger til gruppearbejdet for hinanden. Så kan I bed</w:t>
        <w:softHyphen/>
        <w:t>re afstemme jeres forskellige ønsker og diskutere hvordan samarbejdet skal fore</w:t>
        <w:softHyphen/>
        <w:t>gå.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Samarbejdsaftalen er en dokumentation af alle jeres beslutninger om, hvilke rammer og former for sam</w:t>
        <w:softHyphen/>
        <w:t xml:space="preserve">arbejde, der vil passe til jeres gruppe.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Samarbejdsaftalen er nødvendig, fordi gruppearbejde er selve omdrejningspunktet for dit studie i Computer Science ved KEA i København. Kun når din studiegruppe fung</w:t>
        <w:softHyphen/>
        <w:t>erer, fungerer dine lærings</w:t>
        <w:softHyphen/>
        <w:t>processer som tilsigtet. Nogle af fordelene ved en velfungerende studiegruppe er: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udvikler dig fagligt og personligt i samspil med andre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lærer at samarbejde og får indsigt i egne og andres styrker og begrænsninger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får løbende sparring og diskussioner med andre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kan lære af andre med anden baggrund end dig selv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 får periodevis en fast gruppe at relatere til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Når din gruppe ikke fungerer er nogle af ulemperne: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Ringe fagligt udbytte 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Ringe resultater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Frustration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ekton Pro Ext" w:hAnsi="Tekton Pro Ext"/>
          <w:b/>
          <w:b/>
          <w:sz w:val="28"/>
          <w:szCs w:val="28"/>
        </w:rPr>
      </w:pPr>
      <w:r>
        <w:rPr>
          <w:rFonts w:ascii="Tekton Pro Ext" w:hAnsi="Tekton Pro Ext"/>
          <w:b/>
          <w:sz w:val="28"/>
          <w:szCs w:val="28"/>
        </w:rPr>
        <w:t>Gruppen 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29"/>
        <w:gridCol w:w="2782"/>
        <w:gridCol w:w="2944"/>
        <w:gridCol w:w="2270"/>
      </w:tblGrid>
      <w:tr>
        <w:trPr>
          <w:trHeight w:val="640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0" w:type="dxa"/>
            </w:tcMar>
            <w:vAlign w:val="center"/>
          </w:tcPr>
          <w:p>
            <w:pPr>
              <w:pStyle w:val="Normal"/>
              <w:ind w:left="-900" w:firstLine="9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0" w:type="dxa"/>
            </w:tcMar>
            <w:vAlign w:val="center"/>
          </w:tcPr>
          <w:p>
            <w:pPr>
              <w:pStyle w:val="Heading1"/>
              <w:jc w:val="center"/>
              <w:rPr/>
            </w:pPr>
            <w:r>
              <w:rPr/>
              <w:t>Email-adresse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Telefonnummer</w:t>
            </w:r>
          </w:p>
        </w:tc>
      </w:tr>
      <w:tr>
        <w:trPr>
          <w:trHeight w:val="660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ind w:left="-900" w:firstLine="900"/>
              <w:rPr/>
            </w:pPr>
            <w:r>
              <w:rPr/>
              <w:t>AR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Andreas Rømer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InternetLink"/>
              </w:rPr>
              <w:t>andreasrmr@hotmail.com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+45 50 69 96 30</w:t>
            </w:r>
          </w:p>
        </w:tc>
      </w:tr>
      <w:tr>
        <w:trPr>
          <w:trHeight w:val="660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ind w:left="-900" w:firstLine="900"/>
              <w:rPr/>
            </w:pPr>
            <w:r>
              <w:rPr/>
              <w:t>OD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Oliver Dehnfjeld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hyperlink r:id="rId3">
              <w:r>
                <w:rPr>
                  <w:rStyle w:val="InternetLink"/>
                </w:rPr>
                <w:t>oliverlowbob@live.dk</w:t>
              </w:r>
            </w:hyperlink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+45 60 21 39 23</w:t>
            </w:r>
          </w:p>
        </w:tc>
      </w:tr>
      <w:tr>
        <w:trPr>
          <w:trHeight w:val="660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ind w:left="-900" w:firstLine="900"/>
              <w:rPr/>
            </w:pPr>
            <w:r>
              <w:rPr/>
              <w:t>AL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Andreas Lind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ind w:left="-900" w:firstLine="900"/>
              <w:rPr/>
            </w:pPr>
            <w:r>
              <w:rPr/>
              <w:t>J</w:t>
            </w:r>
          </w:p>
        </w:tc>
        <w:tc>
          <w:tcPr>
            <w:tcW w:w="2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480"/>
              <w:rPr/>
            </w:pPr>
            <w:r>
              <w:rPr/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ekton Pro Ext" w:hAnsi="Tekton Pro Ext"/>
          <w:b/>
          <w:b/>
          <w:sz w:val="28"/>
          <w:szCs w:val="28"/>
        </w:rPr>
      </w:pPr>
      <w:r>
        <w:rPr>
          <w:rFonts w:ascii="Tekton Pro Ext" w:hAnsi="Tekton Pro Ext"/>
          <w:b/>
          <w:sz w:val="28"/>
          <w:szCs w:val="28"/>
        </w:rPr>
        <w:t>Vejledere :</w:t>
      </w:r>
    </w:p>
    <w:p>
      <w:pPr>
        <w:pStyle w:val="Normal"/>
        <w:rPr/>
      </w:pPr>
      <w:r>
        <w:rPr/>
      </w:r>
    </w:p>
    <w:tbl>
      <w:tblPr>
        <w:tblW w:w="38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71"/>
        <w:gridCol w:w="2983"/>
        <w:gridCol w:w="2781"/>
      </w:tblGrid>
      <w:tr>
        <w:trPr>
          <w:trHeight w:val="640" w:hRule="atLeast"/>
        </w:trPr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0" w:type="dxa"/>
            </w:tcMar>
            <w:vAlign w:val="center"/>
          </w:tcPr>
          <w:p>
            <w:pPr>
              <w:pStyle w:val="Normal"/>
              <w:ind w:left="-900" w:firstLine="9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60" w:type="dxa"/>
            </w:tcMar>
            <w:vAlign w:val="center"/>
          </w:tcPr>
          <w:p>
            <w:pPr>
              <w:pStyle w:val="Heading1"/>
              <w:jc w:val="center"/>
              <w:rPr/>
            </w:pPr>
            <w:r>
              <w:rPr/>
              <w:t>Email-adresse</w:t>
            </w:r>
          </w:p>
        </w:tc>
      </w:tr>
      <w:tr>
        <w:trPr>
          <w:trHeight w:val="660" w:hRule="atLeast"/>
        </w:trPr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ind w:left="-900" w:firstLine="900"/>
              <w:jc w:val="center"/>
              <w:rPr/>
            </w:pPr>
            <w:r>
              <w:rPr/>
              <w:t>JART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Jarl Tuxen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jart@kea.dk</w:t>
            </w:r>
          </w:p>
        </w:tc>
      </w:tr>
      <w:tr>
        <w:trPr>
          <w:trHeight w:val="660" w:hRule="atLeast"/>
        </w:trPr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ind w:left="-900" w:firstLine="900"/>
              <w:jc w:val="center"/>
              <w:rPr/>
            </w:pPr>
            <w:r>
              <w:rPr/>
              <w:t>ASBC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Asger B. Clausen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asbc@kea.dk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tbl>
      <w:tblPr>
        <w:tblW w:w="9790" w:type="dxa"/>
        <w:jc w:val="left"/>
        <w:tblInd w:w="28" w:type="dxa"/>
        <w:tblBorders>
          <w:top w:val="thinThickSmallGap" w:sz="24" w:space="0" w:color="00000A"/>
          <w:left w:val="thinThickSmallGap" w:sz="24" w:space="0" w:color="00000A"/>
          <w:bottom w:val="thickThinSmallGap" w:sz="24" w:space="0" w:color="00000A"/>
          <w:right w:val="single" w:sz="4" w:space="0" w:color="00000A"/>
          <w:insideH w:val="thickThinSmallGap" w:sz="24" w:space="0" w:color="00000A"/>
          <w:insideV w:val="single" w:sz="4" w:space="0" w:color="00000A"/>
        </w:tblBorders>
        <w:tblCellMar>
          <w:top w:w="57" w:type="dxa"/>
          <w:left w:w="-45" w:type="dxa"/>
          <w:bottom w:w="57" w:type="dxa"/>
          <w:right w:w="70" w:type="dxa"/>
        </w:tblCellMar>
        <w:tblLook w:val="0000" w:noVBand="0" w:noHBand="0" w:lastColumn="0" w:firstColumn="0" w:lastRow="0" w:firstRow="0"/>
      </w:tblPr>
      <w:tblGrid>
        <w:gridCol w:w="607"/>
        <w:gridCol w:w="3533"/>
        <w:gridCol w:w="5650"/>
      </w:tblGrid>
      <w:tr>
        <w:trPr/>
        <w:tc>
          <w:tcPr>
            <w:tcW w:w="607" w:type="dxa"/>
            <w:tcBorders>
              <w:top w:val="thinThickSmallGap" w:sz="24" w:space="0" w:color="00000A"/>
              <w:left w:val="thinThickSmallGap" w:sz="24" w:space="0" w:color="00000A"/>
              <w:bottom w:val="thickThinSmallGap" w:sz="24" w:space="0" w:color="00000A"/>
              <w:right w:val="single" w:sz="4" w:space="0" w:color="00000A"/>
              <w:insideH w:val="thickThinSmallGap" w:sz="24" w:space="0" w:color="00000A"/>
              <w:insideV w:val="single" w:sz="4" w:space="0" w:color="00000A"/>
            </w:tcBorders>
            <w:shd w:color="auto" w:fill="D9D9D9" w:val="clear"/>
            <w:tcMar>
              <w:left w:w="-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§</w:t>
            </w:r>
          </w:p>
        </w:tc>
        <w:tc>
          <w:tcPr>
            <w:tcW w:w="3533" w:type="dxa"/>
            <w:tcBorders>
              <w:top w:val="thinThickSmallGap" w:sz="24" w:space="0" w:color="00000A"/>
              <w:left w:val="double" w:sz="4" w:space="0" w:color="00000A"/>
              <w:bottom w:val="thickThinSmallGap" w:sz="24" w:space="0" w:color="00000A"/>
              <w:right w:val="double" w:sz="4" w:space="0" w:color="00000A"/>
              <w:insideH w:val="thickThinSmallGap" w:sz="24" w:space="0" w:color="00000A"/>
              <w:insideV w:val="double" w:sz="4" w:space="0" w:color="00000A"/>
            </w:tcBorders>
            <w:shd w:color="auto" w:fill="D9D9D9" w:val="clear"/>
            <w:tcMar>
              <w:left w:w="30" w:type="dxa"/>
            </w:tcMar>
          </w:tcPr>
          <w:p>
            <w:pPr>
              <w:pStyle w:val="Normal"/>
              <w:rPr>
                <w:b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Aftaleemne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thinThickSmallGap" w:sz="24" w:space="0" w:color="00000A"/>
              <w:right w:val="thickThinSmallGap" w:sz="24" w:space="0" w:color="00000A"/>
              <w:insideH w:val="thinThickSmallGap" w:sz="24" w:space="0" w:color="00000A"/>
              <w:insideV w:val="thickThinSmallGap" w:sz="24" w:space="0" w:color="00000A"/>
            </w:tcBorders>
            <w:shd w:color="auto" w:fill="D9D9D9" w:val="clear"/>
            <w:tcMar>
              <w:left w:w="60" w:type="dxa"/>
            </w:tcMar>
          </w:tcPr>
          <w:p>
            <w:pPr>
              <w:pStyle w:val="Normal"/>
              <w:rPr>
                <w:b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Aftalt af gruppens medlemmer</w:t>
            </w:r>
          </w:p>
        </w:tc>
      </w:tr>
      <w:tr>
        <w:trPr/>
        <w:tc>
          <w:tcPr>
            <w:tcW w:w="607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533" w:type="dxa"/>
            <w:tcBorders>
              <w:top w:val="thinThickSmallGap" w:sz="2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Gruppens formål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Gruppens målsætninger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533" w:type="dxa"/>
            <w:tcBorders>
              <w:top w:val="thinThickSmallGap" w:sz="2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kompetencer er gruppe</w:t>
              <w:softHyphen/>
              <w:t>medlem</w:t>
              <w:softHyphen/>
              <w:t>mernes styrke ?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kompetencer ønsker gruppen at udvikle?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 xml:space="preserve">Gruppens strategi 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(Hvordan vil gruppen sørge for at hvert enkelt medlem udvikler de ønskede kompetencer)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 mange timer dagligt vil gruppen arbejde sammen og hver for sig?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aktiviteter udenfor studiet prioriterer hvert enkelt studiemedlem?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thinThickSmallGap" w:sz="24" w:space="0" w:color="00000A"/>
              <w:right w:val="double" w:sz="4" w:space="0" w:color="00000A"/>
              <w:insideH w:val="thinThickSmallGap" w:sz="2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Hvornår vil gruppen mødes for at udføre sine opgaver sammen? Mødeplan.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ckThinSmallGap" w:sz="24" w:space="0" w:color="00000A"/>
              <w:insideH w:val="thinThickSmallGap" w:sz="2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533" w:type="dxa"/>
            <w:tcBorders>
              <w:top w:val="thinThickSmallGap" w:sz="2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gribe opgaver</w:t>
              <w:softHyphen/>
              <w:t>ne</w:t>
              <w:softHyphen/>
              <w:t xml:space="preserve">/projektet an? 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samle arbejdet til fælles resultater?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irritations-momenter kan opstå i gruppe arbejdet?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tackle problem</w:t>
              <w:softHyphen/>
              <w:t>er, hvis gruppearbejdet går i hård</w:t>
              <w:softHyphen/>
              <w:t>knude?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barrierer (forudsigelige, ufor</w:t>
              <w:softHyphen/>
              <w:t>ud</w:t>
              <w:softHyphen/>
              <w:t>sigelige) kan hindre gruppen i at nå sine mål for projektet?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thinThickSmallGap" w:sz="24" w:space="0" w:color="00000A"/>
              <w:right w:val="single" w:sz="4" w:space="0" w:color="00000A"/>
              <w:insideH w:val="thinThickSmallGap" w:sz="2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thinThickSmallGap" w:sz="24" w:space="0" w:color="00000A"/>
              <w:right w:val="double" w:sz="4" w:space="0" w:color="00000A"/>
              <w:insideH w:val="thinThickSmallGap" w:sz="2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gardere sig mod ovenstående?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thinThickSmallGap" w:sz="24" w:space="0" w:color="00000A"/>
              <w:right w:val="thickThinSmallGap" w:sz="24" w:space="0" w:color="00000A"/>
              <w:insideH w:val="thinThickSmallGap" w:sz="2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thinThickSmallGap" w:sz="2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533" w:type="dxa"/>
            <w:tcBorders>
              <w:top w:val="thinThickSmallGap" w:sz="2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løbende følge op på sit samarbejde og evnen til at nå sine mål ?</w:t>
            </w:r>
          </w:p>
        </w:tc>
        <w:tc>
          <w:tcPr>
            <w:tcW w:w="5650" w:type="dxa"/>
            <w:tcBorders>
              <w:top w:val="thinThickSmallGap" w:sz="2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single" w:sz="4" w:space="0" w:color="00000A"/>
              <w:right w:val="double" w:sz="4" w:space="0" w:color="00000A"/>
              <w:insideH w:val="single" w:sz="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Hvordan vil gruppen til sidst i projekt</w:t>
              <w:softHyphen/>
              <w:t xml:space="preserve">forløbet evaluere sit samarbejde og sin evne til at nå sine mål? 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thickThinSmallGap" w:sz="24" w:space="0" w:color="00000A"/>
              <w:insideH w:val="single" w:sz="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607" w:type="dxa"/>
            <w:tcBorders>
              <w:top w:val="single" w:sz="4" w:space="0" w:color="00000A"/>
              <w:left w:val="thinThickSmallGap" w:sz="24" w:space="0" w:color="00000A"/>
              <w:bottom w:val="thickThinSmallGap" w:sz="24" w:space="0" w:color="00000A"/>
              <w:right w:val="single" w:sz="4" w:space="0" w:color="00000A"/>
              <w:insideH w:val="thickThinSmallGap" w:sz="24" w:space="0" w:color="00000A"/>
              <w:insideV w:val="single" w:sz="4" w:space="0" w:color="00000A"/>
            </w:tcBorders>
            <w:shd w:color="auto" w:fill="E0E0E0" w:val="clear"/>
            <w:tcMar>
              <w:left w:w="-45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3533" w:type="dxa"/>
            <w:tcBorders>
              <w:top w:val="single" w:sz="4" w:space="0" w:color="00000A"/>
              <w:left w:val="double" w:sz="4" w:space="0" w:color="00000A"/>
              <w:bottom w:val="thickThinSmallGap" w:sz="24" w:space="0" w:color="00000A"/>
              <w:right w:val="double" w:sz="4" w:space="0" w:color="00000A"/>
              <w:insideH w:val="thickThinSmallGap" w:sz="24" w:space="0" w:color="00000A"/>
              <w:insideV w:val="double" w:sz="4" w:space="0" w:color="00000A"/>
            </w:tcBorders>
            <w:shd w:color="auto" w:fill="E0E0E0" w:val="clear"/>
            <w:tcMar>
              <w:left w:w="3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  <w:t>Hvilke fordele ønsker gruppen at høste af at have lavet samarbejds-aftalen?</w:t>
            </w:r>
          </w:p>
        </w:tc>
        <w:tc>
          <w:tcPr>
            <w:tcW w:w="5650" w:type="dxa"/>
            <w:tcBorders>
              <w:top w:val="single" w:sz="4" w:space="0" w:color="00000A"/>
              <w:left w:val="single" w:sz="4" w:space="0" w:color="00000A"/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646" w:header="708" w:top="1258" w:footer="708" w:bottom="8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ekton Pro Ex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6372860</wp:posOffset>
              </wp:positionH>
              <wp:positionV relativeFrom="paragraph">
                <wp:posOffset>-17780</wp:posOffset>
              </wp:positionV>
              <wp:extent cx="19558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512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01.8pt;margin-top:-1.4pt;width:15.3pt;height:13.6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ekton Pro Ext" w:hAnsi="Tekton Pro Ext"/>
        <w:sz w:val="20"/>
        <w:szCs w:val="20"/>
      </w:rPr>
    </w:pPr>
    <w:r>
      <w:rPr>
        <w:rFonts w:ascii="Tekton Pro Ext" w:hAnsi="Tekton Pro Ext"/>
        <w:sz w:val="20"/>
        <w:szCs w:val="20"/>
      </w:rPr>
      <w:t xml:space="preserve">KEA </w:t>
      <w:tab/>
      <w:tab/>
      <w:t>Computer Science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5ffc"/>
    <w:pPr>
      <w:widowControl/>
      <w:bidi w:val="0"/>
      <w:jc w:val="left"/>
    </w:pPr>
    <w:rPr>
      <w:rFonts w:ascii="Arial" w:hAnsi="Arial" w:eastAsia="Times New Roman" w:cs="Arial"/>
      <w:color w:val="00000A"/>
      <w:sz w:val="24"/>
      <w:szCs w:val="24"/>
      <w:lang w:val="da-DK" w:eastAsia="da-DK" w:bidi="ar-SA"/>
    </w:rPr>
  </w:style>
  <w:style w:type="paragraph" w:styleId="Heading1">
    <w:name w:val="Heading 1"/>
    <w:basedOn w:val="Normal"/>
    <w:next w:val="Normal"/>
    <w:link w:val="Overskrift1Tegn"/>
    <w:uiPriority w:val="99"/>
    <w:qFormat/>
    <w:rsid w:val="007f5ffc"/>
    <w:pPr>
      <w:keepNext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link w:val="Overskrift1"/>
    <w:uiPriority w:val="99"/>
    <w:qFormat/>
    <w:locked/>
    <w:rPr>
      <w:rFonts w:ascii="Cambria" w:hAnsi="Cambria" w:cs="Times New Roman"/>
      <w:b/>
      <w:bCs/>
      <w:sz w:val="32"/>
      <w:szCs w:val="32"/>
    </w:rPr>
  </w:style>
  <w:style w:type="character" w:styleId="BrdtekstTegn" w:customStyle="1">
    <w:name w:val="Brødtekst Tegn"/>
    <w:link w:val="Brdtekst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SidehovedTegn" w:customStyle="1">
    <w:name w:val="Sidehoved Tegn"/>
    <w:link w:val="Sidehoved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SidefodTegn" w:customStyle="1">
    <w:name w:val="Sidefod Tegn"/>
    <w:link w:val="Sidefod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Pagenumber">
    <w:name w:val="page number"/>
    <w:uiPriority w:val="99"/>
    <w:qFormat/>
    <w:rsid w:val="007f5ffc"/>
    <w:rPr>
      <w:rFonts w:cs="Times New Roman"/>
    </w:rPr>
  </w:style>
  <w:style w:type="character" w:styleId="Brdtekst2Tegn" w:customStyle="1">
    <w:name w:val="Brødtekst 2 Tegn"/>
    <w:link w:val="Brdtekst2"/>
    <w:uiPriority w:val="99"/>
    <w:semiHidden/>
    <w:qFormat/>
    <w:locked/>
    <w:rPr>
      <w:rFonts w:ascii="Arial" w:hAnsi="Arial" w:cs="Arial"/>
      <w:sz w:val="24"/>
      <w:szCs w:val="24"/>
    </w:rPr>
  </w:style>
  <w:style w:type="character" w:styleId="InternetLink">
    <w:name w:val="Internet Link"/>
    <w:uiPriority w:val="99"/>
    <w:rsid w:val="00513918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  <w:sz w:val="22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rdtekstTegn"/>
    <w:uiPriority w:val="99"/>
    <w:rsid w:val="007f5ffc"/>
    <w:pPr/>
    <w:rPr>
      <w:rFonts w:cs="Times New Roman"/>
      <w:b/>
      <w:bCs/>
      <w:lang w:eastAsia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SidehovedTegn"/>
    <w:uiPriority w:val="99"/>
    <w:rsid w:val="007f5ffc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SidefodTegn"/>
    <w:uiPriority w:val="99"/>
    <w:rsid w:val="007f5ffc"/>
    <w:pPr>
      <w:tabs>
        <w:tab w:val="center" w:pos="4819" w:leader="none"/>
        <w:tab w:val="right" w:pos="9638" w:leader="none"/>
      </w:tabs>
    </w:pPr>
    <w:rPr/>
  </w:style>
  <w:style w:type="paragraph" w:styleId="BodyText2">
    <w:name w:val="Body Text 2"/>
    <w:basedOn w:val="Normal"/>
    <w:link w:val="Brdtekst2Tegn"/>
    <w:uiPriority w:val="99"/>
    <w:qFormat/>
    <w:rsid w:val="007f5ffc"/>
    <w:pPr/>
    <w:rPr>
      <w:sz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liverlowbob@live.dk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LibreOffice/5.2.7.2$Linux_X86_64 LibreOffice_project/20m0$Build-2</Application>
  <Pages>2</Pages>
  <Words>406</Words>
  <Characters>2261</Characters>
  <CharactersWithSpaces>2587</CharactersWithSpaces>
  <Paragraphs>80</Paragraphs>
  <Company>kts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2018-11-14T17:57:00Z</dcterms:created>
  <dc:creator>michaelf</dc:creator>
  <dc:description/>
  <dc:language>en-GB</dc:language>
  <cp:lastModifiedBy/>
  <cp:lastPrinted>2011-04-07T07:56:00Z</cp:lastPrinted>
  <dcterms:modified xsi:type="dcterms:W3CDTF">2018-11-22T09:21:59Z</dcterms:modified>
  <cp:revision>6</cp:revision>
  <dc:subject/>
  <dc:title>Hvorfor lave samarbejdsaftalen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