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6F92D" w14:textId="01390762" w:rsidR="00587CBA" w:rsidRDefault="00773E8C">
      <w:r>
        <w:t>Aufgabe 1</w:t>
      </w:r>
    </w:p>
    <w:p w14:paraId="5A54CC74" w14:textId="4F08BBC6" w:rsidR="008B5324" w:rsidRDefault="008B5324" w:rsidP="008B5324">
      <w:pPr>
        <w:pStyle w:val="Listenabsatz"/>
        <w:numPr>
          <w:ilvl w:val="0"/>
          <w:numId w:val="1"/>
        </w:numPr>
      </w:pPr>
      <w:r>
        <w:t xml:space="preserve">Das Programm nimmt ein Datum </w:t>
      </w:r>
      <w:r w:rsidR="00B130C0">
        <w:t xml:space="preserve">entgegen und </w:t>
      </w:r>
      <w:r w:rsidR="00903A1F">
        <w:t>gibt dann den dazu gehörenden Wochentag zurück.</w:t>
      </w:r>
    </w:p>
    <w:p w14:paraId="7165996C" w14:textId="082066D8" w:rsidR="00F02BBA" w:rsidRDefault="00F02BBA" w:rsidP="00F02BBA">
      <w:pPr>
        <w:pStyle w:val="Listenabsatz"/>
      </w:pPr>
      <w:r>
        <w:t xml:space="preserve">Beispiel: </w:t>
      </w:r>
      <w:r w:rsidR="00ED1DD4">
        <w:t xml:space="preserve">„2024-01-26“ sollte </w:t>
      </w:r>
      <w:r w:rsidR="00E70B7E">
        <w:t>„Friday“</w:t>
      </w:r>
      <w:r w:rsidR="00ED1DD4">
        <w:t xml:space="preserve"> zurückgeben</w:t>
      </w:r>
    </w:p>
    <w:p w14:paraId="413A0308" w14:textId="0A78D479" w:rsidR="00ED1DD4" w:rsidRDefault="00ED1DD4" w:rsidP="00F02BBA">
      <w:pPr>
        <w:pStyle w:val="Listenabsatz"/>
      </w:pPr>
      <w:r>
        <w:t xml:space="preserve">                </w:t>
      </w:r>
      <w:r w:rsidR="00E70B7E">
        <w:t>„</w:t>
      </w:r>
      <w:r>
        <w:t>2024-01-25</w:t>
      </w:r>
      <w:r w:rsidR="00E70B7E">
        <w:t>“</w:t>
      </w:r>
      <w:r>
        <w:t xml:space="preserve"> sollte </w:t>
      </w:r>
      <w:r w:rsidR="00E70B7E">
        <w:t>„</w:t>
      </w:r>
      <w:proofErr w:type="spellStart"/>
      <w:r w:rsidR="00E70B7E">
        <w:t>Th</w:t>
      </w:r>
      <w:r w:rsidR="00C11C78">
        <w:t>ur</w:t>
      </w:r>
      <w:r w:rsidR="00E70B7E">
        <w:t>sday</w:t>
      </w:r>
      <w:proofErr w:type="spellEnd"/>
      <w:r w:rsidR="00E70B7E">
        <w:t>“ zurückgeben</w:t>
      </w:r>
    </w:p>
    <w:p w14:paraId="250BC992" w14:textId="07995C44" w:rsidR="00C11C78" w:rsidRDefault="00CE40DF" w:rsidP="00C11C78">
      <w:pPr>
        <w:pStyle w:val="Listenabsatz"/>
        <w:numPr>
          <w:ilvl w:val="0"/>
          <w:numId w:val="1"/>
        </w:numPr>
      </w:pPr>
      <w:r>
        <w:t>Eingabe: „</w:t>
      </w:r>
      <w:r w:rsidR="00703048">
        <w:t>2024.01.26“ wird nicht Freitag zurückgeben, da</w:t>
      </w:r>
      <w:r w:rsidR="00222197">
        <w:t xml:space="preserve"> der </w:t>
      </w:r>
      <w:r w:rsidR="00B0685B">
        <w:t>Punkt in „</w:t>
      </w:r>
      <w:proofErr w:type="spellStart"/>
      <w:proofErr w:type="gramStart"/>
      <w:r w:rsidR="00B0685B">
        <w:t>input.split</w:t>
      </w:r>
      <w:proofErr w:type="spellEnd"/>
      <w:proofErr w:type="gramEnd"/>
      <w:r w:rsidR="00B0685B">
        <w:t>(„.“)</w:t>
      </w:r>
      <w:r w:rsidR="002300E6">
        <w:t xml:space="preserve">“ eine spezielle Bedeutung hat und dafür sorgt, dass jedes beliebige Zeichen (bis auf den Zeilenumbruch) dafür sorgt, dass der </w:t>
      </w:r>
      <w:proofErr w:type="spellStart"/>
      <w:r w:rsidR="002300E6">
        <w:t>input</w:t>
      </w:r>
      <w:proofErr w:type="spellEnd"/>
      <w:r w:rsidR="002300E6">
        <w:t xml:space="preserve"> geteilt wird, wodurch dass Datum nicht erkannt werden kann</w:t>
      </w:r>
    </w:p>
    <w:p w14:paraId="54ED5F3C" w14:textId="53349032" w:rsidR="00E73593" w:rsidRDefault="0035748F" w:rsidP="00E73593">
      <w:pPr>
        <w:pStyle w:val="Listenabsatz"/>
        <w:numPr>
          <w:ilvl w:val="0"/>
          <w:numId w:val="1"/>
        </w:numPr>
      </w:pPr>
      <w:r>
        <w:t xml:space="preserve">Bezeichner: </w:t>
      </w:r>
      <w:r w:rsidR="00CF7F33">
        <w:t xml:space="preserve">einige </w:t>
      </w:r>
      <w:r>
        <w:t xml:space="preserve">Bezeichner </w:t>
      </w:r>
      <w:r w:rsidR="00CF7F33">
        <w:t>(</w:t>
      </w:r>
      <w:proofErr w:type="spellStart"/>
      <w:r w:rsidR="00F07F8E">
        <w:t>wd</w:t>
      </w:r>
      <w:proofErr w:type="spellEnd"/>
      <w:r w:rsidR="00F07F8E">
        <w:t xml:space="preserve"> und </w:t>
      </w:r>
      <w:proofErr w:type="spellStart"/>
      <w:r w:rsidR="00F07F8E">
        <w:t>fs</w:t>
      </w:r>
      <w:proofErr w:type="spellEnd"/>
      <w:r w:rsidR="00F07F8E">
        <w:t xml:space="preserve">) </w:t>
      </w:r>
      <w:r>
        <w:t xml:space="preserve">sind </w:t>
      </w:r>
      <w:r w:rsidR="00F07F8E">
        <w:t>schlecht gewählt, da sie Abkürzungen sind, und somit nicht direkt verstanden werden.</w:t>
      </w:r>
    </w:p>
    <w:p w14:paraId="57E4959E" w14:textId="77777777" w:rsidR="00AA500F" w:rsidRDefault="00AA500F" w:rsidP="00AA500F">
      <w:pPr>
        <w:pStyle w:val="Listenabsatz"/>
      </w:pPr>
    </w:p>
    <w:p w14:paraId="1DEBC8E3" w14:textId="5A1DA287" w:rsidR="004E19B9" w:rsidRDefault="004E19B9" w:rsidP="004E19B9">
      <w:pPr>
        <w:pStyle w:val="Listenabsatz"/>
      </w:pPr>
      <w:proofErr w:type="spellStart"/>
      <w:r>
        <w:t>JavaDoc</w:t>
      </w:r>
      <w:proofErr w:type="spellEnd"/>
      <w:r w:rsidR="00141367">
        <w:t>/Kommentare</w:t>
      </w:r>
      <w:r>
        <w:t xml:space="preserve">: </w:t>
      </w:r>
      <w:proofErr w:type="spellStart"/>
      <w:r>
        <w:t>JavaDoc</w:t>
      </w:r>
      <w:proofErr w:type="spellEnd"/>
      <w:r>
        <w:t xml:space="preserve"> fehlt komplett wodurch e</w:t>
      </w:r>
      <w:r w:rsidR="00141367">
        <w:t>s schwieriger wird die Funktion des Programms zu verstehen</w:t>
      </w:r>
      <w:r w:rsidR="00C452E9">
        <w:t xml:space="preserve"> und</w:t>
      </w:r>
      <w:r w:rsidR="00FB5646">
        <w:t xml:space="preserve"> z.B.</w:t>
      </w:r>
      <w:r w:rsidR="00572A80">
        <w:t xml:space="preserve"> über Vor- und Nachbedingungen informiert zu sein</w:t>
      </w:r>
      <w:r w:rsidR="00C452E9">
        <w:t>.</w:t>
      </w:r>
    </w:p>
    <w:p w14:paraId="1BB5C07E" w14:textId="77777777" w:rsidR="00AA500F" w:rsidRDefault="00AA500F" w:rsidP="004E19B9">
      <w:pPr>
        <w:pStyle w:val="Listenabsatz"/>
      </w:pPr>
    </w:p>
    <w:p w14:paraId="263707A0" w14:textId="254C894F" w:rsidR="00903D42" w:rsidRDefault="00903D42" w:rsidP="004E19B9">
      <w:pPr>
        <w:pStyle w:val="Listenabsatz"/>
      </w:pPr>
      <w:r>
        <w:t xml:space="preserve">Erwartbarkeit: Der code folgt nicht der Regel der Erwartbarkeit, sondern tut viele unnötige unerwartete und </w:t>
      </w:r>
      <w:r w:rsidR="0047206D">
        <w:t>non</w:t>
      </w:r>
      <w:r>
        <w:t>konforme Di</w:t>
      </w:r>
      <w:r w:rsidR="0047206D">
        <w:t xml:space="preserve">nge, die für Verwirrung </w:t>
      </w:r>
      <w:r w:rsidR="00D2312F">
        <w:t>sorgen können und den code unverständlicher machen. Zum Beispiel</w:t>
      </w:r>
      <w:r w:rsidR="00F5260C">
        <w:t xml:space="preserve"> dass in Zeile 27 nicht die Funktion </w:t>
      </w:r>
      <w:proofErr w:type="spellStart"/>
      <w:r w:rsidR="007A1106">
        <w:t>setCalendarDate</w:t>
      </w:r>
      <w:proofErr w:type="spellEnd"/>
      <w:r w:rsidR="007A1106">
        <w:t xml:space="preserve"> verwendet wird wie davor oder dass in Zeile 22 </w:t>
      </w:r>
      <w:proofErr w:type="spellStart"/>
      <w:proofErr w:type="gramStart"/>
      <w:r w:rsidR="00AA500F">
        <w:t>input.indefOf</w:t>
      </w:r>
      <w:proofErr w:type="spellEnd"/>
      <w:proofErr w:type="gramEnd"/>
      <w:r w:rsidR="00AA500F">
        <w:t xml:space="preserve">… anstatt </w:t>
      </w:r>
      <w:proofErr w:type="spellStart"/>
      <w:r w:rsidR="00AA500F">
        <w:t>input.contains</w:t>
      </w:r>
      <w:proofErr w:type="spellEnd"/>
      <w:r w:rsidR="00AA500F">
        <w:t>() verwendet wird.</w:t>
      </w:r>
    </w:p>
    <w:p w14:paraId="09D9773F" w14:textId="77777777" w:rsidR="00E73593" w:rsidRDefault="00E73593" w:rsidP="004E19B9">
      <w:pPr>
        <w:pStyle w:val="Listenabsatz"/>
      </w:pPr>
    </w:p>
    <w:p w14:paraId="2A607131" w14:textId="77777777" w:rsidR="00E73593" w:rsidRDefault="00E73593" w:rsidP="004E19B9">
      <w:pPr>
        <w:pStyle w:val="Listenabsatz"/>
      </w:pPr>
    </w:p>
    <w:p w14:paraId="7E635C96" w14:textId="77777777" w:rsidR="00C452E9" w:rsidRDefault="00C452E9" w:rsidP="004E19B9">
      <w:pPr>
        <w:pStyle w:val="Listenabsatz"/>
      </w:pPr>
    </w:p>
    <w:p w14:paraId="34181E1E" w14:textId="77777777" w:rsidR="00587CBA" w:rsidRDefault="00587CBA"/>
    <w:p w14:paraId="17545019" w14:textId="77777777" w:rsidR="00587CBA" w:rsidRDefault="00587CBA"/>
    <w:p w14:paraId="2355A216" w14:textId="302D57C5" w:rsidR="00587CBA" w:rsidRDefault="00587CBA">
      <w:r>
        <w:t>Aufgabe 2</w:t>
      </w:r>
    </w:p>
    <w:p w14:paraId="3457FF75" w14:textId="39795C4D" w:rsidR="0033511B" w:rsidRDefault="00587CBA">
      <w:r>
        <w:t>Zeile 6, lexikalischer Fehler: Nach der Deklaration des Typs (hier String) folgt der Bezeichner, welcher bestimmten Regeln folgt. So muss der Bezeichner mit einem Buchstaben, Unterstrich oder Dollarzeichen beginnen</w:t>
      </w:r>
      <w:r w:rsidR="0033511B">
        <w:t xml:space="preserve"> und Leerzeichen sind ebenfalls nicht erlaubt. Der Fehler wird am schnellsten behoben, indem man das „?“ löscht.</w:t>
      </w:r>
    </w:p>
    <w:p w14:paraId="635A3F25" w14:textId="2EBD7F7E" w:rsidR="00CA0092" w:rsidRDefault="0033511B">
      <w:r>
        <w:t>Zeile 12, syntaktischer Fehler: Der Konstrukt</w:t>
      </w:r>
      <w:r w:rsidR="00CA0092">
        <w:t>or besteht, neben der Sichtbarkeit, ausschließlich aus dem Klassennamen. „</w:t>
      </w:r>
      <w:proofErr w:type="spellStart"/>
      <w:r w:rsidR="00CA0092">
        <w:t>constructor</w:t>
      </w:r>
      <w:proofErr w:type="spellEnd"/>
      <w:r w:rsidR="00CA0092">
        <w:t>“ verletzt die Syntax und führt zu einem Syntaktischen Fehler. Der Fehler lässt sich beheben, in dem man „</w:t>
      </w:r>
      <w:proofErr w:type="spellStart"/>
      <w:r w:rsidR="00CA0092">
        <w:t>constructor</w:t>
      </w:r>
      <w:proofErr w:type="spellEnd"/>
      <w:r w:rsidR="00CA0092">
        <w:t>“ löscht.</w:t>
      </w:r>
    </w:p>
    <w:p w14:paraId="06777905" w14:textId="3858BD63" w:rsidR="00CA0092" w:rsidRDefault="00CA0092">
      <w:r>
        <w:t xml:space="preserve">Zeile 13, Stilfehler: </w:t>
      </w:r>
      <w:proofErr w:type="spellStart"/>
      <w:proofErr w:type="gramStart"/>
      <w:r>
        <w:t>s.equals</w:t>
      </w:r>
      <w:proofErr w:type="spellEnd"/>
      <w:proofErr w:type="gramEnd"/>
      <w:r>
        <w:t xml:space="preserve"> gibt einen </w:t>
      </w:r>
      <w:proofErr w:type="spellStart"/>
      <w:r>
        <w:t>boolschen</w:t>
      </w:r>
      <w:proofErr w:type="spellEnd"/>
      <w:r>
        <w:t xml:space="preserve"> Wert zurück wodurch </w:t>
      </w:r>
      <w:r w:rsidR="00EF1E94">
        <w:t>„</w:t>
      </w:r>
      <w:r>
        <w:t>== True</w:t>
      </w:r>
      <w:r w:rsidR="00EF1E94">
        <w:t>“</w:t>
      </w:r>
      <w:r>
        <w:t xml:space="preserve"> unnötig und Stilistisch unschön ist</w:t>
      </w:r>
      <w:r w:rsidR="00EF1E94">
        <w:t>. Den Fehler kann man einfach beheben, indem man „== True“ löscht.</w:t>
      </w:r>
    </w:p>
    <w:p w14:paraId="2FAA37F9" w14:textId="5F3B2CCB" w:rsidR="009E1DB3" w:rsidRDefault="007741C6" w:rsidP="009E1DB3">
      <w:r>
        <w:t>Zeile 34, lexikalischer Fehler: Bezeichner beginnen mit einem Buchstaben, Unterstrich oder Dollarzeichen „100KiloPandasAndHeavierAmongAllPandasOfTheZoo“ ist also ungültig</w:t>
      </w:r>
      <w:r w:rsidR="009E1DB3">
        <w:t xml:space="preserve">. Der Fehler wird am schnellsten behoben, indem man den Bezeichner ändert. // falls das doppelt </w:t>
      </w:r>
      <w:r w:rsidR="00154C3F">
        <w:t>zählt,</w:t>
      </w:r>
      <w:r w:rsidR="009E1DB3">
        <w:t xml:space="preserve"> dann </w:t>
      </w:r>
      <w:proofErr w:type="spellStart"/>
      <w:r w:rsidR="009E1DB3">
        <w:t>stilfehler</w:t>
      </w:r>
      <w:proofErr w:type="spellEnd"/>
      <w:r w:rsidR="009E1DB3">
        <w:t xml:space="preserve"> da </w:t>
      </w:r>
      <w:proofErr w:type="spellStart"/>
      <w:r w:rsidR="009E1DB3">
        <w:t>bezeichner</w:t>
      </w:r>
      <w:proofErr w:type="spellEnd"/>
      <w:r w:rsidR="009E1DB3">
        <w:t xml:space="preserve"> irreführend ist da nur </w:t>
      </w:r>
      <w:proofErr w:type="spellStart"/>
      <w:r w:rsidR="009E1DB3">
        <w:t>pandas</w:t>
      </w:r>
      <w:proofErr w:type="spellEnd"/>
      <w:r w:rsidR="009E1DB3">
        <w:t xml:space="preserve"> über 100 </w:t>
      </w:r>
      <w:proofErr w:type="spellStart"/>
      <w:r w:rsidR="009E1DB3">
        <w:t>kilo</w:t>
      </w:r>
      <w:proofErr w:type="spellEnd"/>
      <w:r w:rsidR="009E1DB3">
        <w:t xml:space="preserve"> und nicht 100 und über 100</w:t>
      </w:r>
    </w:p>
    <w:p w14:paraId="50861EAE" w14:textId="21326CDC" w:rsidR="009E1DB3" w:rsidRDefault="009E1DB3" w:rsidP="009E1DB3">
      <w:r>
        <w:t xml:space="preserve">Zeile 34, syntaktischer Fehler: Das Keyword </w:t>
      </w:r>
      <w:proofErr w:type="spellStart"/>
      <w:r>
        <w:t>default</w:t>
      </w:r>
      <w:proofErr w:type="spellEnd"/>
      <w:r>
        <w:t xml:space="preserve"> wird nur innerhalb von Interfaces verwendet, um eine </w:t>
      </w:r>
      <w:proofErr w:type="spellStart"/>
      <w:r>
        <w:t>default</w:t>
      </w:r>
      <w:proofErr w:type="spellEnd"/>
      <w:r>
        <w:t xml:space="preserve"> Methode zu deklarieren. Innerhalb von Klassen ist es syntaktisch falsch. Die „</w:t>
      </w:r>
      <w:proofErr w:type="spellStart"/>
      <w:r>
        <w:t>default</w:t>
      </w:r>
      <w:proofErr w:type="spellEnd"/>
      <w:r>
        <w:t>“ Sichtbarkeit wird dargestellt, indem man kein Keyword vor der Methode verwendet. Eine Verbesserung wäre es „</w:t>
      </w:r>
      <w:proofErr w:type="spellStart"/>
      <w:r>
        <w:t>default</w:t>
      </w:r>
      <w:proofErr w:type="spellEnd"/>
      <w:r>
        <w:t>“ zu „</w:t>
      </w:r>
      <w:proofErr w:type="spellStart"/>
      <w:r>
        <w:t>public</w:t>
      </w:r>
      <w:proofErr w:type="spellEnd"/>
      <w:r>
        <w:t>“ zu ändern, damit man die Operation korrekt aufrufen kann.</w:t>
      </w:r>
    </w:p>
    <w:p w14:paraId="15B32107" w14:textId="0B207B0C" w:rsidR="001160BD" w:rsidRDefault="001160BD" w:rsidP="009E1DB3">
      <w:r>
        <w:lastRenderedPageBreak/>
        <w:t xml:space="preserve">Zeile 38, statisch semantischer Fehler: „pandasHeavierThan100Kilos. </w:t>
      </w:r>
      <w:proofErr w:type="spellStart"/>
      <w:r>
        <w:t>add</w:t>
      </w:r>
      <w:proofErr w:type="spellEnd"/>
      <w:r>
        <w:t>(</w:t>
      </w:r>
      <w:proofErr w:type="spellStart"/>
      <w:r>
        <w:t>element</w:t>
      </w:r>
      <w:proofErr w:type="spellEnd"/>
      <w:r>
        <w:t>);“ ist syntaktisch korrekt, allerdings semantisch falsch, da zwischen „.“ Und „</w:t>
      </w:r>
      <w:proofErr w:type="spellStart"/>
      <w:r>
        <w:t>add</w:t>
      </w:r>
      <w:proofErr w:type="spellEnd"/>
      <w:r>
        <w:t xml:space="preserve">“ kein Leerzeichen kommt. Da der Fehler zur </w:t>
      </w:r>
      <w:proofErr w:type="spellStart"/>
      <w:r>
        <w:t>compile</w:t>
      </w:r>
      <w:proofErr w:type="spellEnd"/>
      <w:r>
        <w:t xml:space="preserve"> Zeit erkannt wird, ist er statisch. Der Fehler wird behoben, i</w:t>
      </w:r>
      <w:r w:rsidR="00DE1A5D">
        <w:t>n</w:t>
      </w:r>
      <w:r>
        <w:t>dem das Leerzeichen entfernt wird.</w:t>
      </w:r>
    </w:p>
    <w:p w14:paraId="7A457AE9" w14:textId="09C0DE66" w:rsidR="001160BD" w:rsidRDefault="00DE1A5D" w:rsidP="009E1DB3">
      <w:r>
        <w:t xml:space="preserve">Zeile 49, </w:t>
      </w:r>
      <w:r w:rsidRPr="00DE1A5D">
        <w:rPr>
          <w:color w:val="FF0000"/>
        </w:rPr>
        <w:t>DYNAMISCH</w:t>
      </w:r>
      <w:r>
        <w:t xml:space="preserve"> semantischer Fehler: Die Operation </w:t>
      </w:r>
      <w:proofErr w:type="spellStart"/>
      <w:r>
        <w:t>feed</w:t>
      </w:r>
      <w:proofErr w:type="spellEnd"/>
      <w:r>
        <w:t xml:space="preserve"> verlangt ein Argument vom Typ </w:t>
      </w:r>
      <w:proofErr w:type="spellStart"/>
      <w:r>
        <w:t>Bamboon</w:t>
      </w:r>
      <w:proofErr w:type="spellEnd"/>
      <w:r>
        <w:t xml:space="preserve">. Da in Zeile 49 kein Argument übergeben wird, kommt es zu einem semantischen Fehler, der zur Laufzeit auffällt, wodurch es ein dynamisch semantischer Fehler ist. Der Fehler lässt sich beheben, indem man ein initialisiertes Objekt vom Typ </w:t>
      </w:r>
      <w:proofErr w:type="spellStart"/>
      <w:r>
        <w:t>Bamboon</w:t>
      </w:r>
      <w:proofErr w:type="spellEnd"/>
      <w:r>
        <w:t xml:space="preserve"> als Argument übergibt.</w:t>
      </w:r>
    </w:p>
    <w:p w14:paraId="4AA905D6" w14:textId="071FAB7E" w:rsidR="00DE1A5D" w:rsidRDefault="00BC5F42" w:rsidP="009E1DB3">
      <w:r>
        <w:t>Zeile 58, dynamisch semantischer Fehler</w:t>
      </w:r>
      <w:r w:rsidR="00C64F95">
        <w:t xml:space="preserve">: Der Rückgabetyp von </w:t>
      </w:r>
      <w:proofErr w:type="spellStart"/>
      <w:proofErr w:type="gramStart"/>
      <w:r w:rsidR="00C64F95">
        <w:t>getWeight</w:t>
      </w:r>
      <w:proofErr w:type="spellEnd"/>
      <w:r w:rsidR="00C64F95">
        <w:t>(</w:t>
      </w:r>
      <w:proofErr w:type="gramEnd"/>
      <w:r w:rsidR="00C64F95">
        <w:t xml:space="preserve">) ist double, wodurch das Gewicht als Kommazahl zurückgegeben wird. Der Datentyp von </w:t>
      </w:r>
      <w:proofErr w:type="spellStart"/>
      <w:r w:rsidR="00C64F95">
        <w:t>sum</w:t>
      </w:r>
      <w:proofErr w:type="spellEnd"/>
      <w:r w:rsidR="00C64F95">
        <w:t xml:space="preserve"> ist </w:t>
      </w:r>
      <w:proofErr w:type="spellStart"/>
      <w:r w:rsidR="00C64F95">
        <w:t>int</w:t>
      </w:r>
      <w:proofErr w:type="spellEnd"/>
      <w:r w:rsidR="00C64F95">
        <w:t xml:space="preserve">, wodurch es bei der Verrechnung des Gewichts zu einem Fehler kommt, da die Datentypen nicht kompatibel sind. Das Problem lässt sich beheben, indem man den Datentyp von </w:t>
      </w:r>
      <w:proofErr w:type="spellStart"/>
      <w:r w:rsidR="00C64F95">
        <w:t>sum</w:t>
      </w:r>
      <w:proofErr w:type="spellEnd"/>
      <w:r w:rsidR="00C64F95">
        <w:t xml:space="preserve"> zu double ändert.</w:t>
      </w:r>
    </w:p>
    <w:p w14:paraId="2C5F3975" w14:textId="4606890A" w:rsidR="00C64F95" w:rsidRDefault="00C64F95" w:rsidP="009E1DB3">
      <w:r>
        <w:t xml:space="preserve">Zeile 60, syntaktischer Fehler: </w:t>
      </w:r>
      <w:r w:rsidR="00A6436A">
        <w:t>D</w:t>
      </w:r>
      <w:r>
        <w:t xml:space="preserve">ie </w:t>
      </w:r>
      <w:proofErr w:type="spellStart"/>
      <w:r>
        <w:t>for</w:t>
      </w:r>
      <w:proofErr w:type="spellEnd"/>
      <w:r>
        <w:t>-schleife ist inkorrekt</w:t>
      </w:r>
      <w:r w:rsidR="00A6436A">
        <w:t xml:space="preserve"> implementiert</w:t>
      </w:r>
      <w:r>
        <w:t>.</w:t>
      </w:r>
      <w:r w:rsidR="00A6436A">
        <w:t xml:space="preserve"> Es fehlt die Abbruchbedingung (i ist kleiner als die Länge der </w:t>
      </w:r>
      <w:proofErr w:type="spellStart"/>
      <w:r w:rsidR="00A6436A">
        <w:t>pandas</w:t>
      </w:r>
      <w:proofErr w:type="spellEnd"/>
      <w:r w:rsidR="00A6436A">
        <w:t xml:space="preserve"> Liste) sowie die geschweiften Klammern „um“ „</w:t>
      </w:r>
      <w:proofErr w:type="spellStart"/>
      <w:r w:rsidR="00A6436A">
        <w:t>sum</w:t>
      </w:r>
      <w:proofErr w:type="spellEnd"/>
      <w:r w:rsidR="00A6436A">
        <w:t xml:space="preserve"> += </w:t>
      </w:r>
      <w:proofErr w:type="spellStart"/>
      <w:r w:rsidR="00A6436A">
        <w:t>pandas.get</w:t>
      </w:r>
      <w:proofErr w:type="spellEnd"/>
      <w:r w:rsidR="00A6436A">
        <w:t>(i</w:t>
      </w:r>
      <w:proofErr w:type="gramStart"/>
      <w:r w:rsidR="00A6436A">
        <w:t>).</w:t>
      </w:r>
      <w:proofErr w:type="spellStart"/>
      <w:r w:rsidR="00A6436A">
        <w:t>getWeight</w:t>
      </w:r>
      <w:proofErr w:type="spellEnd"/>
      <w:proofErr w:type="gramEnd"/>
      <w:r w:rsidR="00A6436A">
        <w:t>();“</w:t>
      </w:r>
    </w:p>
    <w:p w14:paraId="164D7412" w14:textId="572246E8" w:rsidR="00A6436A" w:rsidRDefault="00A6436A" w:rsidP="009E1DB3">
      <w:r>
        <w:t xml:space="preserve">Zeile 59, Stilfehler: </w:t>
      </w:r>
      <w:proofErr w:type="spellStart"/>
      <w:r>
        <w:t>sum</w:t>
      </w:r>
      <w:proofErr w:type="spellEnd"/>
      <w:r>
        <w:t xml:space="preserve"> wird nur initialisiert, wenn die Liste </w:t>
      </w:r>
      <w:proofErr w:type="spellStart"/>
      <w:r>
        <w:t>pandas</w:t>
      </w:r>
      <w:proofErr w:type="spellEnd"/>
      <w:r>
        <w:t xml:space="preserve"> nicht leer ist. Wenn sie leer </w:t>
      </w:r>
      <w:proofErr w:type="gramStart"/>
      <w:r>
        <w:t>ist</w:t>
      </w:r>
      <w:proofErr w:type="gramEnd"/>
      <w:r>
        <w:t xml:space="preserve"> wird </w:t>
      </w:r>
      <w:proofErr w:type="spellStart"/>
      <w:r>
        <w:t>sum</w:t>
      </w:r>
      <w:proofErr w:type="spellEnd"/>
      <w:r>
        <w:t xml:space="preserve"> zwar standardmäßig mit 0 initialisiert, ist allerdings stilistisch unschön. Beheben lässt sich der Fehler, indem man </w:t>
      </w:r>
      <w:proofErr w:type="spellStart"/>
      <w:r>
        <w:t>sum</w:t>
      </w:r>
      <w:proofErr w:type="spellEnd"/>
      <w:r>
        <w:t xml:space="preserve"> zu </w:t>
      </w:r>
      <w:r w:rsidR="0029297B">
        <w:t>Beginn</w:t>
      </w:r>
      <w:r>
        <w:t xml:space="preserve"> direkt mit 0 </w:t>
      </w:r>
      <w:r w:rsidR="00814794">
        <w:t>initialisiert.</w:t>
      </w:r>
    </w:p>
    <w:p w14:paraId="334B529D" w14:textId="77777777" w:rsidR="00C64F95" w:rsidRDefault="00C64F95" w:rsidP="009E1DB3"/>
    <w:p w14:paraId="6BAEF7ED" w14:textId="77777777" w:rsidR="00C64F95" w:rsidRDefault="00C64F95" w:rsidP="009E1DB3"/>
    <w:p w14:paraId="1B11EB9D" w14:textId="77777777" w:rsidR="00C64F95" w:rsidRDefault="00C64F95" w:rsidP="00C64F95"/>
    <w:p w14:paraId="1988A521" w14:textId="542CB40B" w:rsidR="00C64F95" w:rsidRDefault="00C64F95" w:rsidP="00C64F95">
      <w:r>
        <w:t xml:space="preserve">Zeile 7 </w:t>
      </w:r>
      <w:proofErr w:type="spellStart"/>
      <w:r>
        <w:t>maybe</w:t>
      </w:r>
      <w:proofErr w:type="spellEnd"/>
      <w:r>
        <w:t xml:space="preserve"> final weg</w:t>
      </w:r>
      <w:r w:rsidR="00CC6F6D">
        <w:t xml:space="preserve"> aber </w:t>
      </w:r>
      <w:proofErr w:type="spellStart"/>
      <w:r w:rsidR="00CC6F6D">
        <w:t>idk</w:t>
      </w:r>
      <w:proofErr w:type="spellEnd"/>
    </w:p>
    <w:p w14:paraId="2A339438" w14:textId="05BF9568" w:rsidR="00C64F95" w:rsidRPr="00F360CC" w:rsidRDefault="00C64F95" w:rsidP="00C64F95">
      <w:r w:rsidRPr="00F360CC">
        <w:t xml:space="preserve">Zeile 6 </w:t>
      </w:r>
      <w:proofErr w:type="spellStart"/>
      <w:r w:rsidRPr="00F360CC">
        <w:t>maybe</w:t>
      </w:r>
      <w:proofErr w:type="spellEnd"/>
      <w:r w:rsidRPr="00F360CC">
        <w:t xml:space="preserve"> final hin</w:t>
      </w:r>
      <w:r w:rsidR="00F360CC" w:rsidRPr="00F360CC">
        <w:t xml:space="preserve"> abe</w:t>
      </w:r>
      <w:r w:rsidR="00F360CC">
        <w:t xml:space="preserve">r </w:t>
      </w:r>
      <w:proofErr w:type="spellStart"/>
      <w:r w:rsidR="00F360CC">
        <w:t>idk</w:t>
      </w:r>
      <w:proofErr w:type="spellEnd"/>
    </w:p>
    <w:p w14:paraId="5183CDFB" w14:textId="6B9ECC21" w:rsidR="00C64F95" w:rsidRPr="00F360CC" w:rsidRDefault="00C64F95" w:rsidP="00C64F95">
      <w:r w:rsidRPr="00F360CC">
        <w:t xml:space="preserve">Zeile 12 </w:t>
      </w:r>
      <w:proofErr w:type="spellStart"/>
      <w:r w:rsidRPr="00F360CC">
        <w:t>maybe</w:t>
      </w:r>
      <w:proofErr w:type="spellEnd"/>
      <w:r w:rsidRPr="00F360CC">
        <w:t xml:space="preserve"> final hin</w:t>
      </w:r>
      <w:r w:rsidR="00F360CC" w:rsidRPr="00F360CC">
        <w:t xml:space="preserve"> abe</w:t>
      </w:r>
      <w:r w:rsidR="00F360CC">
        <w:t xml:space="preserve">r </w:t>
      </w:r>
      <w:proofErr w:type="spellStart"/>
      <w:r w:rsidR="00F360CC">
        <w:t>idk</w:t>
      </w:r>
      <w:proofErr w:type="spellEnd"/>
    </w:p>
    <w:p w14:paraId="2F285473" w14:textId="4881E53C" w:rsidR="00C64F95" w:rsidRDefault="00C64F95" w:rsidP="00C64F95">
      <w:r>
        <w:t xml:space="preserve">Zeile 47 </w:t>
      </w:r>
      <w:proofErr w:type="spellStart"/>
      <w:r>
        <w:t>for</w:t>
      </w:r>
      <w:proofErr w:type="spellEnd"/>
      <w:r>
        <w:t xml:space="preserve"> </w:t>
      </w:r>
      <w:proofErr w:type="spellStart"/>
      <w:r>
        <w:t>each</w:t>
      </w:r>
      <w:proofErr w:type="spellEnd"/>
      <w:r>
        <w:t xml:space="preserve"> klammer falsch? // STYLE</w:t>
      </w:r>
    </w:p>
    <w:p w14:paraId="2E982827" w14:textId="77777777" w:rsidR="001160BD" w:rsidRDefault="001160BD" w:rsidP="009E1DB3"/>
    <w:p w14:paraId="64CEB84F" w14:textId="30321B55" w:rsidR="007741C6" w:rsidRDefault="007741C6" w:rsidP="007741C6"/>
    <w:p w14:paraId="7BEA410E" w14:textId="77777777" w:rsidR="007741C6" w:rsidRDefault="007741C6"/>
    <w:p w14:paraId="55E7F74E" w14:textId="77777777" w:rsidR="00EF1E94" w:rsidRDefault="00EF1E94"/>
    <w:sectPr w:rsidR="00EF1E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875A3"/>
    <w:multiLevelType w:val="hybridMultilevel"/>
    <w:tmpl w:val="F8068298"/>
    <w:lvl w:ilvl="0" w:tplc="F548629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04662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CBA"/>
    <w:rsid w:val="000F359D"/>
    <w:rsid w:val="001160BD"/>
    <w:rsid w:val="00141367"/>
    <w:rsid w:val="00154C3F"/>
    <w:rsid w:val="00222197"/>
    <w:rsid w:val="002300E6"/>
    <w:rsid w:val="0029297B"/>
    <w:rsid w:val="0033511B"/>
    <w:rsid w:val="0035748F"/>
    <w:rsid w:val="0047206D"/>
    <w:rsid w:val="004E19B9"/>
    <w:rsid w:val="00572A80"/>
    <w:rsid w:val="00587CBA"/>
    <w:rsid w:val="00703048"/>
    <w:rsid w:val="00773E8C"/>
    <w:rsid w:val="007741C6"/>
    <w:rsid w:val="007A1106"/>
    <w:rsid w:val="00814794"/>
    <w:rsid w:val="008B5324"/>
    <w:rsid w:val="00903A1F"/>
    <w:rsid w:val="00903D42"/>
    <w:rsid w:val="009E1DB3"/>
    <w:rsid w:val="00A1002C"/>
    <w:rsid w:val="00A6436A"/>
    <w:rsid w:val="00AA500F"/>
    <w:rsid w:val="00B0685B"/>
    <w:rsid w:val="00B130C0"/>
    <w:rsid w:val="00BC5F42"/>
    <w:rsid w:val="00C11C78"/>
    <w:rsid w:val="00C452E9"/>
    <w:rsid w:val="00C64F95"/>
    <w:rsid w:val="00CA0092"/>
    <w:rsid w:val="00CC6F6D"/>
    <w:rsid w:val="00CE40DF"/>
    <w:rsid w:val="00CF7F33"/>
    <w:rsid w:val="00D2312F"/>
    <w:rsid w:val="00DE1A5D"/>
    <w:rsid w:val="00E70B7E"/>
    <w:rsid w:val="00E73593"/>
    <w:rsid w:val="00ED1DD4"/>
    <w:rsid w:val="00EF1E94"/>
    <w:rsid w:val="00F02BBA"/>
    <w:rsid w:val="00F048A1"/>
    <w:rsid w:val="00F07F8E"/>
    <w:rsid w:val="00F360CC"/>
    <w:rsid w:val="00F5260C"/>
    <w:rsid w:val="00FB56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6737F"/>
  <w15:chartTrackingRefBased/>
  <w15:docId w15:val="{1430BED9-AEF2-4EA5-8AA5-C623F7938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E1DB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B53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601</Words>
  <Characters>3791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dc:creator>
  <cp:keywords/>
  <dc:description/>
  <cp:lastModifiedBy>Jonas K</cp:lastModifiedBy>
  <cp:revision>37</cp:revision>
  <dcterms:created xsi:type="dcterms:W3CDTF">2024-01-25T10:25:00Z</dcterms:created>
  <dcterms:modified xsi:type="dcterms:W3CDTF">2024-01-26T15:26:00Z</dcterms:modified>
</cp:coreProperties>
</file>