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62269" w14:textId="77777777" w:rsidR="003C307D" w:rsidRDefault="000813BF" w:rsidP="000813BF">
      <w:pPr>
        <w:pStyle w:val="Heading1"/>
      </w:pPr>
      <w:r>
        <w:t>Olies densitet</w:t>
      </w:r>
    </w:p>
    <w:p w14:paraId="4192C520" w14:textId="77777777" w:rsidR="000813BF" w:rsidRDefault="000813BF" w:rsidP="000813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44"/>
        <w:gridCol w:w="2419"/>
        <w:gridCol w:w="2282"/>
      </w:tblGrid>
      <w:tr w:rsidR="00C17509" w14:paraId="4F6BB2D1" w14:textId="77777777" w:rsidTr="00C17509">
        <w:tc>
          <w:tcPr>
            <w:tcW w:w="2477" w:type="dxa"/>
          </w:tcPr>
          <w:p w14:paraId="36A13232" w14:textId="77777777" w:rsidR="00C17509" w:rsidRDefault="00C17509" w:rsidP="000813BF"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den>
                </m:f>
              </m:oMath>
            </m:oMathPara>
          </w:p>
        </w:tc>
        <w:tc>
          <w:tcPr>
            <w:tcW w:w="2444" w:type="dxa"/>
          </w:tcPr>
          <w:p w14:paraId="610F6C46" w14:textId="77777777" w:rsidR="00C17509" w:rsidRPr="000813BF" w:rsidRDefault="00C17509" w:rsidP="000813BF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olie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den>
                </m:f>
              </m:oMath>
            </m:oMathPara>
          </w:p>
        </w:tc>
        <w:tc>
          <w:tcPr>
            <w:tcW w:w="2419" w:type="dxa"/>
          </w:tcPr>
          <w:p w14:paraId="27B9978B" w14:textId="77777777" w:rsidR="00C17509" w:rsidRDefault="00C17509" w:rsidP="000813BF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mL</m:t>
                    </m:r>
                  </m:den>
                </m:f>
              </m:oMath>
            </m:oMathPara>
          </w:p>
        </w:tc>
        <w:tc>
          <w:tcPr>
            <w:tcW w:w="2282" w:type="dxa"/>
          </w:tcPr>
          <w:p w14:paraId="15F7685F" w14:textId="77777777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ρ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</w:rPr>
                          <m:t>g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</w:rPr>
                          <m:t>mL</m:t>
                        </m:r>
                      </m:den>
                    </m:f>
                  </m:den>
                </m:f>
              </m:oMath>
            </m:oMathPara>
          </w:p>
        </w:tc>
      </w:tr>
      <w:tr w:rsidR="00C17509" w14:paraId="46990DAF" w14:textId="77777777" w:rsidTr="00C17509">
        <w:trPr>
          <w:trHeight w:val="302"/>
        </w:trPr>
        <w:tc>
          <w:tcPr>
            <w:tcW w:w="2477" w:type="dxa"/>
          </w:tcPr>
          <w:p w14:paraId="71B7DF81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42,4</m:t>
                </m:r>
              </m:oMath>
            </m:oMathPara>
          </w:p>
        </w:tc>
        <w:tc>
          <w:tcPr>
            <w:tcW w:w="2444" w:type="dxa"/>
          </w:tcPr>
          <w:p w14:paraId="36064110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419" w:type="dxa"/>
          </w:tcPr>
          <w:p w14:paraId="28FADD8D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282" w:type="dxa"/>
          </w:tcPr>
          <w:p w14:paraId="3B1242CA" w14:textId="77777777" w:rsidR="00C17509" w:rsidRDefault="00C17509" w:rsidP="00C1750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N/A</m:t>
                </m:r>
              </m:oMath>
            </m:oMathPara>
          </w:p>
        </w:tc>
      </w:tr>
      <w:tr w:rsidR="00C17509" w14:paraId="261E5513" w14:textId="77777777" w:rsidTr="00C17509">
        <w:tc>
          <w:tcPr>
            <w:tcW w:w="2477" w:type="dxa"/>
          </w:tcPr>
          <w:p w14:paraId="78AEC54B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50,3</m:t>
                </m:r>
              </m:oMath>
            </m:oMathPara>
          </w:p>
        </w:tc>
        <w:tc>
          <w:tcPr>
            <w:tcW w:w="2444" w:type="dxa"/>
          </w:tcPr>
          <w:p w14:paraId="63D3BC77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7,9</m:t>
                </m:r>
              </m:oMath>
            </m:oMathPara>
          </w:p>
        </w:tc>
        <w:tc>
          <w:tcPr>
            <w:tcW w:w="2419" w:type="dxa"/>
          </w:tcPr>
          <w:p w14:paraId="4CF20290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  <w:tc>
          <w:tcPr>
            <w:tcW w:w="2282" w:type="dxa"/>
          </w:tcPr>
          <w:p w14:paraId="7B592646" w14:textId="0FB70D25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0,79</m:t>
                </m:r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</w:tr>
      <w:tr w:rsidR="00C17509" w14:paraId="1A07976F" w14:textId="77777777" w:rsidTr="00C17509">
        <w:tc>
          <w:tcPr>
            <w:tcW w:w="2477" w:type="dxa"/>
          </w:tcPr>
          <w:p w14:paraId="74B2874D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60,0</m:t>
                </m:r>
              </m:oMath>
            </m:oMathPara>
          </w:p>
        </w:tc>
        <w:tc>
          <w:tcPr>
            <w:tcW w:w="2444" w:type="dxa"/>
          </w:tcPr>
          <w:p w14:paraId="7FFD8729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17,6</m:t>
                </m:r>
              </m:oMath>
            </m:oMathPara>
          </w:p>
        </w:tc>
        <w:tc>
          <w:tcPr>
            <w:tcW w:w="2419" w:type="dxa"/>
          </w:tcPr>
          <w:p w14:paraId="3C372934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20,5</m:t>
                </m:r>
              </m:oMath>
            </m:oMathPara>
          </w:p>
        </w:tc>
        <w:tc>
          <w:tcPr>
            <w:tcW w:w="2282" w:type="dxa"/>
          </w:tcPr>
          <w:p w14:paraId="2B348CBA" w14:textId="55147B82" w:rsidR="00C17509" w:rsidRPr="00C17509" w:rsidRDefault="00C17509" w:rsidP="00C1750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0,8</m:t>
                </m:r>
                <m:r>
                  <w:rPr>
                    <w:rFonts w:ascii="Cambria Math" w:eastAsia="Calibri" w:hAnsi="Cambria Math" w:cs="Times New Roman"/>
                  </w:rPr>
                  <m:t>59</m:t>
                </m:r>
              </m:oMath>
            </m:oMathPara>
          </w:p>
        </w:tc>
      </w:tr>
      <w:tr w:rsidR="00C17509" w14:paraId="614171AF" w14:textId="77777777" w:rsidTr="00C17509">
        <w:tc>
          <w:tcPr>
            <w:tcW w:w="2477" w:type="dxa"/>
          </w:tcPr>
          <w:p w14:paraId="30494B53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69,2</m:t>
                </m:r>
              </m:oMath>
            </m:oMathPara>
          </w:p>
        </w:tc>
        <w:tc>
          <w:tcPr>
            <w:tcW w:w="2444" w:type="dxa"/>
          </w:tcPr>
          <w:p w14:paraId="06DB8C5E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26,8</m:t>
                </m:r>
              </m:oMath>
            </m:oMathPara>
          </w:p>
        </w:tc>
        <w:tc>
          <w:tcPr>
            <w:tcW w:w="2419" w:type="dxa"/>
          </w:tcPr>
          <w:p w14:paraId="2FA4A420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31</m:t>
                </m:r>
              </m:oMath>
            </m:oMathPara>
          </w:p>
        </w:tc>
        <w:tc>
          <w:tcPr>
            <w:tcW w:w="2282" w:type="dxa"/>
          </w:tcPr>
          <w:p w14:paraId="5A393F62" w14:textId="0DD3002C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0,86</m:t>
                </m:r>
                <m:r>
                  <w:rPr>
                    <w:rFonts w:ascii="Cambria Math" w:eastAsia="Calibri" w:hAnsi="Cambria Math" w:cs="Times New Roman"/>
                  </w:rPr>
                  <m:t>5</m:t>
                </m:r>
              </m:oMath>
            </m:oMathPara>
          </w:p>
        </w:tc>
      </w:tr>
      <w:tr w:rsidR="00C17509" w14:paraId="2454A125" w14:textId="77777777" w:rsidTr="00C17509">
        <w:tc>
          <w:tcPr>
            <w:tcW w:w="2477" w:type="dxa"/>
          </w:tcPr>
          <w:p w14:paraId="26B333AC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78,3</m:t>
                </m:r>
              </m:oMath>
            </m:oMathPara>
          </w:p>
        </w:tc>
        <w:tc>
          <w:tcPr>
            <w:tcW w:w="2444" w:type="dxa"/>
          </w:tcPr>
          <w:p w14:paraId="43D212F1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35,9</m:t>
                </m:r>
              </m:oMath>
            </m:oMathPara>
          </w:p>
        </w:tc>
        <w:tc>
          <w:tcPr>
            <w:tcW w:w="2419" w:type="dxa"/>
          </w:tcPr>
          <w:p w14:paraId="6D2D9000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40,5</m:t>
                </m:r>
              </m:oMath>
            </m:oMathPara>
          </w:p>
        </w:tc>
        <w:tc>
          <w:tcPr>
            <w:tcW w:w="2282" w:type="dxa"/>
          </w:tcPr>
          <w:p w14:paraId="07FA31C9" w14:textId="71E4C8E7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0,8</m:t>
                </m:r>
                <m:r>
                  <w:rPr>
                    <w:rFonts w:ascii="Cambria Math" w:eastAsia="Calibri" w:hAnsi="Cambria Math" w:cs="Times New Roman"/>
                  </w:rPr>
                  <m:t>86</m:t>
                </m:r>
              </m:oMath>
            </m:oMathPara>
          </w:p>
        </w:tc>
      </w:tr>
      <w:tr w:rsidR="00C17509" w14:paraId="04F0A186" w14:textId="77777777" w:rsidTr="00C17509">
        <w:tc>
          <w:tcPr>
            <w:tcW w:w="2477" w:type="dxa"/>
          </w:tcPr>
          <w:p w14:paraId="5DB6D9F6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86,9</m:t>
                </m:r>
              </m:oMath>
            </m:oMathPara>
          </w:p>
        </w:tc>
        <w:tc>
          <w:tcPr>
            <w:tcW w:w="2444" w:type="dxa"/>
          </w:tcPr>
          <w:p w14:paraId="4AD4A42F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44,5</m:t>
                </m:r>
              </m:oMath>
            </m:oMathPara>
          </w:p>
        </w:tc>
        <w:tc>
          <w:tcPr>
            <w:tcW w:w="2419" w:type="dxa"/>
          </w:tcPr>
          <w:p w14:paraId="5AAB758A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50</m:t>
                </m:r>
              </m:oMath>
            </m:oMathPara>
          </w:p>
        </w:tc>
        <w:tc>
          <w:tcPr>
            <w:tcW w:w="2282" w:type="dxa"/>
          </w:tcPr>
          <w:p w14:paraId="7EC9207F" w14:textId="70FC4D76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0,89</m:t>
                </m:r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</w:tr>
      <w:tr w:rsidR="00C17509" w14:paraId="7192C8EE" w14:textId="77777777" w:rsidTr="00C17509">
        <w:tc>
          <w:tcPr>
            <w:tcW w:w="2477" w:type="dxa"/>
          </w:tcPr>
          <w:p w14:paraId="1E714F0C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95,9</m:t>
                </m:r>
              </m:oMath>
            </m:oMathPara>
          </w:p>
        </w:tc>
        <w:tc>
          <w:tcPr>
            <w:tcW w:w="2444" w:type="dxa"/>
          </w:tcPr>
          <w:p w14:paraId="7BF25021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53,5</m:t>
                </m:r>
              </m:oMath>
            </m:oMathPara>
          </w:p>
        </w:tc>
        <w:tc>
          <w:tcPr>
            <w:tcW w:w="2419" w:type="dxa"/>
          </w:tcPr>
          <w:p w14:paraId="19F8FADA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60</m:t>
                </m:r>
              </m:oMath>
            </m:oMathPara>
          </w:p>
        </w:tc>
        <w:tc>
          <w:tcPr>
            <w:tcW w:w="2282" w:type="dxa"/>
          </w:tcPr>
          <w:p w14:paraId="7FBC3038" w14:textId="1A349856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0,89</m:t>
                </m:r>
                <m:r>
                  <w:rPr>
                    <w:rFonts w:ascii="Cambria Math" w:eastAsia="Calibri" w:hAnsi="Cambria Math" w:cs="Times New Roman"/>
                  </w:rPr>
                  <m:t>2</m:t>
                </m:r>
              </m:oMath>
            </m:oMathPara>
          </w:p>
        </w:tc>
      </w:tr>
      <w:tr w:rsidR="00C17509" w14:paraId="06F11810" w14:textId="77777777" w:rsidTr="00C17509">
        <w:tc>
          <w:tcPr>
            <w:tcW w:w="2477" w:type="dxa"/>
          </w:tcPr>
          <w:p w14:paraId="27334494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105,2</m:t>
                </m:r>
              </m:oMath>
            </m:oMathPara>
          </w:p>
        </w:tc>
        <w:tc>
          <w:tcPr>
            <w:tcW w:w="2444" w:type="dxa"/>
          </w:tcPr>
          <w:p w14:paraId="74DAADD1" w14:textId="77777777" w:rsidR="00C17509" w:rsidRDefault="00C17509" w:rsidP="00C17509">
            <m:oMathPara>
              <m:oMath>
                <m:r>
                  <w:rPr>
                    <w:rFonts w:ascii="Cambria Math" w:hAnsi="Cambria Math"/>
                  </w:rPr>
                  <m:t>62,8</m:t>
                </m:r>
              </m:oMath>
            </m:oMathPara>
          </w:p>
        </w:tc>
        <w:tc>
          <w:tcPr>
            <w:tcW w:w="2419" w:type="dxa"/>
          </w:tcPr>
          <w:p w14:paraId="044B12C8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70</m:t>
                </m:r>
              </m:oMath>
            </m:oMathPara>
          </w:p>
        </w:tc>
        <w:tc>
          <w:tcPr>
            <w:tcW w:w="2282" w:type="dxa"/>
          </w:tcPr>
          <w:p w14:paraId="4F1C2CD7" w14:textId="15053344" w:rsidR="00C17509" w:rsidRDefault="00FD6C3C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0,897</m:t>
                </m:r>
              </m:oMath>
            </m:oMathPara>
          </w:p>
        </w:tc>
      </w:tr>
      <w:tr w:rsidR="00C17509" w14:paraId="6B2CDE69" w14:textId="77777777" w:rsidTr="00C17509">
        <w:tc>
          <w:tcPr>
            <w:tcW w:w="2477" w:type="dxa"/>
          </w:tcPr>
          <w:p w14:paraId="6A34DD20" w14:textId="77777777" w:rsidR="00C17509" w:rsidRDefault="00C17509" w:rsidP="001756E4">
            <m:oMathPara>
              <m:oMath>
                <m:r>
                  <w:rPr>
                    <w:rFonts w:ascii="Cambria Math" w:hAnsi="Cambria Math"/>
                  </w:rPr>
                  <m:t>114,2</m:t>
                </m:r>
              </m:oMath>
            </m:oMathPara>
          </w:p>
        </w:tc>
        <w:tc>
          <w:tcPr>
            <w:tcW w:w="2444" w:type="dxa"/>
          </w:tcPr>
          <w:p w14:paraId="09140120" w14:textId="77777777" w:rsidR="00C17509" w:rsidRDefault="00C17509" w:rsidP="00C17509">
            <m:oMathPara>
              <m:oMath>
                <m:r>
                  <w:rPr>
                    <w:rFonts w:ascii="Cambria Math" w:hAnsi="Cambria Math"/>
                  </w:rPr>
                  <m:t>71,8</m:t>
                </m:r>
              </m:oMath>
            </m:oMathPara>
          </w:p>
        </w:tc>
        <w:tc>
          <w:tcPr>
            <w:tcW w:w="2419" w:type="dxa"/>
          </w:tcPr>
          <w:p w14:paraId="5F7BDCB3" w14:textId="77777777" w:rsidR="00C17509" w:rsidRDefault="00C17509" w:rsidP="000813BF">
            <m:oMathPara>
              <m:oMath>
                <m:r>
                  <w:rPr>
                    <w:rFonts w:ascii="Cambria Math" w:hAnsi="Cambria Math"/>
                  </w:rPr>
                  <m:t>80</m:t>
                </m:r>
              </m:oMath>
            </m:oMathPara>
          </w:p>
        </w:tc>
        <w:tc>
          <w:tcPr>
            <w:tcW w:w="2282" w:type="dxa"/>
          </w:tcPr>
          <w:p w14:paraId="2DCEA215" w14:textId="7E40B478" w:rsidR="00C17509" w:rsidRDefault="00C17509" w:rsidP="00C17509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0,</m:t>
                </m:r>
                <m:r>
                  <w:rPr>
                    <w:rFonts w:ascii="Cambria Math" w:eastAsia="Calibri" w:hAnsi="Cambria Math" w:cs="Times New Roman"/>
                  </w:rPr>
                  <m:t>898</m:t>
                </m:r>
              </m:oMath>
            </m:oMathPara>
          </w:p>
        </w:tc>
      </w:tr>
    </w:tbl>
    <w:p w14:paraId="335D59BB" w14:textId="77777777" w:rsidR="000813BF" w:rsidRDefault="000813BF" w:rsidP="000813BF"/>
    <w:p w14:paraId="447C11B2" w14:textId="31260E10" w:rsidR="000E2125" w:rsidRDefault="000E2125" w:rsidP="000813BF">
      <w:r>
        <w:t>Gennemsnit af densiteten:</w:t>
      </w:r>
    </w:p>
    <w:p w14:paraId="77F29AB5" w14:textId="28F26A63" w:rsidR="000E2125" w:rsidRPr="000E2125" w:rsidRDefault="000E2125" w:rsidP="000813B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0,79+0,86+0,86+0,89+0,89+0,89+0,90+0,90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=0,872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</m:oMath>
      </m:oMathPara>
    </w:p>
    <w:p w14:paraId="62CFE082" w14:textId="77777777" w:rsidR="000E2125" w:rsidRDefault="000E2125" w:rsidP="000813BF">
      <w:pPr>
        <w:rPr>
          <w:rFonts w:eastAsiaTheme="minorEastAsia"/>
        </w:rPr>
      </w:pPr>
    </w:p>
    <w:p w14:paraId="5BE4D8A8" w14:textId="5F69BE49" w:rsidR="000E2125" w:rsidRDefault="000E2125" w:rsidP="000813BF">
      <w:pPr>
        <w:rPr>
          <w:rFonts w:eastAsiaTheme="minorEastAsia"/>
        </w:rPr>
      </w:pPr>
      <w:r>
        <w:rPr>
          <w:rFonts w:eastAsiaTheme="minorEastAsia"/>
        </w:rPr>
        <w:t>Afvigelse fra tabelværdi:</w:t>
      </w:r>
    </w:p>
    <w:p w14:paraId="7558816A" w14:textId="0AA4B878" w:rsidR="000E2125" w:rsidRPr="00620DA4" w:rsidRDefault="00FD6C3C" w:rsidP="000813B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gennemsnit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tabelværdi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tabelværdi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0,872-0,920</m:t>
              </m:r>
            </m:num>
            <m:den>
              <m:r>
                <w:rPr>
                  <w:rFonts w:ascii="Cambria Math" w:eastAsiaTheme="minorEastAsia" w:hAnsi="Cambria Math"/>
                </w:rPr>
                <m:t>0,920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-0,052</m:t>
          </m:r>
          <m:r>
            <w:rPr>
              <w:rFonts w:ascii="Cambria Math" w:eastAsiaTheme="minorEastAsia" w:hAnsi="Cambria Math"/>
            </w:rPr>
            <m:t>*100%=5,2%</m:t>
          </m:r>
        </m:oMath>
      </m:oMathPara>
    </w:p>
    <w:p w14:paraId="0F84340C" w14:textId="77777777" w:rsidR="00620DA4" w:rsidRDefault="00620DA4" w:rsidP="000813BF">
      <w:pPr>
        <w:rPr>
          <w:rFonts w:eastAsiaTheme="minorEastAsia"/>
        </w:rPr>
      </w:pPr>
    </w:p>
    <w:p w14:paraId="5DCD5FB6" w14:textId="77777777" w:rsidR="00620DA4" w:rsidRPr="000E2125" w:rsidRDefault="00620DA4" w:rsidP="000813BF">
      <w:pPr>
        <w:rPr>
          <w:rFonts w:eastAsiaTheme="minorEastAsia"/>
        </w:rPr>
      </w:pPr>
    </w:p>
    <w:p w14:paraId="1F4830E1" w14:textId="46294509" w:rsidR="00C220CF" w:rsidRDefault="008F7839" w:rsidP="000813BF">
      <w:r w:rsidRPr="008F7839">
        <w:lastRenderedPageBreak/>
        <w:drawing>
          <wp:inline distT="0" distB="0" distL="0" distR="0" wp14:anchorId="384A3DBE" wp14:editId="132F62D7">
            <wp:extent cx="5080000" cy="50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1893" w14:textId="77777777" w:rsidR="00C220CF" w:rsidRPr="00C220CF" w:rsidRDefault="00C220CF" w:rsidP="00C220CF"/>
    <w:p w14:paraId="297A4BC4" w14:textId="77777777" w:rsidR="00C220CF" w:rsidRPr="00C220CF" w:rsidRDefault="00C220CF" w:rsidP="00C220CF"/>
    <w:p w14:paraId="0D5BCE61" w14:textId="77777777" w:rsidR="00C220CF" w:rsidRPr="00C220CF" w:rsidRDefault="00C220CF" w:rsidP="00C220CF"/>
    <w:p w14:paraId="74A14DD7" w14:textId="77777777" w:rsidR="00C220CF" w:rsidRPr="00C220CF" w:rsidRDefault="00C220CF" w:rsidP="00C220CF">
      <w:bookmarkStart w:id="0" w:name="_GoBack"/>
      <w:bookmarkEnd w:id="0"/>
    </w:p>
    <w:p w14:paraId="26C45BF2" w14:textId="736A2FF6" w:rsidR="00C17509" w:rsidRPr="00C220CF" w:rsidRDefault="00164B49" w:rsidP="00C220CF">
      <w:pPr>
        <w:ind w:firstLine="720"/>
      </w:pPr>
      <w:r w:rsidRPr="00164B49">
        <w:drawing>
          <wp:inline distT="0" distB="0" distL="0" distR="0" wp14:anchorId="4BBEF49E" wp14:editId="77BB1BCD">
            <wp:extent cx="5080000" cy="50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509" w:rsidRPr="00C220CF" w:rsidSect="00D44241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DF6"/>
    <w:rsid w:val="000813BF"/>
    <w:rsid w:val="000E2125"/>
    <w:rsid w:val="00164B49"/>
    <w:rsid w:val="001756E4"/>
    <w:rsid w:val="001E08AF"/>
    <w:rsid w:val="001F1D42"/>
    <w:rsid w:val="003007A7"/>
    <w:rsid w:val="00392B75"/>
    <w:rsid w:val="00485F92"/>
    <w:rsid w:val="004D2AB8"/>
    <w:rsid w:val="00620DA4"/>
    <w:rsid w:val="00860F80"/>
    <w:rsid w:val="008F7839"/>
    <w:rsid w:val="00C17509"/>
    <w:rsid w:val="00C220CF"/>
    <w:rsid w:val="00D44241"/>
    <w:rsid w:val="00DD7DF6"/>
    <w:rsid w:val="00F2075C"/>
    <w:rsid w:val="00FD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4D83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3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3B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a-DK"/>
    </w:rPr>
  </w:style>
  <w:style w:type="table" w:styleId="TableGrid">
    <w:name w:val="Table Grid"/>
    <w:basedOn w:val="TableNormal"/>
    <w:uiPriority w:val="39"/>
    <w:rsid w:val="000813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813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74</Words>
  <Characters>427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Olies densitet</vt:lpstr>
    </vt:vector>
  </TitlesOfParts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Kobberø</dc:creator>
  <cp:keywords/>
  <dc:description/>
  <cp:lastModifiedBy>Jonas Kobberø</cp:lastModifiedBy>
  <cp:revision>5</cp:revision>
  <cp:lastPrinted>2016-02-01T11:54:00Z</cp:lastPrinted>
  <dcterms:created xsi:type="dcterms:W3CDTF">2016-02-01T11:17:00Z</dcterms:created>
  <dcterms:modified xsi:type="dcterms:W3CDTF">2016-02-01T13:20:00Z</dcterms:modified>
</cp:coreProperties>
</file>