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6B35" w14:textId="77777777" w:rsidR="00DB7611" w:rsidRPr="00DB7611" w:rsidRDefault="00DB7611" w:rsidP="00DB7611">
      <w:pPr>
        <w:shd w:val="clear" w:color="auto" w:fill="FFFFFF"/>
        <w:spacing w:after="0" w:line="240" w:lineRule="auto"/>
        <w:outlineLvl w:val="1"/>
        <w:rPr>
          <w:rFonts w:ascii="Montserrat" w:eastAsia="Times New Roman" w:hAnsi="Montserrat" w:cs="Times New Roman"/>
          <w:b/>
          <w:bCs/>
          <w:color w:val="576D96"/>
          <w:spacing w:val="-12"/>
          <w:sz w:val="30"/>
          <w:szCs w:val="30"/>
          <w:lang w:eastAsia="pt-BR"/>
        </w:rPr>
      </w:pPr>
      <w:r w:rsidRPr="00DB7611">
        <w:rPr>
          <w:rFonts w:ascii="Montserrat" w:eastAsia="Times New Roman" w:hAnsi="Montserrat" w:cs="Times New Roman"/>
          <w:b/>
          <w:bCs/>
          <w:color w:val="576D96"/>
          <w:spacing w:val="-12"/>
          <w:sz w:val="30"/>
          <w:szCs w:val="30"/>
          <w:lang w:eastAsia="pt-BR"/>
        </w:rPr>
        <w:t>Política Privacidade</w:t>
      </w:r>
    </w:p>
    <w:p w14:paraId="2D9E993C" w14:textId="7E316705" w:rsidR="00DB7611" w:rsidRPr="00DB7611" w:rsidRDefault="00DB7611" w:rsidP="00DB7611">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DB7611">
        <w:rPr>
          <w:rFonts w:ascii="Montserrat" w:eastAsia="Times New Roman" w:hAnsi="Montserrat" w:cs="Times New Roman"/>
          <w:color w:val="576D96"/>
          <w:sz w:val="24"/>
          <w:szCs w:val="24"/>
          <w:lang w:eastAsia="pt-BR"/>
        </w:rPr>
        <w:t xml:space="preserve">A sua privacidade é importante para nós. É política do Morango BOT respeitar a sua privacidade em relação a qualquer informação sua que possamos coletar </w:t>
      </w:r>
      <w:r>
        <w:rPr>
          <w:rFonts w:ascii="Montserrat" w:eastAsia="Times New Roman" w:hAnsi="Montserrat" w:cs="Times New Roman"/>
          <w:color w:val="576D96"/>
          <w:sz w:val="24"/>
          <w:szCs w:val="24"/>
          <w:lang w:eastAsia="pt-BR"/>
        </w:rPr>
        <w:t>com o</w:t>
      </w:r>
      <w:r w:rsidRPr="00DB7611">
        <w:rPr>
          <w:rFonts w:ascii="Montserrat" w:eastAsia="Times New Roman" w:hAnsi="Montserrat" w:cs="Times New Roman"/>
          <w:color w:val="576D96"/>
          <w:sz w:val="24"/>
          <w:szCs w:val="24"/>
          <w:lang w:eastAsia="pt-BR"/>
        </w:rPr>
        <w:t> </w:t>
      </w:r>
      <w:hyperlink r:id="rId5" w:history="1">
        <w:r w:rsidRPr="00DB7611">
          <w:rPr>
            <w:rFonts w:ascii="Montserrat" w:eastAsia="Times New Roman" w:hAnsi="Montserrat" w:cs="Times New Roman"/>
            <w:color w:val="055AF9"/>
            <w:sz w:val="24"/>
            <w:szCs w:val="24"/>
            <w:lang w:eastAsia="pt-BR"/>
          </w:rPr>
          <w:t>Morango BOT</w:t>
        </w:r>
      </w:hyperlink>
      <w:r>
        <w:rPr>
          <w:rFonts w:ascii="Montserrat" w:eastAsia="Times New Roman" w:hAnsi="Montserrat" w:cs="Times New Roman"/>
          <w:color w:val="576D96"/>
          <w:sz w:val="24"/>
          <w:szCs w:val="24"/>
          <w:lang w:eastAsia="pt-BR"/>
        </w:rPr>
        <w:t xml:space="preserve"> e suas funcionalidade que </w:t>
      </w:r>
      <w:r w:rsidRPr="00DB7611">
        <w:rPr>
          <w:rFonts w:ascii="Montserrat" w:eastAsia="Times New Roman" w:hAnsi="Montserrat" w:cs="Times New Roman"/>
          <w:color w:val="576D96"/>
          <w:sz w:val="24"/>
          <w:szCs w:val="24"/>
          <w:lang w:eastAsia="pt-BR"/>
        </w:rPr>
        <w:t>operamos.</w:t>
      </w:r>
    </w:p>
    <w:p w14:paraId="3869697D" w14:textId="1A37463D" w:rsidR="00DB7611" w:rsidRPr="00DB7611" w:rsidRDefault="00DB7611" w:rsidP="00DB7611">
      <w:pPr>
        <w:shd w:val="clear" w:color="auto" w:fill="FFFFFF"/>
        <w:spacing w:after="100" w:afterAutospacing="1" w:line="240" w:lineRule="auto"/>
        <w:rPr>
          <w:rFonts w:ascii="Montserrat" w:eastAsia="Times New Roman" w:hAnsi="Montserrat" w:cs="Times New Roman"/>
          <w:color w:val="576D96"/>
          <w:sz w:val="24"/>
          <w:szCs w:val="24"/>
          <w:lang w:eastAsia="pt-BR"/>
        </w:rPr>
      </w:pPr>
      <w:r>
        <w:rPr>
          <w:rFonts w:ascii="Montserrat" w:eastAsia="Times New Roman" w:hAnsi="Montserrat" w:cs="Times New Roman"/>
          <w:color w:val="576D96"/>
          <w:sz w:val="24"/>
          <w:szCs w:val="24"/>
          <w:lang w:eastAsia="pt-BR"/>
        </w:rPr>
        <w:t>Em nenhum momento s</w:t>
      </w:r>
      <w:r w:rsidRPr="00DB7611">
        <w:rPr>
          <w:rFonts w:ascii="Montserrat" w:eastAsia="Times New Roman" w:hAnsi="Montserrat" w:cs="Times New Roman"/>
          <w:color w:val="576D96"/>
          <w:sz w:val="24"/>
          <w:szCs w:val="24"/>
          <w:lang w:eastAsia="pt-BR"/>
        </w:rPr>
        <w:t xml:space="preserve">olicitamos informações pessoais </w:t>
      </w:r>
      <w:r>
        <w:rPr>
          <w:rFonts w:ascii="Montserrat" w:eastAsia="Times New Roman" w:hAnsi="Montserrat" w:cs="Times New Roman"/>
          <w:color w:val="576D96"/>
          <w:sz w:val="24"/>
          <w:szCs w:val="24"/>
          <w:lang w:eastAsia="pt-BR"/>
        </w:rPr>
        <w:t>pelo s</w:t>
      </w:r>
      <w:r w:rsidRPr="00DB7611">
        <w:rPr>
          <w:rFonts w:ascii="Montserrat" w:eastAsia="Times New Roman" w:hAnsi="Montserrat" w:cs="Times New Roman"/>
          <w:color w:val="576D96"/>
          <w:sz w:val="24"/>
          <w:szCs w:val="24"/>
          <w:lang w:eastAsia="pt-BR"/>
        </w:rPr>
        <w:t xml:space="preserve">erviço. Fazemo-lo por meios justos e legais, com o seu conhecimento e consentimento. </w:t>
      </w:r>
      <w:r>
        <w:rPr>
          <w:rFonts w:ascii="Montserrat" w:eastAsia="Times New Roman" w:hAnsi="Montserrat" w:cs="Times New Roman"/>
          <w:color w:val="576D96"/>
          <w:sz w:val="24"/>
          <w:szCs w:val="24"/>
          <w:lang w:eastAsia="pt-BR"/>
        </w:rPr>
        <w:t xml:space="preserve">Caso coletado seus dados </w:t>
      </w:r>
      <w:r w:rsidRPr="00DB7611">
        <w:rPr>
          <w:rFonts w:ascii="Montserrat" w:eastAsia="Times New Roman" w:hAnsi="Montserrat" w:cs="Times New Roman"/>
          <w:color w:val="576D96"/>
          <w:sz w:val="24"/>
          <w:szCs w:val="24"/>
          <w:lang w:eastAsia="pt-BR"/>
        </w:rPr>
        <w:t>informamos por que estamos coletando e como será usado</w:t>
      </w:r>
      <w:r>
        <w:rPr>
          <w:rFonts w:ascii="Montserrat" w:eastAsia="Times New Roman" w:hAnsi="Montserrat" w:cs="Times New Roman"/>
          <w:color w:val="576D96"/>
          <w:sz w:val="24"/>
          <w:szCs w:val="24"/>
          <w:lang w:eastAsia="pt-BR"/>
        </w:rPr>
        <w:t>, então não se preocupe</w:t>
      </w:r>
      <w:r w:rsidRPr="00DB7611">
        <w:rPr>
          <w:rFonts w:ascii="Montserrat" w:eastAsia="Times New Roman" w:hAnsi="Montserrat" w:cs="Times New Roman"/>
          <w:color w:val="576D96"/>
          <w:sz w:val="24"/>
          <w:szCs w:val="24"/>
          <w:lang w:eastAsia="pt-BR"/>
        </w:rPr>
        <w:t>.</w:t>
      </w:r>
    </w:p>
    <w:p w14:paraId="3F00C052" w14:textId="4E120721" w:rsidR="00DB7611" w:rsidRPr="00DB7611" w:rsidRDefault="00DB7611" w:rsidP="00DB7611">
      <w:pPr>
        <w:shd w:val="clear" w:color="auto" w:fill="FFFFFF"/>
        <w:spacing w:after="100" w:afterAutospacing="1" w:line="240" w:lineRule="auto"/>
        <w:rPr>
          <w:rFonts w:ascii="Montserrat" w:eastAsia="Times New Roman" w:hAnsi="Montserrat" w:cs="Times New Roman"/>
          <w:color w:val="576D96"/>
          <w:sz w:val="24"/>
          <w:szCs w:val="24"/>
          <w:lang w:eastAsia="pt-BR"/>
        </w:rPr>
      </w:pPr>
      <w:r>
        <w:rPr>
          <w:rFonts w:ascii="Montserrat" w:eastAsia="Times New Roman" w:hAnsi="Montserrat" w:cs="Times New Roman"/>
          <w:color w:val="576D96"/>
          <w:sz w:val="24"/>
          <w:szCs w:val="24"/>
          <w:lang w:eastAsia="pt-BR"/>
        </w:rPr>
        <w:t>A mais, caso coletado seus dados, q</w:t>
      </w:r>
      <w:r w:rsidRPr="00DB7611">
        <w:rPr>
          <w:rFonts w:ascii="Montserrat" w:eastAsia="Times New Roman" w:hAnsi="Montserrat" w:cs="Times New Roman"/>
          <w:color w:val="576D96"/>
          <w:sz w:val="24"/>
          <w:szCs w:val="24"/>
          <w:lang w:eastAsia="pt-BR"/>
        </w:rPr>
        <w:t xml:space="preserve">uando armazenamos, protegemos dentro de meios comercialmente aceitáveis </w:t>
      </w:r>
      <w:r w:rsidRPr="00DB7611">
        <w:rPr>
          <w:rFonts w:ascii="Arial" w:eastAsia="Times New Roman" w:hAnsi="Arial" w:cs="Arial"/>
          <w:color w:val="576D96"/>
          <w:sz w:val="24"/>
          <w:szCs w:val="24"/>
          <w:lang w:eastAsia="pt-BR"/>
        </w:rPr>
        <w:t>​​</w:t>
      </w:r>
      <w:r w:rsidRPr="00DB7611">
        <w:rPr>
          <w:rFonts w:ascii="Montserrat" w:eastAsia="Times New Roman" w:hAnsi="Montserrat" w:cs="Times New Roman"/>
          <w:color w:val="576D96"/>
          <w:sz w:val="24"/>
          <w:szCs w:val="24"/>
          <w:lang w:eastAsia="pt-BR"/>
        </w:rPr>
        <w:t>para evitar perdas e roubos, bem como acesso, divulga</w:t>
      </w:r>
      <w:r w:rsidRPr="00DB7611">
        <w:rPr>
          <w:rFonts w:ascii="Montserrat" w:eastAsia="Times New Roman" w:hAnsi="Montserrat" w:cs="Montserrat"/>
          <w:color w:val="576D96"/>
          <w:sz w:val="24"/>
          <w:szCs w:val="24"/>
          <w:lang w:eastAsia="pt-BR"/>
        </w:rPr>
        <w:t>çã</w:t>
      </w:r>
      <w:r w:rsidRPr="00DB7611">
        <w:rPr>
          <w:rFonts w:ascii="Montserrat" w:eastAsia="Times New Roman" w:hAnsi="Montserrat" w:cs="Times New Roman"/>
          <w:color w:val="576D96"/>
          <w:sz w:val="24"/>
          <w:szCs w:val="24"/>
          <w:lang w:eastAsia="pt-BR"/>
        </w:rPr>
        <w:t>o, c</w:t>
      </w:r>
      <w:r w:rsidRPr="00DB7611">
        <w:rPr>
          <w:rFonts w:ascii="Montserrat" w:eastAsia="Times New Roman" w:hAnsi="Montserrat" w:cs="Montserrat"/>
          <w:color w:val="576D96"/>
          <w:sz w:val="24"/>
          <w:szCs w:val="24"/>
          <w:lang w:eastAsia="pt-BR"/>
        </w:rPr>
        <w:t>ó</w:t>
      </w:r>
      <w:r w:rsidRPr="00DB7611">
        <w:rPr>
          <w:rFonts w:ascii="Montserrat" w:eastAsia="Times New Roman" w:hAnsi="Montserrat" w:cs="Times New Roman"/>
          <w:color w:val="576D96"/>
          <w:sz w:val="24"/>
          <w:szCs w:val="24"/>
          <w:lang w:eastAsia="pt-BR"/>
        </w:rPr>
        <w:t>pia, uso ou modifica</w:t>
      </w:r>
      <w:r w:rsidRPr="00DB7611">
        <w:rPr>
          <w:rFonts w:ascii="Montserrat" w:eastAsia="Times New Roman" w:hAnsi="Montserrat" w:cs="Montserrat"/>
          <w:color w:val="576D96"/>
          <w:sz w:val="24"/>
          <w:szCs w:val="24"/>
          <w:lang w:eastAsia="pt-BR"/>
        </w:rPr>
        <w:t>ç</w:t>
      </w:r>
      <w:r w:rsidRPr="00DB7611">
        <w:rPr>
          <w:rFonts w:ascii="Montserrat" w:eastAsia="Times New Roman" w:hAnsi="Montserrat" w:cs="Times New Roman"/>
          <w:color w:val="576D96"/>
          <w:sz w:val="24"/>
          <w:szCs w:val="24"/>
          <w:lang w:eastAsia="pt-BR"/>
        </w:rPr>
        <w:t>ão não autorizados.</w:t>
      </w:r>
    </w:p>
    <w:p w14:paraId="1ADED073" w14:textId="77777777" w:rsidR="00DB7611" w:rsidRPr="00DB7611" w:rsidRDefault="00DB7611" w:rsidP="00DB7611">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DB7611">
        <w:rPr>
          <w:rFonts w:ascii="Montserrat" w:eastAsia="Times New Roman" w:hAnsi="Montserrat" w:cs="Times New Roman"/>
          <w:color w:val="576D96"/>
          <w:sz w:val="24"/>
          <w:szCs w:val="24"/>
          <w:lang w:eastAsia="pt-BR"/>
        </w:rPr>
        <w:t>Não compartilhamos informações de identificação pessoal publicamente ou com terceiros, exceto quando exigido por lei.</w:t>
      </w:r>
    </w:p>
    <w:p w14:paraId="70EF8A44" w14:textId="5EEAA492" w:rsidR="00DB7611" w:rsidRPr="00DB7611" w:rsidRDefault="00DB7611" w:rsidP="00DB7611">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DB7611">
        <w:rPr>
          <w:rFonts w:ascii="Montserrat" w:eastAsia="Times New Roman" w:hAnsi="Montserrat" w:cs="Times New Roman"/>
          <w:color w:val="576D96"/>
          <w:sz w:val="24"/>
          <w:szCs w:val="24"/>
          <w:lang w:eastAsia="pt-BR"/>
        </w:rPr>
        <w:t xml:space="preserve">O nosso </w:t>
      </w:r>
      <w:r>
        <w:rPr>
          <w:rFonts w:ascii="Montserrat" w:eastAsia="Times New Roman" w:hAnsi="Montserrat" w:cs="Times New Roman"/>
          <w:color w:val="576D96"/>
          <w:sz w:val="24"/>
          <w:szCs w:val="24"/>
          <w:lang w:eastAsia="pt-BR"/>
        </w:rPr>
        <w:t>Morango BOT</w:t>
      </w:r>
      <w:r w:rsidRPr="00DB7611">
        <w:rPr>
          <w:rFonts w:ascii="Montserrat" w:eastAsia="Times New Roman" w:hAnsi="Montserrat" w:cs="Times New Roman"/>
          <w:color w:val="576D96"/>
          <w:sz w:val="24"/>
          <w:szCs w:val="24"/>
          <w:lang w:eastAsia="pt-BR"/>
        </w:rPr>
        <w:t xml:space="preserve"> pode ter links para sites externos que não são operados por nós. Esteja ciente de que não temos controle sobre o conteúdo e práticas desses sites e não podemos aceitar responsabilidade por suas respectivas </w:t>
      </w:r>
      <w:hyperlink r:id="rId6" w:anchor="_blank" w:history="1">
        <w:r w:rsidRPr="00DB7611">
          <w:rPr>
            <w:rFonts w:ascii="Montserrat" w:eastAsia="Times New Roman" w:hAnsi="Montserrat" w:cs="Times New Roman"/>
            <w:color w:val="055AF9"/>
            <w:sz w:val="24"/>
            <w:szCs w:val="24"/>
            <w:lang w:eastAsia="pt-BR"/>
          </w:rPr>
          <w:t>políticas de privacidade</w:t>
        </w:r>
      </w:hyperlink>
      <w:r w:rsidRPr="00DB7611">
        <w:rPr>
          <w:rFonts w:ascii="Montserrat" w:eastAsia="Times New Roman" w:hAnsi="Montserrat" w:cs="Times New Roman"/>
          <w:color w:val="576D96"/>
          <w:sz w:val="24"/>
          <w:szCs w:val="24"/>
          <w:lang w:eastAsia="pt-BR"/>
        </w:rPr>
        <w:t>.</w:t>
      </w:r>
    </w:p>
    <w:p w14:paraId="5BC041E9" w14:textId="1CF6E576" w:rsidR="00DB7611" w:rsidRPr="00DB7611" w:rsidRDefault="00DB7611" w:rsidP="00DB7611">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DB7611">
        <w:rPr>
          <w:rFonts w:ascii="Montserrat" w:eastAsia="Times New Roman" w:hAnsi="Montserrat" w:cs="Times New Roman"/>
          <w:color w:val="576D96"/>
          <w:sz w:val="24"/>
          <w:szCs w:val="24"/>
          <w:lang w:eastAsia="pt-BR"/>
        </w:rPr>
        <w:t xml:space="preserve">O uso continuado de nosso </w:t>
      </w:r>
      <w:r>
        <w:rPr>
          <w:rFonts w:ascii="Montserrat" w:eastAsia="Times New Roman" w:hAnsi="Montserrat" w:cs="Times New Roman"/>
          <w:color w:val="576D96"/>
          <w:sz w:val="24"/>
          <w:szCs w:val="24"/>
          <w:lang w:eastAsia="pt-BR"/>
        </w:rPr>
        <w:t xml:space="preserve">BOT </w:t>
      </w:r>
      <w:r w:rsidRPr="00DB7611">
        <w:rPr>
          <w:rFonts w:ascii="Montserrat" w:eastAsia="Times New Roman" w:hAnsi="Montserrat" w:cs="Times New Roman"/>
          <w:color w:val="576D96"/>
          <w:sz w:val="24"/>
          <w:szCs w:val="24"/>
          <w:lang w:eastAsia="pt-BR"/>
        </w:rPr>
        <w:t>será considerado como aceitação de nossas práticas em torno de privacidade e informações pessoais. Se você tiver alguma dúvida sobre como lidamos com dados do usuário e informações pessoais, entre em contacto conosco.</w:t>
      </w:r>
    </w:p>
    <w:p w14:paraId="63F60BC0" w14:textId="77777777" w:rsidR="00DB7611" w:rsidRPr="00DB7611" w:rsidRDefault="00DB7611" w:rsidP="00DB7611">
      <w:pPr>
        <w:shd w:val="clear" w:color="auto" w:fill="FFFFFF"/>
        <w:spacing w:after="300" w:line="240" w:lineRule="auto"/>
        <w:outlineLvl w:val="2"/>
        <w:rPr>
          <w:rFonts w:ascii="Montserrat" w:eastAsia="Times New Roman" w:hAnsi="Montserrat" w:cs="Times New Roman"/>
          <w:b/>
          <w:bCs/>
          <w:color w:val="576D96"/>
          <w:spacing w:val="-12"/>
          <w:sz w:val="24"/>
          <w:szCs w:val="24"/>
          <w:lang w:eastAsia="pt-BR"/>
        </w:rPr>
      </w:pPr>
      <w:r w:rsidRPr="00DB7611">
        <w:rPr>
          <w:rFonts w:ascii="Montserrat" w:eastAsia="Times New Roman" w:hAnsi="Montserrat" w:cs="Times New Roman"/>
          <w:b/>
          <w:bCs/>
          <w:color w:val="576D96"/>
          <w:spacing w:val="-12"/>
          <w:sz w:val="24"/>
          <w:szCs w:val="24"/>
          <w:lang w:eastAsia="pt-BR"/>
        </w:rPr>
        <w:t>Compromisso do Usuário</w:t>
      </w:r>
    </w:p>
    <w:p w14:paraId="712DB24B" w14:textId="77777777" w:rsidR="00DB7611" w:rsidRPr="00DB7611" w:rsidRDefault="00DB7611" w:rsidP="00DB7611">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DB7611">
        <w:rPr>
          <w:rFonts w:ascii="Montserrat" w:eastAsia="Times New Roman" w:hAnsi="Montserrat" w:cs="Times New Roman"/>
          <w:color w:val="576D96"/>
          <w:sz w:val="24"/>
          <w:szCs w:val="24"/>
          <w:lang w:eastAsia="pt-BR"/>
        </w:rPr>
        <w:t>O usuário se compromete a fazer uso adequado dos conteúdos e da informação que o Morango BOT oferece no site e com caráter enunciativo, mas não limitativo:</w:t>
      </w:r>
    </w:p>
    <w:p w14:paraId="011DD685" w14:textId="77777777" w:rsidR="00DB7611" w:rsidRPr="00DB7611" w:rsidRDefault="00DB7611" w:rsidP="00DB7611">
      <w:pPr>
        <w:numPr>
          <w:ilvl w:val="0"/>
          <w:numId w:val="4"/>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sidRPr="00DB7611">
        <w:rPr>
          <w:rFonts w:ascii="Montserrat" w:eastAsia="Times New Roman" w:hAnsi="Montserrat" w:cs="Times New Roman"/>
          <w:color w:val="576D96"/>
          <w:sz w:val="24"/>
          <w:szCs w:val="24"/>
          <w:lang w:eastAsia="pt-BR"/>
        </w:rPr>
        <w:t>A) Não se envolver em atividades que sejam ilegais ou contrárias à boa fé a à ordem pública;</w:t>
      </w:r>
    </w:p>
    <w:p w14:paraId="5DD591BF" w14:textId="59F60D7B" w:rsidR="00DB7611" w:rsidRPr="00DB7611" w:rsidRDefault="00DB7611" w:rsidP="00DB7611">
      <w:pPr>
        <w:numPr>
          <w:ilvl w:val="0"/>
          <w:numId w:val="4"/>
        </w:numPr>
        <w:shd w:val="clear" w:color="auto" w:fill="FFFFFF"/>
        <w:spacing w:before="100" w:beforeAutospacing="1" w:after="100" w:afterAutospacing="1" w:line="240" w:lineRule="auto"/>
        <w:rPr>
          <w:rFonts w:ascii="Montserrat" w:eastAsia="Times New Roman" w:hAnsi="Montserrat" w:cs="Times New Roman"/>
          <w:color w:val="576D96"/>
          <w:sz w:val="24"/>
          <w:szCs w:val="24"/>
          <w:lang w:eastAsia="pt-BR"/>
        </w:rPr>
      </w:pPr>
      <w:r>
        <w:rPr>
          <w:rFonts w:ascii="Montserrat" w:eastAsia="Times New Roman" w:hAnsi="Montserrat" w:cs="Times New Roman"/>
          <w:color w:val="576D96"/>
          <w:sz w:val="24"/>
          <w:szCs w:val="24"/>
          <w:lang w:eastAsia="pt-BR"/>
        </w:rPr>
        <w:t>B</w:t>
      </w:r>
      <w:r w:rsidRPr="00DB7611">
        <w:rPr>
          <w:rFonts w:ascii="Montserrat" w:eastAsia="Times New Roman" w:hAnsi="Montserrat" w:cs="Times New Roman"/>
          <w:color w:val="576D96"/>
          <w:sz w:val="24"/>
          <w:szCs w:val="24"/>
          <w:lang w:eastAsia="pt-BR"/>
        </w:rPr>
        <w:t>) Não causar danos aos sistemas físicos (hardwares) e lógicos (softwares) do Morango BOT, de seus fornecedores ou terceiros, para introduzir ou disseminar vírus informáticos ou quaisquer outros sistemas de hardware ou software que sejam capazes de causar danos anteriormente mencionados.</w:t>
      </w:r>
    </w:p>
    <w:p w14:paraId="51E32825" w14:textId="77777777" w:rsidR="00DB7611" w:rsidRPr="00DB7611" w:rsidRDefault="00DB7611" w:rsidP="00DB7611">
      <w:pPr>
        <w:shd w:val="clear" w:color="auto" w:fill="FFFFFF"/>
        <w:spacing w:after="100" w:afterAutospacing="1" w:line="240" w:lineRule="auto"/>
        <w:rPr>
          <w:rFonts w:ascii="Montserrat" w:eastAsia="Times New Roman" w:hAnsi="Montserrat" w:cs="Times New Roman"/>
          <w:color w:val="576D96"/>
          <w:sz w:val="24"/>
          <w:szCs w:val="24"/>
          <w:lang w:eastAsia="pt-BR"/>
        </w:rPr>
      </w:pPr>
      <w:r w:rsidRPr="00DB7611">
        <w:rPr>
          <w:rFonts w:ascii="Montserrat" w:eastAsia="Times New Roman" w:hAnsi="Montserrat" w:cs="Times New Roman"/>
          <w:color w:val="576D96"/>
          <w:sz w:val="24"/>
          <w:szCs w:val="24"/>
          <w:lang w:eastAsia="pt-BR"/>
        </w:rPr>
        <w:t>Esta política é efetiva a partir de </w:t>
      </w:r>
      <w:r w:rsidRPr="00DB7611">
        <w:rPr>
          <w:rFonts w:ascii="Montserrat" w:eastAsia="Times New Roman" w:hAnsi="Montserrat" w:cs="Times New Roman"/>
          <w:b/>
          <w:bCs/>
          <w:color w:val="576D96"/>
          <w:sz w:val="24"/>
          <w:szCs w:val="24"/>
          <w:lang w:eastAsia="pt-BR"/>
        </w:rPr>
        <w:t>5 outubro 2022 04:27</w:t>
      </w:r>
    </w:p>
    <w:p w14:paraId="0939806D" w14:textId="77777777" w:rsidR="00FE7E6B" w:rsidRDefault="00FE7E6B"/>
    <w:sectPr w:rsidR="00FE7E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31126"/>
    <w:multiLevelType w:val="multilevel"/>
    <w:tmpl w:val="177C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D03DB"/>
    <w:multiLevelType w:val="multilevel"/>
    <w:tmpl w:val="3330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84762"/>
    <w:multiLevelType w:val="multilevel"/>
    <w:tmpl w:val="5854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F0059"/>
    <w:multiLevelType w:val="multilevel"/>
    <w:tmpl w:val="EC2E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838352">
    <w:abstractNumId w:val="0"/>
  </w:num>
  <w:num w:numId="2" w16cid:durableId="397285667">
    <w:abstractNumId w:val="2"/>
  </w:num>
  <w:num w:numId="3" w16cid:durableId="97916404">
    <w:abstractNumId w:val="1"/>
  </w:num>
  <w:num w:numId="4" w16cid:durableId="1880312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11"/>
    <w:rsid w:val="00B57347"/>
    <w:rsid w:val="00B836CA"/>
    <w:rsid w:val="00BF05ED"/>
    <w:rsid w:val="00DB7611"/>
    <w:rsid w:val="00FE7E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D004"/>
  <w15:chartTrackingRefBased/>
  <w15:docId w15:val="{2A0D5AAC-4BB7-4B12-ACEA-B9E56E82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B761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B761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B761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B761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B76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B7611"/>
    <w:rPr>
      <w:color w:val="0000FF"/>
      <w:u w:val="single"/>
    </w:rPr>
  </w:style>
  <w:style w:type="character" w:styleId="Forte">
    <w:name w:val="Strong"/>
    <w:basedOn w:val="Fontepargpadro"/>
    <w:uiPriority w:val="22"/>
    <w:qFormat/>
    <w:rsid w:val="00DB7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ticaprivacidade.com/" TargetMode="External"/><Relationship Id="rId5" Type="http://schemas.openxmlformats.org/officeDocument/2006/relationships/hyperlink" Target="https://politicaprivacidad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315</Words>
  <Characters>1707</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Menezes</dc:creator>
  <cp:keywords/>
  <dc:description/>
  <cp:lastModifiedBy>Jonas Menezes</cp:lastModifiedBy>
  <cp:revision>1</cp:revision>
  <dcterms:created xsi:type="dcterms:W3CDTF">2022-10-05T04:29:00Z</dcterms:created>
  <dcterms:modified xsi:type="dcterms:W3CDTF">2022-10-05T04:39:00Z</dcterms:modified>
</cp:coreProperties>
</file>