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Samtykkeerklæring</w:t>
      </w:r>
    </w:p>
    <w:p>
      <w:pPr>
        <w:pStyle w:val="Subtitle"/>
      </w:pPr>
      <w:r>
        <w:t xml:space="preserve">Træning</w:t>
      </w:r>
      <w:r>
        <w:t xml:space="preserve"> </w:t>
      </w:r>
      <w:r>
        <w:t xml:space="preserve">eller</w:t>
      </w:r>
      <w:r>
        <w:t xml:space="preserve"> </w:t>
      </w:r>
      <w:r>
        <w:t xml:space="preserve">ej?</w:t>
      </w:r>
      <w:r>
        <w:t xml:space="preserve"> </w:t>
      </w:r>
      <w:r>
        <w:t xml:space="preserve">Hvad</w:t>
      </w:r>
      <w:r>
        <w:t xml:space="preserve"> </w:t>
      </w:r>
      <w:r>
        <w:t xml:space="preserve">er</w:t>
      </w:r>
      <w:r>
        <w:t xml:space="preserve"> </w:t>
      </w:r>
      <w:r>
        <w:t xml:space="preserve">på</w:t>
      </w:r>
      <w:r>
        <w:t xml:space="preserve"> </w:t>
      </w:r>
      <w:r>
        <w:t xml:space="preserve">spil</w:t>
      </w:r>
      <w:r>
        <w:t xml:space="preserve"> </w:t>
      </w:r>
      <w:r>
        <w:t xml:space="preserve">for</w:t>
      </w:r>
      <w:r>
        <w:t xml:space="preserve"> </w:t>
      </w:r>
      <w:r>
        <w:t xml:space="preserve">personer</w:t>
      </w:r>
      <w:r>
        <w:t xml:space="preserve"> </w:t>
      </w:r>
      <w:r>
        <w:t xml:space="preserve">med</w:t>
      </w:r>
      <w:r>
        <w:t xml:space="preserve"> </w:t>
      </w:r>
      <w:r>
        <w:t xml:space="preserve">type</w:t>
      </w:r>
      <w:r>
        <w:t xml:space="preserve"> </w:t>
      </w:r>
      <w:r>
        <w:t xml:space="preserve">2-diabetes</w:t>
      </w:r>
      <w:r>
        <w:t xml:space="preserve"> </w:t>
      </w:r>
      <w:r>
        <w:t xml:space="preserve">i</w:t>
      </w:r>
      <w:r>
        <w:t xml:space="preserve"> </w:t>
      </w:r>
      <w:r>
        <w:t xml:space="preserve">kommunale</w:t>
      </w:r>
      <w:r>
        <w:t xml:space="preserve"> </w:t>
      </w:r>
      <w:r>
        <w:t xml:space="preserve">træningsforløb?</w:t>
      </w:r>
    </w:p>
    <w:p>
      <w:pPr>
        <w:pStyle w:val="Author"/>
      </w:pPr>
      <w:r>
        <w:t xml:space="preserve">Jonas</w:t>
      </w:r>
      <w:r>
        <w:t xml:space="preserve"> </w:t>
      </w:r>
      <w:r>
        <w:t xml:space="preserve">Munk</w:t>
      </w:r>
      <w:r>
        <w:t xml:space="preserve"> </w:t>
      </w:r>
      <w:r>
        <w:t xml:space="preserve">Jensen,</w:t>
      </w:r>
      <w:r>
        <w:t xml:space="preserve"> </w:t>
      </w:r>
      <w:r>
        <w:t xml:space="preserve">ph.d.-studerende,</w:t>
      </w:r>
      <w:r>
        <w:t xml:space="preserve"> </w:t>
      </w:r>
      <w:r>
        <w:t xml:space="preserve">Aarhus</w:t>
      </w:r>
      <w:r>
        <w:t xml:space="preserve"> </w:t>
      </w:r>
      <w:r>
        <w:t xml:space="preserve">Universitet</w:t>
      </w:r>
    </w:p>
    <w:bookmarkStart w:id="20" w:name="introduktion"/>
    <w:p>
      <w:pPr>
        <w:pStyle w:val="Heading1"/>
      </w:pPr>
      <w:r>
        <w:t xml:space="preserve">Introduktion</w:t>
      </w:r>
    </w:p>
    <w:p>
      <w:pPr>
        <w:pStyle w:val="FirstParagraph"/>
      </w:pPr>
      <w:r>
        <w:t xml:space="preserve">Tak for din interesse i at deltage i forskningsprojektet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Træning eller ej? Hvad er på spil for personer med type 2-diabetes i kommunale træningsforløb?</w:t>
      </w:r>
      <w:r>
        <w:rPr>
          <w:b/>
          <w:bCs/>
        </w:rPr>
        <w:t xml:space="preserve">”</w:t>
      </w:r>
      <w:r>
        <w:t xml:space="preserve">, som gennemføres af Jonas Munk Jensen, ph.d.-studerende ved Aarhus Universitet.</w:t>
      </w:r>
      <w:r>
        <w:br/>
      </w:r>
      <w:r>
        <w:t xml:space="preserve">Projektet er en del af LIVING-projektet og har til formål at undersøge, hvordan personer med type 2-diabetes træffer beslutning om, hvorvidt de vil deltage i højintensiv intervaltræning (HIIT) som en del af et kommunalt patientuddannelses- og træningsforløb.</w:t>
      </w:r>
    </w:p>
    <w:p>
      <w:pPr>
        <w:pStyle w:val="BodyText"/>
      </w:pPr>
      <w:r>
        <w:t xml:space="preserve">Vi er særligt interesserede i at forstå</w:t>
      </w:r>
    </w:p>
    <w:p>
      <w:pPr>
        <w:pStyle w:val="Compact"/>
        <w:numPr>
          <w:ilvl w:val="0"/>
          <w:numId w:val="1001"/>
        </w:numPr>
      </w:pPr>
      <w:r>
        <w:t xml:space="preserve">Hvad der er på spil for deltagerne, når de vælger at deltage eller fravælge HIIT</w:t>
      </w:r>
    </w:p>
    <w:p>
      <w:pPr>
        <w:pStyle w:val="Compact"/>
        <w:numPr>
          <w:ilvl w:val="0"/>
          <w:numId w:val="1001"/>
        </w:numPr>
      </w:pPr>
      <w:r>
        <w:t xml:space="preserve">Hvilke fordele og bekymringer der har betydning for beslutningen</w:t>
      </w:r>
    </w:p>
    <w:p>
      <w:pPr>
        <w:pStyle w:val="Compact"/>
        <w:numPr>
          <w:ilvl w:val="0"/>
          <w:numId w:val="1001"/>
        </w:numPr>
      </w:pPr>
      <w:r>
        <w:t xml:space="preserve">Hvordan sundhedsprofessionelle, familie og andre deltagere påvirker beslutningsprocessen</w:t>
      </w:r>
    </w:p>
    <w:p>
      <w:pPr>
        <w:pStyle w:val="FirstParagraph"/>
      </w:pPr>
      <w:r>
        <w:t xml:space="preserve">Som deltager bliver du inviteret til 3-4 interviews. Interviewet foregår enten fysisk eller online efter aftale og varer cirka 45–60 minutter. Interviewet optages som lydoptagelse, så det kan transskriberes og analyseres.</w:t>
      </w:r>
    </w:p>
    <w:p>
      <w:pPr>
        <w:pStyle w:val="BodyText"/>
      </w:pPr>
      <w:r>
        <w:t xml:space="preserve">Din deltagelse er</w:t>
      </w:r>
      <w:r>
        <w:t xml:space="preserve"> </w:t>
      </w:r>
      <w:r>
        <w:rPr>
          <w:b/>
          <w:bCs/>
        </w:rPr>
        <w:t xml:space="preserve">frivillig</w:t>
      </w:r>
      <w:r>
        <w:t xml:space="preserve">, og du kan til enhver tid vælge at trække dig uden at skulle give en begrundelse. Dette vil ikke få konsekvenser for dit forløb i kommunen eller andre ydelser.</w:t>
      </w:r>
    </w:p>
    <w:p>
      <w:r>
        <w:pict>
          <v:rect style="width:0;height:1.5pt" o:hralign="center" o:hrstd="t" o:hr="t"/>
        </w:pict>
      </w:r>
    </w:p>
    <w:bookmarkEnd w:id="20"/>
    <w:bookmarkStart w:id="21" w:name="samtykke-og-opbevaring-af-oplysninger"/>
    <w:p>
      <w:pPr>
        <w:pStyle w:val="Heading1"/>
      </w:pPr>
      <w:r>
        <w:t xml:space="preserve">Samtykke og opbevaring af oplysninger</w:t>
      </w:r>
    </w:p>
    <w:p>
      <w:pPr>
        <w:pStyle w:val="FirstParagraph"/>
      </w:pPr>
      <w:r>
        <w:t xml:space="preserve">Ved at give dit samtykke giver du tilladelse til, at de oplysninger, du deler i interviewet, anvendes til forskningsformål som beskrevet ovenfor.</w:t>
      </w:r>
    </w:p>
    <w:p>
      <w:pPr>
        <w:pStyle w:val="BodyText"/>
      </w:pPr>
      <w:r>
        <w:t xml:space="preserve">Interviewoptagelserne transskriberes, og alle personidentificerbare oplysninger anonymiseres, så det ikke er muligt at genkende dig i de endelige resultater.</w:t>
      </w:r>
    </w:p>
    <w:p>
      <w:pPr>
        <w:pStyle w:val="BodyText"/>
      </w:pPr>
      <w:r>
        <w:t xml:space="preserve">Data opbevares sikkert og i overensstemmelse med gældende databeskyttelseslovgivning. Personoplysninger slettes, anonymiseres eller indsendes til Rigsarkivet senest ved projektets afslutning den</w:t>
      </w:r>
      <w:r>
        <w:t xml:space="preserve"> </w:t>
      </w:r>
      <w:r>
        <w:rPr>
          <w:b/>
          <w:bCs/>
        </w:rPr>
        <w:t xml:space="preserve">31-07-2028</w:t>
      </w:r>
      <w:r>
        <w:t xml:space="preserve">, eller tidligere hvis oplysningerne ikke længere er nødvendige. Hvis projektet forlænges, kan denne dato blive ændret.</w:t>
      </w:r>
    </w:p>
    <w:p>
      <w:pPr>
        <w:pStyle w:val="BodyText"/>
      </w:pPr>
      <w:r>
        <w:rPr>
          <w:b/>
          <w:bCs/>
        </w:rPr>
        <w:t xml:space="preserve">Dataansvarlig:</w:t>
      </w:r>
      <w:r>
        <w:br/>
      </w:r>
      <w:r>
        <w:t xml:space="preserve">Region Midtjylland</w:t>
      </w:r>
      <w:r>
        <w:br/>
      </w:r>
      <w:r>
        <w:t xml:space="preserve">Regionshuset Viborg</w:t>
      </w:r>
      <w:r>
        <w:br/>
      </w:r>
      <w:r>
        <w:t xml:space="preserve">Skottenborg 26, Postboks 21</w:t>
      </w:r>
      <w:r>
        <w:br/>
      </w:r>
      <w:r>
        <w:t xml:space="preserve">8800 Viborg</w:t>
      </w:r>
      <w:r>
        <w:br/>
      </w:r>
      <w:r>
        <w:t xml:space="preserve">CVR-nummer: 29190925</w:t>
      </w:r>
    </w:p>
    <w:p>
      <w:r>
        <w:pict>
          <v:rect style="width:0;height:1.5pt" o:hralign="center" o:hrstd="t" o:hr="t"/>
        </w:pict>
      </w:r>
    </w:p>
    <w:bookmarkEnd w:id="21"/>
    <w:bookmarkStart w:id="22" w:name="anvendelse-af-samtykke"/>
    <w:p>
      <w:pPr>
        <w:pStyle w:val="Heading1"/>
      </w:pPr>
      <w:r>
        <w:t xml:space="preserve">Anvendelse af samtykke</w:t>
      </w:r>
    </w:p>
    <w:p>
      <w:pPr>
        <w:pStyle w:val="FirstParagraph"/>
      </w:pPr>
      <w:r>
        <w:t xml:space="preserve">Ved at underskrive denne erklæring giver du tilladelse til, at de oplysninger, du giver i interviewet, må anvendes til forskning i overensstemmelse med ovenstående. Samtykket er frivilligt og kan trækkes tilbage på et hvilket som helst tidspunkt.</w:t>
      </w:r>
    </w:p>
    <w:p>
      <w:pPr>
        <w:pStyle w:val="BodyText"/>
      </w:pPr>
      <w:r>
        <w:t xml:space="preserve">Resultater fra undersøgelsen kan blive publiceret i videnskabelige artikler og præsenteret på konferencer. Offentliggørelse vil aldrig indeholde oplysninger, der kan henføres til dig som person.</w:t>
      </w:r>
    </w:p>
    <w:p>
      <w:r>
        <w:pict>
          <v:rect style="width:0;height:1.5pt" o:hralign="center" o:hrstd="t" o:hr="t"/>
        </w:pict>
      </w:r>
    </w:p>
    <w:bookmarkEnd w:id="22"/>
    <w:bookmarkStart w:id="23" w:name="dine-rettigheder"/>
    <w:p>
      <w:pPr>
        <w:pStyle w:val="Heading1"/>
      </w:pPr>
      <w:r>
        <w:t xml:space="preserve">Dine rettigheder</w:t>
      </w:r>
    </w:p>
    <w:p>
      <w:pPr>
        <w:pStyle w:val="FirstParagraph"/>
      </w:pPr>
      <w:r>
        <w:t xml:space="preserve">Du har følgende rettigheder i forbindelse med behandlingen af dine oplysninger: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Tilbagetrækning af samtykke:</w:t>
      </w:r>
      <w:r>
        <w:t xml:space="preserve"> </w:t>
      </w:r>
      <w:r>
        <w:t xml:space="preserve">Du kan til enhver tid trække dit samtykke tilbage uden begrundelse.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Berigtigelse:</w:t>
      </w:r>
      <w:r>
        <w:t xml:space="preserve"> </w:t>
      </w:r>
      <w:r>
        <w:t xml:space="preserve">Du har ret til at få rettet urigtige oplysninger om dig.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Sletning:</w:t>
      </w:r>
      <w:r>
        <w:t xml:space="preserve"> </w:t>
      </w:r>
      <w:r>
        <w:t xml:space="preserve">Du kan anmode om sletning af dine oplysninger, såfremt de ikke længere er nødvendige for forskningsformålet, og sletningen ikke gør det umuligt eller i væsentlig grad vanskeliggør gennemførelsen af projektet.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Begrænsning af behandling:</w:t>
      </w:r>
      <w:r>
        <w:t xml:space="preserve"> </w:t>
      </w:r>
      <w:r>
        <w:t xml:space="preserve">Du kan anmode om, at dine oplysninger kun opbevares i en afgrænset periode.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Indsigelse:</w:t>
      </w:r>
      <w:r>
        <w:t xml:space="preserve"> </w:t>
      </w:r>
      <w:r>
        <w:t xml:space="preserve">Du har ret til at gøre indsigelse mod behandlingen af dine oplysninger, medmindre behandlingen er nødvendig for at udføre en forskningsopgave i samfundets interesse.</w:t>
      </w:r>
    </w:p>
    <w:p>
      <w:pPr>
        <w:pStyle w:val="FirstParagraph"/>
      </w:pPr>
      <w:r>
        <w:t xml:space="preserve">Hvis du ønsker at gøre brug af dine rettigheder, kan du kontakte:</w:t>
      </w:r>
    </w:p>
    <w:p>
      <w:pPr>
        <w:pStyle w:val="BodyText"/>
      </w:pPr>
      <w:r>
        <w:rPr>
          <w:b/>
          <w:bCs/>
        </w:rPr>
        <w:t xml:space="preserve">Jonas Munk Jensen</w:t>
      </w:r>
      <w:r>
        <w:br/>
      </w:r>
      <w:r>
        <w:t xml:space="preserve">Ph.d.-studerende, Aarhus Universitet</w:t>
      </w:r>
      <w:r>
        <w:br/>
      </w:r>
      <w:r>
        <w:t xml:space="preserve">E-mail: Jonas.munk.jensen@rm.dk</w:t>
      </w:r>
    </w:p>
    <w:p>
      <w:pPr>
        <w:pStyle w:val="BodyText"/>
      </w:pPr>
      <w:r>
        <w:t xml:space="preserve">Du kan også kontakte Region Midtjyllands databeskyttelsesrådgiver:</w:t>
      </w:r>
      <w:r>
        <w:t xml:space="preserve"> </w:t>
      </w:r>
      <w:r>
        <w:rPr>
          <w:b/>
          <w:bCs/>
        </w:rPr>
        <w:t xml:space="preserve">dpo@rm.dk</w:t>
      </w:r>
      <w:r>
        <w:t xml:space="preserve">.</w:t>
      </w:r>
    </w:p>
    <w:p>
      <w:pPr>
        <w:pStyle w:val="BodyText"/>
      </w:pPr>
      <w:r>
        <w:t xml:space="preserve">Hvis du mener, at dine oplysninger ikke behandles i overensstemmelse med reglerne, kan du klage til Datatilsynet.</w:t>
      </w:r>
    </w:p>
    <w:p>
      <w:r>
        <w:pict>
          <v:rect style="width:0;height:1.5pt" o:hralign="center" o:hrstd="t" o:hr="t"/>
        </w:pict>
      </w:r>
    </w:p>
    <w:bookmarkEnd w:id="23"/>
    <w:bookmarkStart w:id="24" w:name="skriftligt-samtykke"/>
    <w:p>
      <w:pPr>
        <w:pStyle w:val="Heading1"/>
      </w:pPr>
      <w:r>
        <w:t xml:space="preserve">Skriftligt samtykke</w:t>
      </w:r>
    </w:p>
    <w:p>
      <w:pPr>
        <w:pStyle w:val="FirstParagraph"/>
      </w:pPr>
      <w:r>
        <w:t xml:space="preserve">Jeg har læst ovenstående information. Jeg har haft mulighed for at stille spørgsmål og har fået tilfredsstillende svar. Jeg giver hermed frivilligt samtykke til at deltage i undersøgelsen.</w:t>
      </w:r>
    </w:p>
    <w:p>
      <w:pPr>
        <w:pStyle w:val="BodyText"/>
      </w:pPr>
      <w:r>
        <w:rPr>
          <w:b/>
          <w:bCs/>
        </w:rPr>
        <w:t xml:space="preserve">Navn:</w:t>
      </w:r>
      <w:r>
        <w:t xml:space="preserve"> </w:t>
      </w:r>
      <w:r>
        <w:t xml:space="preserve">______________________________________________</w:t>
      </w:r>
    </w:p>
    <w:p>
      <w:pPr>
        <w:pStyle w:val="BodyText"/>
      </w:pPr>
      <w:r>
        <w:rPr>
          <w:b/>
          <w:bCs/>
        </w:rPr>
        <w:t xml:space="preserve">Underskrift: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______________________________________________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Samtykkeerklæring</dc:title>
  <dc:creator>Jonas Munk Jensen, ph.d.-studerende, Aarhus Universitet</dc:creator>
  <cp:keywords/>
  <dcterms:created xsi:type="dcterms:W3CDTF">2025-12-02T13:56:18Z</dcterms:created>
  <dcterms:modified xsi:type="dcterms:W3CDTF">2025-12-02T13:56:18Z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Træning eller ej? Hvad er på spil for personer med type 2-diabetes i kommunale træningsforløb?</vt:lpwstr>
  </property>
  <property fmtid="{D5CDD505-2E9C-101B-9397-08002B2CF9AE}" pid="10" name="toc-title">
    <vt:lpwstr>Table of contents</vt:lpwstr>
  </property>
</Properties>
</file>